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0B7A5" w14:textId="77777777" w:rsidR="007B01F9" w:rsidRDefault="007B01F9" w:rsidP="0002465C">
      <w:pPr>
        <w:pStyle w:val="BodyText"/>
        <w:rPr>
          <w:rFonts w:ascii="Arial" w:hAnsi="Arial" w:cs="Arial"/>
          <w:color w:val="444444"/>
          <w:shd w:val="clear" w:color="auto" w:fill="FFFFFF"/>
        </w:rPr>
      </w:pPr>
    </w:p>
    <w:p w14:paraId="3081566F" w14:textId="7375D1DB" w:rsidR="00913E37" w:rsidRDefault="007B01F9" w:rsidP="0002465C">
      <w:pPr>
        <w:pStyle w:val="BodyText"/>
        <w:rPr>
          <w:rStyle w:val="apple-converted-space"/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The PHS Inclusion Enrollment Report form is used for all applications involving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hyperlink r:id="rId10" w:anchor="ClinicalResearch" w:history="1">
        <w:r>
          <w:rPr>
            <w:rStyle w:val="Hyperlink"/>
            <w:rFonts w:ascii="Arial" w:hAnsi="Arial" w:cs="Arial"/>
            <w:color w:val="004FBA"/>
            <w:shd w:val="clear" w:color="auto" w:fill="FFFFFF"/>
          </w:rPr>
          <w:t>NIH-defined clinical research</w:t>
        </w:r>
      </w:hyperlink>
      <w:r>
        <w:rPr>
          <w:rFonts w:ascii="Arial" w:hAnsi="Arial" w:cs="Arial"/>
          <w:color w:val="444444"/>
          <w:shd w:val="clear" w:color="auto" w:fill="FFFFFF"/>
        </w:rPr>
        <w:t>. This form is used to report both planned and cumulative (or actual) enrollment, and describes the sex/gender, race, and ethnicity of the study participants.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</w:p>
    <w:p w14:paraId="2BD924FD" w14:textId="77777777" w:rsidR="007B01F9" w:rsidRDefault="007B01F9" w:rsidP="0002465C">
      <w:pPr>
        <w:pStyle w:val="BodyText"/>
        <w:rPr>
          <w:rStyle w:val="apple-converted-space"/>
          <w:rFonts w:ascii="Arial" w:hAnsi="Arial" w:cs="Arial"/>
          <w:color w:val="444444"/>
          <w:shd w:val="clear" w:color="auto" w:fill="FFFFFF"/>
        </w:rPr>
      </w:pPr>
    </w:p>
    <w:p w14:paraId="446CB582" w14:textId="5B68D715" w:rsidR="007B01F9" w:rsidRDefault="007B01F9" w:rsidP="007B01F9">
      <w:pPr>
        <w:adjustRightInd w:val="0"/>
      </w:pPr>
      <w:r>
        <w:rPr>
          <w:rFonts w:ascii="Arial" w:hAnsi="Arial" w:cs="Arial"/>
          <w:color w:val="444444"/>
          <w:shd w:val="clear" w:color="auto" w:fill="FFFFFF"/>
        </w:rPr>
        <w:t xml:space="preserve">The PHS Inclusion Enrollment Report form </w:t>
      </w:r>
      <w:r>
        <w:rPr>
          <w:rStyle w:val="Hyperlink"/>
          <w:rFonts w:ascii="Arial" w:hAnsi="Arial" w:cs="Arial"/>
          <w:color w:val="004FBA"/>
          <w:shd w:val="clear" w:color="auto" w:fill="FFFFFF"/>
        </w:rPr>
        <w:fldChar w:fldCharType="begin"/>
      </w:r>
      <w:r>
        <w:rPr>
          <w:rStyle w:val="Hyperlink"/>
          <w:rFonts w:ascii="Arial" w:hAnsi="Arial" w:cs="Arial"/>
          <w:color w:val="004FBA"/>
          <w:shd w:val="clear" w:color="auto" w:fill="FFFFFF"/>
        </w:rPr>
        <w:instrText xml:space="preserve"> HYPERLINK "</w:instrText>
      </w:r>
      <w:r w:rsidRPr="007B01F9">
        <w:rPr>
          <w:rStyle w:val="Hyperlink"/>
          <w:rFonts w:ascii="Arial" w:hAnsi="Arial" w:cs="Arial"/>
          <w:color w:val="004FBA"/>
          <w:shd w:val="clear" w:color="auto" w:fill="FFFFFF"/>
        </w:rPr>
        <w:instrText>http://grants.nih.gov/grants/forms/inclusion-enrollment-report.pdf</w:instrText>
      </w:r>
      <w:r>
        <w:rPr>
          <w:rStyle w:val="Hyperlink"/>
          <w:rFonts w:ascii="Arial" w:hAnsi="Arial" w:cs="Arial"/>
          <w:color w:val="004FBA"/>
          <w:shd w:val="clear" w:color="auto" w:fill="FFFFFF"/>
        </w:rPr>
        <w:instrText xml:space="preserve">" </w:instrText>
      </w:r>
      <w:r>
        <w:rPr>
          <w:rStyle w:val="Hyperlink"/>
          <w:rFonts w:ascii="Arial" w:hAnsi="Arial" w:cs="Arial"/>
          <w:color w:val="004FBA"/>
          <w:shd w:val="clear" w:color="auto" w:fill="FFFFFF"/>
        </w:rPr>
        <w:fldChar w:fldCharType="separate"/>
      </w:r>
      <w:r w:rsidRPr="00B36C95">
        <w:rPr>
          <w:rStyle w:val="Hyperlink"/>
          <w:rFonts w:ascii="Arial" w:hAnsi="Arial" w:cs="Arial"/>
          <w:shd w:val="clear" w:color="auto" w:fill="FFFFFF"/>
        </w:rPr>
        <w:t>http://grants.nih.gov/grants/forms/inclusion-enrollment-report.pdf</w:t>
      </w:r>
      <w:r>
        <w:rPr>
          <w:rStyle w:val="Hyperlink"/>
          <w:rFonts w:ascii="Arial" w:hAnsi="Arial" w:cs="Arial"/>
          <w:color w:val="004FBA"/>
          <w:shd w:val="clear" w:color="auto" w:fill="FFFFFF"/>
        </w:rPr>
        <w:fldChar w:fldCharType="end"/>
      </w:r>
      <w:bookmarkStart w:id="0" w:name="_GoBack"/>
      <w:bookmarkEnd w:id="0"/>
      <w:r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works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 best with Internet Explorer.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</w:p>
    <w:p w14:paraId="43DD966E" w14:textId="77777777" w:rsidR="00913E37" w:rsidRPr="00913E37" w:rsidRDefault="00913E37" w:rsidP="00913E37"/>
    <w:p w14:paraId="1880C44A" w14:textId="77777777" w:rsidR="00913E37" w:rsidRPr="00913E37" w:rsidRDefault="00913E37" w:rsidP="00913E37"/>
    <w:p w14:paraId="03E22899" w14:textId="77777777" w:rsidR="00913E37" w:rsidRPr="00913E37" w:rsidRDefault="00913E37" w:rsidP="00913E37"/>
    <w:p w14:paraId="1E41E7A4" w14:textId="77777777" w:rsidR="00913E37" w:rsidRPr="00913E37" w:rsidRDefault="00913E37" w:rsidP="00913E37"/>
    <w:p w14:paraId="422DD79A" w14:textId="77777777" w:rsidR="00913E37" w:rsidRPr="00913E37" w:rsidRDefault="00913E37" w:rsidP="00913E37"/>
    <w:p w14:paraId="0524416B" w14:textId="77777777" w:rsidR="00913E37" w:rsidRPr="00913E37" w:rsidRDefault="00913E37" w:rsidP="00913E37"/>
    <w:p w14:paraId="02EC93C5" w14:textId="77777777" w:rsidR="00913E37" w:rsidRPr="00913E37" w:rsidRDefault="00913E37" w:rsidP="00913E37"/>
    <w:p w14:paraId="5E865EA7" w14:textId="77777777" w:rsidR="00913E37" w:rsidRPr="00913E37" w:rsidRDefault="00913E37" w:rsidP="00913E37"/>
    <w:p w14:paraId="2644812A" w14:textId="77777777" w:rsidR="00913E37" w:rsidRPr="00913E37" w:rsidRDefault="00913E37" w:rsidP="00913E37"/>
    <w:p w14:paraId="244D447E" w14:textId="77777777" w:rsidR="00913E37" w:rsidRPr="00913E37" w:rsidRDefault="00913E37" w:rsidP="00913E37"/>
    <w:p w14:paraId="6FA575BC" w14:textId="77777777" w:rsidR="00913E37" w:rsidRPr="00913E37" w:rsidRDefault="00913E37" w:rsidP="00913E37"/>
    <w:p w14:paraId="30543FC5" w14:textId="77777777" w:rsidR="00913E37" w:rsidRPr="00913E37" w:rsidRDefault="00913E37" w:rsidP="00913E37"/>
    <w:p w14:paraId="6632A4C2" w14:textId="77777777" w:rsidR="00913E37" w:rsidRPr="00913E37" w:rsidRDefault="00913E37" w:rsidP="00913E37"/>
    <w:p w14:paraId="31014047" w14:textId="77777777" w:rsidR="00913E37" w:rsidRPr="00913E37" w:rsidRDefault="00913E37" w:rsidP="00913E37"/>
    <w:p w14:paraId="13B375D5" w14:textId="77777777" w:rsidR="00913E37" w:rsidRPr="00913E37" w:rsidRDefault="00913E37" w:rsidP="00913E37"/>
    <w:p w14:paraId="59474FEE" w14:textId="77777777" w:rsidR="00913E37" w:rsidRPr="00913E37" w:rsidRDefault="00913E37" w:rsidP="00913E37"/>
    <w:p w14:paraId="5EE273AB" w14:textId="77777777" w:rsidR="00913E37" w:rsidRPr="00913E37" w:rsidRDefault="00913E37" w:rsidP="00913E37"/>
    <w:p w14:paraId="2CCEACC5" w14:textId="77777777" w:rsidR="00913E37" w:rsidRPr="00913E37" w:rsidRDefault="00913E37" w:rsidP="00913E37"/>
    <w:p w14:paraId="581BB623" w14:textId="77777777" w:rsidR="00913E37" w:rsidRPr="00913E37" w:rsidRDefault="00913E37" w:rsidP="00913E37"/>
    <w:p w14:paraId="0F2802F5" w14:textId="77777777" w:rsidR="00913E37" w:rsidRPr="00913E37" w:rsidRDefault="00913E37" w:rsidP="00913E37"/>
    <w:p w14:paraId="40676C35" w14:textId="77777777" w:rsidR="00913E37" w:rsidRPr="00913E37" w:rsidRDefault="00913E37" w:rsidP="00913E37"/>
    <w:p w14:paraId="08F4C6C8" w14:textId="77777777" w:rsidR="00913E37" w:rsidRPr="00913E37" w:rsidRDefault="00913E37" w:rsidP="00913E37"/>
    <w:p w14:paraId="469A85FB" w14:textId="77777777" w:rsidR="00913E37" w:rsidRPr="00913E37" w:rsidRDefault="00913E37" w:rsidP="00913E37"/>
    <w:p w14:paraId="3A0EAEA7" w14:textId="77777777" w:rsidR="00913E37" w:rsidRPr="00913E37" w:rsidRDefault="00913E37" w:rsidP="00913E37"/>
    <w:p w14:paraId="53677EAF" w14:textId="77777777" w:rsidR="00913E37" w:rsidRPr="00913E37" w:rsidRDefault="00913E37" w:rsidP="00913E37"/>
    <w:p w14:paraId="2DD84D1E" w14:textId="77777777" w:rsidR="00913E37" w:rsidRPr="00913E37" w:rsidRDefault="00913E37" w:rsidP="00913E37"/>
    <w:p w14:paraId="646109A7" w14:textId="5E13455F" w:rsidR="00913E37" w:rsidRDefault="00913E37" w:rsidP="00913E37"/>
    <w:p w14:paraId="5F00CAD5" w14:textId="77777777" w:rsidR="00913E37" w:rsidRPr="00913E37" w:rsidRDefault="00913E37" w:rsidP="00913E37"/>
    <w:p w14:paraId="245946AC" w14:textId="3C72451D" w:rsidR="00913E37" w:rsidRDefault="00913E37" w:rsidP="00913E37"/>
    <w:p w14:paraId="06D24D6B" w14:textId="4CF0BA37" w:rsidR="00AD3759" w:rsidRPr="00913E37" w:rsidRDefault="00913E37" w:rsidP="00913E37">
      <w:pPr>
        <w:tabs>
          <w:tab w:val="left" w:pos="2250"/>
        </w:tabs>
      </w:pPr>
      <w:r>
        <w:tab/>
      </w:r>
    </w:p>
    <w:sectPr w:rsidR="00AD3759" w:rsidRPr="00913E37" w:rsidSect="008818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52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E3EF0" w14:textId="77777777" w:rsidR="005209A6" w:rsidRDefault="005209A6">
      <w:r>
        <w:separator/>
      </w:r>
    </w:p>
  </w:endnote>
  <w:endnote w:type="continuationSeparator" w:id="0">
    <w:p w14:paraId="090CD25D" w14:textId="77777777" w:rsidR="005209A6" w:rsidRDefault="0052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4A5BD" w14:textId="77777777" w:rsidR="00BE6BC5" w:rsidRDefault="00BE6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5675" w14:textId="6A1CC6C3" w:rsidR="00BB196C" w:rsidRPr="00E14C15" w:rsidRDefault="0002465C">
    <w:pPr>
      <w:pStyle w:val="FormFooterBorder"/>
      <w:rPr>
        <w:lang w:val="fr-FR"/>
      </w:rPr>
    </w:pPr>
    <w:r>
      <w:t xml:space="preserve">OMB No. 0925-0001/0002 (Rev. </w:t>
    </w:r>
    <w:r w:rsidR="00BE6BC5">
      <w:t>0</w:t>
    </w:r>
    <w:r w:rsidR="00085FDE">
      <w:t>3</w:t>
    </w:r>
    <w:r w:rsidR="00BE6BC5">
      <w:t>/1</w:t>
    </w:r>
    <w:r w:rsidR="00085FDE">
      <w:t>6</w:t>
    </w:r>
    <w:r>
      <w:t xml:space="preserve"> Approved Through </w:t>
    </w:r>
    <w:r w:rsidR="00BE6BC5">
      <w:t>10/31/2018</w:t>
    </w:r>
    <w:r>
      <w:t>)</w:t>
    </w:r>
    <w:r w:rsidR="00BB196C" w:rsidRPr="00E14C15">
      <w:rPr>
        <w:lang w:val="fr-FR"/>
      </w:rPr>
      <w:tab/>
      <w:t xml:space="preserve">Page </w:t>
    </w:r>
    <w:r w:rsidR="00BB196C" w:rsidRPr="00E14C15">
      <w:rPr>
        <w:rStyle w:val="PageNumber"/>
        <w:lang w:val="fr-FR"/>
      </w:rPr>
      <w:t xml:space="preserve">     </w:t>
    </w:r>
    <w:r w:rsidR="00BB196C" w:rsidRPr="00E14C15">
      <w:rPr>
        <w:lang w:val="fr-FR"/>
      </w:rPr>
      <w:tab/>
    </w:r>
    <w:r w:rsidR="00BB196C" w:rsidRPr="00E14C15">
      <w:rPr>
        <w:b/>
        <w:bCs/>
        <w:lang w:val="fr-FR"/>
      </w:rPr>
      <w:t>Continuation Format 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98B9" w14:textId="77777777" w:rsidR="00BE6BC5" w:rsidRDefault="00BE6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9D36A" w14:textId="77777777" w:rsidR="005209A6" w:rsidRDefault="005209A6">
      <w:r>
        <w:separator/>
      </w:r>
    </w:p>
  </w:footnote>
  <w:footnote w:type="continuationSeparator" w:id="0">
    <w:p w14:paraId="099ED9A2" w14:textId="77777777" w:rsidR="005209A6" w:rsidRDefault="00520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D4729" w14:textId="77777777" w:rsidR="00BE6BC5" w:rsidRDefault="00BE6B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5674" w14:textId="77777777" w:rsidR="00BB196C" w:rsidRDefault="00423E5E">
    <w:pPr>
      <w:pStyle w:val="PIHeader"/>
      <w:rPr>
        <w:sz w:val="22"/>
      </w:rPr>
    </w:pPr>
    <w:r>
      <w:t>Program Director/</w:t>
    </w:r>
    <w:r w:rsidR="00BB196C">
      <w:t>Principal Investigator (Last, First, Middle</w:t>
    </w:r>
    <w:r w:rsidR="00BB196C">
      <w:rPr>
        <w:sz w:val="22"/>
      </w:rPr>
      <w:t xml:space="preserve">):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9DA18" w14:textId="77777777" w:rsidR="00BE6BC5" w:rsidRDefault="00BE6B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93"/>
    <w:rsid w:val="0002465C"/>
    <w:rsid w:val="00085FDE"/>
    <w:rsid w:val="000D2EE4"/>
    <w:rsid w:val="002672A2"/>
    <w:rsid w:val="00324F60"/>
    <w:rsid w:val="00423E5E"/>
    <w:rsid w:val="005209A6"/>
    <w:rsid w:val="00605688"/>
    <w:rsid w:val="00663628"/>
    <w:rsid w:val="00681562"/>
    <w:rsid w:val="007B01F9"/>
    <w:rsid w:val="0088189F"/>
    <w:rsid w:val="00913E37"/>
    <w:rsid w:val="00925D28"/>
    <w:rsid w:val="009373B2"/>
    <w:rsid w:val="00A37C93"/>
    <w:rsid w:val="00AD04A5"/>
    <w:rsid w:val="00AD3759"/>
    <w:rsid w:val="00BB196C"/>
    <w:rsid w:val="00BD0D0B"/>
    <w:rsid w:val="00BE6BC5"/>
    <w:rsid w:val="00C3205C"/>
    <w:rsid w:val="00D43BFB"/>
    <w:rsid w:val="00D949B2"/>
    <w:rsid w:val="00DE1B22"/>
    <w:rsid w:val="00E14C15"/>
    <w:rsid w:val="00E279D7"/>
    <w:rsid w:val="00E44D61"/>
    <w:rsid w:val="00EA4BF5"/>
    <w:rsid w:val="00F35D46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081566F"/>
  <w15:chartTrackingRefBased/>
  <w15:docId w15:val="{D27D8F53-6CC8-44AC-AB25-BC85D1C8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character" w:customStyle="1" w:styleId="apple-converted-space">
    <w:name w:val="apple-converted-space"/>
    <w:basedOn w:val="DefaultParagraphFont"/>
    <w:rsid w:val="007B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grants.nih.gov/grants/glossary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89db9f13fd8d99006761aa764862975c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3f6b141b4c8c883b14bf3d73148d2a1e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  <xsd:enumeration value="Data Tables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Master</Category>
    <CR_ID xmlns="97b54082-1e85-426d-afc6-16ad99d216c1" xsi:nil="true"/>
    <Form_x0020_Set xmlns="97b54082-1e85-426d-afc6-16ad99d216c1">PHS398/PHS2590</Form_x0020_Set>
    <Test_x0020_Comment xmlns="97b54082-1e85-426d-afc6-16ad99d216c1">2/12/16 New Working File AP
2/23/16 CA Blank Page</Test_x0020_Comment>
    <OMB_x0020_No_x002e_ xmlns="97b54082-1e85-426d-afc6-16ad99d216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88434-0E6C-4F92-A994-96ADAF590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F6113-D3C9-4BA5-8ACD-D24EA172044E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450e8ad3-2190-4242-9251-c742d282393d"/>
    <ds:schemaRef ds:uri="97b54082-1e85-426d-afc6-16ad99d216c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F58129-F6B8-4AB4-BB5D-4C6BA84EA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0925-0001/0002 (Rev. 08/12), Continuation Page</vt:lpstr>
    </vt:vector>
  </TitlesOfParts>
  <Company>DHHS/PHS/NIH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0925-0001/0002 (Rev. 08/12), Continuation Page</dc:title>
  <dc:subject>DHHS, Public Health Service Grant Application</dc:subject>
  <dc:creator>Office of Extramural Programs</dc:creator>
  <cp:keywords>PHS Grant Application, 0925-0001/0002, (Rev. 08/12), Continuation Page</cp:keywords>
  <dc:description/>
  <cp:lastModifiedBy>Christine Dornbierer</cp:lastModifiedBy>
  <cp:revision>2</cp:revision>
  <cp:lastPrinted>2002-01-10T18:54:00Z</cp:lastPrinted>
  <dcterms:created xsi:type="dcterms:W3CDTF">2016-11-01T16:46:00Z</dcterms:created>
  <dcterms:modified xsi:type="dcterms:W3CDTF">2016-11-01T16:46:00Z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