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33" w:rsidRDefault="008B3F22" w:rsidP="008B3F22">
      <w:r>
        <w:t>GEOL 135</w:t>
      </w:r>
      <w:r>
        <w:tab/>
      </w:r>
      <w:r>
        <w:tab/>
      </w:r>
      <w:r>
        <w:tab/>
      </w:r>
      <w:r>
        <w:tab/>
      </w:r>
      <w:r w:rsidR="00614813">
        <w:t>Homework</w:t>
      </w:r>
      <w:r>
        <w:t xml:space="preserve"> 8</w:t>
      </w:r>
      <w:r w:rsidR="00614813">
        <w:t xml:space="preserve"> – Sorption</w:t>
      </w:r>
      <w:r w:rsidR="00614813">
        <w:tab/>
      </w:r>
      <w:r w:rsidR="00614813">
        <w:tab/>
      </w:r>
      <w:r w:rsidR="00614813">
        <w:tab/>
      </w:r>
      <w:r>
        <w:tab/>
      </w:r>
      <w:r>
        <w:tab/>
        <w:t>Fall 2011</w:t>
      </w:r>
      <w:r>
        <w:tab/>
      </w:r>
    </w:p>
    <w:p w:rsidR="00614813" w:rsidRDefault="00614813" w:rsidP="00A45A58">
      <w:r>
        <w:t xml:space="preserve">1. Organic phosphorus in Lake Champlain sediments makes up almost ¼ of the total P bound to those sediments.  To investigate how well </w:t>
      </w:r>
      <w:proofErr w:type="spellStart"/>
      <w:r>
        <w:t>phytate</w:t>
      </w:r>
      <w:proofErr w:type="spellEnd"/>
      <w:r>
        <w:t>, one of the key forms of that organic P, sorbs to iron oxyhydroxide, the following data was gathered on suspension of FeOOH at 25°C and pH =6 (and constant ionic strength of 10</w:t>
      </w:r>
      <w:r w:rsidRPr="00614813">
        <w:rPr>
          <w:vertAlign w:val="superscript"/>
        </w:rPr>
        <w:t>-3</w:t>
      </w:r>
      <w:r>
        <w:t>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250"/>
      </w:tblGrid>
      <w:tr w:rsidR="00614813" w:rsidRPr="00614813" w:rsidTr="002C12E0">
        <w:tc>
          <w:tcPr>
            <w:tcW w:w="1908" w:type="dxa"/>
          </w:tcPr>
          <w:p w:rsidR="00614813" w:rsidRPr="00614813" w:rsidRDefault="00614813" w:rsidP="002C12E0">
            <w:pPr>
              <w:spacing w:after="0" w:line="240" w:lineRule="auto"/>
            </w:pPr>
            <w:proofErr w:type="spellStart"/>
            <w:r w:rsidRPr="00614813">
              <w:t>Phytate</w:t>
            </w:r>
            <w:proofErr w:type="spellEnd"/>
            <w:r w:rsidRPr="00614813">
              <w:t xml:space="preserve"> added (M)</w:t>
            </w:r>
          </w:p>
          <w:p w:rsidR="00614813" w:rsidRPr="00614813" w:rsidRDefault="00614813" w:rsidP="002C12E0">
            <w:pPr>
              <w:spacing w:after="0" w:line="240" w:lineRule="auto"/>
            </w:pPr>
          </w:p>
        </w:tc>
        <w:tc>
          <w:tcPr>
            <w:tcW w:w="2250" w:type="dxa"/>
          </w:tcPr>
          <w:p w:rsidR="00614813" w:rsidRPr="00614813" w:rsidRDefault="00614813" w:rsidP="002C12E0">
            <w:pPr>
              <w:spacing w:after="0" w:line="240" w:lineRule="auto"/>
            </w:pPr>
            <w:proofErr w:type="spellStart"/>
            <w:r w:rsidRPr="00614813">
              <w:t>Phytate</w:t>
            </w:r>
            <w:proofErr w:type="spellEnd"/>
            <w:r w:rsidRPr="00614813">
              <w:t xml:space="preserve"> left in solution after sorption (M)</w:t>
            </w:r>
          </w:p>
        </w:tc>
      </w:tr>
      <w:tr w:rsidR="00614813" w:rsidRPr="00614813" w:rsidTr="002C12E0">
        <w:tc>
          <w:tcPr>
            <w:tcW w:w="1908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0.1</w:t>
            </w:r>
          </w:p>
        </w:tc>
        <w:tc>
          <w:tcPr>
            <w:tcW w:w="2250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0.04</w:t>
            </w:r>
          </w:p>
        </w:tc>
      </w:tr>
      <w:tr w:rsidR="00614813" w:rsidRPr="00614813" w:rsidTr="002C12E0">
        <w:tc>
          <w:tcPr>
            <w:tcW w:w="1908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0.3</w:t>
            </w:r>
          </w:p>
        </w:tc>
        <w:tc>
          <w:tcPr>
            <w:tcW w:w="2250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0.14</w:t>
            </w:r>
          </w:p>
        </w:tc>
      </w:tr>
      <w:tr w:rsidR="00614813" w:rsidRPr="00614813" w:rsidTr="002C12E0">
        <w:tc>
          <w:tcPr>
            <w:tcW w:w="1908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1</w:t>
            </w:r>
          </w:p>
        </w:tc>
        <w:tc>
          <w:tcPr>
            <w:tcW w:w="2250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0.44</w:t>
            </w:r>
          </w:p>
        </w:tc>
      </w:tr>
      <w:tr w:rsidR="00614813" w:rsidRPr="00614813" w:rsidTr="002C12E0">
        <w:tc>
          <w:tcPr>
            <w:tcW w:w="1908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3</w:t>
            </w:r>
          </w:p>
        </w:tc>
        <w:tc>
          <w:tcPr>
            <w:tcW w:w="2250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1.85</w:t>
            </w:r>
          </w:p>
        </w:tc>
      </w:tr>
      <w:tr w:rsidR="00614813" w:rsidRPr="00614813" w:rsidTr="002C12E0">
        <w:tc>
          <w:tcPr>
            <w:tcW w:w="1908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10</w:t>
            </w:r>
          </w:p>
        </w:tc>
        <w:tc>
          <w:tcPr>
            <w:tcW w:w="2250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7.95</w:t>
            </w:r>
          </w:p>
        </w:tc>
      </w:tr>
      <w:tr w:rsidR="00614813" w:rsidRPr="00614813" w:rsidTr="002C12E0">
        <w:tc>
          <w:tcPr>
            <w:tcW w:w="1908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30</w:t>
            </w:r>
          </w:p>
        </w:tc>
        <w:tc>
          <w:tcPr>
            <w:tcW w:w="2250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27.5</w:t>
            </w:r>
          </w:p>
        </w:tc>
      </w:tr>
      <w:tr w:rsidR="00614813" w:rsidRPr="00614813" w:rsidTr="002C12E0">
        <w:tc>
          <w:tcPr>
            <w:tcW w:w="1908" w:type="dxa"/>
          </w:tcPr>
          <w:p w:rsidR="00614813" w:rsidRPr="00614813" w:rsidRDefault="003C593B" w:rsidP="002C12E0">
            <w:pPr>
              <w:spacing w:after="0" w:line="240" w:lineRule="auto"/>
            </w:pPr>
            <w:r>
              <w:t>100</w:t>
            </w:r>
          </w:p>
        </w:tc>
        <w:tc>
          <w:tcPr>
            <w:tcW w:w="2250" w:type="dxa"/>
          </w:tcPr>
          <w:p w:rsidR="00614813" w:rsidRPr="00614813" w:rsidRDefault="00614813" w:rsidP="002C12E0">
            <w:pPr>
              <w:spacing w:after="0" w:line="240" w:lineRule="auto"/>
            </w:pPr>
          </w:p>
        </w:tc>
      </w:tr>
    </w:tbl>
    <w:p w:rsidR="005858B7" w:rsidRDefault="003C593B" w:rsidP="005858B7">
      <w:pPr>
        <w:tabs>
          <w:tab w:val="left" w:pos="2265"/>
        </w:tabs>
        <w:rPr>
          <w:sz w:val="36"/>
          <w:szCs w:val="36"/>
        </w:rPr>
      </w:pPr>
      <w:proofErr w:type="spellStart"/>
      <w:r>
        <w:t>Freundlich</w:t>
      </w:r>
      <w:proofErr w:type="spellEnd"/>
      <w:r>
        <w:t>: S=</w:t>
      </w:r>
      <w:proofErr w:type="spellStart"/>
      <w:r>
        <w:t>KC</w:t>
      </w:r>
      <w:r w:rsidRPr="002C12E0">
        <w:rPr>
          <w:sz w:val="28"/>
          <w:szCs w:val="28"/>
          <w:vertAlign w:val="superscript"/>
        </w:rPr>
        <w:t>n</w:t>
      </w:r>
      <w:proofErr w:type="spellEnd"/>
      <w:r>
        <w:tab/>
        <w:t xml:space="preserve">Langmuir:  </w:t>
      </w:r>
      <m:oMath>
        <m:r>
          <w:rPr>
            <w:rFonts w:ascii="Cambria Math" w:hAnsi="Cambria Math"/>
            <w:sz w:val="36"/>
            <w:szCs w:val="36"/>
          </w:rPr>
          <m:t>S=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max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KC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1+KC</m:t>
            </m:r>
          </m:den>
        </m:f>
      </m:oMath>
    </w:p>
    <w:p w:rsidR="005858B7" w:rsidRPr="002C12E0" w:rsidRDefault="005858B7" w:rsidP="005858B7">
      <w:pPr>
        <w:tabs>
          <w:tab w:val="left" w:pos="2265"/>
        </w:tabs>
      </w:pPr>
      <w:r>
        <w:t>Where S is the amount sorbed (</w:t>
      </w:r>
      <w:proofErr w:type="spellStart"/>
      <w:r>
        <w:t>umol</w:t>
      </w:r>
      <w:proofErr w:type="spellEnd"/>
      <w:r>
        <w:t xml:space="preserve"> g-1), C is the concentration in solution, K is the sorption equilibrium constant, </w:t>
      </w:r>
      <w:proofErr w:type="spellStart"/>
      <w:r>
        <w:t>S</w:t>
      </w:r>
      <w:r w:rsidRPr="002C12E0">
        <w:rPr>
          <w:vertAlign w:val="subscript"/>
        </w:rPr>
        <w:t>max</w:t>
      </w:r>
      <w:proofErr w:type="spellEnd"/>
      <w:r>
        <w:t xml:space="preserve"> is the maximum amount that can be sorbed, and n is the order.</w:t>
      </w:r>
      <w:r w:rsidRPr="002C12E0">
        <w:tab/>
      </w:r>
    </w:p>
    <w:p w:rsidR="00275417" w:rsidRDefault="002C12E0">
      <w:r>
        <w:br w:type="textWrapping" w:clear="all"/>
      </w:r>
      <w:r w:rsidR="00614813">
        <w:t xml:space="preserve">Fit this data to both a </w:t>
      </w:r>
      <w:proofErr w:type="spellStart"/>
      <w:r w:rsidR="00614813">
        <w:t>Freundlich</w:t>
      </w:r>
      <w:proofErr w:type="spellEnd"/>
      <w:r w:rsidR="00614813">
        <w:t xml:space="preserve"> and a Langmuir isotherm; </w:t>
      </w:r>
      <w:r w:rsidR="00614813" w:rsidRPr="005858B7">
        <w:rPr>
          <w:b/>
        </w:rPr>
        <w:t>discuss which one best describes the sorption behavior and why</w:t>
      </w:r>
      <w:r w:rsidR="00614813">
        <w:t>.</w:t>
      </w:r>
      <w:r>
        <w:t xml:space="preserve">  To do this, </w:t>
      </w:r>
      <w:r w:rsidR="003C593B">
        <w:t xml:space="preserve">use the excel sheet provided and change the values of K, </w:t>
      </w:r>
      <w:proofErr w:type="spellStart"/>
      <w:r w:rsidR="003C593B">
        <w:t>Smax</w:t>
      </w:r>
      <w:proofErr w:type="spellEnd"/>
      <w:r w:rsidR="003C593B">
        <w:t>, and n to fit the red line to the plotted values</w:t>
      </w:r>
      <w:r w:rsidR="005858B7">
        <w:t>, include a copy of your fitted graphs with the appropriate values listed.</w:t>
      </w:r>
    </w:p>
    <w:p w:rsidR="002C12E0" w:rsidRDefault="002C12E0"/>
    <w:p w:rsidR="005858B7" w:rsidRDefault="005858B7"/>
    <w:p w:rsidR="008B3F22" w:rsidRDefault="000E78D6">
      <w:r>
        <w:t>2.  The following data were collected for Missisquoi Bay sediment P sorption under completely oxic conditions.  Determine the equilibrium dissolved P value between Missisquoi Bay wat</w:t>
      </w:r>
      <w:r w:rsidR="005858B7">
        <w:t>er and this sediment at each pH by plotting S (P sorbed per g) vs. P added to begin, noting that the sediment started with some P on it and addition of water with no P results in desorption (a negative value).</w:t>
      </w:r>
    </w:p>
    <w:tbl>
      <w:tblPr>
        <w:tblW w:w="9600" w:type="dxa"/>
        <w:tblInd w:w="93" w:type="dxa"/>
        <w:tblLook w:val="04A0"/>
      </w:tblPr>
      <w:tblGrid>
        <w:gridCol w:w="1020"/>
        <w:gridCol w:w="1020"/>
        <w:gridCol w:w="480"/>
        <w:gridCol w:w="1020"/>
        <w:gridCol w:w="1020"/>
        <w:gridCol w:w="480"/>
        <w:gridCol w:w="1020"/>
        <w:gridCol w:w="1020"/>
        <w:gridCol w:w="480"/>
        <w:gridCol w:w="1020"/>
        <w:gridCol w:w="1020"/>
      </w:tblGrid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3F22">
              <w:rPr>
                <w:rFonts w:eastAsia="Times New Roman"/>
                <w:b/>
                <w:bCs/>
                <w:color w:val="000000"/>
              </w:rPr>
              <w:t>pH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3F22">
              <w:rPr>
                <w:rFonts w:eastAsia="Times New Roman"/>
                <w:b/>
                <w:bCs/>
                <w:color w:val="000000"/>
              </w:rPr>
              <w:t>pH 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3F22">
              <w:rPr>
                <w:rFonts w:eastAsia="Times New Roman"/>
                <w:b/>
                <w:bCs/>
                <w:color w:val="000000"/>
              </w:rPr>
              <w:t>pH 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B3F22">
              <w:rPr>
                <w:rFonts w:eastAsia="Times New Roman"/>
                <w:b/>
                <w:bCs/>
                <w:color w:val="000000"/>
              </w:rPr>
              <w:t>pH 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8B3F22" w:rsidRPr="008B3F22" w:rsidTr="008B3F22">
        <w:trPr>
          <w:trHeight w:val="8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Starting P Conc. (</w:t>
            </w:r>
            <w:proofErr w:type="spellStart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ug</w:t>
            </w:r>
            <w:proofErr w:type="spellEnd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Ending P Conc. (</w:t>
            </w:r>
            <w:proofErr w:type="spellStart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ug</w:t>
            </w:r>
            <w:proofErr w:type="spellEnd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Starting P Conc. (</w:t>
            </w:r>
            <w:proofErr w:type="spellStart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ug</w:t>
            </w:r>
            <w:proofErr w:type="spellEnd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Ending P Conc. (</w:t>
            </w:r>
            <w:proofErr w:type="spellStart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ug</w:t>
            </w:r>
            <w:proofErr w:type="spellEnd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Starting P Conc. (</w:t>
            </w:r>
            <w:proofErr w:type="spellStart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ug</w:t>
            </w:r>
            <w:proofErr w:type="spellEnd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Ending P Conc. (</w:t>
            </w:r>
            <w:proofErr w:type="spellStart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ug</w:t>
            </w:r>
            <w:proofErr w:type="spellEnd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Starting P Conc. (</w:t>
            </w:r>
            <w:proofErr w:type="spellStart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ug</w:t>
            </w:r>
            <w:proofErr w:type="spellEnd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Ending P Conc. (</w:t>
            </w:r>
            <w:proofErr w:type="spellStart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ug</w:t>
            </w:r>
            <w:proofErr w:type="spellEnd"/>
            <w:r w:rsidRPr="008B3F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/L)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26.98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22.76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46.775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69.25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80.29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106.105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70.195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141.65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127.04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131.87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57.655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172.935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115.85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93.375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68.915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127.715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98.85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131.755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68.515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188.3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130.315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145.645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90.2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158.6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53.375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83.145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63.935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107.035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25.78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19.665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81.775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201.25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20.02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34.32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69.485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141.675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18.71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27.44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97.35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28.24</w:t>
            </w:r>
          </w:p>
        </w:tc>
      </w:tr>
      <w:tr w:rsidR="008B3F22" w:rsidRPr="008B3F22" w:rsidTr="008B3F2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21.535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29.495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82.07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22" w:rsidRPr="008B3F22" w:rsidRDefault="008B3F22" w:rsidP="008B3F2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B3F22">
              <w:rPr>
                <w:rFonts w:eastAsia="Times New Roman"/>
                <w:color w:val="000000"/>
              </w:rPr>
              <w:t>162.22</w:t>
            </w:r>
          </w:p>
        </w:tc>
      </w:tr>
    </w:tbl>
    <w:p w:rsidR="008B3F22" w:rsidRDefault="008B3F22"/>
    <w:sectPr w:rsidR="008B3F22" w:rsidSect="0027541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813"/>
    <w:rsid w:val="0002005A"/>
    <w:rsid w:val="0006013E"/>
    <w:rsid w:val="000E78D6"/>
    <w:rsid w:val="0013649E"/>
    <w:rsid w:val="001A5528"/>
    <w:rsid w:val="00275417"/>
    <w:rsid w:val="002C12E0"/>
    <w:rsid w:val="00312633"/>
    <w:rsid w:val="003C593B"/>
    <w:rsid w:val="005858B7"/>
    <w:rsid w:val="00614813"/>
    <w:rsid w:val="008B3F22"/>
    <w:rsid w:val="008F54A2"/>
    <w:rsid w:val="00A45A58"/>
    <w:rsid w:val="00C6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F54A2"/>
    <w:pPr>
      <w:ind w:left="720"/>
      <w:contextualSpacing/>
    </w:pPr>
  </w:style>
  <w:style w:type="table" w:styleId="TableGrid">
    <w:name w:val="Table Grid"/>
    <w:basedOn w:val="TableNormal"/>
    <w:uiPriority w:val="59"/>
    <w:rsid w:val="006148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5A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412</Words>
  <Characters>1759</Characters>
  <Application>Microsoft Office Word</Application>
  <DocSecurity>0</DocSecurity>
  <Lines>879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4</cp:revision>
  <dcterms:created xsi:type="dcterms:W3CDTF">2011-10-18T17:58:00Z</dcterms:created>
  <dcterms:modified xsi:type="dcterms:W3CDTF">2011-10-20T13:04:00Z</dcterms:modified>
</cp:coreProperties>
</file>