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C836" w14:textId="77777777" w:rsidR="00B82620" w:rsidRDefault="00D36455" w:rsidP="00B82620">
      <w:pPr>
        <w:jc w:val="center"/>
        <w:rPr>
          <w:rFonts w:ascii="Arial" w:hAnsi="Arial" w:cs="Arial"/>
          <w:b/>
          <w:sz w:val="20"/>
          <w:szCs w:val="20"/>
          <w:u w:val="single"/>
        </w:rPr>
      </w:pPr>
      <w:bookmarkStart w:id="0" w:name="_GoBack"/>
      <w:bookmarkEnd w:id="0"/>
      <w:r w:rsidRPr="00B82620">
        <w:rPr>
          <w:rFonts w:ascii="Arial" w:hAnsi="Arial" w:cs="Arial"/>
          <w:b/>
          <w:sz w:val="20"/>
          <w:szCs w:val="20"/>
          <w:u w:val="single"/>
        </w:rPr>
        <w:t xml:space="preserve">Research Data Management </w:t>
      </w:r>
      <w:r w:rsidR="00F47F47" w:rsidRPr="00B82620">
        <w:rPr>
          <w:rFonts w:ascii="Arial" w:hAnsi="Arial" w:cs="Arial"/>
          <w:b/>
          <w:sz w:val="20"/>
          <w:szCs w:val="20"/>
          <w:u w:val="single"/>
        </w:rPr>
        <w:t xml:space="preserve">and Security </w:t>
      </w:r>
      <w:r w:rsidRPr="00B82620">
        <w:rPr>
          <w:rFonts w:ascii="Arial" w:hAnsi="Arial" w:cs="Arial"/>
          <w:b/>
          <w:sz w:val="20"/>
          <w:szCs w:val="20"/>
          <w:u w:val="single"/>
        </w:rPr>
        <w:t xml:space="preserve">Plan </w:t>
      </w:r>
    </w:p>
    <w:p w14:paraId="40E4CF23" w14:textId="720E45FA" w:rsidR="00483FA8" w:rsidRPr="00B82620" w:rsidRDefault="00847B34" w:rsidP="00B82620">
      <w:pPr>
        <w:jc w:val="center"/>
        <w:rPr>
          <w:rFonts w:ascii="Arial" w:hAnsi="Arial" w:cs="Arial"/>
          <w:b/>
          <w:sz w:val="20"/>
          <w:szCs w:val="20"/>
          <w:u w:val="single"/>
        </w:rPr>
      </w:pPr>
      <w:r>
        <w:rPr>
          <w:rFonts w:ascii="Arial" w:hAnsi="Arial" w:cs="Arial"/>
          <w:b/>
          <w:sz w:val="20"/>
          <w:szCs w:val="20"/>
          <w:u w:val="single"/>
        </w:rPr>
        <w:t>Guidance</w:t>
      </w:r>
    </w:p>
    <w:p w14:paraId="24EB372D" w14:textId="77777777" w:rsidR="00D36455" w:rsidRPr="00B82620" w:rsidRDefault="00D36455" w:rsidP="00F47F47">
      <w:pPr>
        <w:jc w:val="center"/>
        <w:rPr>
          <w:rFonts w:ascii="Arial" w:hAnsi="Arial" w:cs="Arial"/>
          <w:i/>
          <w:sz w:val="20"/>
          <w:szCs w:val="20"/>
        </w:rPr>
      </w:pPr>
      <w:r w:rsidRPr="00B82620">
        <w:rPr>
          <w:rFonts w:ascii="Arial" w:hAnsi="Arial" w:cs="Arial"/>
          <w:i/>
          <w:sz w:val="20"/>
          <w:szCs w:val="20"/>
        </w:rPr>
        <w:t xml:space="preserve">The </w:t>
      </w:r>
      <w:r w:rsidR="00667547" w:rsidRPr="00B82620">
        <w:rPr>
          <w:rFonts w:ascii="Arial" w:hAnsi="Arial" w:cs="Arial"/>
          <w:i/>
          <w:sz w:val="20"/>
          <w:szCs w:val="20"/>
        </w:rPr>
        <w:t>objective</w:t>
      </w:r>
      <w:r w:rsidRPr="00B82620">
        <w:rPr>
          <w:rFonts w:ascii="Arial" w:hAnsi="Arial" w:cs="Arial"/>
          <w:i/>
          <w:sz w:val="20"/>
          <w:szCs w:val="20"/>
        </w:rPr>
        <w:t xml:space="preserve"> of the </w:t>
      </w:r>
      <w:r w:rsidR="00667547" w:rsidRPr="00B82620">
        <w:rPr>
          <w:rFonts w:ascii="Arial" w:hAnsi="Arial" w:cs="Arial"/>
          <w:i/>
          <w:sz w:val="20"/>
          <w:szCs w:val="20"/>
        </w:rPr>
        <w:t>data management</w:t>
      </w:r>
      <w:r w:rsidRPr="00B82620">
        <w:rPr>
          <w:rFonts w:ascii="Arial" w:hAnsi="Arial" w:cs="Arial"/>
          <w:i/>
          <w:sz w:val="20"/>
          <w:szCs w:val="20"/>
        </w:rPr>
        <w:t xml:space="preserve"> questions </w:t>
      </w:r>
      <w:r w:rsidR="00581CB5" w:rsidRPr="00B82620">
        <w:rPr>
          <w:rFonts w:ascii="Arial" w:hAnsi="Arial" w:cs="Arial"/>
          <w:i/>
          <w:sz w:val="20"/>
          <w:szCs w:val="20"/>
        </w:rPr>
        <w:t>is</w:t>
      </w:r>
      <w:r w:rsidRPr="00B82620">
        <w:rPr>
          <w:rFonts w:ascii="Arial" w:hAnsi="Arial" w:cs="Arial"/>
          <w:i/>
          <w:sz w:val="20"/>
          <w:szCs w:val="20"/>
        </w:rPr>
        <w:t xml:space="preserve"> to assist researchers </w:t>
      </w:r>
      <w:r w:rsidR="00667547" w:rsidRPr="00B82620">
        <w:rPr>
          <w:rFonts w:ascii="Arial" w:hAnsi="Arial" w:cs="Arial"/>
          <w:i/>
          <w:sz w:val="20"/>
          <w:szCs w:val="20"/>
        </w:rPr>
        <w:t>with</w:t>
      </w:r>
      <w:r w:rsidRPr="00B82620">
        <w:rPr>
          <w:rFonts w:ascii="Arial" w:hAnsi="Arial" w:cs="Arial"/>
          <w:i/>
          <w:sz w:val="20"/>
          <w:szCs w:val="20"/>
        </w:rPr>
        <w:t xml:space="preserve"> accurate descriptions that are easil</w:t>
      </w:r>
      <w:r w:rsidR="00AE6568" w:rsidRPr="00B82620">
        <w:rPr>
          <w:rFonts w:ascii="Arial" w:hAnsi="Arial" w:cs="Arial"/>
          <w:i/>
          <w:sz w:val="20"/>
          <w:szCs w:val="20"/>
        </w:rPr>
        <w:t xml:space="preserve">y understood by reviewers and information security professionals. </w:t>
      </w:r>
      <w:r w:rsidRPr="00B82620">
        <w:rPr>
          <w:rFonts w:ascii="Arial" w:hAnsi="Arial" w:cs="Arial"/>
          <w:i/>
          <w:sz w:val="20"/>
          <w:szCs w:val="20"/>
        </w:rPr>
        <w:t xml:space="preserve"> If you are unsure how to answer a question, feel free to reach out to your </w:t>
      </w:r>
      <w:r w:rsidR="00AE6568" w:rsidRPr="00B82620">
        <w:rPr>
          <w:rFonts w:ascii="Arial" w:hAnsi="Arial" w:cs="Arial"/>
          <w:i/>
          <w:sz w:val="20"/>
          <w:szCs w:val="20"/>
        </w:rPr>
        <w:t>normal</w:t>
      </w:r>
      <w:r w:rsidRPr="00B82620">
        <w:rPr>
          <w:rFonts w:ascii="Arial" w:hAnsi="Arial" w:cs="Arial"/>
          <w:i/>
          <w:sz w:val="20"/>
          <w:szCs w:val="20"/>
        </w:rPr>
        <w:t xml:space="preserve"> support staff at UVM, UVM </w:t>
      </w:r>
      <w:r w:rsidR="00F47F47" w:rsidRPr="00B82620">
        <w:rPr>
          <w:rFonts w:ascii="Arial" w:hAnsi="Arial" w:cs="Arial"/>
          <w:i/>
          <w:sz w:val="20"/>
          <w:szCs w:val="20"/>
        </w:rPr>
        <w:t>L</w:t>
      </w:r>
      <w:r w:rsidRPr="00B82620">
        <w:rPr>
          <w:rFonts w:ascii="Arial" w:hAnsi="Arial" w:cs="Arial"/>
          <w:i/>
          <w:sz w:val="20"/>
          <w:szCs w:val="20"/>
        </w:rPr>
        <w:t>COM or UVMMC for assistance.</w:t>
      </w:r>
    </w:p>
    <w:p w14:paraId="6EB07B6F" w14:textId="77777777" w:rsidR="009B483B" w:rsidRPr="00B82620" w:rsidRDefault="00667547">
      <w:pPr>
        <w:rPr>
          <w:rFonts w:ascii="Arial" w:hAnsi="Arial" w:cs="Arial"/>
          <w:sz w:val="20"/>
          <w:szCs w:val="20"/>
        </w:rPr>
      </w:pPr>
      <w:r w:rsidRPr="00B82620">
        <w:rPr>
          <w:rFonts w:ascii="Arial" w:hAnsi="Arial" w:cs="Arial"/>
          <w:b/>
          <w:sz w:val="20"/>
          <w:szCs w:val="20"/>
        </w:rPr>
        <w:t xml:space="preserve">Summary: </w:t>
      </w:r>
      <w:r w:rsidR="007E6804" w:rsidRPr="00B82620">
        <w:rPr>
          <w:rFonts w:ascii="Arial" w:hAnsi="Arial" w:cs="Arial"/>
          <w:sz w:val="20"/>
          <w:szCs w:val="20"/>
        </w:rPr>
        <w:t xml:space="preserve">The goal for data is </w:t>
      </w:r>
      <w:r w:rsidRPr="00B82620">
        <w:rPr>
          <w:rFonts w:ascii="Arial" w:hAnsi="Arial" w:cs="Arial"/>
          <w:sz w:val="20"/>
          <w:szCs w:val="20"/>
        </w:rPr>
        <w:t>for</w:t>
      </w:r>
      <w:r w:rsidR="007E6804" w:rsidRPr="00B82620">
        <w:rPr>
          <w:rFonts w:ascii="Arial" w:hAnsi="Arial" w:cs="Arial"/>
          <w:sz w:val="20"/>
          <w:szCs w:val="20"/>
        </w:rPr>
        <w:t xml:space="preserve"> it</w:t>
      </w:r>
      <w:r w:rsidRPr="00B82620">
        <w:rPr>
          <w:rFonts w:ascii="Arial" w:hAnsi="Arial" w:cs="Arial"/>
          <w:sz w:val="20"/>
          <w:szCs w:val="20"/>
        </w:rPr>
        <w:t xml:space="preserve"> to be</w:t>
      </w:r>
      <w:r w:rsidR="007E6804" w:rsidRPr="00B82620">
        <w:rPr>
          <w:rFonts w:ascii="Arial" w:hAnsi="Arial" w:cs="Arial"/>
          <w:sz w:val="20"/>
          <w:szCs w:val="20"/>
        </w:rPr>
        <w:t xml:space="preserve"> stored in a safe manner, backed up, and available </w:t>
      </w:r>
      <w:r w:rsidR="00F16CD3" w:rsidRPr="00B82620">
        <w:rPr>
          <w:rFonts w:ascii="Arial" w:hAnsi="Arial" w:cs="Arial"/>
          <w:sz w:val="20"/>
          <w:szCs w:val="20"/>
        </w:rPr>
        <w:t xml:space="preserve">to key personnel </w:t>
      </w:r>
      <w:r w:rsidR="007E6804" w:rsidRPr="00B82620">
        <w:rPr>
          <w:rFonts w:ascii="Arial" w:hAnsi="Arial" w:cs="Arial"/>
          <w:sz w:val="20"/>
          <w:szCs w:val="20"/>
        </w:rPr>
        <w:t xml:space="preserve">in ways that ensure the confidentiality, integrity and accessibility of the data. </w:t>
      </w:r>
    </w:p>
    <w:p w14:paraId="037C331C" w14:textId="1E8A4541" w:rsidR="00D36455" w:rsidRPr="00B82620" w:rsidRDefault="007E6804">
      <w:pPr>
        <w:rPr>
          <w:rFonts w:ascii="Arial" w:hAnsi="Arial" w:cs="Arial"/>
          <w:sz w:val="20"/>
          <w:szCs w:val="20"/>
        </w:rPr>
      </w:pPr>
      <w:r w:rsidRPr="00B82620">
        <w:rPr>
          <w:rFonts w:ascii="Arial" w:hAnsi="Arial" w:cs="Arial"/>
          <w:sz w:val="20"/>
          <w:szCs w:val="20"/>
        </w:rPr>
        <w:t xml:space="preserve">The recommendation for data is to code the data by removing any/all of the 18 HIPAA identifiers and replacing with </w:t>
      </w:r>
      <w:r w:rsidR="009B483B" w:rsidRPr="00B82620">
        <w:rPr>
          <w:rFonts w:ascii="Arial" w:hAnsi="Arial" w:cs="Arial"/>
          <w:sz w:val="20"/>
          <w:szCs w:val="20"/>
        </w:rPr>
        <w:t xml:space="preserve">a </w:t>
      </w:r>
      <w:r w:rsidRPr="00B82620">
        <w:rPr>
          <w:rFonts w:ascii="Arial" w:hAnsi="Arial" w:cs="Arial"/>
          <w:sz w:val="20"/>
          <w:szCs w:val="20"/>
        </w:rPr>
        <w:t>random (no</w:t>
      </w:r>
      <w:r w:rsidR="009B483B" w:rsidRPr="00B82620">
        <w:rPr>
          <w:rFonts w:ascii="Arial" w:hAnsi="Arial" w:cs="Arial"/>
          <w:sz w:val="20"/>
          <w:szCs w:val="20"/>
        </w:rPr>
        <w:t>t</w:t>
      </w:r>
      <w:r w:rsidRPr="00B82620">
        <w:rPr>
          <w:rFonts w:ascii="Arial" w:hAnsi="Arial" w:cs="Arial"/>
          <w:sz w:val="20"/>
          <w:szCs w:val="20"/>
        </w:rPr>
        <w:t xml:space="preserve"> formulaic) </w:t>
      </w:r>
      <w:r w:rsidR="009B483B" w:rsidRPr="00B82620">
        <w:rPr>
          <w:rFonts w:ascii="Arial" w:hAnsi="Arial" w:cs="Arial"/>
          <w:sz w:val="20"/>
          <w:szCs w:val="20"/>
        </w:rPr>
        <w:t xml:space="preserve">code. You can keep the electronic key in a separate file location should you need to re-identify the data in the future. The </w:t>
      </w:r>
      <w:r w:rsidR="009E39F2" w:rsidRPr="00B82620">
        <w:rPr>
          <w:rFonts w:ascii="Arial" w:hAnsi="Arial" w:cs="Arial"/>
          <w:sz w:val="20"/>
          <w:szCs w:val="20"/>
        </w:rPr>
        <w:t xml:space="preserve">electronic </w:t>
      </w:r>
      <w:r w:rsidR="009B483B" w:rsidRPr="00B82620">
        <w:rPr>
          <w:rFonts w:ascii="Arial" w:hAnsi="Arial" w:cs="Arial"/>
          <w:sz w:val="20"/>
          <w:szCs w:val="20"/>
        </w:rPr>
        <w:t>key should be password prot</w:t>
      </w:r>
      <w:r w:rsidR="001A663A" w:rsidRPr="00B82620">
        <w:rPr>
          <w:rFonts w:ascii="Arial" w:hAnsi="Arial" w:cs="Arial"/>
          <w:sz w:val="20"/>
          <w:szCs w:val="20"/>
        </w:rPr>
        <w:t>ected and encrypted</w:t>
      </w:r>
      <w:r w:rsidR="009B483B" w:rsidRPr="00B82620">
        <w:rPr>
          <w:rFonts w:ascii="Arial" w:hAnsi="Arial" w:cs="Arial"/>
          <w:sz w:val="20"/>
          <w:szCs w:val="20"/>
        </w:rPr>
        <w:t xml:space="preserve">. Once the data is sufficiently de-identified, the security surrounding the data protections are loosened. </w:t>
      </w:r>
      <w:r w:rsidR="00667547" w:rsidRPr="00B82620">
        <w:rPr>
          <w:rFonts w:ascii="Arial" w:hAnsi="Arial" w:cs="Arial"/>
          <w:sz w:val="20"/>
          <w:szCs w:val="20"/>
        </w:rPr>
        <w:t>B</w:t>
      </w:r>
      <w:r w:rsidR="009B483B" w:rsidRPr="00B82620">
        <w:rPr>
          <w:rFonts w:ascii="Arial" w:hAnsi="Arial" w:cs="Arial"/>
          <w:sz w:val="20"/>
          <w:szCs w:val="20"/>
        </w:rPr>
        <w:t xml:space="preserve">asic </w:t>
      </w:r>
      <w:r w:rsidR="009E39F2" w:rsidRPr="00B82620">
        <w:rPr>
          <w:rFonts w:ascii="Arial" w:hAnsi="Arial" w:cs="Arial"/>
          <w:sz w:val="20"/>
          <w:szCs w:val="20"/>
        </w:rPr>
        <w:t xml:space="preserve">physical and </w:t>
      </w:r>
      <w:r w:rsidR="009B483B" w:rsidRPr="00B82620">
        <w:rPr>
          <w:rFonts w:ascii="Arial" w:hAnsi="Arial" w:cs="Arial"/>
          <w:sz w:val="20"/>
          <w:szCs w:val="20"/>
        </w:rPr>
        <w:t xml:space="preserve">computing security should still be in place to protect the intellectual property of your data and </w:t>
      </w:r>
      <w:r w:rsidR="00225ACC" w:rsidRPr="00B82620">
        <w:rPr>
          <w:rFonts w:ascii="Arial" w:hAnsi="Arial" w:cs="Arial"/>
          <w:sz w:val="20"/>
          <w:szCs w:val="20"/>
        </w:rPr>
        <w:t>to avoid the possibility of data theft by people who could try to re-identify the data manually (remember, we live in a small community.)</w:t>
      </w:r>
    </w:p>
    <w:p w14:paraId="4EC16E4C" w14:textId="77777777" w:rsidR="00225ACC" w:rsidRPr="00B82620" w:rsidRDefault="00225ACC">
      <w:pPr>
        <w:rPr>
          <w:rFonts w:ascii="Arial" w:hAnsi="Arial" w:cs="Arial"/>
          <w:sz w:val="20"/>
          <w:szCs w:val="20"/>
        </w:rPr>
      </w:pPr>
      <w:r w:rsidRPr="00B82620">
        <w:rPr>
          <w:rFonts w:ascii="Arial" w:hAnsi="Arial" w:cs="Arial"/>
          <w:sz w:val="20"/>
          <w:szCs w:val="20"/>
        </w:rPr>
        <w:t xml:space="preserve">If you cannot code the data, you should talk to support personnel at your institution to identify the best way to secure the data. This </w:t>
      </w:r>
      <w:r w:rsidR="001A663A" w:rsidRPr="00B82620">
        <w:rPr>
          <w:rFonts w:ascii="Arial" w:hAnsi="Arial" w:cs="Arial"/>
          <w:sz w:val="20"/>
          <w:szCs w:val="20"/>
        </w:rPr>
        <w:t>process can also assist in</w:t>
      </w:r>
      <w:r w:rsidRPr="00B82620">
        <w:rPr>
          <w:rFonts w:ascii="Arial" w:hAnsi="Arial" w:cs="Arial"/>
          <w:sz w:val="20"/>
          <w:szCs w:val="20"/>
        </w:rPr>
        <w:t xml:space="preserve"> identify</w:t>
      </w:r>
      <w:r w:rsidR="001A663A" w:rsidRPr="00B82620">
        <w:rPr>
          <w:rFonts w:ascii="Arial" w:hAnsi="Arial" w:cs="Arial"/>
          <w:sz w:val="20"/>
          <w:szCs w:val="20"/>
        </w:rPr>
        <w:t>ing</w:t>
      </w:r>
      <w:r w:rsidRPr="00B82620">
        <w:rPr>
          <w:rFonts w:ascii="Arial" w:hAnsi="Arial" w:cs="Arial"/>
          <w:sz w:val="20"/>
          <w:szCs w:val="20"/>
        </w:rPr>
        <w:t xml:space="preserve"> that </w:t>
      </w:r>
      <w:r w:rsidR="00EE52FC" w:rsidRPr="00B82620">
        <w:rPr>
          <w:rFonts w:ascii="Arial" w:hAnsi="Arial" w:cs="Arial"/>
          <w:sz w:val="20"/>
          <w:szCs w:val="20"/>
        </w:rPr>
        <w:t>y</w:t>
      </w:r>
      <w:r w:rsidRPr="00B82620">
        <w:rPr>
          <w:rFonts w:ascii="Arial" w:hAnsi="Arial" w:cs="Arial"/>
          <w:sz w:val="20"/>
          <w:szCs w:val="20"/>
        </w:rPr>
        <w:t>our administrative procedures are in place to ensure</w:t>
      </w:r>
      <w:r w:rsidR="00EE52FC" w:rsidRPr="00B82620">
        <w:rPr>
          <w:rFonts w:ascii="Arial" w:hAnsi="Arial" w:cs="Arial"/>
          <w:sz w:val="20"/>
          <w:szCs w:val="20"/>
        </w:rPr>
        <w:t>:</w:t>
      </w:r>
      <w:r w:rsidRPr="00B82620">
        <w:rPr>
          <w:rFonts w:ascii="Arial" w:hAnsi="Arial" w:cs="Arial"/>
          <w:sz w:val="20"/>
          <w:szCs w:val="20"/>
        </w:rPr>
        <w:t xml:space="preserve"> annual training of staff in data security</w:t>
      </w:r>
      <w:r w:rsidR="00667547" w:rsidRPr="00B82620">
        <w:rPr>
          <w:rFonts w:ascii="Arial" w:hAnsi="Arial" w:cs="Arial"/>
          <w:sz w:val="20"/>
          <w:szCs w:val="20"/>
        </w:rPr>
        <w:t>;</w:t>
      </w:r>
      <w:r w:rsidRPr="00B82620">
        <w:rPr>
          <w:rFonts w:ascii="Arial" w:hAnsi="Arial" w:cs="Arial"/>
          <w:sz w:val="20"/>
          <w:szCs w:val="20"/>
        </w:rPr>
        <w:t xml:space="preserve"> timely add</w:t>
      </w:r>
      <w:r w:rsidR="00667547" w:rsidRPr="00B82620">
        <w:rPr>
          <w:rFonts w:ascii="Arial" w:hAnsi="Arial" w:cs="Arial"/>
          <w:sz w:val="20"/>
          <w:szCs w:val="20"/>
        </w:rPr>
        <w:t>ing and removing of permissions;</w:t>
      </w:r>
      <w:r w:rsidRPr="00B82620">
        <w:rPr>
          <w:rFonts w:ascii="Arial" w:hAnsi="Arial" w:cs="Arial"/>
          <w:sz w:val="20"/>
          <w:szCs w:val="20"/>
        </w:rPr>
        <w:t xml:space="preserve"> the rule of least privilege as it pertains to what data an individual can see</w:t>
      </w:r>
      <w:r w:rsidR="00667547" w:rsidRPr="00B82620">
        <w:rPr>
          <w:rFonts w:ascii="Arial" w:hAnsi="Arial" w:cs="Arial"/>
          <w:sz w:val="20"/>
          <w:szCs w:val="20"/>
        </w:rPr>
        <w:t xml:space="preserve"> is followed; and</w:t>
      </w:r>
      <w:r w:rsidR="00706D9F" w:rsidRPr="00B82620">
        <w:rPr>
          <w:rFonts w:ascii="Arial" w:hAnsi="Arial" w:cs="Arial"/>
          <w:sz w:val="20"/>
          <w:szCs w:val="20"/>
        </w:rPr>
        <w:t xml:space="preserve"> that you are storing the data file(s</w:t>
      </w:r>
      <w:r w:rsidR="00581CB5" w:rsidRPr="00B82620">
        <w:rPr>
          <w:rFonts w:ascii="Arial" w:hAnsi="Arial" w:cs="Arial"/>
          <w:sz w:val="20"/>
          <w:szCs w:val="20"/>
        </w:rPr>
        <w:t xml:space="preserve">) in a </w:t>
      </w:r>
      <w:r w:rsidR="00667547" w:rsidRPr="00B82620">
        <w:rPr>
          <w:rFonts w:ascii="Arial" w:hAnsi="Arial" w:cs="Arial"/>
          <w:sz w:val="20"/>
          <w:szCs w:val="20"/>
        </w:rPr>
        <w:t>manner</w:t>
      </w:r>
      <w:r w:rsidR="00581CB5" w:rsidRPr="00B82620">
        <w:rPr>
          <w:rFonts w:ascii="Arial" w:hAnsi="Arial" w:cs="Arial"/>
          <w:sz w:val="20"/>
          <w:szCs w:val="20"/>
        </w:rPr>
        <w:t xml:space="preserve"> that meets your, your sponsor’s (if applicable) </w:t>
      </w:r>
      <w:r w:rsidR="00706D9F" w:rsidRPr="00B82620">
        <w:rPr>
          <w:rFonts w:ascii="Arial" w:hAnsi="Arial" w:cs="Arial"/>
          <w:sz w:val="20"/>
          <w:szCs w:val="20"/>
        </w:rPr>
        <w:t>and the institution’s security expectations.</w:t>
      </w:r>
    </w:p>
    <w:p w14:paraId="6DB12B21" w14:textId="77777777" w:rsidR="00581CB5" w:rsidRPr="00B82620" w:rsidRDefault="00581CB5" w:rsidP="00581CB5">
      <w:pPr>
        <w:rPr>
          <w:rFonts w:ascii="Arial" w:hAnsi="Arial" w:cs="Arial"/>
          <w:sz w:val="20"/>
          <w:szCs w:val="20"/>
        </w:rPr>
      </w:pPr>
      <w:r w:rsidRPr="00B82620">
        <w:rPr>
          <w:rFonts w:ascii="Arial" w:hAnsi="Arial" w:cs="Arial"/>
          <w:b/>
          <w:sz w:val="20"/>
          <w:szCs w:val="20"/>
        </w:rPr>
        <w:t>Tips</w:t>
      </w:r>
      <w:r w:rsidRPr="00B82620">
        <w:rPr>
          <w:rFonts w:ascii="Arial" w:hAnsi="Arial" w:cs="Arial"/>
          <w:sz w:val="20"/>
          <w:szCs w:val="20"/>
        </w:rPr>
        <w:t xml:space="preserve">: It is understood that full identifiers are likely collected during time of treatment and that this information is usually kept in the clinical setting. These questions are specifically asking about the information that you are, in effect, </w:t>
      </w:r>
      <w:r w:rsidRPr="00B82620">
        <w:rPr>
          <w:rFonts w:ascii="Arial" w:hAnsi="Arial" w:cs="Arial"/>
          <w:i/>
          <w:sz w:val="20"/>
          <w:szCs w:val="20"/>
        </w:rPr>
        <w:t>copying</w:t>
      </w:r>
      <w:r w:rsidRPr="00B82620">
        <w:rPr>
          <w:rFonts w:ascii="Arial" w:hAnsi="Arial" w:cs="Arial"/>
          <w:sz w:val="20"/>
          <w:szCs w:val="20"/>
        </w:rPr>
        <w:t xml:space="preserve"> from the clinical setting or are collecting in a </w:t>
      </w:r>
      <w:r w:rsidRPr="00B82620">
        <w:rPr>
          <w:rFonts w:ascii="Arial" w:hAnsi="Arial" w:cs="Arial"/>
          <w:i/>
          <w:sz w:val="20"/>
          <w:szCs w:val="20"/>
        </w:rPr>
        <w:t>separate</w:t>
      </w:r>
      <w:r w:rsidRPr="00B82620">
        <w:rPr>
          <w:rFonts w:ascii="Arial" w:hAnsi="Arial" w:cs="Arial"/>
          <w:sz w:val="20"/>
          <w:szCs w:val="20"/>
        </w:rPr>
        <w:t xml:space="preserve"> fashion from the clinical EMR to use in your research data sets.</w:t>
      </w:r>
    </w:p>
    <w:p w14:paraId="4C962A88" w14:textId="77777777" w:rsidR="00B82620" w:rsidRPr="00B82620" w:rsidRDefault="00B82620" w:rsidP="00B82620">
      <w:pPr>
        <w:rPr>
          <w:rFonts w:ascii="Arial" w:hAnsi="Arial" w:cs="Arial"/>
          <w:sz w:val="20"/>
          <w:szCs w:val="20"/>
        </w:rPr>
      </w:pPr>
      <w:r w:rsidRPr="00B82620">
        <w:rPr>
          <w:rFonts w:ascii="Arial" w:hAnsi="Arial" w:cs="Arial"/>
          <w:sz w:val="20"/>
          <w:szCs w:val="20"/>
        </w:rPr>
        <w:t>It will help your efforts if you run the data collection/protection for all studies as similarly as possible. Creating one set of Standard Operating Procedures (SOPs) that can be used as templates for all studies will help you in creating easy to follow, easy to understand, and repeatable processes. Having the SOPs in a location that is accessible by all study personnel will allow for smoother transition when personnel come and go. They should cover topics that are important to your lab, studies and protocols but some suggested topics are: data collection (how it happens, where it goes), data protections (where is it stored, how is it stored, how is it accessed, who can access it), personnel roles/permissions/duties, training content applicable to specific protocol, training logs (who was trained on what and when), and data retention/disposal to specific protocol.</w:t>
      </w:r>
    </w:p>
    <w:p w14:paraId="40D082CE" w14:textId="77777777" w:rsidR="00A356CB" w:rsidRPr="00B82620" w:rsidRDefault="00A356CB" w:rsidP="00A356CB">
      <w:pPr>
        <w:spacing w:after="0"/>
        <w:rPr>
          <w:rFonts w:ascii="Arial" w:hAnsi="Arial" w:cs="Arial"/>
          <w:sz w:val="20"/>
          <w:szCs w:val="20"/>
        </w:rPr>
      </w:pPr>
      <w:r w:rsidRPr="00B82620">
        <w:rPr>
          <w:rFonts w:ascii="Arial" w:hAnsi="Arial" w:cs="Arial"/>
          <w:b/>
          <w:sz w:val="20"/>
          <w:szCs w:val="20"/>
        </w:rPr>
        <w:t>Reminder</w:t>
      </w:r>
      <w:r w:rsidRPr="00B82620">
        <w:rPr>
          <w:rFonts w:ascii="Arial" w:hAnsi="Arial" w:cs="Arial"/>
          <w:sz w:val="20"/>
          <w:szCs w:val="20"/>
        </w:rPr>
        <w:t xml:space="preserve"> - The 18 HIPAA identifiers are as follows:</w:t>
      </w:r>
    </w:p>
    <w:p w14:paraId="1A36EF61"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Name</w:t>
      </w:r>
    </w:p>
    <w:p w14:paraId="488A2E36"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Address (all geographic subdivisions smaller than state, including street address, city county, and zip code)</w:t>
      </w:r>
    </w:p>
    <w:p w14:paraId="781B9C83"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All elements (except years) of dates related to an individual (including birthdate, admission date, discharge date, date of death, and exact age if over 89)</w:t>
      </w:r>
    </w:p>
    <w:p w14:paraId="5650580E"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Telephone numbers</w:t>
      </w:r>
    </w:p>
    <w:p w14:paraId="634F04B3"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Fax number</w:t>
      </w:r>
    </w:p>
    <w:p w14:paraId="69742B47"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Email address</w:t>
      </w:r>
    </w:p>
    <w:p w14:paraId="28AD4459"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Social Security Number</w:t>
      </w:r>
    </w:p>
    <w:p w14:paraId="1A23BFFC"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Medical record number</w:t>
      </w:r>
    </w:p>
    <w:p w14:paraId="6888DC1E"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Health plan beneficiary number</w:t>
      </w:r>
    </w:p>
    <w:p w14:paraId="6571663A"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Account number</w:t>
      </w:r>
    </w:p>
    <w:p w14:paraId="4A6BBE86" w14:textId="1DF36C31"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lastRenderedPageBreak/>
        <w:t xml:space="preserve">Certificate or </w:t>
      </w:r>
      <w:r w:rsidR="00917F6C" w:rsidRPr="00B82620">
        <w:rPr>
          <w:rFonts w:ascii="Arial" w:eastAsia="Times New Roman" w:hAnsi="Arial" w:cs="Arial"/>
          <w:color w:val="000000" w:themeColor="text1"/>
          <w:sz w:val="20"/>
          <w:szCs w:val="20"/>
          <w:lang w:val="en"/>
        </w:rPr>
        <w:t>license</w:t>
      </w:r>
      <w:r w:rsidRPr="00B82620">
        <w:rPr>
          <w:rFonts w:ascii="Arial" w:eastAsia="Times New Roman" w:hAnsi="Arial" w:cs="Arial"/>
          <w:color w:val="000000" w:themeColor="text1"/>
          <w:sz w:val="20"/>
          <w:szCs w:val="20"/>
          <w:lang w:val="en"/>
        </w:rPr>
        <w:t xml:space="preserve"> number</w:t>
      </w:r>
    </w:p>
    <w:p w14:paraId="2278F366"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Any vehicle or other device serial number</w:t>
      </w:r>
    </w:p>
    <w:p w14:paraId="151E45EE"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Web URL</w:t>
      </w:r>
    </w:p>
    <w:p w14:paraId="456D85F1"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Internet Protocol (IP) Address</w:t>
      </w:r>
    </w:p>
    <w:p w14:paraId="15B83729"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Finger or voice print</w:t>
      </w:r>
    </w:p>
    <w:p w14:paraId="5728D3BE"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Photographic image - Photographic images are not limited to images of the face.</w:t>
      </w:r>
    </w:p>
    <w:p w14:paraId="54501489" w14:textId="77777777" w:rsidR="00A356CB" w:rsidRPr="00B82620" w:rsidRDefault="00A356CB" w:rsidP="00A356CB">
      <w:pPr>
        <w:numPr>
          <w:ilvl w:val="0"/>
          <w:numId w:val="2"/>
        </w:numPr>
        <w:spacing w:after="0" w:line="240" w:lineRule="auto"/>
        <w:rPr>
          <w:rFonts w:ascii="Arial" w:eastAsia="Times New Roman" w:hAnsi="Arial" w:cs="Arial"/>
          <w:color w:val="000000" w:themeColor="text1"/>
          <w:sz w:val="20"/>
          <w:szCs w:val="20"/>
          <w:lang w:val="en"/>
        </w:rPr>
      </w:pPr>
      <w:r w:rsidRPr="00B82620">
        <w:rPr>
          <w:rFonts w:ascii="Arial" w:eastAsia="Times New Roman" w:hAnsi="Arial" w:cs="Arial"/>
          <w:color w:val="000000" w:themeColor="text1"/>
          <w:sz w:val="20"/>
          <w:szCs w:val="20"/>
          <w:lang w:val="en"/>
        </w:rPr>
        <w:t>Any other characteristic that could uniquely identify the individual</w:t>
      </w:r>
    </w:p>
    <w:p w14:paraId="1F30B6EB" w14:textId="77777777" w:rsidR="00A356CB" w:rsidRPr="00B82620" w:rsidRDefault="00A356CB" w:rsidP="00581CB5">
      <w:pPr>
        <w:rPr>
          <w:rFonts w:ascii="Arial" w:hAnsi="Arial" w:cs="Arial"/>
          <w:sz w:val="20"/>
          <w:szCs w:val="20"/>
        </w:rPr>
      </w:pPr>
    </w:p>
    <w:p w14:paraId="21F06A03" w14:textId="6B0656D6" w:rsidR="00917F6C" w:rsidRPr="00B82620" w:rsidRDefault="00BC57CF" w:rsidP="00271229">
      <w:pPr>
        <w:rPr>
          <w:rFonts w:ascii="Arial" w:hAnsi="Arial" w:cs="Arial"/>
          <w:b/>
          <w:sz w:val="20"/>
          <w:szCs w:val="20"/>
        </w:rPr>
      </w:pPr>
      <w:r w:rsidRPr="00B82620">
        <w:rPr>
          <w:rFonts w:ascii="Arial" w:hAnsi="Arial" w:cs="Arial"/>
          <w:b/>
          <w:sz w:val="20"/>
          <w:szCs w:val="20"/>
        </w:rPr>
        <w:t>Guidance for Select</w:t>
      </w:r>
      <w:r w:rsidR="00917F6C" w:rsidRPr="00B82620">
        <w:rPr>
          <w:rFonts w:ascii="Arial" w:hAnsi="Arial" w:cs="Arial"/>
          <w:b/>
          <w:sz w:val="20"/>
          <w:szCs w:val="20"/>
        </w:rPr>
        <w:t xml:space="preserve"> Questions on the Research Data Management and Security Plan</w:t>
      </w:r>
      <w:r w:rsidRPr="00B82620">
        <w:rPr>
          <w:rFonts w:ascii="Arial" w:hAnsi="Arial" w:cs="Arial"/>
          <w:b/>
          <w:sz w:val="20"/>
          <w:szCs w:val="20"/>
        </w:rPr>
        <w:t xml:space="preserve"> form</w:t>
      </w:r>
    </w:p>
    <w:p w14:paraId="67BC4F7D" w14:textId="6497AFC3" w:rsidR="00917F6C" w:rsidRPr="00B82620" w:rsidRDefault="00917F6C" w:rsidP="00271229">
      <w:pPr>
        <w:rPr>
          <w:rFonts w:ascii="Arial" w:hAnsi="Arial" w:cs="Arial"/>
          <w:b/>
          <w:sz w:val="20"/>
          <w:szCs w:val="20"/>
        </w:rPr>
      </w:pPr>
      <w:r w:rsidRPr="00B82620">
        <w:rPr>
          <w:rFonts w:ascii="Arial" w:hAnsi="Arial" w:cs="Arial"/>
          <w:b/>
          <w:sz w:val="20"/>
          <w:szCs w:val="20"/>
        </w:rPr>
        <w:t>Plan for Protecting the Stored Data</w:t>
      </w:r>
    </w:p>
    <w:p w14:paraId="0B77D865" w14:textId="6461E94F" w:rsidR="00917F6C" w:rsidRPr="00B82620" w:rsidRDefault="00843B03" w:rsidP="00917F6C">
      <w:pPr>
        <w:rPr>
          <w:rFonts w:ascii="Arial" w:hAnsi="Arial" w:cs="Arial"/>
          <w:sz w:val="20"/>
          <w:szCs w:val="20"/>
        </w:rPr>
      </w:pPr>
      <w:proofErr w:type="gramStart"/>
      <w:r>
        <w:rPr>
          <w:rFonts w:ascii="Arial" w:hAnsi="Arial" w:cs="Arial"/>
          <w:sz w:val="20"/>
          <w:szCs w:val="20"/>
        </w:rPr>
        <w:t>2.a</w:t>
      </w:r>
      <w:proofErr w:type="gramEnd"/>
      <w:r w:rsidR="00917F6C" w:rsidRPr="00B82620">
        <w:rPr>
          <w:rFonts w:ascii="Arial" w:hAnsi="Arial" w:cs="Arial"/>
          <w:sz w:val="20"/>
          <w:szCs w:val="20"/>
        </w:rPr>
        <w:t>.  Consent forms always include direct identifiers</w:t>
      </w:r>
      <w:r w:rsidR="00D07DD3" w:rsidRPr="00B82620">
        <w:rPr>
          <w:rFonts w:ascii="Arial" w:hAnsi="Arial" w:cs="Arial"/>
          <w:sz w:val="20"/>
          <w:szCs w:val="20"/>
        </w:rPr>
        <w:t xml:space="preserve">, the participant’s name, we </w:t>
      </w:r>
      <w:r w:rsidR="00B43961" w:rsidRPr="00B82620">
        <w:rPr>
          <w:rFonts w:ascii="Arial" w:hAnsi="Arial" w:cs="Arial"/>
          <w:sz w:val="20"/>
          <w:szCs w:val="20"/>
        </w:rPr>
        <w:t xml:space="preserve">are interested in knowing </w:t>
      </w:r>
      <w:r w:rsidR="00D07DD3" w:rsidRPr="00B82620">
        <w:rPr>
          <w:rFonts w:ascii="Arial" w:hAnsi="Arial" w:cs="Arial"/>
          <w:sz w:val="20"/>
          <w:szCs w:val="20"/>
        </w:rPr>
        <w:t xml:space="preserve">how </w:t>
      </w:r>
      <w:r w:rsidR="00917F6C" w:rsidRPr="00B82620">
        <w:rPr>
          <w:rFonts w:ascii="Arial" w:hAnsi="Arial" w:cs="Arial"/>
          <w:sz w:val="20"/>
          <w:szCs w:val="20"/>
        </w:rPr>
        <w:t xml:space="preserve">the associated paper research data files </w:t>
      </w:r>
      <w:r w:rsidR="00D07DD3" w:rsidRPr="00B82620">
        <w:rPr>
          <w:rFonts w:ascii="Arial" w:hAnsi="Arial" w:cs="Arial"/>
          <w:sz w:val="20"/>
          <w:szCs w:val="20"/>
        </w:rPr>
        <w:t xml:space="preserve">are </w:t>
      </w:r>
      <w:r w:rsidR="00917F6C" w:rsidRPr="00B82620">
        <w:rPr>
          <w:rFonts w:ascii="Arial" w:hAnsi="Arial" w:cs="Arial"/>
          <w:sz w:val="20"/>
          <w:szCs w:val="20"/>
        </w:rPr>
        <w:t xml:space="preserve">identified.  Are </w:t>
      </w:r>
      <w:r w:rsidR="00D07DD3" w:rsidRPr="00B82620">
        <w:rPr>
          <w:rFonts w:ascii="Arial" w:hAnsi="Arial" w:cs="Arial"/>
          <w:sz w:val="20"/>
          <w:szCs w:val="20"/>
        </w:rPr>
        <w:t>direct identifiers included</w:t>
      </w:r>
      <w:r w:rsidR="00917F6C" w:rsidRPr="00B82620">
        <w:rPr>
          <w:rFonts w:ascii="Arial" w:hAnsi="Arial" w:cs="Arial"/>
          <w:sz w:val="20"/>
          <w:szCs w:val="20"/>
        </w:rPr>
        <w:t xml:space="preserve"> on each</w:t>
      </w:r>
      <w:r w:rsidR="00D07DD3" w:rsidRPr="00B82620">
        <w:rPr>
          <w:rFonts w:ascii="Arial" w:hAnsi="Arial" w:cs="Arial"/>
          <w:sz w:val="20"/>
          <w:szCs w:val="20"/>
        </w:rPr>
        <w:t xml:space="preserve"> data</w:t>
      </w:r>
      <w:r w:rsidR="00917F6C" w:rsidRPr="00B82620">
        <w:rPr>
          <w:rFonts w:ascii="Arial" w:hAnsi="Arial" w:cs="Arial"/>
          <w:sz w:val="20"/>
          <w:szCs w:val="20"/>
        </w:rPr>
        <w:t xml:space="preserve"> point or do you replace </w:t>
      </w:r>
      <w:r w:rsidR="00D07DD3" w:rsidRPr="00B82620">
        <w:rPr>
          <w:rFonts w:ascii="Arial" w:hAnsi="Arial" w:cs="Arial"/>
          <w:sz w:val="20"/>
          <w:szCs w:val="20"/>
        </w:rPr>
        <w:t>that information w</w:t>
      </w:r>
      <w:r w:rsidR="00917F6C" w:rsidRPr="00B82620">
        <w:rPr>
          <w:rFonts w:ascii="Arial" w:hAnsi="Arial" w:cs="Arial"/>
          <w:sz w:val="20"/>
          <w:szCs w:val="20"/>
        </w:rPr>
        <w:t xml:space="preserve">ith a code.  </w:t>
      </w:r>
      <w:r w:rsidR="00BC57CF" w:rsidRPr="00B82620">
        <w:rPr>
          <w:rFonts w:ascii="Arial" w:hAnsi="Arial" w:cs="Arial"/>
          <w:sz w:val="20"/>
          <w:szCs w:val="20"/>
        </w:rPr>
        <w:t xml:space="preserve">Coded means that you are separating the identifiers from the research data, replacing them with a </w:t>
      </w:r>
      <w:r w:rsidR="00BC57CF" w:rsidRPr="00B82620">
        <w:rPr>
          <w:rFonts w:ascii="Arial" w:hAnsi="Arial" w:cs="Arial"/>
          <w:i/>
          <w:sz w:val="20"/>
          <w:szCs w:val="20"/>
        </w:rPr>
        <w:t>random</w:t>
      </w:r>
      <w:r w:rsidR="00BC57CF" w:rsidRPr="00B82620">
        <w:rPr>
          <w:rFonts w:ascii="Arial" w:hAnsi="Arial" w:cs="Arial"/>
          <w:sz w:val="20"/>
          <w:szCs w:val="20"/>
        </w:rPr>
        <w:t xml:space="preserve"> code and keeping the identifiers separate from the research data intend to use a code, </w:t>
      </w:r>
      <w:r w:rsidR="00D07DD3" w:rsidRPr="00B82620">
        <w:rPr>
          <w:rFonts w:ascii="Arial" w:hAnsi="Arial" w:cs="Arial"/>
          <w:sz w:val="20"/>
          <w:szCs w:val="20"/>
        </w:rPr>
        <w:t>explain how the</w:t>
      </w:r>
      <w:r w:rsidR="00917F6C" w:rsidRPr="00B82620">
        <w:rPr>
          <w:rFonts w:ascii="Arial" w:hAnsi="Arial" w:cs="Arial"/>
          <w:sz w:val="20"/>
          <w:szCs w:val="20"/>
        </w:rPr>
        <w:t xml:space="preserve"> </w:t>
      </w:r>
      <w:r w:rsidR="00BC57CF" w:rsidRPr="00B82620">
        <w:rPr>
          <w:rFonts w:ascii="Arial" w:hAnsi="Arial" w:cs="Arial"/>
          <w:sz w:val="20"/>
          <w:szCs w:val="20"/>
        </w:rPr>
        <w:t>process by which the data are coded.  You are requested to explain this process.</w:t>
      </w:r>
    </w:p>
    <w:p w14:paraId="76C00C15" w14:textId="39254D2D" w:rsidR="00917F6C" w:rsidRPr="00B82620" w:rsidRDefault="001125B6" w:rsidP="00BC57CF">
      <w:pPr>
        <w:rPr>
          <w:rFonts w:ascii="Arial" w:hAnsi="Arial" w:cs="Arial"/>
          <w:sz w:val="20"/>
          <w:szCs w:val="20"/>
        </w:rPr>
      </w:pPr>
      <w:r w:rsidRPr="00B82620">
        <w:rPr>
          <w:rFonts w:ascii="Arial" w:hAnsi="Arial" w:cs="Arial"/>
          <w:sz w:val="20"/>
          <w:szCs w:val="20"/>
        </w:rPr>
        <w:t>2</w:t>
      </w:r>
      <w:r w:rsidR="00843B03">
        <w:rPr>
          <w:rFonts w:ascii="Arial" w:hAnsi="Arial" w:cs="Arial"/>
          <w:sz w:val="20"/>
          <w:szCs w:val="20"/>
        </w:rPr>
        <w:t>.</w:t>
      </w:r>
      <w:r w:rsidR="00917F6C" w:rsidRPr="00B82620">
        <w:rPr>
          <w:rFonts w:ascii="Arial" w:hAnsi="Arial" w:cs="Arial"/>
          <w:sz w:val="20"/>
          <w:szCs w:val="20"/>
        </w:rPr>
        <w:t xml:space="preserve"> </w:t>
      </w:r>
      <w:r w:rsidR="00BC57CF" w:rsidRPr="00B82620">
        <w:rPr>
          <w:rFonts w:ascii="Arial" w:hAnsi="Arial" w:cs="Arial"/>
          <w:sz w:val="20"/>
          <w:szCs w:val="20"/>
        </w:rPr>
        <w:t>T</w:t>
      </w:r>
      <w:r w:rsidR="00917F6C" w:rsidRPr="00B82620">
        <w:rPr>
          <w:rFonts w:ascii="Arial" w:hAnsi="Arial" w:cs="Arial"/>
          <w:sz w:val="20"/>
          <w:szCs w:val="20"/>
        </w:rPr>
        <w:t xml:space="preserve">hese questions are to document where </w:t>
      </w:r>
      <w:r w:rsidR="00BC57CF" w:rsidRPr="00B82620">
        <w:rPr>
          <w:rFonts w:ascii="Arial" w:hAnsi="Arial" w:cs="Arial"/>
          <w:sz w:val="20"/>
          <w:szCs w:val="20"/>
        </w:rPr>
        <w:t>electronic</w:t>
      </w:r>
      <w:r w:rsidR="00917F6C" w:rsidRPr="00B82620">
        <w:rPr>
          <w:rFonts w:ascii="Arial" w:hAnsi="Arial" w:cs="Arial"/>
          <w:sz w:val="20"/>
          <w:szCs w:val="20"/>
        </w:rPr>
        <w:t xml:space="preserve"> data will be stored and how it will be protected. Except for regularly scheduled backups, it is recommended </w:t>
      </w:r>
      <w:r w:rsidR="00917F6C" w:rsidRPr="00B82620">
        <w:rPr>
          <w:rFonts w:ascii="Arial" w:hAnsi="Arial" w:cs="Arial"/>
          <w:i/>
          <w:sz w:val="20"/>
          <w:szCs w:val="20"/>
        </w:rPr>
        <w:t>not</w:t>
      </w:r>
      <w:r w:rsidR="00917F6C" w:rsidRPr="00B82620">
        <w:rPr>
          <w:rFonts w:ascii="Arial" w:hAnsi="Arial" w:cs="Arial"/>
          <w:sz w:val="20"/>
          <w:szCs w:val="20"/>
        </w:rPr>
        <w:t xml:space="preserve"> to have multiple copies of your research data and files.  It is also recommended that, if you have a key file, you place it in a central location and limit who has access to it. It is strongly discouraged to keep identifiable or sensitive data on portable media including laptops or other smart devices. If identifiable information needs to be transferred, it should be noted why and a procedure must be established for it to be properly protected with encryption.</w:t>
      </w:r>
    </w:p>
    <w:p w14:paraId="3B0D029F" w14:textId="77777777" w:rsidR="001125B6" w:rsidRPr="00B82620" w:rsidRDefault="001125B6" w:rsidP="001125B6">
      <w:pPr>
        <w:pStyle w:val="ListParagraph"/>
        <w:numPr>
          <w:ilvl w:val="0"/>
          <w:numId w:val="3"/>
        </w:numPr>
        <w:ind w:left="1080"/>
        <w:rPr>
          <w:rFonts w:ascii="Arial" w:hAnsi="Arial" w:cs="Arial"/>
          <w:sz w:val="20"/>
          <w:szCs w:val="20"/>
        </w:rPr>
      </w:pPr>
      <w:r w:rsidRPr="00B82620">
        <w:rPr>
          <w:rFonts w:ascii="Arial" w:hAnsi="Arial" w:cs="Arial"/>
          <w:sz w:val="20"/>
          <w:szCs w:val="20"/>
        </w:rPr>
        <w:t xml:space="preserve">If you are a </w:t>
      </w:r>
      <w:r w:rsidRPr="00B82620">
        <w:rPr>
          <w:rFonts w:ascii="Arial" w:hAnsi="Arial" w:cs="Arial"/>
          <w:b/>
          <w:sz w:val="20"/>
          <w:szCs w:val="20"/>
        </w:rPr>
        <w:t>UVMMC user</w:t>
      </w:r>
      <w:r w:rsidRPr="00B82620">
        <w:rPr>
          <w:rFonts w:ascii="Arial" w:hAnsi="Arial" w:cs="Arial"/>
          <w:sz w:val="20"/>
          <w:szCs w:val="20"/>
        </w:rPr>
        <w:t xml:space="preserve">, it is likely you are keeping your data on the S: or </w:t>
      </w:r>
      <w:proofErr w:type="gramStart"/>
      <w:r w:rsidRPr="00B82620">
        <w:rPr>
          <w:rFonts w:ascii="Arial" w:hAnsi="Arial" w:cs="Arial"/>
          <w:sz w:val="20"/>
          <w:szCs w:val="20"/>
        </w:rPr>
        <w:t>Shared</w:t>
      </w:r>
      <w:proofErr w:type="gramEnd"/>
      <w:r w:rsidRPr="00B82620">
        <w:rPr>
          <w:rFonts w:ascii="Arial" w:hAnsi="Arial" w:cs="Arial"/>
          <w:sz w:val="20"/>
          <w:szCs w:val="20"/>
        </w:rPr>
        <w:t xml:space="preserve"> drive at the hospital. You likely will want to check the UVMMC box and be as detailed as possible where the data is kept (folder names or other details that you can remember.)</w:t>
      </w:r>
    </w:p>
    <w:p w14:paraId="409C7D43" w14:textId="77777777" w:rsidR="00917F6C" w:rsidRPr="00B82620" w:rsidRDefault="00917F6C" w:rsidP="00BC57CF">
      <w:pPr>
        <w:pStyle w:val="ListParagraph"/>
        <w:numPr>
          <w:ilvl w:val="0"/>
          <w:numId w:val="3"/>
        </w:numPr>
        <w:ind w:left="1080"/>
        <w:rPr>
          <w:rFonts w:ascii="Arial" w:hAnsi="Arial" w:cs="Arial"/>
          <w:sz w:val="20"/>
          <w:szCs w:val="20"/>
        </w:rPr>
      </w:pPr>
      <w:r w:rsidRPr="00B82620">
        <w:rPr>
          <w:rFonts w:ascii="Arial" w:hAnsi="Arial" w:cs="Arial"/>
          <w:sz w:val="20"/>
          <w:szCs w:val="20"/>
        </w:rPr>
        <w:t xml:space="preserve">If you are a </w:t>
      </w:r>
      <w:r w:rsidRPr="00B82620">
        <w:rPr>
          <w:rFonts w:ascii="Arial" w:hAnsi="Arial" w:cs="Arial"/>
          <w:b/>
          <w:sz w:val="20"/>
          <w:szCs w:val="20"/>
        </w:rPr>
        <w:t>COMIS user</w:t>
      </w:r>
      <w:r w:rsidRPr="00B82620">
        <w:rPr>
          <w:rFonts w:ascii="Arial" w:hAnsi="Arial" w:cs="Arial"/>
          <w:sz w:val="20"/>
          <w:szCs w:val="20"/>
        </w:rPr>
        <w:t>, it is likely that you are keeping your data on the L: or Departmental shared drive at the College of Medicine. You will likely want to check the UVM COM box and be as detailed as possible where the data is kept (folder names or other details that you can remember.)</w:t>
      </w:r>
    </w:p>
    <w:p w14:paraId="10B3B9B5" w14:textId="21F41253" w:rsidR="00494634" w:rsidRPr="00494634" w:rsidRDefault="00917F6C" w:rsidP="00494634">
      <w:pPr>
        <w:pStyle w:val="ListParagraph"/>
        <w:numPr>
          <w:ilvl w:val="0"/>
          <w:numId w:val="3"/>
        </w:numPr>
        <w:ind w:left="1080"/>
        <w:rPr>
          <w:rFonts w:ascii="Arial" w:hAnsi="Arial" w:cs="Arial"/>
          <w:sz w:val="20"/>
          <w:szCs w:val="20"/>
        </w:rPr>
      </w:pPr>
      <w:r w:rsidRPr="00B82620">
        <w:rPr>
          <w:rFonts w:ascii="Arial" w:hAnsi="Arial" w:cs="Arial"/>
          <w:sz w:val="20"/>
          <w:szCs w:val="20"/>
        </w:rPr>
        <w:t xml:space="preserve">If you are a </w:t>
      </w:r>
      <w:r w:rsidRPr="00B82620">
        <w:rPr>
          <w:rFonts w:ascii="Arial" w:hAnsi="Arial" w:cs="Arial"/>
          <w:b/>
          <w:sz w:val="20"/>
          <w:szCs w:val="20"/>
        </w:rPr>
        <w:t>UVM user</w:t>
      </w:r>
      <w:r w:rsidRPr="00B82620">
        <w:rPr>
          <w:rFonts w:ascii="Arial" w:hAnsi="Arial" w:cs="Arial"/>
          <w:sz w:val="20"/>
          <w:szCs w:val="20"/>
        </w:rPr>
        <w:t xml:space="preserve">, you will need to note as many details as possible where you are keeping your data. It’s possible you are storing in your home space, your shared space, your zoo space or another location that is unfamiliar to the reviewers. </w:t>
      </w:r>
    </w:p>
    <w:p w14:paraId="7491BAF1" w14:textId="3AB45188" w:rsidR="008C77E6" w:rsidRPr="00B82620" w:rsidRDefault="00843B03" w:rsidP="008C77E6">
      <w:pPr>
        <w:rPr>
          <w:rFonts w:ascii="Arial" w:hAnsi="Arial" w:cs="Arial"/>
          <w:sz w:val="20"/>
          <w:szCs w:val="20"/>
        </w:rPr>
      </w:pPr>
      <w:proofErr w:type="gramStart"/>
      <w:r>
        <w:rPr>
          <w:rFonts w:ascii="Arial" w:hAnsi="Arial" w:cs="Arial"/>
          <w:sz w:val="20"/>
          <w:szCs w:val="20"/>
        </w:rPr>
        <w:t>2.b.iii.d</w:t>
      </w:r>
      <w:proofErr w:type="gramEnd"/>
      <w:r w:rsidR="008C77E6" w:rsidRPr="00B82620">
        <w:rPr>
          <w:rFonts w:ascii="Arial" w:hAnsi="Arial" w:cs="Arial"/>
          <w:sz w:val="20"/>
          <w:szCs w:val="20"/>
        </w:rPr>
        <w:t>. If a third party vendor has already identified, include that information in this section.  Request that the vendor/application be reviewed by IT to ensure that the collection and methods meet the privacy and security measures of the institution.   Additionally, if you are planning on having something specifically programmed for this study, be sure that you are including the privacy and security personnel early to ensure that those measures are built into the final product.</w:t>
      </w:r>
    </w:p>
    <w:p w14:paraId="5A384D1A" w14:textId="1F3D3FBD" w:rsidR="00F47F47" w:rsidRPr="00B82620" w:rsidRDefault="00917F6C" w:rsidP="00271229">
      <w:pPr>
        <w:rPr>
          <w:rFonts w:ascii="Arial" w:hAnsi="Arial" w:cs="Arial"/>
          <w:sz w:val="20"/>
          <w:szCs w:val="20"/>
        </w:rPr>
      </w:pPr>
      <w:proofErr w:type="gramStart"/>
      <w:r w:rsidRPr="00B82620">
        <w:rPr>
          <w:rFonts w:ascii="Arial" w:hAnsi="Arial" w:cs="Arial"/>
          <w:sz w:val="20"/>
          <w:szCs w:val="20"/>
        </w:rPr>
        <w:t>3.</w:t>
      </w:r>
      <w:r w:rsidR="00843B03">
        <w:rPr>
          <w:rFonts w:ascii="Arial" w:hAnsi="Arial" w:cs="Arial"/>
          <w:sz w:val="20"/>
          <w:szCs w:val="20"/>
        </w:rPr>
        <w:t>a</w:t>
      </w:r>
      <w:proofErr w:type="gramEnd"/>
      <w:r w:rsidR="00843B03">
        <w:rPr>
          <w:rFonts w:ascii="Arial" w:hAnsi="Arial" w:cs="Arial"/>
          <w:sz w:val="20"/>
          <w:szCs w:val="20"/>
        </w:rPr>
        <w:t>.</w:t>
      </w:r>
      <w:r w:rsidR="00B82620" w:rsidRPr="00B82620">
        <w:rPr>
          <w:rFonts w:ascii="Arial" w:hAnsi="Arial" w:cs="Arial"/>
          <w:sz w:val="20"/>
          <w:szCs w:val="20"/>
        </w:rPr>
        <w:t xml:space="preserve"> Any data use agreements</w:t>
      </w:r>
      <w:r w:rsidR="00F47F47" w:rsidRPr="00B82620">
        <w:rPr>
          <w:rFonts w:ascii="Arial" w:hAnsi="Arial" w:cs="Arial"/>
          <w:sz w:val="20"/>
          <w:szCs w:val="20"/>
        </w:rPr>
        <w:t xml:space="preserve"> for the </w:t>
      </w:r>
      <w:proofErr w:type="spellStart"/>
      <w:r w:rsidR="00F47F47" w:rsidRPr="00B82620">
        <w:rPr>
          <w:rFonts w:ascii="Arial" w:hAnsi="Arial" w:cs="Arial"/>
          <w:sz w:val="20"/>
          <w:szCs w:val="20"/>
        </w:rPr>
        <w:t>Larner</w:t>
      </w:r>
      <w:proofErr w:type="spellEnd"/>
      <w:r w:rsidR="00F47F47" w:rsidRPr="00B82620">
        <w:rPr>
          <w:rFonts w:ascii="Arial" w:hAnsi="Arial" w:cs="Arial"/>
          <w:sz w:val="20"/>
          <w:szCs w:val="20"/>
        </w:rPr>
        <w:t xml:space="preserve"> College of Medicine (LCOM) will be signed by Gordon Jensen</w:t>
      </w:r>
      <w:r w:rsidR="00271229" w:rsidRPr="00B82620">
        <w:rPr>
          <w:rFonts w:ascii="Arial" w:hAnsi="Arial" w:cs="Arial"/>
          <w:sz w:val="20"/>
          <w:szCs w:val="20"/>
        </w:rPr>
        <w:t>, Senior Associate Dean for Research,</w:t>
      </w:r>
      <w:r w:rsidR="00F47F47" w:rsidRPr="00B82620">
        <w:rPr>
          <w:rFonts w:ascii="Arial" w:hAnsi="Arial" w:cs="Arial"/>
          <w:sz w:val="20"/>
          <w:szCs w:val="20"/>
        </w:rPr>
        <w:t xml:space="preserve"> and passed through the College of Medicine Technology Services </w:t>
      </w:r>
      <w:r w:rsidR="00271229" w:rsidRPr="00B82620">
        <w:rPr>
          <w:rFonts w:ascii="Arial" w:hAnsi="Arial" w:cs="Arial"/>
          <w:sz w:val="20"/>
          <w:szCs w:val="20"/>
        </w:rPr>
        <w:t xml:space="preserve">(COMTS) </w:t>
      </w:r>
      <w:r w:rsidR="00F47F47" w:rsidRPr="00B82620">
        <w:rPr>
          <w:rFonts w:ascii="Arial" w:hAnsi="Arial" w:cs="Arial"/>
          <w:sz w:val="20"/>
          <w:szCs w:val="20"/>
        </w:rPr>
        <w:t>office for review before signature</w:t>
      </w:r>
      <w:r w:rsidR="00271229" w:rsidRPr="00B82620">
        <w:rPr>
          <w:rFonts w:ascii="Arial" w:hAnsi="Arial" w:cs="Arial"/>
          <w:sz w:val="20"/>
          <w:szCs w:val="20"/>
        </w:rPr>
        <w:t xml:space="preserve"> </w:t>
      </w:r>
      <w:r w:rsidR="00A356CB" w:rsidRPr="00B82620">
        <w:rPr>
          <w:rFonts w:ascii="Arial" w:hAnsi="Arial" w:cs="Arial"/>
          <w:sz w:val="20"/>
          <w:szCs w:val="20"/>
        </w:rPr>
        <w:t>and</w:t>
      </w:r>
      <w:r w:rsidR="00271229" w:rsidRPr="00B82620">
        <w:rPr>
          <w:rFonts w:ascii="Arial" w:hAnsi="Arial" w:cs="Arial"/>
          <w:sz w:val="20"/>
          <w:szCs w:val="20"/>
        </w:rPr>
        <w:t xml:space="preserve"> many of these same questions will be asked.</w:t>
      </w:r>
    </w:p>
    <w:p w14:paraId="66607023" w14:textId="77777777" w:rsidR="00B82620" w:rsidRPr="00B82620" w:rsidRDefault="00B82620">
      <w:pPr>
        <w:rPr>
          <w:rFonts w:ascii="Arial" w:hAnsi="Arial" w:cs="Arial"/>
          <w:sz w:val="20"/>
          <w:szCs w:val="20"/>
        </w:rPr>
      </w:pPr>
    </w:p>
    <w:sectPr w:rsidR="00B82620" w:rsidRPr="00B8262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BA9F3" w16cid:durableId="1D173B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9E0"/>
    <w:multiLevelType w:val="hybridMultilevel"/>
    <w:tmpl w:val="D44E332A"/>
    <w:lvl w:ilvl="0" w:tplc="4A9A7F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131CFD"/>
    <w:multiLevelType w:val="hybridMultilevel"/>
    <w:tmpl w:val="73E23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B3504F"/>
    <w:multiLevelType w:val="multilevel"/>
    <w:tmpl w:val="5362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55"/>
    <w:rsid w:val="00012FB3"/>
    <w:rsid w:val="00015A93"/>
    <w:rsid w:val="000F0B1A"/>
    <w:rsid w:val="00105F6E"/>
    <w:rsid w:val="001125B6"/>
    <w:rsid w:val="001A663A"/>
    <w:rsid w:val="00225ACC"/>
    <w:rsid w:val="00271229"/>
    <w:rsid w:val="003220B2"/>
    <w:rsid w:val="00483FA8"/>
    <w:rsid w:val="00494634"/>
    <w:rsid w:val="004A5DD7"/>
    <w:rsid w:val="00581CAF"/>
    <w:rsid w:val="00581CB5"/>
    <w:rsid w:val="00646747"/>
    <w:rsid w:val="00667547"/>
    <w:rsid w:val="00706D9F"/>
    <w:rsid w:val="0073193B"/>
    <w:rsid w:val="007E6804"/>
    <w:rsid w:val="00843B03"/>
    <w:rsid w:val="00847B34"/>
    <w:rsid w:val="008C77E6"/>
    <w:rsid w:val="00917F6C"/>
    <w:rsid w:val="009B0E16"/>
    <w:rsid w:val="009B483B"/>
    <w:rsid w:val="009E39F2"/>
    <w:rsid w:val="00A356CB"/>
    <w:rsid w:val="00AA7448"/>
    <w:rsid w:val="00AD7964"/>
    <w:rsid w:val="00AE6568"/>
    <w:rsid w:val="00B43961"/>
    <w:rsid w:val="00B82620"/>
    <w:rsid w:val="00BC57CF"/>
    <w:rsid w:val="00C85630"/>
    <w:rsid w:val="00D07DD3"/>
    <w:rsid w:val="00D16954"/>
    <w:rsid w:val="00D36455"/>
    <w:rsid w:val="00EE52FC"/>
    <w:rsid w:val="00F16CD3"/>
    <w:rsid w:val="00F225D1"/>
    <w:rsid w:val="00F47F47"/>
    <w:rsid w:val="00F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9AD3"/>
  <w15:chartTrackingRefBased/>
  <w15:docId w15:val="{19836EBB-8759-4018-A2E9-6F8F883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747"/>
    <w:pPr>
      <w:ind w:left="720"/>
      <w:contextualSpacing/>
    </w:pPr>
  </w:style>
  <w:style w:type="character" w:styleId="CommentReference">
    <w:name w:val="annotation reference"/>
    <w:basedOn w:val="DefaultParagraphFont"/>
    <w:uiPriority w:val="99"/>
    <w:semiHidden/>
    <w:unhideWhenUsed/>
    <w:rsid w:val="00F16CD3"/>
    <w:rPr>
      <w:sz w:val="16"/>
      <w:szCs w:val="16"/>
    </w:rPr>
  </w:style>
  <w:style w:type="paragraph" w:styleId="CommentText">
    <w:name w:val="annotation text"/>
    <w:basedOn w:val="Normal"/>
    <w:link w:val="CommentTextChar"/>
    <w:uiPriority w:val="99"/>
    <w:semiHidden/>
    <w:unhideWhenUsed/>
    <w:rsid w:val="00F16CD3"/>
    <w:pPr>
      <w:spacing w:line="240" w:lineRule="auto"/>
    </w:pPr>
    <w:rPr>
      <w:sz w:val="20"/>
      <w:szCs w:val="20"/>
    </w:rPr>
  </w:style>
  <w:style w:type="character" w:customStyle="1" w:styleId="CommentTextChar">
    <w:name w:val="Comment Text Char"/>
    <w:basedOn w:val="DefaultParagraphFont"/>
    <w:link w:val="CommentText"/>
    <w:uiPriority w:val="99"/>
    <w:semiHidden/>
    <w:rsid w:val="00F16CD3"/>
    <w:rPr>
      <w:sz w:val="20"/>
      <w:szCs w:val="20"/>
    </w:rPr>
  </w:style>
  <w:style w:type="paragraph" w:styleId="CommentSubject">
    <w:name w:val="annotation subject"/>
    <w:basedOn w:val="CommentText"/>
    <w:next w:val="CommentText"/>
    <w:link w:val="CommentSubjectChar"/>
    <w:uiPriority w:val="99"/>
    <w:semiHidden/>
    <w:unhideWhenUsed/>
    <w:rsid w:val="00F16CD3"/>
    <w:rPr>
      <w:b/>
      <w:bCs/>
    </w:rPr>
  </w:style>
  <w:style w:type="character" w:customStyle="1" w:styleId="CommentSubjectChar">
    <w:name w:val="Comment Subject Char"/>
    <w:basedOn w:val="CommentTextChar"/>
    <w:link w:val="CommentSubject"/>
    <w:uiPriority w:val="99"/>
    <w:semiHidden/>
    <w:rsid w:val="00F16CD3"/>
    <w:rPr>
      <w:b/>
      <w:bCs/>
      <w:sz w:val="20"/>
      <w:szCs w:val="20"/>
    </w:rPr>
  </w:style>
  <w:style w:type="paragraph" w:styleId="BalloonText">
    <w:name w:val="Balloon Text"/>
    <w:basedOn w:val="Normal"/>
    <w:link w:val="BalloonTextChar"/>
    <w:uiPriority w:val="99"/>
    <w:semiHidden/>
    <w:unhideWhenUsed/>
    <w:rsid w:val="00F16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8545">
      <w:bodyDiv w:val="1"/>
      <w:marLeft w:val="0"/>
      <w:marRight w:val="0"/>
      <w:marTop w:val="0"/>
      <w:marBottom w:val="0"/>
      <w:divBdr>
        <w:top w:val="single" w:sz="36" w:space="11" w:color="00539B"/>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2131823505">
              <w:marLeft w:val="0"/>
              <w:marRight w:val="0"/>
              <w:marTop w:val="0"/>
              <w:marBottom w:val="0"/>
              <w:divBdr>
                <w:top w:val="none" w:sz="0" w:space="0" w:color="auto"/>
                <w:left w:val="none" w:sz="0" w:space="0" w:color="auto"/>
                <w:bottom w:val="none" w:sz="0" w:space="0" w:color="auto"/>
                <w:right w:val="none" w:sz="0" w:space="0" w:color="auto"/>
              </w:divBdr>
              <w:divsChild>
                <w:div w:id="1200439240">
                  <w:marLeft w:val="0"/>
                  <w:marRight w:val="0"/>
                  <w:marTop w:val="300"/>
                  <w:marBottom w:val="0"/>
                  <w:divBdr>
                    <w:top w:val="none" w:sz="0" w:space="0" w:color="auto"/>
                    <w:left w:val="none" w:sz="0" w:space="0" w:color="auto"/>
                    <w:bottom w:val="none" w:sz="0" w:space="0" w:color="auto"/>
                    <w:right w:val="none" w:sz="0" w:space="0" w:color="auto"/>
                  </w:divBdr>
                  <w:divsChild>
                    <w:div w:id="1088619305">
                      <w:marLeft w:val="0"/>
                      <w:marRight w:val="0"/>
                      <w:marTop w:val="0"/>
                      <w:marBottom w:val="0"/>
                      <w:divBdr>
                        <w:top w:val="none" w:sz="0" w:space="0" w:color="auto"/>
                        <w:left w:val="none" w:sz="0" w:space="0" w:color="auto"/>
                        <w:bottom w:val="none" w:sz="0" w:space="0" w:color="auto"/>
                        <w:right w:val="none" w:sz="0" w:space="0" w:color="auto"/>
                      </w:divBdr>
                      <w:divsChild>
                        <w:div w:id="987055177">
                          <w:marLeft w:val="0"/>
                          <w:marRight w:val="0"/>
                          <w:marTop w:val="0"/>
                          <w:marBottom w:val="0"/>
                          <w:divBdr>
                            <w:top w:val="none" w:sz="0" w:space="0" w:color="auto"/>
                            <w:left w:val="none" w:sz="0" w:space="0" w:color="auto"/>
                            <w:bottom w:val="none" w:sz="0" w:space="0" w:color="auto"/>
                            <w:right w:val="none" w:sz="0" w:space="0" w:color="auto"/>
                          </w:divBdr>
                          <w:divsChild>
                            <w:div w:id="1720325196">
                              <w:marLeft w:val="0"/>
                              <w:marRight w:val="0"/>
                              <w:marTop w:val="0"/>
                              <w:marBottom w:val="0"/>
                              <w:divBdr>
                                <w:top w:val="none" w:sz="0" w:space="0" w:color="auto"/>
                                <w:left w:val="none" w:sz="0" w:space="0" w:color="auto"/>
                                <w:bottom w:val="none" w:sz="0" w:space="0" w:color="auto"/>
                                <w:right w:val="none" w:sz="0" w:space="0" w:color="auto"/>
                              </w:divBdr>
                              <w:divsChild>
                                <w:div w:id="1649283059">
                                  <w:marLeft w:val="0"/>
                                  <w:marRight w:val="0"/>
                                  <w:marTop w:val="0"/>
                                  <w:marBottom w:val="0"/>
                                  <w:divBdr>
                                    <w:top w:val="none" w:sz="0" w:space="0" w:color="auto"/>
                                    <w:left w:val="none" w:sz="0" w:space="0" w:color="auto"/>
                                    <w:bottom w:val="none" w:sz="0" w:space="0" w:color="auto"/>
                                    <w:right w:val="none" w:sz="0" w:space="0" w:color="auto"/>
                                  </w:divBdr>
                                  <w:divsChild>
                                    <w:div w:id="2072731634">
                                      <w:marLeft w:val="0"/>
                                      <w:marRight w:val="0"/>
                                      <w:marTop w:val="0"/>
                                      <w:marBottom w:val="0"/>
                                      <w:divBdr>
                                        <w:top w:val="none" w:sz="0" w:space="0" w:color="auto"/>
                                        <w:left w:val="none" w:sz="0" w:space="0" w:color="auto"/>
                                        <w:bottom w:val="none" w:sz="0" w:space="0" w:color="auto"/>
                                        <w:right w:val="none" w:sz="0" w:space="0" w:color="auto"/>
                                      </w:divBdr>
                                      <w:divsChild>
                                        <w:div w:id="1926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Pientka, Darcy</dc:creator>
  <cp:keywords/>
  <dc:description/>
  <cp:lastModifiedBy>Nicholas Thompson</cp:lastModifiedBy>
  <cp:revision>2</cp:revision>
  <dcterms:created xsi:type="dcterms:W3CDTF">2018-11-20T19:42:00Z</dcterms:created>
  <dcterms:modified xsi:type="dcterms:W3CDTF">2018-11-20T19:42:00Z</dcterms:modified>
</cp:coreProperties>
</file>