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F8" w:rsidRPr="00C14125" w:rsidRDefault="00C1412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14125">
        <w:rPr>
          <w:b/>
          <w:bCs/>
          <w:sz w:val="28"/>
          <w:szCs w:val="28"/>
        </w:rPr>
        <w:t>The University of Vermont Medical Center</w:t>
      </w:r>
    </w:p>
    <w:p w:rsidR="005F59F8" w:rsidRDefault="00C1412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Data </w:t>
      </w:r>
      <w:r w:rsidR="00A02BB3">
        <w:rPr>
          <w:b/>
          <w:bCs/>
          <w:sz w:val="28"/>
          <w:u w:val="single"/>
        </w:rPr>
        <w:t>Access</w:t>
      </w:r>
      <w:r>
        <w:rPr>
          <w:b/>
          <w:bCs/>
          <w:sz w:val="28"/>
          <w:u w:val="single"/>
        </w:rPr>
        <w:t xml:space="preserve"> for Reviews Preparatory to Research 45 CF</w:t>
      </w:r>
      <w:r w:rsidR="00CC4989">
        <w:rPr>
          <w:b/>
          <w:bCs/>
          <w:sz w:val="28"/>
          <w:u w:val="single"/>
        </w:rPr>
        <w:t>R</w:t>
      </w:r>
      <w:r>
        <w:rPr>
          <w:b/>
          <w:bCs/>
          <w:sz w:val="28"/>
          <w:u w:val="single"/>
        </w:rPr>
        <w:t xml:space="preserve"> 164.512:</w:t>
      </w:r>
    </w:p>
    <w:p w:rsidR="005F59F8" w:rsidRDefault="005F59F8">
      <w:pPr>
        <w:rPr>
          <w:sz w:val="24"/>
          <w:u w:val="single"/>
        </w:rPr>
      </w:pPr>
    </w:p>
    <w:p w:rsidR="005F59F8" w:rsidRDefault="00C14125">
      <w:pPr>
        <w:rPr>
          <w:sz w:val="24"/>
        </w:rPr>
      </w:pPr>
      <w:r>
        <w:rPr>
          <w:sz w:val="24"/>
        </w:rPr>
        <w:t>The purpose of this memorandum is to clarify your recent request for access to protected health information for a review preparatory to research</w:t>
      </w:r>
      <w:r>
        <w:rPr>
          <w:rStyle w:val="FootnoteReference"/>
          <w:sz w:val="24"/>
        </w:rPr>
        <w:footnoteReference w:id="1"/>
      </w:r>
      <w:r>
        <w:rPr>
          <w:sz w:val="24"/>
        </w:rPr>
        <w:t xml:space="preserve">.  In order to honor your request, can you please confirm the </w:t>
      </w:r>
      <w:proofErr w:type="gramStart"/>
      <w:r>
        <w:rPr>
          <w:sz w:val="24"/>
        </w:rPr>
        <w:t>following:</w:t>
      </w:r>
      <w:proofErr w:type="gramEnd"/>
      <w:r>
        <w:rPr>
          <w:sz w:val="24"/>
        </w:rPr>
        <w:br/>
      </w:r>
    </w:p>
    <w:p w:rsidR="005F59F8" w:rsidRDefault="00C14125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 use or disclosure is sought </w:t>
      </w:r>
      <w:r w:rsidRPr="00BC26BE">
        <w:rPr>
          <w:sz w:val="24"/>
          <w:highlight w:val="yellow"/>
        </w:rPr>
        <w:t>solely to review protected health information</w:t>
      </w:r>
      <w:r>
        <w:rPr>
          <w:sz w:val="24"/>
        </w:rPr>
        <w:t xml:space="preserve"> as necessary to prepare a research protocol or for similar purposes preparatory to research;</w:t>
      </w:r>
    </w:p>
    <w:p w:rsidR="005F59F8" w:rsidRDefault="00C1412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No protected health inform</w:t>
      </w:r>
      <w:r w:rsidR="00CB473E">
        <w:rPr>
          <w:sz w:val="24"/>
        </w:rPr>
        <w:t>ation will be removed from UVM Medical Center</w:t>
      </w:r>
      <w:r>
        <w:rPr>
          <w:sz w:val="24"/>
        </w:rPr>
        <w:t>/UVM in the course of the review; and</w:t>
      </w:r>
    </w:p>
    <w:p w:rsidR="005F59F8" w:rsidRDefault="00C14125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 protected health information for which access </w:t>
      </w:r>
      <w:proofErr w:type="gramStart"/>
      <w:r>
        <w:rPr>
          <w:sz w:val="24"/>
        </w:rPr>
        <w:t>is sought</w:t>
      </w:r>
      <w:proofErr w:type="gramEnd"/>
      <w:r>
        <w:rPr>
          <w:sz w:val="24"/>
        </w:rPr>
        <w:t xml:space="preserve"> is necessary for the research purposes.  </w:t>
      </w:r>
    </w:p>
    <w:p w:rsidR="005F59F8" w:rsidRDefault="005F59F8">
      <w:pPr>
        <w:rPr>
          <w:sz w:val="24"/>
        </w:rPr>
      </w:pPr>
    </w:p>
    <w:p w:rsidR="005F59F8" w:rsidRDefault="00C14125">
      <w:pPr>
        <w:rPr>
          <w:sz w:val="24"/>
        </w:rPr>
      </w:pPr>
      <w:r>
        <w:rPr>
          <w:sz w:val="24"/>
        </w:rPr>
        <w:t>If these statements are accurate, please provide a brief description of the proposed research project in the space provided below:</w:t>
      </w:r>
    </w:p>
    <w:p w:rsidR="005F59F8" w:rsidRDefault="005F59F8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1487"/>
        <w:gridCol w:w="605"/>
        <w:gridCol w:w="259"/>
        <w:gridCol w:w="173"/>
        <w:gridCol w:w="795"/>
        <w:gridCol w:w="358"/>
        <w:gridCol w:w="619"/>
        <w:gridCol w:w="699"/>
        <w:gridCol w:w="261"/>
        <w:gridCol w:w="766"/>
        <w:gridCol w:w="283"/>
        <w:gridCol w:w="360"/>
        <w:gridCol w:w="1147"/>
      </w:tblGrid>
      <w:tr w:rsidR="005F59F8">
        <w:tc>
          <w:tcPr>
            <w:tcW w:w="2358" w:type="dxa"/>
            <w:gridSpan w:val="2"/>
          </w:tcPr>
          <w:p w:rsidR="005F59F8" w:rsidRDefault="00C14125">
            <w:pPr>
              <w:rPr>
                <w:sz w:val="24"/>
              </w:rPr>
            </w:pPr>
            <w:r>
              <w:rPr>
                <w:sz w:val="24"/>
              </w:rPr>
              <w:t>Name of Researcher: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:rsidR="005F59F8" w:rsidRDefault="005F59F8">
            <w:pPr>
              <w:rPr>
                <w:sz w:val="24"/>
              </w:rPr>
            </w:pPr>
          </w:p>
        </w:tc>
        <w:tc>
          <w:tcPr>
            <w:tcW w:w="2628" w:type="dxa"/>
            <w:gridSpan w:val="4"/>
          </w:tcPr>
          <w:p w:rsidR="005F59F8" w:rsidRDefault="005F59F8">
            <w:pPr>
              <w:rPr>
                <w:sz w:val="24"/>
              </w:rPr>
            </w:pPr>
          </w:p>
        </w:tc>
      </w:tr>
      <w:tr w:rsidR="005F59F8">
        <w:tc>
          <w:tcPr>
            <w:tcW w:w="828" w:type="dxa"/>
          </w:tcPr>
          <w:p w:rsidR="00DD6689" w:rsidRDefault="00DD6689">
            <w:pPr>
              <w:rPr>
                <w:sz w:val="24"/>
              </w:rPr>
            </w:pPr>
          </w:p>
          <w:p w:rsidR="005F59F8" w:rsidRDefault="00C14125">
            <w:pPr>
              <w:rPr>
                <w:sz w:val="24"/>
              </w:rPr>
            </w:pPr>
            <w:r>
              <w:rPr>
                <w:sz w:val="24"/>
              </w:rPr>
              <w:t>Dept: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:rsidR="005F59F8" w:rsidRDefault="005F59F8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5F59F8" w:rsidRDefault="00C14125">
            <w:pPr>
              <w:rPr>
                <w:sz w:val="24"/>
              </w:rPr>
            </w:pPr>
            <w:r>
              <w:rPr>
                <w:sz w:val="24"/>
              </w:rPr>
              <w:t>Phone or Email: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5F59F8" w:rsidRDefault="005F59F8">
            <w:pPr>
              <w:rPr>
                <w:sz w:val="24"/>
              </w:rPr>
            </w:pPr>
          </w:p>
        </w:tc>
        <w:tc>
          <w:tcPr>
            <w:tcW w:w="643" w:type="dxa"/>
            <w:gridSpan w:val="2"/>
          </w:tcPr>
          <w:p w:rsidR="005F59F8" w:rsidRDefault="00C14125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F59F8" w:rsidRDefault="005F59F8">
            <w:pPr>
              <w:rPr>
                <w:sz w:val="24"/>
              </w:rPr>
            </w:pPr>
          </w:p>
        </w:tc>
      </w:tr>
      <w:tr w:rsidR="005F59F8">
        <w:trPr>
          <w:gridAfter w:val="9"/>
          <w:wAfter w:w="5418" w:type="dxa"/>
        </w:trPr>
        <w:tc>
          <w:tcPr>
            <w:tcW w:w="3438" w:type="dxa"/>
            <w:gridSpan w:val="5"/>
          </w:tcPr>
          <w:p w:rsidR="005F59F8" w:rsidRDefault="005F59F8">
            <w:pPr>
              <w:rPr>
                <w:sz w:val="24"/>
              </w:rPr>
            </w:pPr>
          </w:p>
        </w:tc>
      </w:tr>
      <w:tr w:rsidR="005F59F8">
        <w:trPr>
          <w:gridAfter w:val="2"/>
          <w:wAfter w:w="1548" w:type="dxa"/>
        </w:trPr>
        <w:tc>
          <w:tcPr>
            <w:tcW w:w="2988" w:type="dxa"/>
            <w:gridSpan w:val="3"/>
          </w:tcPr>
          <w:p w:rsidR="005F59F8" w:rsidRDefault="00C14125">
            <w:pPr>
              <w:rPr>
                <w:sz w:val="24"/>
              </w:rPr>
            </w:pPr>
            <w:r>
              <w:rPr>
                <w:sz w:val="24"/>
              </w:rPr>
              <w:t>Anticipated Beginning Date: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5F59F8" w:rsidRDefault="005F59F8">
            <w:pPr>
              <w:rPr>
                <w:sz w:val="24"/>
              </w:rPr>
            </w:pPr>
          </w:p>
        </w:tc>
        <w:tc>
          <w:tcPr>
            <w:tcW w:w="1710" w:type="dxa"/>
            <w:gridSpan w:val="3"/>
          </w:tcPr>
          <w:p w:rsidR="005F59F8" w:rsidRDefault="00C14125">
            <w:pPr>
              <w:rPr>
                <w:sz w:val="24"/>
              </w:rPr>
            </w:pPr>
            <w:r>
              <w:rPr>
                <w:sz w:val="24"/>
              </w:rPr>
              <w:t>Ending Date: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5F59F8" w:rsidRDefault="005F59F8">
            <w:pPr>
              <w:rPr>
                <w:sz w:val="24"/>
              </w:rPr>
            </w:pPr>
          </w:p>
        </w:tc>
      </w:tr>
      <w:tr w:rsidR="005F59F8">
        <w:trPr>
          <w:gridAfter w:val="9"/>
          <w:wAfter w:w="5418" w:type="dxa"/>
        </w:trPr>
        <w:tc>
          <w:tcPr>
            <w:tcW w:w="3438" w:type="dxa"/>
            <w:gridSpan w:val="5"/>
          </w:tcPr>
          <w:p w:rsidR="00DD6689" w:rsidRDefault="00DD6689">
            <w:pPr>
              <w:rPr>
                <w:sz w:val="24"/>
              </w:rPr>
            </w:pPr>
          </w:p>
          <w:p w:rsidR="005F59F8" w:rsidRDefault="00C14125">
            <w:pPr>
              <w:rPr>
                <w:sz w:val="24"/>
              </w:rPr>
            </w:pPr>
            <w:r>
              <w:rPr>
                <w:sz w:val="24"/>
              </w:rPr>
              <w:t>Proposed Research Project:</w:t>
            </w:r>
          </w:p>
        </w:tc>
      </w:tr>
      <w:tr w:rsidR="005F59F8">
        <w:trPr>
          <w:trHeight w:val="630"/>
        </w:trPr>
        <w:tc>
          <w:tcPr>
            <w:tcW w:w="8856" w:type="dxa"/>
            <w:gridSpan w:val="14"/>
          </w:tcPr>
          <w:p w:rsidR="005F59F8" w:rsidRDefault="005F59F8">
            <w:pPr>
              <w:rPr>
                <w:sz w:val="24"/>
              </w:rPr>
            </w:pPr>
          </w:p>
          <w:p w:rsidR="005F59F8" w:rsidRDefault="005F59F8">
            <w:pPr>
              <w:rPr>
                <w:sz w:val="24"/>
              </w:rPr>
            </w:pPr>
          </w:p>
        </w:tc>
      </w:tr>
      <w:tr w:rsidR="005F59F8">
        <w:trPr>
          <w:cantSplit/>
          <w:trHeight w:val="261"/>
        </w:trPr>
        <w:tc>
          <w:tcPr>
            <w:tcW w:w="3258" w:type="dxa"/>
            <w:gridSpan w:val="4"/>
          </w:tcPr>
          <w:p w:rsidR="005F59F8" w:rsidRDefault="00C14125">
            <w:pPr>
              <w:rPr>
                <w:sz w:val="24"/>
              </w:rPr>
            </w:pPr>
            <w:r>
              <w:rPr>
                <w:sz w:val="24"/>
              </w:rPr>
              <w:t>Data Source of PHI to be Used:</w:t>
            </w:r>
          </w:p>
        </w:tc>
        <w:tc>
          <w:tcPr>
            <w:tcW w:w="5598" w:type="dxa"/>
            <w:gridSpan w:val="10"/>
            <w:tcBorders>
              <w:bottom w:val="single" w:sz="4" w:space="0" w:color="auto"/>
            </w:tcBorders>
          </w:tcPr>
          <w:p w:rsidR="005F59F8" w:rsidRDefault="005F59F8">
            <w:pPr>
              <w:rPr>
                <w:sz w:val="24"/>
              </w:rPr>
            </w:pPr>
          </w:p>
        </w:tc>
      </w:tr>
      <w:tr w:rsidR="005F59F8">
        <w:trPr>
          <w:trHeight w:val="261"/>
        </w:trPr>
        <w:tc>
          <w:tcPr>
            <w:tcW w:w="4608" w:type="dxa"/>
            <w:gridSpan w:val="7"/>
          </w:tcPr>
          <w:p w:rsidR="005F59F8" w:rsidRDefault="00C14125">
            <w:pPr>
              <w:rPr>
                <w:sz w:val="24"/>
              </w:rPr>
            </w:pPr>
            <w:r>
              <w:rPr>
                <w:sz w:val="24"/>
              </w:rPr>
              <w:t xml:space="preserve">Method Planned to Extract </w:t>
            </w:r>
            <w:r w:rsidR="00A02BB3">
              <w:rPr>
                <w:sz w:val="24"/>
              </w:rPr>
              <w:t xml:space="preserve">&amp; view </w:t>
            </w:r>
            <w:r>
              <w:rPr>
                <w:sz w:val="24"/>
              </w:rPr>
              <w:t>Requested Data:</w:t>
            </w:r>
          </w:p>
        </w:tc>
        <w:tc>
          <w:tcPr>
            <w:tcW w:w="4248" w:type="dxa"/>
            <w:gridSpan w:val="7"/>
            <w:tcBorders>
              <w:bottom w:val="single" w:sz="4" w:space="0" w:color="auto"/>
            </w:tcBorders>
          </w:tcPr>
          <w:p w:rsidR="005F59F8" w:rsidRDefault="005F59F8">
            <w:pPr>
              <w:rPr>
                <w:sz w:val="24"/>
              </w:rPr>
            </w:pPr>
          </w:p>
        </w:tc>
      </w:tr>
    </w:tbl>
    <w:p w:rsidR="005F59F8" w:rsidRDefault="005F59F8">
      <w:pPr>
        <w:rPr>
          <w:sz w:val="24"/>
        </w:rPr>
      </w:pPr>
    </w:p>
    <w:p w:rsidR="005F59F8" w:rsidRDefault="00C14125">
      <w:r>
        <w:rPr>
          <w:sz w:val="24"/>
        </w:rPr>
        <w:t>Please e-mail thi</w:t>
      </w:r>
      <w:r w:rsidR="00CB473E">
        <w:rPr>
          <w:sz w:val="24"/>
        </w:rPr>
        <w:t xml:space="preserve">s form to </w:t>
      </w:r>
      <w:proofErr w:type="spellStart"/>
      <w:r w:rsidR="00FB3A29">
        <w:rPr>
          <w:sz w:val="24"/>
        </w:rPr>
        <w:t>Lianne</w:t>
      </w:r>
      <w:proofErr w:type="spellEnd"/>
      <w:r w:rsidR="00FB3A29">
        <w:rPr>
          <w:sz w:val="24"/>
        </w:rPr>
        <w:t xml:space="preserve"> Cleary</w:t>
      </w:r>
      <w:r w:rsidR="00CB473E">
        <w:rPr>
          <w:sz w:val="24"/>
        </w:rPr>
        <w:t>, UVM Medical Center’s</w:t>
      </w:r>
      <w:r>
        <w:rPr>
          <w:sz w:val="24"/>
        </w:rPr>
        <w:t xml:space="preserve"> Privacy Officer @ </w:t>
      </w:r>
      <w:hyperlink r:id="rId7" w:history="1">
        <w:r w:rsidR="00FB3A29" w:rsidRPr="00FB3A29">
          <w:rPr>
            <w:rStyle w:val="Hyperlink"/>
            <w:sz w:val="22"/>
          </w:rPr>
          <w:t>Lianne.Cleary@uvmhealth.org</w:t>
        </w:r>
      </w:hyperlink>
    </w:p>
    <w:p w:rsidR="00FB3A29" w:rsidRDefault="00FB3A29">
      <w:pPr>
        <w:rPr>
          <w:sz w:val="24"/>
          <w:u w:val="single"/>
        </w:rPr>
      </w:pPr>
    </w:p>
    <w:p w:rsidR="005F59F8" w:rsidRDefault="00C14125">
      <w:pPr>
        <w:rPr>
          <w:sz w:val="24"/>
        </w:rPr>
      </w:pPr>
      <w:r>
        <w:rPr>
          <w:sz w:val="24"/>
        </w:rPr>
        <w:t>If you have any questions or require any assistance responding to this request, pleas</w:t>
      </w:r>
      <w:r w:rsidR="00CB473E">
        <w:rPr>
          <w:sz w:val="24"/>
        </w:rPr>
        <w:t>e feel free to contact the UVM Medical Center</w:t>
      </w:r>
      <w:r>
        <w:rPr>
          <w:sz w:val="24"/>
        </w:rPr>
        <w:t xml:space="preserve"> Risk Management Office @ 847-3532.  </w:t>
      </w:r>
    </w:p>
    <w:p w:rsidR="005F59F8" w:rsidRDefault="005F59F8">
      <w:pPr>
        <w:rPr>
          <w:sz w:val="24"/>
        </w:rPr>
      </w:pPr>
    </w:p>
    <w:p w:rsidR="005F59F8" w:rsidRDefault="005F59F8">
      <w:pPr>
        <w:rPr>
          <w:sz w:val="24"/>
        </w:rPr>
      </w:pPr>
    </w:p>
    <w:p w:rsidR="005F59F8" w:rsidRDefault="005F59F8">
      <w:pPr>
        <w:rPr>
          <w:sz w:val="24"/>
        </w:rPr>
      </w:pPr>
    </w:p>
    <w:sectPr w:rsidR="005F59F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F8" w:rsidRDefault="00C14125">
      <w:r>
        <w:separator/>
      </w:r>
    </w:p>
  </w:endnote>
  <w:endnote w:type="continuationSeparator" w:id="0">
    <w:p w:rsidR="005F59F8" w:rsidRDefault="00C1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F8" w:rsidRDefault="00C14125">
      <w:r>
        <w:separator/>
      </w:r>
    </w:p>
  </w:footnote>
  <w:footnote w:type="continuationSeparator" w:id="0">
    <w:p w:rsidR="005F59F8" w:rsidRDefault="00C14125">
      <w:r>
        <w:continuationSeparator/>
      </w:r>
    </w:p>
  </w:footnote>
  <w:footnote w:id="1">
    <w:p w:rsidR="005F59F8" w:rsidRDefault="00C141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The Department of Health &amp; Human Services has defined a "review preparatory to research" as preliminary research activities necessary to assist in the development of a research hypothesis and/or aid in the recruitment of research participants (</w:t>
      </w:r>
      <w:r w:rsidR="00CB473E">
        <w:t>e.g., to determine whether UVM Medical Center</w:t>
      </w:r>
      <w:r>
        <w:t xml:space="preserve"> has protected health information of prospective research participants that would meet the eligibility criteria for enrollment into a research study</w:t>
      </w:r>
      <w:r w:rsidR="00CC4989">
        <w:t>)</w:t>
      </w:r>
      <w:r>
        <w:t>.</w:t>
      </w:r>
      <w:proofErr w:type="gramEnd"/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B5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5C22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552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25"/>
    <w:rsid w:val="001372F5"/>
    <w:rsid w:val="005765C3"/>
    <w:rsid w:val="005F59F8"/>
    <w:rsid w:val="00A02BB3"/>
    <w:rsid w:val="00BC26BE"/>
    <w:rsid w:val="00C14125"/>
    <w:rsid w:val="00CB473E"/>
    <w:rsid w:val="00CC4989"/>
    <w:rsid w:val="00DD6689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5105A-E20E-4409-AB89-226C655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CB4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nne.Cleary@uvm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memorandum is to clarify your recent request for access to protected health information for a review preparatory to research</vt:lpstr>
    </vt:vector>
  </TitlesOfParts>
  <Company>Fletcher Allen Health Care</Company>
  <LinksUpToDate>false</LinksUpToDate>
  <CharactersWithSpaces>1388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mailto:michael.hawkins@vtmednet.org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memorandum is to clarify your recent request for access to protected health information for a review preparatory to research</dc:title>
  <dc:subject/>
  <dc:creator>Michael Jon Hawkins</dc:creator>
  <cp:keywords/>
  <dc:description/>
  <cp:lastModifiedBy>Aubrie Clas</cp:lastModifiedBy>
  <cp:revision>8</cp:revision>
  <cp:lastPrinted>2003-05-01T22:45:00Z</cp:lastPrinted>
  <dcterms:created xsi:type="dcterms:W3CDTF">2017-06-01T18:05:00Z</dcterms:created>
  <dcterms:modified xsi:type="dcterms:W3CDTF">2017-08-18T14:10:00Z</dcterms:modified>
</cp:coreProperties>
</file>