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C5" w:rsidRDefault="00264C76" w:rsidP="00264C76">
      <w:pPr>
        <w:jc w:val="center"/>
        <w:rPr>
          <w:b/>
          <w:sz w:val="52"/>
          <w:szCs w:val="52"/>
          <w:u w:val="single"/>
        </w:rPr>
      </w:pPr>
      <w:r w:rsidRPr="00264C76">
        <w:rPr>
          <w:b/>
          <w:sz w:val="52"/>
          <w:szCs w:val="52"/>
          <w:u w:val="single"/>
        </w:rPr>
        <w:t>Townson Lab Publication Archive</w:t>
      </w:r>
    </w:p>
    <w:p w:rsidR="00264C76" w:rsidRPr="00264C76" w:rsidRDefault="00264C76" w:rsidP="00264C76">
      <w:pPr>
        <w:jc w:val="center"/>
        <w:rPr>
          <w:b/>
          <w:sz w:val="52"/>
          <w:szCs w:val="52"/>
          <w:u w:val="single"/>
        </w:rPr>
      </w:pPr>
    </w:p>
    <w:p w:rsidR="00264C76" w:rsidRDefault="00264C76" w:rsidP="00264C76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4A5155"/>
          <w:sz w:val="20"/>
          <w:szCs w:val="20"/>
        </w:rPr>
        <w:t xml:space="preserve">Jaskiewicz NM,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Hermawan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Parisi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S, Townson DH (2017) O-GlcNAcylation enhances the tumorigenic properties of cervical cancer cells in vitro.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Clin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Obstet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Gynecol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A5155"/>
          <w:sz w:val="20"/>
          <w:szCs w:val="20"/>
        </w:rPr>
        <w:t>Reprod</w:t>
      </w:r>
      <w:proofErr w:type="spellEnd"/>
      <w:r>
        <w:rPr>
          <w:rFonts w:ascii="Arial" w:hAnsi="Arial" w:cs="Arial"/>
          <w:color w:val="4A5155"/>
          <w:sz w:val="20"/>
          <w:szCs w:val="20"/>
        </w:rPr>
        <w:t xml:space="preserve"> Med 3: DOI: 10.15761/COGRM.1000183</w:t>
      </w:r>
    </w:p>
    <w:p w:rsidR="00264C76" w:rsidRDefault="00264C76" w:rsidP="00264C76">
      <w:pPr>
        <w:pStyle w:val="NormalWeb"/>
        <w:spacing w:after="240"/>
        <w:rPr>
          <w:rFonts w:ascii="Calibri" w:hAnsi="Calibri" w:cs="Calibri"/>
          <w:color w:val="000000"/>
        </w:rPr>
      </w:pPr>
      <w:hyperlink r:id="rId4" w:history="1">
        <w:r>
          <w:rPr>
            <w:rStyle w:val="Hyperlink"/>
            <w:rFonts w:ascii="Calibri" w:hAnsi="Calibri" w:cs="Calibri"/>
          </w:rPr>
          <w:t>https://www.oatext.com/O-GlcNAcylation-enhances-the-tumorigenic-properties-of-cervical-cancer-cells-in-vitro.php</w:t>
        </w:r>
      </w:hyperlink>
    </w:p>
    <w:p w:rsidR="00264C76" w:rsidRDefault="00264C76">
      <w:bookmarkStart w:id="0" w:name="_GoBack"/>
      <w:bookmarkEnd w:id="0"/>
    </w:p>
    <w:sectPr w:rsidR="0026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6"/>
    <w:rsid w:val="00066DC5"/>
    <w:rsid w:val="002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F259"/>
  <w15:chartTrackingRefBased/>
  <w15:docId w15:val="{B6EB5300-1B5B-42C2-A5D4-453BB327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C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C7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text.com/O-GlcNAcylation-enhances-the-tumorigenic-properties-of-cervical-cancer-cells-in-vitr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University of Vermont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Andors</dc:creator>
  <cp:keywords/>
  <dc:description/>
  <cp:lastModifiedBy>Lee Andors</cp:lastModifiedBy>
  <cp:revision>1</cp:revision>
  <dcterms:created xsi:type="dcterms:W3CDTF">2018-09-04T20:19:00Z</dcterms:created>
  <dcterms:modified xsi:type="dcterms:W3CDTF">2018-09-04T20:20:00Z</dcterms:modified>
</cp:coreProperties>
</file>