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A4D0D" w14:textId="77777777" w:rsidR="00AD6802" w:rsidRDefault="00AD6802" w:rsidP="00AD6802">
      <w:pPr>
        <w:ind w:left="360"/>
        <w:rPr>
          <w:rFonts w:ascii="Arial" w:hAnsi="Arial" w:cs="Arial"/>
          <w:b/>
          <w:sz w:val="22"/>
          <w:szCs w:val="22"/>
        </w:rPr>
      </w:pPr>
    </w:p>
    <w:p w14:paraId="512B4953" w14:textId="77777777" w:rsidR="00F054A9" w:rsidRDefault="00F054A9" w:rsidP="00896A82">
      <w:pPr>
        <w:widowControl/>
        <w:jc w:val="center"/>
        <w:rPr>
          <w:rFonts w:ascii="Arial" w:hAnsi="Arial" w:cs="Arial"/>
          <w:b/>
          <w:sz w:val="28"/>
          <w:szCs w:val="28"/>
        </w:rPr>
      </w:pPr>
    </w:p>
    <w:p w14:paraId="5E2AC1AA" w14:textId="71151749" w:rsidR="00896A82" w:rsidRPr="00D96992" w:rsidRDefault="00896A82" w:rsidP="00896A82">
      <w:pPr>
        <w:widowControl/>
        <w:jc w:val="center"/>
        <w:rPr>
          <w:rFonts w:ascii="Arial" w:hAnsi="Arial" w:cs="Arial"/>
          <w:b/>
          <w:sz w:val="28"/>
          <w:szCs w:val="28"/>
        </w:rPr>
      </w:pPr>
      <w:r w:rsidRPr="00D96992">
        <w:rPr>
          <w:rFonts w:ascii="Arial" w:hAnsi="Arial" w:cs="Arial"/>
          <w:b/>
          <w:sz w:val="28"/>
          <w:szCs w:val="28"/>
        </w:rPr>
        <w:t>The University of Vermont</w:t>
      </w:r>
      <w:r>
        <w:rPr>
          <w:rFonts w:ascii="Arial" w:hAnsi="Arial" w:cs="Arial"/>
          <w:b/>
          <w:sz w:val="28"/>
          <w:szCs w:val="28"/>
        </w:rPr>
        <w:t xml:space="preserve"> </w:t>
      </w:r>
      <w:r w:rsidRPr="00D96992">
        <w:rPr>
          <w:rFonts w:ascii="Arial" w:hAnsi="Arial" w:cs="Arial"/>
          <w:b/>
          <w:sz w:val="28"/>
          <w:szCs w:val="28"/>
        </w:rPr>
        <w:t xml:space="preserve">Committees </w:t>
      </w:r>
      <w:proofErr w:type="gramStart"/>
      <w:r w:rsidRPr="00D96992">
        <w:rPr>
          <w:rFonts w:ascii="Arial" w:hAnsi="Arial" w:cs="Arial"/>
          <w:b/>
          <w:sz w:val="28"/>
          <w:szCs w:val="28"/>
        </w:rPr>
        <w:t>On</w:t>
      </w:r>
      <w:proofErr w:type="gramEnd"/>
      <w:r w:rsidRPr="00D96992">
        <w:rPr>
          <w:rFonts w:ascii="Arial" w:hAnsi="Arial" w:cs="Arial"/>
          <w:b/>
          <w:sz w:val="28"/>
          <w:szCs w:val="28"/>
        </w:rPr>
        <w:t xml:space="preserve"> Human Research</w:t>
      </w:r>
    </w:p>
    <w:p w14:paraId="29547DB6" w14:textId="77777777" w:rsidR="00AD6802" w:rsidRPr="0078013D" w:rsidRDefault="00AD6802" w:rsidP="00AD6802">
      <w:pPr>
        <w:ind w:left="360"/>
        <w:rPr>
          <w:rFonts w:ascii="Arial" w:hAnsi="Arial" w:cs="Arial"/>
          <w:b/>
          <w:sz w:val="22"/>
          <w:szCs w:val="22"/>
        </w:rPr>
      </w:pPr>
      <w:r w:rsidRPr="0078013D">
        <w:rPr>
          <w:rFonts w:ascii="Arial" w:hAnsi="Arial" w:cs="Arial"/>
          <w:b/>
          <w:sz w:val="22"/>
          <w:szCs w:val="22"/>
        </w:rPr>
        <w:tab/>
      </w:r>
    </w:p>
    <w:p w14:paraId="296778A0" w14:textId="2C9A3D9B" w:rsidR="00AD6802" w:rsidRDefault="00AD6802" w:rsidP="00AD6802">
      <w:pPr>
        <w:jc w:val="center"/>
        <w:rPr>
          <w:rFonts w:ascii="Arial" w:hAnsi="Arial" w:cs="Arial"/>
          <w:b/>
          <w:sz w:val="28"/>
          <w:szCs w:val="28"/>
        </w:rPr>
      </w:pPr>
      <w:r w:rsidRPr="00BD51DD">
        <w:rPr>
          <w:rFonts w:ascii="Arial" w:hAnsi="Arial" w:cs="Arial"/>
          <w:b/>
          <w:sz w:val="28"/>
          <w:szCs w:val="28"/>
        </w:rPr>
        <w:t xml:space="preserve">Blood </w:t>
      </w:r>
      <w:r w:rsidR="00BA09F0">
        <w:rPr>
          <w:rFonts w:ascii="Arial" w:hAnsi="Arial" w:cs="Arial"/>
          <w:b/>
          <w:sz w:val="28"/>
          <w:szCs w:val="28"/>
        </w:rPr>
        <w:t>Collection</w:t>
      </w:r>
      <w:r w:rsidRPr="00BD51DD">
        <w:rPr>
          <w:rFonts w:ascii="Arial" w:hAnsi="Arial" w:cs="Arial"/>
          <w:b/>
          <w:sz w:val="28"/>
          <w:szCs w:val="28"/>
        </w:rPr>
        <w:t xml:space="preserve"> </w:t>
      </w:r>
      <w:r w:rsidR="00734DAB" w:rsidRPr="00BD51DD">
        <w:rPr>
          <w:rFonts w:ascii="Arial" w:hAnsi="Arial" w:cs="Arial"/>
          <w:b/>
          <w:sz w:val="28"/>
          <w:szCs w:val="28"/>
        </w:rPr>
        <w:t xml:space="preserve">Protocol </w:t>
      </w:r>
      <w:r w:rsidRPr="00BD51DD">
        <w:rPr>
          <w:rFonts w:ascii="Arial" w:hAnsi="Arial" w:cs="Arial"/>
          <w:b/>
          <w:sz w:val="28"/>
          <w:szCs w:val="28"/>
        </w:rPr>
        <w:t>for Non-Clinical Laboratory Research</w:t>
      </w:r>
    </w:p>
    <w:p w14:paraId="343A313C" w14:textId="77777777" w:rsidR="00F054A9" w:rsidRDefault="00F054A9" w:rsidP="00AD6802">
      <w:pPr>
        <w:jc w:val="center"/>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875"/>
      </w:tblGrid>
      <w:tr w:rsidR="00F054A9" w14:paraId="5B9D98B8" w14:textId="77777777" w:rsidTr="00F054A9">
        <w:tc>
          <w:tcPr>
            <w:tcW w:w="7195" w:type="dxa"/>
          </w:tcPr>
          <w:p w14:paraId="7EC508F6" w14:textId="77777777" w:rsidR="00F054A9" w:rsidRDefault="00F054A9" w:rsidP="00AD6802">
            <w:pPr>
              <w:jc w:val="center"/>
              <w:rPr>
                <w:rFonts w:ascii="Arial" w:hAnsi="Arial" w:cs="Arial"/>
                <w:b/>
                <w:sz w:val="28"/>
                <w:szCs w:val="28"/>
              </w:rPr>
            </w:pPr>
          </w:p>
        </w:tc>
        <w:tc>
          <w:tcPr>
            <w:tcW w:w="2875" w:type="dxa"/>
          </w:tcPr>
          <w:p w14:paraId="67F5CBF0" w14:textId="5D561010" w:rsidR="00F054A9" w:rsidRDefault="00F054A9" w:rsidP="00F054A9">
            <w:pPr>
              <w:rPr>
                <w:rFonts w:ascii="Arial" w:hAnsi="Arial" w:cs="Arial"/>
                <w:b/>
                <w:sz w:val="28"/>
                <w:szCs w:val="28"/>
              </w:rPr>
            </w:pPr>
            <w:r>
              <w:rPr>
                <w:rFonts w:ascii="Arial" w:hAnsi="Arial" w:cs="Arial"/>
                <w:b/>
                <w:sz w:val="18"/>
                <w:szCs w:val="18"/>
              </w:rPr>
              <w:t>Protocol Version Date (</w:t>
            </w:r>
            <w:r>
              <w:rPr>
                <w:rFonts w:ascii="Arial" w:hAnsi="Arial" w:cs="Arial"/>
                <w:b/>
                <w:color w:val="FF0000"/>
                <w:sz w:val="18"/>
                <w:szCs w:val="18"/>
              </w:rPr>
              <w:t>required for each protocol modification</w:t>
            </w:r>
            <w:r>
              <w:rPr>
                <w:rFonts w:ascii="Arial" w:hAnsi="Arial" w:cs="Arial"/>
                <w:b/>
                <w:sz w:val="18"/>
                <w:szCs w:val="18"/>
              </w:rPr>
              <w:t>):</w:t>
            </w:r>
          </w:p>
        </w:tc>
      </w:tr>
    </w:tbl>
    <w:p w14:paraId="5AF7397F" w14:textId="77777777" w:rsidR="00F054A9" w:rsidRPr="00BD51DD" w:rsidRDefault="00F054A9" w:rsidP="00AD6802">
      <w:pPr>
        <w:jc w:val="center"/>
        <w:rPr>
          <w:rFonts w:ascii="Arial" w:hAnsi="Arial" w:cs="Arial"/>
          <w:b/>
          <w:sz w:val="28"/>
          <w:szCs w:val="28"/>
        </w:rPr>
      </w:pPr>
    </w:p>
    <w:p w14:paraId="5810CA12" w14:textId="676332FF" w:rsidR="00AD6802" w:rsidRPr="006D220B" w:rsidRDefault="00D84F86" w:rsidP="00AD6802">
      <w:pPr>
        <w:rPr>
          <w:rFonts w:ascii="Arial" w:hAnsi="Arial" w:cs="Arial"/>
          <w:b/>
          <w:sz w:val="22"/>
          <w:szCs w:val="22"/>
        </w:rPr>
      </w:pPr>
      <w:r>
        <w:t>Researchers conducting bench science often times require human cells for their laboratory res</w:t>
      </w:r>
      <w:r w:rsidR="00A960D9">
        <w:t xml:space="preserve">earch. </w:t>
      </w:r>
      <w:r w:rsidR="006B0168">
        <w:t>Healthy research subjects will</w:t>
      </w:r>
      <w:r>
        <w:t xml:space="preserve"> donate blood for these scientific purposes. While the activity of drawing blood is not a “research protocol”, the collection of the cells is for research, and </w:t>
      </w:r>
      <w:r w:rsidR="00802ACA">
        <w:t>therefore requires IRB review</w:t>
      </w:r>
      <w:r>
        <w:t>. No Protected</w:t>
      </w:r>
      <w:r w:rsidR="00E078C3">
        <w:t xml:space="preserve"> Health Information (PHI) may</w:t>
      </w:r>
      <w:r>
        <w:t xml:space="preserve"> be collected on this protocol. </w:t>
      </w:r>
    </w:p>
    <w:p w14:paraId="17250430" w14:textId="77777777" w:rsidR="00AD6802" w:rsidRDefault="00AD6802" w:rsidP="00AD6802">
      <w:pPr>
        <w:rPr>
          <w:rFonts w:ascii="Arial" w:hAnsi="Arial"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D6802" w:rsidRPr="00534725" w14:paraId="60F27E6E" w14:textId="77777777" w:rsidTr="006C6346">
        <w:trPr>
          <w:trHeight w:val="387"/>
        </w:trPr>
        <w:tc>
          <w:tcPr>
            <w:tcW w:w="10440" w:type="dxa"/>
            <w:tcBorders>
              <w:top w:val="nil"/>
              <w:left w:val="nil"/>
              <w:bottom w:val="nil"/>
              <w:right w:val="nil"/>
            </w:tcBorders>
          </w:tcPr>
          <w:p w14:paraId="021E56BF" w14:textId="77777777" w:rsidR="00AD6802" w:rsidRPr="00534725" w:rsidRDefault="00AD6802" w:rsidP="00BA09F0">
            <w:pPr>
              <w:widowControl/>
              <w:rPr>
                <w:rFonts w:ascii="Arial" w:hAnsi="Arial" w:cs="Arial"/>
                <w:sz w:val="22"/>
                <w:szCs w:val="22"/>
              </w:rPr>
            </w:pPr>
            <w:r w:rsidRPr="00534725">
              <w:rPr>
                <w:rFonts w:ascii="Arial" w:hAnsi="Arial" w:cs="Arial"/>
                <w:b/>
                <w:sz w:val="22"/>
                <w:szCs w:val="22"/>
              </w:rPr>
              <w:t xml:space="preserve">1.  Title of this Blood </w:t>
            </w:r>
            <w:r w:rsidR="00BA09F0">
              <w:rPr>
                <w:rFonts w:ascii="Arial" w:hAnsi="Arial" w:cs="Arial"/>
                <w:b/>
                <w:sz w:val="22"/>
                <w:szCs w:val="22"/>
              </w:rPr>
              <w:t>Collection</w:t>
            </w:r>
            <w:r w:rsidRPr="00534725">
              <w:rPr>
                <w:rFonts w:ascii="Arial" w:hAnsi="Arial" w:cs="Arial"/>
                <w:b/>
                <w:sz w:val="22"/>
                <w:szCs w:val="22"/>
              </w:rPr>
              <w:t xml:space="preserve"> Protocol</w:t>
            </w:r>
            <w:r w:rsidRPr="00534725">
              <w:rPr>
                <w:rFonts w:ascii="Arial" w:hAnsi="Arial" w:cs="Arial"/>
                <w:sz w:val="22"/>
                <w:szCs w:val="22"/>
              </w:rPr>
              <w:t xml:space="preserve"> </w:t>
            </w:r>
          </w:p>
        </w:tc>
      </w:tr>
    </w:tbl>
    <w:p w14:paraId="00A785DD" w14:textId="77777777" w:rsidR="008D3BE4" w:rsidRPr="008D3BE4" w:rsidRDefault="008D3BE4" w:rsidP="008D3BE4">
      <w:pPr>
        <w:rPr>
          <w:vanish/>
        </w:rPr>
      </w:pPr>
    </w:p>
    <w:tbl>
      <w:tblPr>
        <w:tblpPr w:leftFromText="180" w:rightFromText="180" w:vertAnchor="text" w:horzAnchor="margin" w:tblpX="36" w:tblpY="48"/>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032"/>
        <w:gridCol w:w="1080"/>
        <w:gridCol w:w="1080"/>
        <w:gridCol w:w="1620"/>
        <w:gridCol w:w="4104"/>
      </w:tblGrid>
      <w:tr w:rsidR="00AD6802" w:rsidRPr="00534725" w14:paraId="30E8AF66" w14:textId="77777777" w:rsidTr="00534725">
        <w:tc>
          <w:tcPr>
            <w:tcW w:w="10332" w:type="dxa"/>
            <w:gridSpan w:val="6"/>
            <w:tcBorders>
              <w:top w:val="nil"/>
              <w:left w:val="nil"/>
              <w:bottom w:val="nil"/>
              <w:right w:val="nil"/>
            </w:tcBorders>
          </w:tcPr>
          <w:p w14:paraId="35C720BD" w14:textId="77777777" w:rsidR="00AD6802" w:rsidRPr="00534725" w:rsidRDefault="00AD6802" w:rsidP="00534725">
            <w:pPr>
              <w:widowControl/>
              <w:rPr>
                <w:rFonts w:ascii="Arial" w:hAnsi="Arial" w:cs="Arial"/>
                <w:b/>
                <w:sz w:val="22"/>
                <w:szCs w:val="22"/>
              </w:rPr>
            </w:pPr>
            <w:r w:rsidRPr="00534725">
              <w:rPr>
                <w:rFonts w:ascii="Arial" w:hAnsi="Arial" w:cs="Arial"/>
                <w:b/>
                <w:sz w:val="22"/>
                <w:szCs w:val="22"/>
              </w:rPr>
              <w:t>Protocol(s) i</w:t>
            </w:r>
            <w:r w:rsidR="00F47E4A">
              <w:rPr>
                <w:rFonts w:ascii="Arial" w:hAnsi="Arial" w:cs="Arial"/>
                <w:b/>
                <w:sz w:val="22"/>
                <w:szCs w:val="22"/>
              </w:rPr>
              <w:t>n which this blood will be used</w:t>
            </w:r>
            <w:r w:rsidRPr="00534725">
              <w:rPr>
                <w:rFonts w:ascii="Arial" w:hAnsi="Arial" w:cs="Arial"/>
                <w:b/>
                <w:sz w:val="22"/>
                <w:szCs w:val="22"/>
              </w:rPr>
              <w:t xml:space="preserve"> </w:t>
            </w:r>
          </w:p>
          <w:p w14:paraId="333FC801" w14:textId="77777777" w:rsidR="00AD6802" w:rsidRPr="00534725" w:rsidRDefault="00AD6802" w:rsidP="00534725">
            <w:pPr>
              <w:widowControl/>
              <w:rPr>
                <w:rFonts w:ascii="Arial" w:hAnsi="Arial" w:cs="Arial"/>
                <w:i/>
                <w:sz w:val="22"/>
                <w:szCs w:val="22"/>
              </w:rPr>
            </w:pPr>
            <w:r w:rsidRPr="00534725">
              <w:rPr>
                <w:rFonts w:ascii="Arial" w:hAnsi="Arial" w:cs="Arial"/>
                <w:i/>
                <w:sz w:val="22"/>
                <w:szCs w:val="22"/>
              </w:rPr>
              <w:t>(this could be a human subjects</w:t>
            </w:r>
            <w:r w:rsidR="00BA09F0">
              <w:rPr>
                <w:rFonts w:ascii="Arial" w:hAnsi="Arial" w:cs="Arial"/>
                <w:i/>
                <w:sz w:val="22"/>
                <w:szCs w:val="22"/>
              </w:rPr>
              <w:t xml:space="preserve"> </w:t>
            </w:r>
            <w:r w:rsidRPr="00534725">
              <w:rPr>
                <w:rFonts w:ascii="Arial" w:hAnsi="Arial" w:cs="Arial"/>
                <w:i/>
                <w:sz w:val="22"/>
                <w:szCs w:val="22"/>
              </w:rPr>
              <w:t>(IRB), animal (IACUC) or biosafety (IBC) protocol)</w:t>
            </w:r>
          </w:p>
        </w:tc>
      </w:tr>
      <w:tr w:rsidR="00AD6802" w:rsidRPr="00534725" w14:paraId="3CCEDE4A" w14:textId="77777777" w:rsidTr="00534725">
        <w:tc>
          <w:tcPr>
            <w:tcW w:w="1416" w:type="dxa"/>
            <w:tcBorders>
              <w:top w:val="nil"/>
              <w:left w:val="nil"/>
              <w:bottom w:val="nil"/>
              <w:right w:val="single" w:sz="4" w:space="0" w:color="auto"/>
            </w:tcBorders>
          </w:tcPr>
          <w:p w14:paraId="699D9825" w14:textId="77777777" w:rsidR="00AD6802" w:rsidRPr="00534725" w:rsidRDefault="00AD6802" w:rsidP="00534725">
            <w:pPr>
              <w:widowControl/>
              <w:rPr>
                <w:rFonts w:ascii="Arial" w:hAnsi="Arial" w:cs="Arial"/>
                <w:sz w:val="22"/>
                <w:szCs w:val="22"/>
              </w:rPr>
            </w:pPr>
            <w:r w:rsidRPr="00534725">
              <w:rPr>
                <w:rFonts w:ascii="Arial" w:hAnsi="Arial" w:cs="Arial"/>
                <w:sz w:val="22"/>
                <w:szCs w:val="22"/>
              </w:rPr>
              <w:t xml:space="preserve">Committee </w:t>
            </w:r>
          </w:p>
        </w:tc>
        <w:tc>
          <w:tcPr>
            <w:tcW w:w="1032" w:type="dxa"/>
            <w:tcBorders>
              <w:top w:val="single" w:sz="4" w:space="0" w:color="auto"/>
              <w:left w:val="nil"/>
              <w:bottom w:val="single" w:sz="4" w:space="0" w:color="auto"/>
              <w:right w:val="single" w:sz="4" w:space="0" w:color="auto"/>
            </w:tcBorders>
          </w:tcPr>
          <w:p w14:paraId="5DE2B734" w14:textId="77777777" w:rsidR="00AD6802" w:rsidRPr="00534725" w:rsidRDefault="00AD6802" w:rsidP="00534725">
            <w:pPr>
              <w:widowControl/>
              <w:rPr>
                <w:rFonts w:ascii="Arial" w:hAnsi="Arial" w:cs="Arial"/>
                <w:sz w:val="22"/>
                <w:szCs w:val="22"/>
              </w:rPr>
            </w:pPr>
          </w:p>
        </w:tc>
        <w:tc>
          <w:tcPr>
            <w:tcW w:w="1080" w:type="dxa"/>
            <w:tcBorders>
              <w:top w:val="nil"/>
              <w:left w:val="nil"/>
              <w:bottom w:val="nil"/>
              <w:right w:val="single" w:sz="4" w:space="0" w:color="auto"/>
            </w:tcBorders>
          </w:tcPr>
          <w:p w14:paraId="5D9B3814" w14:textId="77777777" w:rsidR="00AD6802" w:rsidRPr="00534725" w:rsidRDefault="00AD6802" w:rsidP="00534725">
            <w:pPr>
              <w:widowControl/>
              <w:rPr>
                <w:rFonts w:ascii="Arial" w:hAnsi="Arial" w:cs="Arial"/>
                <w:sz w:val="22"/>
                <w:szCs w:val="22"/>
              </w:rPr>
            </w:pPr>
            <w:r w:rsidRPr="00534725">
              <w:rPr>
                <w:rFonts w:ascii="Arial" w:hAnsi="Arial" w:cs="Arial"/>
                <w:sz w:val="22"/>
                <w:szCs w:val="22"/>
              </w:rPr>
              <w:t>Number</w:t>
            </w:r>
          </w:p>
        </w:tc>
        <w:tc>
          <w:tcPr>
            <w:tcW w:w="1080" w:type="dxa"/>
            <w:tcBorders>
              <w:top w:val="single" w:sz="4" w:space="0" w:color="auto"/>
              <w:left w:val="single" w:sz="4" w:space="0" w:color="auto"/>
              <w:bottom w:val="single" w:sz="4" w:space="0" w:color="auto"/>
              <w:right w:val="single" w:sz="4" w:space="0" w:color="auto"/>
            </w:tcBorders>
          </w:tcPr>
          <w:p w14:paraId="26C35094" w14:textId="77777777" w:rsidR="00AD6802" w:rsidRPr="00534725" w:rsidRDefault="00AD6802" w:rsidP="00534725">
            <w:pPr>
              <w:widowControl/>
              <w:rPr>
                <w:rFonts w:ascii="Arial" w:hAnsi="Arial" w:cs="Arial"/>
                <w:sz w:val="22"/>
                <w:szCs w:val="22"/>
              </w:rPr>
            </w:pPr>
          </w:p>
        </w:tc>
        <w:tc>
          <w:tcPr>
            <w:tcW w:w="1620" w:type="dxa"/>
            <w:tcBorders>
              <w:top w:val="nil"/>
              <w:left w:val="single" w:sz="4" w:space="0" w:color="auto"/>
              <w:bottom w:val="nil"/>
              <w:right w:val="single" w:sz="4" w:space="0" w:color="auto"/>
            </w:tcBorders>
          </w:tcPr>
          <w:p w14:paraId="2DF6F42A" w14:textId="77777777" w:rsidR="00AD6802" w:rsidRPr="00534725" w:rsidRDefault="00AD6802" w:rsidP="00534725">
            <w:pPr>
              <w:widowControl/>
              <w:rPr>
                <w:rFonts w:ascii="Arial" w:hAnsi="Arial" w:cs="Arial"/>
                <w:sz w:val="22"/>
                <w:szCs w:val="22"/>
              </w:rPr>
            </w:pPr>
            <w:r w:rsidRPr="00534725">
              <w:rPr>
                <w:rFonts w:ascii="Arial" w:hAnsi="Arial" w:cs="Arial"/>
                <w:sz w:val="22"/>
                <w:szCs w:val="22"/>
              </w:rPr>
              <w:t>Protocol Title</w:t>
            </w:r>
          </w:p>
        </w:tc>
        <w:tc>
          <w:tcPr>
            <w:tcW w:w="4104" w:type="dxa"/>
            <w:tcBorders>
              <w:top w:val="single" w:sz="4" w:space="0" w:color="auto"/>
              <w:left w:val="single" w:sz="4" w:space="0" w:color="auto"/>
              <w:bottom w:val="single" w:sz="4" w:space="0" w:color="auto"/>
              <w:right w:val="single" w:sz="4" w:space="0" w:color="auto"/>
            </w:tcBorders>
          </w:tcPr>
          <w:p w14:paraId="7601C426" w14:textId="77777777" w:rsidR="00AD6802" w:rsidRPr="00534725" w:rsidRDefault="00AD6802" w:rsidP="00534725">
            <w:pPr>
              <w:widowControl/>
              <w:rPr>
                <w:rFonts w:ascii="Arial" w:hAnsi="Arial" w:cs="Arial"/>
                <w:sz w:val="22"/>
                <w:szCs w:val="22"/>
              </w:rPr>
            </w:pPr>
          </w:p>
        </w:tc>
      </w:tr>
      <w:tr w:rsidR="00AD6802" w:rsidRPr="00534725" w14:paraId="53078EC9" w14:textId="77777777" w:rsidTr="00534725">
        <w:tc>
          <w:tcPr>
            <w:tcW w:w="1416" w:type="dxa"/>
            <w:tcBorders>
              <w:top w:val="nil"/>
              <w:left w:val="nil"/>
              <w:bottom w:val="nil"/>
              <w:right w:val="single" w:sz="4" w:space="0" w:color="auto"/>
            </w:tcBorders>
          </w:tcPr>
          <w:p w14:paraId="673299B8" w14:textId="77777777" w:rsidR="00AD6802" w:rsidRPr="00534725" w:rsidRDefault="00AD6802" w:rsidP="00534725">
            <w:pPr>
              <w:widowControl/>
              <w:rPr>
                <w:rFonts w:ascii="Arial" w:hAnsi="Arial" w:cs="Arial"/>
                <w:sz w:val="22"/>
                <w:szCs w:val="22"/>
              </w:rPr>
            </w:pPr>
            <w:r w:rsidRPr="00534725">
              <w:rPr>
                <w:rFonts w:ascii="Arial" w:hAnsi="Arial" w:cs="Arial"/>
                <w:sz w:val="22"/>
                <w:szCs w:val="22"/>
              </w:rPr>
              <w:t xml:space="preserve">Committee </w:t>
            </w:r>
          </w:p>
        </w:tc>
        <w:tc>
          <w:tcPr>
            <w:tcW w:w="1032" w:type="dxa"/>
            <w:tcBorders>
              <w:top w:val="single" w:sz="4" w:space="0" w:color="auto"/>
              <w:left w:val="nil"/>
              <w:bottom w:val="single" w:sz="4" w:space="0" w:color="auto"/>
              <w:right w:val="single" w:sz="4" w:space="0" w:color="auto"/>
            </w:tcBorders>
          </w:tcPr>
          <w:p w14:paraId="1B4003B5" w14:textId="77777777" w:rsidR="00AD6802" w:rsidRPr="00534725" w:rsidRDefault="00AD6802" w:rsidP="00534725">
            <w:pPr>
              <w:widowControl/>
              <w:rPr>
                <w:rFonts w:ascii="Arial" w:hAnsi="Arial" w:cs="Arial"/>
                <w:sz w:val="22"/>
                <w:szCs w:val="22"/>
              </w:rPr>
            </w:pPr>
          </w:p>
        </w:tc>
        <w:tc>
          <w:tcPr>
            <w:tcW w:w="1080" w:type="dxa"/>
            <w:tcBorders>
              <w:top w:val="nil"/>
              <w:left w:val="nil"/>
              <w:bottom w:val="nil"/>
              <w:right w:val="single" w:sz="4" w:space="0" w:color="auto"/>
            </w:tcBorders>
          </w:tcPr>
          <w:p w14:paraId="01DB04C2" w14:textId="77777777" w:rsidR="00AD6802" w:rsidRPr="00534725" w:rsidRDefault="00AD6802" w:rsidP="00534725">
            <w:pPr>
              <w:widowControl/>
              <w:rPr>
                <w:rFonts w:ascii="Arial" w:hAnsi="Arial" w:cs="Arial"/>
                <w:sz w:val="22"/>
                <w:szCs w:val="22"/>
              </w:rPr>
            </w:pPr>
            <w:r w:rsidRPr="00534725">
              <w:rPr>
                <w:rFonts w:ascii="Arial" w:hAnsi="Arial" w:cs="Arial"/>
                <w:sz w:val="22"/>
                <w:szCs w:val="22"/>
              </w:rPr>
              <w:t>Number</w:t>
            </w:r>
          </w:p>
        </w:tc>
        <w:tc>
          <w:tcPr>
            <w:tcW w:w="1080" w:type="dxa"/>
            <w:tcBorders>
              <w:top w:val="single" w:sz="4" w:space="0" w:color="auto"/>
              <w:left w:val="single" w:sz="4" w:space="0" w:color="auto"/>
              <w:bottom w:val="single" w:sz="4" w:space="0" w:color="auto"/>
              <w:right w:val="single" w:sz="4" w:space="0" w:color="auto"/>
            </w:tcBorders>
          </w:tcPr>
          <w:p w14:paraId="4A523D53" w14:textId="77777777" w:rsidR="00AD6802" w:rsidRPr="00534725" w:rsidRDefault="00AD6802" w:rsidP="00534725">
            <w:pPr>
              <w:widowControl/>
              <w:rPr>
                <w:rFonts w:ascii="Arial" w:hAnsi="Arial" w:cs="Arial"/>
                <w:sz w:val="22"/>
                <w:szCs w:val="22"/>
              </w:rPr>
            </w:pPr>
          </w:p>
        </w:tc>
        <w:tc>
          <w:tcPr>
            <w:tcW w:w="1620" w:type="dxa"/>
            <w:tcBorders>
              <w:top w:val="nil"/>
              <w:left w:val="single" w:sz="4" w:space="0" w:color="auto"/>
              <w:bottom w:val="nil"/>
              <w:right w:val="single" w:sz="4" w:space="0" w:color="auto"/>
            </w:tcBorders>
          </w:tcPr>
          <w:p w14:paraId="5007717F" w14:textId="77777777" w:rsidR="00AD6802" w:rsidRPr="00534725" w:rsidRDefault="00AD6802" w:rsidP="00534725">
            <w:pPr>
              <w:widowControl/>
              <w:rPr>
                <w:rFonts w:ascii="Arial" w:hAnsi="Arial" w:cs="Arial"/>
                <w:sz w:val="22"/>
                <w:szCs w:val="22"/>
              </w:rPr>
            </w:pPr>
            <w:r w:rsidRPr="00534725">
              <w:rPr>
                <w:rFonts w:ascii="Arial" w:hAnsi="Arial" w:cs="Arial"/>
                <w:sz w:val="22"/>
                <w:szCs w:val="22"/>
              </w:rPr>
              <w:t>Protocol Title</w:t>
            </w:r>
          </w:p>
        </w:tc>
        <w:tc>
          <w:tcPr>
            <w:tcW w:w="4104" w:type="dxa"/>
            <w:tcBorders>
              <w:top w:val="single" w:sz="4" w:space="0" w:color="auto"/>
              <w:left w:val="single" w:sz="4" w:space="0" w:color="auto"/>
              <w:bottom w:val="single" w:sz="4" w:space="0" w:color="auto"/>
              <w:right w:val="single" w:sz="4" w:space="0" w:color="auto"/>
            </w:tcBorders>
          </w:tcPr>
          <w:p w14:paraId="4899E589" w14:textId="77777777" w:rsidR="00AD6802" w:rsidRPr="00534725" w:rsidRDefault="00AD6802" w:rsidP="00534725">
            <w:pPr>
              <w:widowControl/>
              <w:rPr>
                <w:rFonts w:ascii="Arial" w:hAnsi="Arial" w:cs="Arial"/>
                <w:sz w:val="22"/>
                <w:szCs w:val="22"/>
              </w:rPr>
            </w:pPr>
          </w:p>
        </w:tc>
      </w:tr>
      <w:tr w:rsidR="00AD6802" w:rsidRPr="00534725" w14:paraId="55ADE520" w14:textId="77777777" w:rsidTr="00534725">
        <w:tc>
          <w:tcPr>
            <w:tcW w:w="1416" w:type="dxa"/>
            <w:tcBorders>
              <w:top w:val="nil"/>
              <w:left w:val="nil"/>
              <w:bottom w:val="nil"/>
              <w:right w:val="single" w:sz="4" w:space="0" w:color="auto"/>
            </w:tcBorders>
          </w:tcPr>
          <w:p w14:paraId="63FDA2F0" w14:textId="77777777" w:rsidR="00AD6802" w:rsidRPr="00534725" w:rsidRDefault="00AD6802" w:rsidP="00534725">
            <w:pPr>
              <w:widowControl/>
              <w:rPr>
                <w:rFonts w:ascii="Arial" w:hAnsi="Arial" w:cs="Arial"/>
                <w:sz w:val="22"/>
                <w:szCs w:val="22"/>
              </w:rPr>
            </w:pPr>
            <w:r w:rsidRPr="00534725">
              <w:rPr>
                <w:rFonts w:ascii="Arial" w:hAnsi="Arial" w:cs="Arial"/>
                <w:sz w:val="22"/>
                <w:szCs w:val="22"/>
              </w:rPr>
              <w:t xml:space="preserve">Committee </w:t>
            </w:r>
          </w:p>
        </w:tc>
        <w:tc>
          <w:tcPr>
            <w:tcW w:w="1032" w:type="dxa"/>
            <w:tcBorders>
              <w:top w:val="single" w:sz="4" w:space="0" w:color="auto"/>
              <w:left w:val="nil"/>
              <w:bottom w:val="single" w:sz="4" w:space="0" w:color="auto"/>
              <w:right w:val="single" w:sz="4" w:space="0" w:color="auto"/>
            </w:tcBorders>
          </w:tcPr>
          <w:p w14:paraId="1460BCF0" w14:textId="77777777" w:rsidR="00AD6802" w:rsidRPr="00534725" w:rsidRDefault="00AD6802" w:rsidP="00534725">
            <w:pPr>
              <w:widowControl/>
              <w:rPr>
                <w:rFonts w:ascii="Arial" w:hAnsi="Arial" w:cs="Arial"/>
                <w:sz w:val="22"/>
                <w:szCs w:val="22"/>
              </w:rPr>
            </w:pPr>
          </w:p>
        </w:tc>
        <w:tc>
          <w:tcPr>
            <w:tcW w:w="1080" w:type="dxa"/>
            <w:tcBorders>
              <w:top w:val="nil"/>
              <w:left w:val="nil"/>
              <w:bottom w:val="nil"/>
              <w:right w:val="single" w:sz="4" w:space="0" w:color="auto"/>
            </w:tcBorders>
          </w:tcPr>
          <w:p w14:paraId="5E3CFE4E" w14:textId="77777777" w:rsidR="00AD6802" w:rsidRPr="00534725" w:rsidRDefault="00AD6802" w:rsidP="00534725">
            <w:pPr>
              <w:widowControl/>
              <w:rPr>
                <w:rFonts w:ascii="Arial" w:hAnsi="Arial" w:cs="Arial"/>
                <w:sz w:val="22"/>
                <w:szCs w:val="22"/>
              </w:rPr>
            </w:pPr>
            <w:r w:rsidRPr="00534725">
              <w:rPr>
                <w:rFonts w:ascii="Arial" w:hAnsi="Arial" w:cs="Arial"/>
                <w:sz w:val="22"/>
                <w:szCs w:val="22"/>
              </w:rPr>
              <w:t>Number</w:t>
            </w:r>
          </w:p>
        </w:tc>
        <w:tc>
          <w:tcPr>
            <w:tcW w:w="1080" w:type="dxa"/>
            <w:tcBorders>
              <w:top w:val="single" w:sz="4" w:space="0" w:color="auto"/>
              <w:left w:val="single" w:sz="4" w:space="0" w:color="auto"/>
              <w:bottom w:val="single" w:sz="4" w:space="0" w:color="auto"/>
              <w:right w:val="single" w:sz="4" w:space="0" w:color="auto"/>
            </w:tcBorders>
          </w:tcPr>
          <w:p w14:paraId="64F4DC3D" w14:textId="77777777" w:rsidR="00AD6802" w:rsidRPr="00534725" w:rsidRDefault="00AD6802" w:rsidP="00534725">
            <w:pPr>
              <w:widowControl/>
              <w:rPr>
                <w:rFonts w:ascii="Arial" w:hAnsi="Arial" w:cs="Arial"/>
                <w:sz w:val="22"/>
                <w:szCs w:val="22"/>
              </w:rPr>
            </w:pPr>
          </w:p>
        </w:tc>
        <w:tc>
          <w:tcPr>
            <w:tcW w:w="1620" w:type="dxa"/>
            <w:tcBorders>
              <w:top w:val="nil"/>
              <w:left w:val="single" w:sz="4" w:space="0" w:color="auto"/>
              <w:bottom w:val="nil"/>
              <w:right w:val="single" w:sz="4" w:space="0" w:color="auto"/>
            </w:tcBorders>
          </w:tcPr>
          <w:p w14:paraId="20B1EB33" w14:textId="77777777" w:rsidR="00AD6802" w:rsidRPr="00534725" w:rsidRDefault="00AD6802" w:rsidP="00534725">
            <w:pPr>
              <w:widowControl/>
              <w:rPr>
                <w:rFonts w:ascii="Arial" w:hAnsi="Arial" w:cs="Arial"/>
                <w:sz w:val="22"/>
                <w:szCs w:val="22"/>
              </w:rPr>
            </w:pPr>
            <w:r w:rsidRPr="00534725">
              <w:rPr>
                <w:rFonts w:ascii="Arial" w:hAnsi="Arial" w:cs="Arial"/>
                <w:sz w:val="22"/>
                <w:szCs w:val="22"/>
              </w:rPr>
              <w:t>Protocol Title</w:t>
            </w:r>
          </w:p>
        </w:tc>
        <w:tc>
          <w:tcPr>
            <w:tcW w:w="4104" w:type="dxa"/>
            <w:tcBorders>
              <w:top w:val="single" w:sz="4" w:space="0" w:color="auto"/>
              <w:left w:val="single" w:sz="4" w:space="0" w:color="auto"/>
              <w:bottom w:val="single" w:sz="4" w:space="0" w:color="auto"/>
              <w:right w:val="single" w:sz="4" w:space="0" w:color="auto"/>
            </w:tcBorders>
          </w:tcPr>
          <w:p w14:paraId="6498D19A" w14:textId="77777777" w:rsidR="00AD6802" w:rsidRPr="00534725" w:rsidRDefault="00AD6802" w:rsidP="00534725">
            <w:pPr>
              <w:widowControl/>
              <w:rPr>
                <w:rFonts w:ascii="Arial" w:hAnsi="Arial" w:cs="Arial"/>
                <w:sz w:val="22"/>
                <w:szCs w:val="22"/>
              </w:rPr>
            </w:pPr>
          </w:p>
        </w:tc>
      </w:tr>
    </w:tbl>
    <w:p w14:paraId="0B3BD0D9" w14:textId="77777777" w:rsidR="00AD6802" w:rsidRPr="00F61BB0" w:rsidRDefault="00AD6802">
      <w:pPr>
        <w:rPr>
          <w:rFonts w:ascii="Arial" w:hAnsi="Arial" w:cs="Arial"/>
          <w:sz w:val="16"/>
          <w:szCs w:val="16"/>
        </w:rPr>
      </w:pPr>
    </w:p>
    <w:tbl>
      <w:tblPr>
        <w:tblW w:w="574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
        <w:gridCol w:w="1791"/>
        <w:gridCol w:w="858"/>
        <w:gridCol w:w="2785"/>
      </w:tblGrid>
      <w:tr w:rsidR="00AD6802" w:rsidRPr="0078013D" w14:paraId="2E9EE4B8" w14:textId="77777777" w:rsidTr="006C6346">
        <w:trPr>
          <w:gridAfter w:val="1"/>
          <w:wAfter w:w="2785" w:type="dxa"/>
          <w:trHeight w:val="142"/>
        </w:trPr>
        <w:tc>
          <w:tcPr>
            <w:tcW w:w="308" w:type="dxa"/>
            <w:tcBorders>
              <w:top w:val="nil"/>
              <w:left w:val="nil"/>
              <w:bottom w:val="nil"/>
              <w:right w:val="nil"/>
            </w:tcBorders>
            <w:vAlign w:val="center"/>
          </w:tcPr>
          <w:p w14:paraId="10C7CE9B" w14:textId="484846F3" w:rsidR="00AD6802" w:rsidRPr="0078013D" w:rsidRDefault="00AD6802" w:rsidP="00AD6802">
            <w:pPr>
              <w:ind w:left="-72"/>
              <w:rPr>
                <w:rFonts w:ascii="Arial" w:hAnsi="Arial" w:cs="Arial"/>
                <w:b/>
                <w:sz w:val="22"/>
                <w:szCs w:val="22"/>
              </w:rPr>
            </w:pPr>
          </w:p>
        </w:tc>
        <w:tc>
          <w:tcPr>
            <w:tcW w:w="2649" w:type="dxa"/>
            <w:gridSpan w:val="2"/>
            <w:tcBorders>
              <w:top w:val="nil"/>
              <w:left w:val="nil"/>
              <w:bottom w:val="nil"/>
              <w:right w:val="nil"/>
            </w:tcBorders>
            <w:vAlign w:val="center"/>
          </w:tcPr>
          <w:p w14:paraId="5C4DC582" w14:textId="17D6AA67" w:rsidR="00AD6802" w:rsidRPr="0078013D" w:rsidRDefault="00AD6802" w:rsidP="00AD6802">
            <w:pPr>
              <w:rPr>
                <w:rFonts w:ascii="Arial" w:hAnsi="Arial" w:cs="Arial"/>
                <w:b/>
                <w:sz w:val="22"/>
                <w:szCs w:val="22"/>
              </w:rPr>
            </w:pPr>
          </w:p>
        </w:tc>
      </w:tr>
      <w:tr w:rsidR="0071782C" w:rsidRPr="0078013D" w14:paraId="1C31A0E9" w14:textId="6D599EE0" w:rsidTr="006C6346">
        <w:trPr>
          <w:trHeight w:val="73"/>
        </w:trPr>
        <w:tc>
          <w:tcPr>
            <w:tcW w:w="308" w:type="dxa"/>
            <w:tcBorders>
              <w:top w:val="nil"/>
              <w:left w:val="nil"/>
              <w:bottom w:val="nil"/>
              <w:right w:val="nil"/>
            </w:tcBorders>
            <w:vAlign w:val="center"/>
          </w:tcPr>
          <w:p w14:paraId="20B92E2D" w14:textId="3FDEED56" w:rsidR="0071782C" w:rsidRPr="0078013D" w:rsidRDefault="0071782C" w:rsidP="00AD6802">
            <w:pPr>
              <w:rPr>
                <w:rFonts w:ascii="Arial" w:hAnsi="Arial" w:cs="Arial"/>
                <w:sz w:val="22"/>
                <w:szCs w:val="22"/>
              </w:rPr>
            </w:pPr>
          </w:p>
        </w:tc>
        <w:tc>
          <w:tcPr>
            <w:tcW w:w="1791" w:type="dxa"/>
            <w:tcBorders>
              <w:top w:val="nil"/>
              <w:left w:val="nil"/>
              <w:bottom w:val="nil"/>
            </w:tcBorders>
            <w:vAlign w:val="center"/>
          </w:tcPr>
          <w:p w14:paraId="7B2D4B30" w14:textId="55B1DBB1" w:rsidR="0071782C" w:rsidRPr="0078013D" w:rsidRDefault="0071782C" w:rsidP="00AD6802">
            <w:pPr>
              <w:rPr>
                <w:rFonts w:ascii="Arial" w:hAnsi="Arial" w:cs="Arial"/>
                <w:sz w:val="22"/>
                <w:szCs w:val="22"/>
              </w:rPr>
            </w:pPr>
            <w:r w:rsidRPr="0078013D">
              <w:rPr>
                <w:rFonts w:ascii="Arial" w:hAnsi="Arial" w:cs="Arial"/>
                <w:sz w:val="22"/>
                <w:szCs w:val="22"/>
              </w:rPr>
              <w:t>Principal Investigator (PI):</w:t>
            </w:r>
          </w:p>
        </w:tc>
        <w:tc>
          <w:tcPr>
            <w:tcW w:w="3643" w:type="dxa"/>
            <w:gridSpan w:val="2"/>
            <w:vAlign w:val="center"/>
          </w:tcPr>
          <w:p w14:paraId="13AA5E49" w14:textId="23460AB7" w:rsidR="0071782C" w:rsidRPr="0078013D" w:rsidRDefault="0071782C" w:rsidP="00AD6802">
            <w:pPr>
              <w:rPr>
                <w:rFonts w:ascii="Arial" w:hAnsi="Arial" w:cs="Arial"/>
                <w:sz w:val="22"/>
                <w:szCs w:val="22"/>
              </w:rPr>
            </w:pPr>
          </w:p>
        </w:tc>
      </w:tr>
    </w:tbl>
    <w:p w14:paraId="27694AC2" w14:textId="77777777" w:rsidR="00AD6802" w:rsidRPr="00F61BB0" w:rsidRDefault="00AD6802">
      <w:pPr>
        <w:rPr>
          <w:rFonts w:ascii="Arial" w:hAnsi="Arial" w:cs="Arial"/>
          <w:sz w:val="16"/>
          <w:szCs w:val="16"/>
        </w:rPr>
      </w:pPr>
    </w:p>
    <w:p w14:paraId="524CC07A" w14:textId="77777777" w:rsidR="00AD6802" w:rsidRPr="00C30DFE" w:rsidRDefault="00AD6802">
      <w:pPr>
        <w:rPr>
          <w:rFonts w:ascii="Arial" w:hAnsi="Arial" w:cs="Arial"/>
          <w:sz w:val="18"/>
          <w:szCs w:val="22"/>
        </w:rPr>
      </w:pPr>
    </w:p>
    <w:tbl>
      <w:tblPr>
        <w:tblW w:w="1045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3669F5" w:rsidRPr="003669F5" w14:paraId="1E0C1E13" w14:textId="77777777" w:rsidTr="003669F5">
        <w:tc>
          <w:tcPr>
            <w:tcW w:w="10458" w:type="dxa"/>
            <w:tcBorders>
              <w:top w:val="nil"/>
              <w:left w:val="nil"/>
              <w:bottom w:val="single" w:sz="4" w:space="0" w:color="auto"/>
              <w:right w:val="nil"/>
            </w:tcBorders>
          </w:tcPr>
          <w:p w14:paraId="6580ECDF" w14:textId="2153E7E5" w:rsidR="00AD6802" w:rsidRPr="003669F5" w:rsidRDefault="008E50DA" w:rsidP="00534725">
            <w:pPr>
              <w:widowControl/>
              <w:rPr>
                <w:rFonts w:ascii="Arial" w:hAnsi="Arial" w:cs="Arial"/>
                <w:b/>
                <w:bCs/>
                <w:sz w:val="22"/>
                <w:szCs w:val="22"/>
              </w:rPr>
            </w:pPr>
            <w:r>
              <w:rPr>
                <w:rFonts w:ascii="Arial" w:hAnsi="Arial" w:cs="Arial"/>
                <w:b/>
                <w:sz w:val="22"/>
                <w:szCs w:val="22"/>
              </w:rPr>
              <w:t>2</w:t>
            </w:r>
            <w:r w:rsidR="00AD6802" w:rsidRPr="003669F5">
              <w:rPr>
                <w:rFonts w:ascii="Arial" w:hAnsi="Arial" w:cs="Arial"/>
                <w:b/>
                <w:sz w:val="22"/>
                <w:szCs w:val="22"/>
              </w:rPr>
              <w:t>.  Purpose of Blood Collection</w:t>
            </w:r>
            <w:r w:rsidR="00AD6802" w:rsidRPr="003669F5">
              <w:rPr>
                <w:rFonts w:ascii="Arial" w:hAnsi="Arial" w:cs="Arial"/>
                <w:sz w:val="22"/>
                <w:szCs w:val="22"/>
              </w:rPr>
              <w:t xml:space="preserve">  </w:t>
            </w:r>
          </w:p>
        </w:tc>
      </w:tr>
      <w:tr w:rsidR="003669F5" w:rsidRPr="003669F5" w14:paraId="5233B088" w14:textId="77777777" w:rsidTr="003669F5">
        <w:tc>
          <w:tcPr>
            <w:tcW w:w="10458" w:type="dxa"/>
            <w:tcBorders>
              <w:top w:val="single" w:sz="4" w:space="0" w:color="auto"/>
              <w:left w:val="single" w:sz="4" w:space="0" w:color="auto"/>
              <w:bottom w:val="single" w:sz="4" w:space="0" w:color="auto"/>
              <w:right w:val="single" w:sz="4" w:space="0" w:color="auto"/>
            </w:tcBorders>
          </w:tcPr>
          <w:p w14:paraId="51EA8A6E" w14:textId="77777777" w:rsidR="00AD6802" w:rsidRPr="003669F5" w:rsidRDefault="00AD6802" w:rsidP="00534725">
            <w:pPr>
              <w:overflowPunct w:val="0"/>
              <w:autoSpaceDE w:val="0"/>
              <w:autoSpaceDN w:val="0"/>
              <w:adjustRightInd w:val="0"/>
              <w:textAlignment w:val="baseline"/>
              <w:rPr>
                <w:rFonts w:ascii="Arial" w:hAnsi="Arial"/>
                <w:bCs/>
                <w:sz w:val="18"/>
                <w:szCs w:val="18"/>
              </w:rPr>
            </w:pPr>
          </w:p>
          <w:p w14:paraId="2DCD7B66" w14:textId="77777777" w:rsidR="00A86DBB" w:rsidRPr="003669F5" w:rsidRDefault="00A86DBB" w:rsidP="00534725">
            <w:pPr>
              <w:overflowPunct w:val="0"/>
              <w:autoSpaceDE w:val="0"/>
              <w:autoSpaceDN w:val="0"/>
              <w:adjustRightInd w:val="0"/>
              <w:textAlignment w:val="baseline"/>
              <w:rPr>
                <w:rFonts w:ascii="Arial" w:hAnsi="Arial"/>
                <w:bCs/>
                <w:sz w:val="18"/>
                <w:szCs w:val="18"/>
              </w:rPr>
            </w:pPr>
          </w:p>
          <w:p w14:paraId="3F03BEF0" w14:textId="77777777" w:rsidR="00A86DBB" w:rsidRPr="003669F5" w:rsidRDefault="00A86DBB" w:rsidP="00534725">
            <w:pPr>
              <w:overflowPunct w:val="0"/>
              <w:autoSpaceDE w:val="0"/>
              <w:autoSpaceDN w:val="0"/>
              <w:adjustRightInd w:val="0"/>
              <w:textAlignment w:val="baseline"/>
              <w:rPr>
                <w:rFonts w:ascii="Arial" w:hAnsi="Arial"/>
                <w:bCs/>
                <w:sz w:val="18"/>
                <w:szCs w:val="18"/>
              </w:rPr>
            </w:pPr>
          </w:p>
          <w:p w14:paraId="0DC0D096" w14:textId="77777777" w:rsidR="00A86DBB" w:rsidRPr="003669F5" w:rsidRDefault="00A86DBB" w:rsidP="00534725">
            <w:pPr>
              <w:overflowPunct w:val="0"/>
              <w:autoSpaceDE w:val="0"/>
              <w:autoSpaceDN w:val="0"/>
              <w:adjustRightInd w:val="0"/>
              <w:textAlignment w:val="baseline"/>
              <w:rPr>
                <w:rFonts w:ascii="Arial" w:hAnsi="Arial"/>
                <w:bCs/>
                <w:sz w:val="18"/>
                <w:szCs w:val="18"/>
              </w:rPr>
            </w:pPr>
          </w:p>
          <w:p w14:paraId="390EC456" w14:textId="77777777" w:rsidR="00A86DBB" w:rsidRPr="003669F5" w:rsidRDefault="00A86DBB" w:rsidP="00534725">
            <w:pPr>
              <w:overflowPunct w:val="0"/>
              <w:autoSpaceDE w:val="0"/>
              <w:autoSpaceDN w:val="0"/>
              <w:adjustRightInd w:val="0"/>
              <w:textAlignment w:val="baseline"/>
              <w:rPr>
                <w:rFonts w:ascii="Arial" w:hAnsi="Arial"/>
                <w:bCs/>
                <w:sz w:val="18"/>
                <w:szCs w:val="18"/>
              </w:rPr>
            </w:pPr>
          </w:p>
          <w:p w14:paraId="068EF9C7" w14:textId="77777777" w:rsidR="00A86DBB" w:rsidRPr="003669F5" w:rsidRDefault="00A86DBB" w:rsidP="00534725">
            <w:pPr>
              <w:overflowPunct w:val="0"/>
              <w:autoSpaceDE w:val="0"/>
              <w:autoSpaceDN w:val="0"/>
              <w:adjustRightInd w:val="0"/>
              <w:textAlignment w:val="baseline"/>
              <w:rPr>
                <w:rFonts w:ascii="Arial" w:hAnsi="Arial"/>
                <w:bCs/>
                <w:sz w:val="18"/>
                <w:szCs w:val="18"/>
              </w:rPr>
            </w:pPr>
          </w:p>
          <w:p w14:paraId="3610F54D" w14:textId="77777777" w:rsidR="00A86DBB" w:rsidRDefault="00A86DBB" w:rsidP="00534725">
            <w:pPr>
              <w:overflowPunct w:val="0"/>
              <w:autoSpaceDE w:val="0"/>
              <w:autoSpaceDN w:val="0"/>
              <w:adjustRightInd w:val="0"/>
              <w:textAlignment w:val="baseline"/>
              <w:rPr>
                <w:rFonts w:ascii="Arial" w:hAnsi="Arial"/>
                <w:bCs/>
                <w:sz w:val="18"/>
                <w:szCs w:val="18"/>
              </w:rPr>
            </w:pPr>
          </w:p>
          <w:p w14:paraId="439F52AE" w14:textId="77777777" w:rsidR="00F47E4A" w:rsidRPr="003669F5" w:rsidRDefault="00F47E4A" w:rsidP="00534725">
            <w:pPr>
              <w:overflowPunct w:val="0"/>
              <w:autoSpaceDE w:val="0"/>
              <w:autoSpaceDN w:val="0"/>
              <w:adjustRightInd w:val="0"/>
              <w:textAlignment w:val="baseline"/>
              <w:rPr>
                <w:rFonts w:ascii="Arial" w:hAnsi="Arial"/>
                <w:bCs/>
                <w:sz w:val="18"/>
                <w:szCs w:val="18"/>
              </w:rPr>
            </w:pPr>
          </w:p>
        </w:tc>
      </w:tr>
    </w:tbl>
    <w:p w14:paraId="24082AA6" w14:textId="77777777" w:rsidR="00AD6802" w:rsidRPr="00F61BB0" w:rsidRDefault="00AD6802">
      <w:pPr>
        <w:rPr>
          <w:rFonts w:ascii="Arial" w:hAnsi="Arial" w:cs="Arial"/>
          <w:sz w:val="16"/>
          <w:szCs w:val="16"/>
        </w:rPr>
      </w:pPr>
    </w:p>
    <w:tbl>
      <w:tblPr>
        <w:tblW w:w="104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360"/>
        <w:gridCol w:w="9540"/>
      </w:tblGrid>
      <w:tr w:rsidR="00AD6802" w:rsidRPr="002A7AB5" w14:paraId="6AA9CA35" w14:textId="77777777">
        <w:trPr>
          <w:trHeight w:val="333"/>
        </w:trPr>
        <w:tc>
          <w:tcPr>
            <w:tcW w:w="10440" w:type="dxa"/>
            <w:gridSpan w:val="3"/>
            <w:tcBorders>
              <w:top w:val="nil"/>
              <w:left w:val="nil"/>
              <w:bottom w:val="nil"/>
              <w:right w:val="nil"/>
            </w:tcBorders>
          </w:tcPr>
          <w:p w14:paraId="6858E297" w14:textId="2AF3F1B1" w:rsidR="00AD6802" w:rsidRDefault="000C0544" w:rsidP="00AD6802">
            <w:pPr>
              <w:rPr>
                <w:rFonts w:ascii="Arial" w:hAnsi="Arial" w:cs="Arial"/>
                <w:b/>
                <w:sz w:val="22"/>
                <w:szCs w:val="22"/>
              </w:rPr>
            </w:pPr>
            <w:r>
              <w:rPr>
                <w:rFonts w:ascii="Arial" w:hAnsi="Arial" w:cs="Arial"/>
                <w:b/>
                <w:sz w:val="22"/>
                <w:szCs w:val="22"/>
              </w:rPr>
              <w:t>3</w:t>
            </w:r>
            <w:r w:rsidR="00AD6802" w:rsidRPr="002A7AB5">
              <w:rPr>
                <w:rFonts w:ascii="Arial" w:hAnsi="Arial" w:cs="Arial"/>
                <w:b/>
                <w:sz w:val="22"/>
                <w:szCs w:val="22"/>
              </w:rPr>
              <w:t>.  Committee Review Type</w:t>
            </w:r>
          </w:p>
          <w:p w14:paraId="34F9B537" w14:textId="77777777" w:rsidR="00AD6802" w:rsidRPr="002A7AB5" w:rsidRDefault="00AD6802" w:rsidP="00AD6802">
            <w:pPr>
              <w:ind w:left="432" w:hanging="432"/>
              <w:rPr>
                <w:rFonts w:ascii="Arial" w:hAnsi="Arial" w:cs="Arial"/>
                <w:i/>
                <w:sz w:val="22"/>
                <w:szCs w:val="22"/>
              </w:rPr>
            </w:pPr>
            <w:r w:rsidRPr="002A7AB5">
              <w:rPr>
                <w:rFonts w:ascii="Arial" w:hAnsi="Arial" w:cs="Arial"/>
                <w:i/>
                <w:sz w:val="22"/>
                <w:szCs w:val="22"/>
              </w:rPr>
              <w:t xml:space="preserve">       The type of review depends upon the am</w:t>
            </w:r>
            <w:r>
              <w:rPr>
                <w:rFonts w:ascii="Arial" w:hAnsi="Arial" w:cs="Arial"/>
                <w:i/>
                <w:sz w:val="22"/>
                <w:szCs w:val="22"/>
              </w:rPr>
              <w:t>ount of blood you are collecting over</w:t>
            </w:r>
            <w:r w:rsidRPr="002A7AB5">
              <w:rPr>
                <w:rFonts w:ascii="Arial" w:hAnsi="Arial" w:cs="Arial"/>
                <w:i/>
                <w:sz w:val="22"/>
                <w:szCs w:val="22"/>
              </w:rPr>
              <w:t xml:space="preserve"> what time</w:t>
            </w:r>
            <w:r w:rsidR="00A86DBB">
              <w:rPr>
                <w:rFonts w:ascii="Arial" w:hAnsi="Arial" w:cs="Arial"/>
                <w:i/>
                <w:sz w:val="22"/>
                <w:szCs w:val="22"/>
              </w:rPr>
              <w:t xml:space="preserve"> </w:t>
            </w:r>
            <w:r w:rsidRPr="002A7AB5">
              <w:rPr>
                <w:rFonts w:ascii="Arial" w:hAnsi="Arial" w:cs="Arial"/>
                <w:i/>
                <w:sz w:val="22"/>
                <w:szCs w:val="22"/>
              </w:rPr>
              <w:t>period.  Check below the intended collection requirements.</w:t>
            </w:r>
          </w:p>
        </w:tc>
      </w:tr>
      <w:tr w:rsidR="00AD6802" w:rsidRPr="002A7AB5" w14:paraId="26D7702A" w14:textId="77777777">
        <w:trPr>
          <w:gridBefore w:val="1"/>
          <w:wBefore w:w="540" w:type="dxa"/>
          <w:trHeight w:val="117"/>
        </w:trPr>
        <w:tc>
          <w:tcPr>
            <w:tcW w:w="360" w:type="dxa"/>
            <w:tcBorders>
              <w:top w:val="single" w:sz="4" w:space="0" w:color="auto"/>
              <w:left w:val="single" w:sz="4" w:space="0" w:color="auto"/>
              <w:bottom w:val="single" w:sz="4" w:space="0" w:color="auto"/>
              <w:right w:val="single" w:sz="4" w:space="0" w:color="auto"/>
            </w:tcBorders>
          </w:tcPr>
          <w:p w14:paraId="0EBF3B2F" w14:textId="77777777" w:rsidR="00AD6802" w:rsidRPr="002A7AB5" w:rsidRDefault="00AD6802" w:rsidP="00AD6802">
            <w:pPr>
              <w:rPr>
                <w:rFonts w:ascii="Arial" w:hAnsi="Arial" w:cs="Arial"/>
                <w:b/>
                <w:sz w:val="22"/>
                <w:szCs w:val="22"/>
              </w:rPr>
            </w:pPr>
          </w:p>
        </w:tc>
        <w:tc>
          <w:tcPr>
            <w:tcW w:w="9540" w:type="dxa"/>
            <w:tcBorders>
              <w:top w:val="nil"/>
              <w:left w:val="single" w:sz="4" w:space="0" w:color="auto"/>
              <w:bottom w:val="nil"/>
              <w:right w:val="nil"/>
            </w:tcBorders>
          </w:tcPr>
          <w:p w14:paraId="594E2B13" w14:textId="77777777" w:rsidR="00AD6802" w:rsidRPr="00AA6B35" w:rsidRDefault="00AD6802" w:rsidP="00AD6802">
            <w:pPr>
              <w:snapToGrid w:val="0"/>
              <w:rPr>
                <w:rFonts w:ascii="Arial" w:hAnsi="Arial" w:cs="Arial"/>
                <w:b/>
                <w:sz w:val="22"/>
                <w:szCs w:val="22"/>
              </w:rPr>
            </w:pPr>
            <w:r>
              <w:rPr>
                <w:rFonts w:ascii="Arial" w:hAnsi="Arial" w:cs="Arial"/>
                <w:b/>
                <w:sz w:val="22"/>
                <w:szCs w:val="22"/>
              </w:rPr>
              <w:t>Expedited Review Required</w:t>
            </w:r>
          </w:p>
        </w:tc>
      </w:tr>
      <w:tr w:rsidR="00AD6802" w:rsidRPr="002A7AB5" w14:paraId="52DF76A2" w14:textId="77777777">
        <w:trPr>
          <w:gridBefore w:val="1"/>
          <w:wBefore w:w="540" w:type="dxa"/>
          <w:trHeight w:val="117"/>
        </w:trPr>
        <w:tc>
          <w:tcPr>
            <w:tcW w:w="360" w:type="dxa"/>
            <w:tcBorders>
              <w:top w:val="nil"/>
              <w:left w:val="nil"/>
              <w:bottom w:val="single" w:sz="4" w:space="0" w:color="auto"/>
              <w:right w:val="nil"/>
            </w:tcBorders>
          </w:tcPr>
          <w:p w14:paraId="31F6C331" w14:textId="77777777" w:rsidR="00AD6802" w:rsidRDefault="00AD6802" w:rsidP="00AD6802">
            <w:pPr>
              <w:rPr>
                <w:rFonts w:ascii="Arial" w:hAnsi="Arial" w:cs="Arial"/>
                <w:b/>
                <w:sz w:val="22"/>
                <w:szCs w:val="22"/>
              </w:rPr>
            </w:pPr>
          </w:p>
        </w:tc>
        <w:tc>
          <w:tcPr>
            <w:tcW w:w="9540" w:type="dxa"/>
            <w:tcBorders>
              <w:top w:val="nil"/>
              <w:left w:val="nil"/>
              <w:bottom w:val="nil"/>
              <w:right w:val="nil"/>
            </w:tcBorders>
          </w:tcPr>
          <w:p w14:paraId="62AAF0A9" w14:textId="77777777" w:rsidR="00AD6802" w:rsidRDefault="00AD6802" w:rsidP="00AD6802">
            <w:pPr>
              <w:snapToGrid w:val="0"/>
              <w:rPr>
                <w:rFonts w:ascii="Arial" w:hAnsi="Arial" w:cs="Arial"/>
                <w:b/>
                <w:sz w:val="22"/>
                <w:szCs w:val="22"/>
              </w:rPr>
            </w:pPr>
            <w:r w:rsidRPr="00AA6B35">
              <w:rPr>
                <w:rFonts w:ascii="Arial" w:hAnsi="Arial" w:cs="Arial"/>
                <w:sz w:val="22"/>
                <w:szCs w:val="22"/>
              </w:rPr>
              <w:t>Collection of blood samples</w:t>
            </w:r>
            <w:r w:rsidRPr="0078013D">
              <w:rPr>
                <w:rFonts w:ascii="Arial" w:hAnsi="Arial" w:cs="Arial"/>
                <w:b/>
                <w:sz w:val="22"/>
                <w:szCs w:val="22"/>
              </w:rPr>
              <w:t xml:space="preserve"> </w:t>
            </w:r>
            <w:r w:rsidRPr="0078013D">
              <w:rPr>
                <w:rFonts w:ascii="Arial" w:hAnsi="Arial" w:cs="Arial"/>
                <w:sz w:val="22"/>
                <w:szCs w:val="22"/>
              </w:rPr>
              <w:t xml:space="preserve">by finger stick, </w:t>
            </w:r>
            <w:proofErr w:type="spellStart"/>
            <w:r w:rsidRPr="0078013D">
              <w:rPr>
                <w:rFonts w:ascii="Arial" w:hAnsi="Arial" w:cs="Arial"/>
                <w:sz w:val="22"/>
                <w:szCs w:val="22"/>
              </w:rPr>
              <w:t>heel</w:t>
            </w:r>
            <w:proofErr w:type="spellEnd"/>
            <w:r w:rsidRPr="0078013D">
              <w:rPr>
                <w:rFonts w:ascii="Arial" w:hAnsi="Arial" w:cs="Arial"/>
                <w:sz w:val="22"/>
                <w:szCs w:val="22"/>
              </w:rPr>
              <w:t xml:space="preserve"> stick, ear stick, or venipuncture as follows: (a) from healthy, non-pregnant adults</w:t>
            </w:r>
            <w:r>
              <w:rPr>
                <w:rFonts w:ascii="Arial" w:hAnsi="Arial" w:cs="Arial"/>
                <w:sz w:val="22"/>
                <w:szCs w:val="22"/>
              </w:rPr>
              <w:t xml:space="preserve"> who weigh at least 110 pounds as long as </w:t>
            </w:r>
            <w:r w:rsidRPr="0078013D">
              <w:rPr>
                <w:rFonts w:ascii="Arial" w:hAnsi="Arial" w:cs="Arial"/>
                <w:sz w:val="22"/>
                <w:szCs w:val="22"/>
              </w:rPr>
              <w:t xml:space="preserve">the amounts drawn </w:t>
            </w:r>
            <w:r>
              <w:rPr>
                <w:rFonts w:ascii="Arial" w:hAnsi="Arial" w:cs="Arial"/>
                <w:b/>
                <w:sz w:val="22"/>
                <w:szCs w:val="22"/>
              </w:rPr>
              <w:t>will</w:t>
            </w:r>
            <w:r w:rsidRPr="00AA6B35">
              <w:rPr>
                <w:rFonts w:ascii="Arial" w:hAnsi="Arial" w:cs="Arial"/>
                <w:b/>
                <w:sz w:val="22"/>
                <w:szCs w:val="22"/>
              </w:rPr>
              <w:t xml:space="preserve"> not exceed</w:t>
            </w:r>
            <w:r w:rsidRPr="0078013D">
              <w:rPr>
                <w:rFonts w:ascii="Arial" w:hAnsi="Arial" w:cs="Arial"/>
                <w:sz w:val="22"/>
                <w:szCs w:val="22"/>
              </w:rPr>
              <w:t xml:space="preserve"> 550 ml in an 8 week period and collection </w:t>
            </w:r>
            <w:r>
              <w:rPr>
                <w:rFonts w:ascii="Arial" w:hAnsi="Arial" w:cs="Arial"/>
                <w:b/>
                <w:sz w:val="22"/>
                <w:szCs w:val="22"/>
              </w:rPr>
              <w:t>will</w:t>
            </w:r>
            <w:r w:rsidRPr="00AA6B35">
              <w:rPr>
                <w:rFonts w:ascii="Arial" w:hAnsi="Arial" w:cs="Arial"/>
                <w:b/>
                <w:sz w:val="22"/>
                <w:szCs w:val="22"/>
              </w:rPr>
              <w:t xml:space="preserve"> not</w:t>
            </w:r>
            <w:r w:rsidRPr="0078013D">
              <w:rPr>
                <w:rFonts w:ascii="Arial" w:hAnsi="Arial" w:cs="Arial"/>
                <w:sz w:val="22"/>
                <w:szCs w:val="22"/>
              </w:rPr>
              <w:t xml:space="preserve"> occur more frequently than 2 times per week</w:t>
            </w:r>
            <w:r>
              <w:rPr>
                <w:rFonts w:ascii="Arial" w:hAnsi="Arial" w:cs="Arial"/>
                <w:sz w:val="22"/>
                <w:szCs w:val="22"/>
              </w:rPr>
              <w:t>.</w:t>
            </w:r>
          </w:p>
        </w:tc>
      </w:tr>
      <w:tr w:rsidR="00AD6802" w:rsidRPr="002A7AB5" w14:paraId="7BE32282" w14:textId="77777777">
        <w:trPr>
          <w:gridBefore w:val="1"/>
          <w:wBefore w:w="540" w:type="dxa"/>
          <w:trHeight w:val="117"/>
        </w:trPr>
        <w:tc>
          <w:tcPr>
            <w:tcW w:w="360" w:type="dxa"/>
            <w:tcBorders>
              <w:top w:val="single" w:sz="4" w:space="0" w:color="auto"/>
              <w:left w:val="single" w:sz="4" w:space="0" w:color="auto"/>
              <w:bottom w:val="single" w:sz="4" w:space="0" w:color="auto"/>
              <w:right w:val="single" w:sz="4" w:space="0" w:color="auto"/>
            </w:tcBorders>
          </w:tcPr>
          <w:p w14:paraId="61D70CA0" w14:textId="77777777" w:rsidR="00AD6802" w:rsidRPr="002A7AB5" w:rsidRDefault="00AD6802" w:rsidP="00AD6802">
            <w:pPr>
              <w:rPr>
                <w:rFonts w:ascii="Arial" w:hAnsi="Arial" w:cs="Arial"/>
                <w:b/>
                <w:sz w:val="22"/>
                <w:szCs w:val="22"/>
              </w:rPr>
            </w:pPr>
          </w:p>
        </w:tc>
        <w:tc>
          <w:tcPr>
            <w:tcW w:w="9540" w:type="dxa"/>
            <w:tcBorders>
              <w:top w:val="nil"/>
              <w:left w:val="single" w:sz="4" w:space="0" w:color="auto"/>
              <w:bottom w:val="nil"/>
              <w:right w:val="nil"/>
            </w:tcBorders>
          </w:tcPr>
          <w:p w14:paraId="120C45EC" w14:textId="77777777" w:rsidR="00AD6802" w:rsidRPr="002A7AB5" w:rsidRDefault="00AD6802" w:rsidP="00AD6802">
            <w:pPr>
              <w:rPr>
                <w:rFonts w:ascii="Arial" w:hAnsi="Arial" w:cs="Arial"/>
                <w:b/>
                <w:sz w:val="22"/>
                <w:szCs w:val="22"/>
              </w:rPr>
            </w:pPr>
            <w:r>
              <w:rPr>
                <w:rFonts w:ascii="Arial" w:hAnsi="Arial" w:cs="Arial"/>
                <w:b/>
                <w:sz w:val="22"/>
                <w:szCs w:val="22"/>
              </w:rPr>
              <w:t>Full Board Review Required</w:t>
            </w:r>
          </w:p>
        </w:tc>
      </w:tr>
      <w:tr w:rsidR="00AD6802" w:rsidRPr="002A7AB5" w14:paraId="7C101734" w14:textId="77777777">
        <w:trPr>
          <w:gridBefore w:val="1"/>
          <w:wBefore w:w="540" w:type="dxa"/>
          <w:trHeight w:val="117"/>
        </w:trPr>
        <w:tc>
          <w:tcPr>
            <w:tcW w:w="360" w:type="dxa"/>
            <w:tcBorders>
              <w:top w:val="single" w:sz="4" w:space="0" w:color="auto"/>
              <w:left w:val="nil"/>
              <w:bottom w:val="nil"/>
              <w:right w:val="nil"/>
            </w:tcBorders>
          </w:tcPr>
          <w:p w14:paraId="53AFC2C5" w14:textId="77777777" w:rsidR="00AD6802" w:rsidRPr="002A7AB5" w:rsidRDefault="00AD6802" w:rsidP="00AD6802">
            <w:pPr>
              <w:rPr>
                <w:rFonts w:ascii="Arial" w:hAnsi="Arial" w:cs="Arial"/>
                <w:b/>
                <w:sz w:val="22"/>
                <w:szCs w:val="22"/>
              </w:rPr>
            </w:pPr>
          </w:p>
        </w:tc>
        <w:tc>
          <w:tcPr>
            <w:tcW w:w="9540" w:type="dxa"/>
            <w:tcBorders>
              <w:top w:val="nil"/>
              <w:left w:val="nil"/>
              <w:bottom w:val="nil"/>
              <w:right w:val="nil"/>
            </w:tcBorders>
          </w:tcPr>
          <w:p w14:paraId="18CFEEFD" w14:textId="77777777" w:rsidR="00AD6802" w:rsidRDefault="00AD6802" w:rsidP="00AD6802">
            <w:pPr>
              <w:rPr>
                <w:rFonts w:ascii="Arial" w:hAnsi="Arial" w:cs="Arial"/>
                <w:b/>
                <w:sz w:val="22"/>
                <w:szCs w:val="22"/>
              </w:rPr>
            </w:pPr>
            <w:r w:rsidRPr="00AA6B35">
              <w:rPr>
                <w:rFonts w:ascii="Arial" w:hAnsi="Arial" w:cs="Arial"/>
                <w:sz w:val="22"/>
                <w:szCs w:val="22"/>
              </w:rPr>
              <w:t>Collection of blood samples</w:t>
            </w:r>
            <w:r w:rsidRPr="0078013D">
              <w:rPr>
                <w:rFonts w:ascii="Arial" w:hAnsi="Arial" w:cs="Arial"/>
                <w:b/>
                <w:sz w:val="22"/>
                <w:szCs w:val="22"/>
              </w:rPr>
              <w:t xml:space="preserve"> </w:t>
            </w:r>
            <w:r w:rsidRPr="0078013D">
              <w:rPr>
                <w:rFonts w:ascii="Arial" w:hAnsi="Arial" w:cs="Arial"/>
                <w:sz w:val="22"/>
                <w:szCs w:val="22"/>
              </w:rPr>
              <w:t xml:space="preserve">by finger stick, </w:t>
            </w:r>
            <w:proofErr w:type="spellStart"/>
            <w:r w:rsidRPr="0078013D">
              <w:rPr>
                <w:rFonts w:ascii="Arial" w:hAnsi="Arial" w:cs="Arial"/>
                <w:sz w:val="22"/>
                <w:szCs w:val="22"/>
              </w:rPr>
              <w:t>heel</w:t>
            </w:r>
            <w:proofErr w:type="spellEnd"/>
            <w:r w:rsidRPr="0078013D">
              <w:rPr>
                <w:rFonts w:ascii="Arial" w:hAnsi="Arial" w:cs="Arial"/>
                <w:sz w:val="22"/>
                <w:szCs w:val="22"/>
              </w:rPr>
              <w:t xml:space="preserve"> stick, ear stick, or venipuncture as follows: (a) from healthy, non-pregnant adult</w:t>
            </w:r>
            <w:r>
              <w:rPr>
                <w:rFonts w:ascii="Arial" w:hAnsi="Arial" w:cs="Arial"/>
                <w:sz w:val="22"/>
                <w:szCs w:val="22"/>
              </w:rPr>
              <w:t>s who weigh at least 110 pounds as long as</w:t>
            </w:r>
            <w:r w:rsidRPr="0078013D">
              <w:rPr>
                <w:rFonts w:ascii="Arial" w:hAnsi="Arial" w:cs="Arial"/>
                <w:sz w:val="22"/>
                <w:szCs w:val="22"/>
              </w:rPr>
              <w:t xml:space="preserve"> the amounts drawn </w:t>
            </w:r>
            <w:r w:rsidRPr="00BF0AAA">
              <w:rPr>
                <w:rFonts w:ascii="Arial" w:hAnsi="Arial" w:cs="Arial"/>
                <w:b/>
                <w:sz w:val="22"/>
                <w:szCs w:val="22"/>
              </w:rPr>
              <w:t xml:space="preserve">will </w:t>
            </w:r>
            <w:r w:rsidRPr="00AA6B35">
              <w:rPr>
                <w:rFonts w:ascii="Arial" w:hAnsi="Arial" w:cs="Arial"/>
                <w:b/>
                <w:sz w:val="22"/>
                <w:szCs w:val="22"/>
              </w:rPr>
              <w:t>exceed</w:t>
            </w:r>
            <w:r w:rsidRPr="0078013D">
              <w:rPr>
                <w:rFonts w:ascii="Arial" w:hAnsi="Arial" w:cs="Arial"/>
                <w:sz w:val="22"/>
                <w:szCs w:val="22"/>
              </w:rPr>
              <w:t xml:space="preserve"> 550 ml in an 8 week period and collection </w:t>
            </w:r>
            <w:r w:rsidRPr="00AA6B35">
              <w:rPr>
                <w:rFonts w:ascii="Arial" w:hAnsi="Arial" w:cs="Arial"/>
                <w:b/>
                <w:sz w:val="22"/>
                <w:szCs w:val="22"/>
              </w:rPr>
              <w:t>will</w:t>
            </w:r>
            <w:r w:rsidRPr="0078013D">
              <w:rPr>
                <w:rFonts w:ascii="Arial" w:hAnsi="Arial" w:cs="Arial"/>
                <w:sz w:val="22"/>
                <w:szCs w:val="22"/>
              </w:rPr>
              <w:t xml:space="preserve"> occur more frequently than 2 times per week</w:t>
            </w:r>
            <w:r>
              <w:rPr>
                <w:rFonts w:ascii="Arial" w:hAnsi="Arial" w:cs="Arial"/>
                <w:sz w:val="22"/>
                <w:szCs w:val="22"/>
              </w:rPr>
              <w:t>.</w:t>
            </w:r>
          </w:p>
        </w:tc>
      </w:tr>
    </w:tbl>
    <w:p w14:paraId="7F5332AE" w14:textId="77777777" w:rsidR="00A80B88" w:rsidRDefault="00A80B88">
      <w:pPr>
        <w:rPr>
          <w:rFonts w:ascii="Arial" w:hAnsi="Arial" w:cs="Arial"/>
          <w:sz w:val="16"/>
          <w:szCs w:val="16"/>
        </w:rPr>
      </w:pPr>
      <w:bookmarkStart w:id="0" w:name="_GoBack"/>
      <w:bookmarkEnd w:id="0"/>
    </w:p>
    <w:tbl>
      <w:tblPr>
        <w:tblW w:w="1042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
        <w:gridCol w:w="18"/>
        <w:gridCol w:w="180"/>
        <w:gridCol w:w="162"/>
        <w:gridCol w:w="18"/>
        <w:gridCol w:w="360"/>
        <w:gridCol w:w="1024"/>
        <w:gridCol w:w="236"/>
        <w:gridCol w:w="1204"/>
        <w:gridCol w:w="1440"/>
        <w:gridCol w:w="3060"/>
        <w:gridCol w:w="2378"/>
      </w:tblGrid>
      <w:tr w:rsidR="00AD6802" w:rsidRPr="0078013D" w14:paraId="74441C8E" w14:textId="77777777" w:rsidTr="000F63C0">
        <w:trPr>
          <w:trHeight w:val="88"/>
        </w:trPr>
        <w:tc>
          <w:tcPr>
            <w:tcW w:w="360" w:type="dxa"/>
            <w:gridSpan w:val="2"/>
            <w:tcBorders>
              <w:top w:val="nil"/>
              <w:left w:val="nil"/>
              <w:bottom w:val="nil"/>
              <w:right w:val="nil"/>
            </w:tcBorders>
            <w:vAlign w:val="center"/>
          </w:tcPr>
          <w:p w14:paraId="35CC2BE2" w14:textId="704F242E" w:rsidR="00AD6802" w:rsidRPr="0078013D" w:rsidRDefault="009A2C9E" w:rsidP="000C0544">
            <w:pPr>
              <w:ind w:hanging="108"/>
              <w:rPr>
                <w:rFonts w:ascii="Arial" w:hAnsi="Arial" w:cs="Arial"/>
                <w:b/>
                <w:sz w:val="22"/>
                <w:szCs w:val="22"/>
              </w:rPr>
            </w:pPr>
            <w:r>
              <w:rPr>
                <w:rFonts w:ascii="Arial" w:hAnsi="Arial" w:cs="Arial"/>
                <w:b/>
                <w:sz w:val="22"/>
                <w:szCs w:val="22"/>
              </w:rPr>
              <w:t xml:space="preserve"> </w:t>
            </w:r>
            <w:r w:rsidR="000C0544">
              <w:rPr>
                <w:rFonts w:ascii="Arial" w:hAnsi="Arial" w:cs="Arial"/>
                <w:b/>
                <w:sz w:val="22"/>
                <w:szCs w:val="22"/>
              </w:rPr>
              <w:t>4.</w:t>
            </w:r>
          </w:p>
        </w:tc>
        <w:tc>
          <w:tcPr>
            <w:tcW w:w="10062" w:type="dxa"/>
            <w:gridSpan w:val="10"/>
            <w:tcBorders>
              <w:top w:val="nil"/>
              <w:left w:val="nil"/>
              <w:bottom w:val="nil"/>
              <w:right w:val="nil"/>
            </w:tcBorders>
            <w:vAlign w:val="center"/>
          </w:tcPr>
          <w:p w14:paraId="74BC3B84" w14:textId="77777777" w:rsidR="00AD6802" w:rsidRPr="00AA6B35" w:rsidRDefault="00AD6802" w:rsidP="00AD6802">
            <w:pPr>
              <w:rPr>
                <w:rFonts w:ascii="Arial" w:hAnsi="Arial" w:cs="Arial"/>
                <w:b/>
                <w:sz w:val="22"/>
                <w:szCs w:val="22"/>
              </w:rPr>
            </w:pPr>
            <w:r w:rsidRPr="00AA6B35">
              <w:rPr>
                <w:rFonts w:ascii="Arial" w:hAnsi="Arial" w:cs="Arial"/>
                <w:b/>
                <w:sz w:val="22"/>
                <w:szCs w:val="22"/>
              </w:rPr>
              <w:t>Donor Information</w:t>
            </w:r>
          </w:p>
        </w:tc>
      </w:tr>
      <w:tr w:rsidR="007A209E" w:rsidRPr="00A96E1A" w14:paraId="7F4F8C2B" w14:textId="77777777" w:rsidTr="00C30DFE">
        <w:trPr>
          <w:gridBefore w:val="1"/>
          <w:wBefore w:w="342" w:type="dxa"/>
          <w:trHeight w:val="88"/>
        </w:trPr>
        <w:tc>
          <w:tcPr>
            <w:tcW w:w="10080" w:type="dxa"/>
            <w:gridSpan w:val="11"/>
            <w:tcBorders>
              <w:top w:val="nil"/>
              <w:left w:val="nil"/>
              <w:bottom w:val="nil"/>
              <w:right w:val="nil"/>
            </w:tcBorders>
            <w:vAlign w:val="center"/>
          </w:tcPr>
          <w:p w14:paraId="7408591C" w14:textId="77777777" w:rsidR="007A209E" w:rsidRPr="00A96E1A" w:rsidRDefault="007A209E" w:rsidP="00AD6802">
            <w:pPr>
              <w:rPr>
                <w:rFonts w:ascii="Arial" w:hAnsi="Arial" w:cs="Arial"/>
                <w:b/>
                <w:sz w:val="22"/>
                <w:szCs w:val="22"/>
              </w:rPr>
            </w:pPr>
            <w:r w:rsidRPr="00A96E1A">
              <w:rPr>
                <w:rFonts w:ascii="Arial" w:hAnsi="Arial" w:cs="Arial"/>
                <w:b/>
                <w:sz w:val="22"/>
                <w:szCs w:val="22"/>
              </w:rPr>
              <w:t>a.  Donor Demographics</w:t>
            </w:r>
          </w:p>
        </w:tc>
      </w:tr>
      <w:tr w:rsidR="00AD6802" w:rsidRPr="0078013D" w14:paraId="7E39388F" w14:textId="77777777" w:rsidTr="000F63C0">
        <w:trPr>
          <w:gridBefore w:val="3"/>
          <w:wBefore w:w="540" w:type="dxa"/>
          <w:trHeight w:val="142"/>
        </w:trPr>
        <w:tc>
          <w:tcPr>
            <w:tcW w:w="9882" w:type="dxa"/>
            <w:gridSpan w:val="9"/>
            <w:tcBorders>
              <w:top w:val="nil"/>
              <w:left w:val="nil"/>
              <w:bottom w:val="nil"/>
              <w:right w:val="nil"/>
            </w:tcBorders>
            <w:vAlign w:val="center"/>
          </w:tcPr>
          <w:p w14:paraId="458205EF" w14:textId="77777777" w:rsidR="00AD6802" w:rsidRPr="00736BC4" w:rsidRDefault="00AD6802" w:rsidP="00AD6802">
            <w:pPr>
              <w:rPr>
                <w:rFonts w:ascii="Arial" w:hAnsi="Arial" w:cs="Arial"/>
                <w:sz w:val="22"/>
                <w:szCs w:val="22"/>
              </w:rPr>
            </w:pPr>
            <w:r w:rsidRPr="00736BC4">
              <w:rPr>
                <w:rFonts w:ascii="Arial" w:hAnsi="Arial" w:cs="Arial"/>
                <w:b/>
                <w:sz w:val="22"/>
                <w:szCs w:val="22"/>
              </w:rPr>
              <w:t>Type of Donors</w:t>
            </w:r>
            <w:r w:rsidRPr="00736BC4">
              <w:rPr>
                <w:rFonts w:ascii="Arial" w:hAnsi="Arial" w:cs="Arial"/>
                <w:sz w:val="22"/>
                <w:szCs w:val="22"/>
              </w:rPr>
              <w:t xml:space="preserve"> (check all that apply):</w:t>
            </w:r>
          </w:p>
          <w:p w14:paraId="282A6A35" w14:textId="77777777" w:rsidR="00AD6802" w:rsidRPr="00736BC4" w:rsidRDefault="00AD6802" w:rsidP="00AD6802">
            <w:pPr>
              <w:rPr>
                <w:rFonts w:ascii="Arial" w:hAnsi="Arial" w:cs="Arial"/>
                <w:i/>
                <w:sz w:val="22"/>
                <w:szCs w:val="22"/>
              </w:rPr>
            </w:pPr>
            <w:r w:rsidRPr="00736BC4">
              <w:rPr>
                <w:rFonts w:ascii="Arial" w:hAnsi="Arial" w:cs="Arial"/>
                <w:i/>
                <w:sz w:val="22"/>
                <w:szCs w:val="22"/>
              </w:rPr>
              <w:t xml:space="preserve">This form cannot be used for research with minors, vulnerable subjects, </w:t>
            </w:r>
            <w:r w:rsidR="009A2C9E">
              <w:rPr>
                <w:rFonts w:ascii="Arial" w:hAnsi="Arial" w:cs="Arial"/>
                <w:i/>
                <w:sz w:val="22"/>
                <w:szCs w:val="22"/>
              </w:rPr>
              <w:t xml:space="preserve">immunocompromised </w:t>
            </w:r>
            <w:r w:rsidR="009A2C9E">
              <w:rPr>
                <w:rFonts w:ascii="Arial" w:hAnsi="Arial" w:cs="Arial"/>
                <w:i/>
                <w:sz w:val="22"/>
                <w:szCs w:val="22"/>
              </w:rPr>
              <w:lastRenderedPageBreak/>
              <w:t xml:space="preserve">subjects, </w:t>
            </w:r>
            <w:r w:rsidRPr="00736BC4">
              <w:rPr>
                <w:rFonts w:ascii="Arial" w:hAnsi="Arial" w:cs="Arial"/>
                <w:i/>
                <w:sz w:val="22"/>
                <w:szCs w:val="22"/>
              </w:rPr>
              <w:t xml:space="preserve">or persons with specific disorders.  </w:t>
            </w:r>
          </w:p>
        </w:tc>
      </w:tr>
      <w:tr w:rsidR="00AD6802" w:rsidRPr="00F74CB9" w14:paraId="1370CED3" w14:textId="77777777" w:rsidTr="000F63C0">
        <w:trPr>
          <w:gridBefore w:val="5"/>
          <w:wBefore w:w="720" w:type="dxa"/>
          <w:trHeight w:val="142"/>
        </w:trPr>
        <w:tc>
          <w:tcPr>
            <w:tcW w:w="360" w:type="dxa"/>
            <w:tcBorders>
              <w:top w:val="single" w:sz="4" w:space="0" w:color="auto"/>
              <w:left w:val="single" w:sz="4" w:space="0" w:color="auto"/>
              <w:bottom w:val="single" w:sz="4" w:space="0" w:color="auto"/>
              <w:right w:val="single" w:sz="4" w:space="0" w:color="auto"/>
            </w:tcBorders>
            <w:vAlign w:val="center"/>
          </w:tcPr>
          <w:p w14:paraId="743BC6D3" w14:textId="77777777" w:rsidR="00AD6802" w:rsidRPr="00736BC4" w:rsidRDefault="00AD6802" w:rsidP="00AD6802">
            <w:pPr>
              <w:rPr>
                <w:rFonts w:ascii="Arial" w:hAnsi="Arial" w:cs="Arial"/>
                <w:sz w:val="22"/>
                <w:szCs w:val="22"/>
              </w:rPr>
            </w:pPr>
          </w:p>
        </w:tc>
        <w:tc>
          <w:tcPr>
            <w:tcW w:w="1024" w:type="dxa"/>
            <w:tcBorders>
              <w:top w:val="nil"/>
              <w:left w:val="single" w:sz="4" w:space="0" w:color="auto"/>
              <w:bottom w:val="nil"/>
              <w:right w:val="single" w:sz="4" w:space="0" w:color="auto"/>
            </w:tcBorders>
            <w:vAlign w:val="center"/>
          </w:tcPr>
          <w:p w14:paraId="344776AD" w14:textId="77777777" w:rsidR="00AD6802" w:rsidRPr="00736BC4" w:rsidRDefault="00AD6802" w:rsidP="00AD6802">
            <w:pPr>
              <w:rPr>
                <w:rFonts w:ascii="Arial" w:hAnsi="Arial" w:cs="Arial"/>
                <w:sz w:val="22"/>
                <w:szCs w:val="22"/>
              </w:rPr>
            </w:pPr>
            <w:r w:rsidRPr="00736BC4">
              <w:rPr>
                <w:rFonts w:ascii="Arial" w:hAnsi="Arial" w:cs="Arial"/>
                <w:sz w:val="22"/>
                <w:szCs w:val="22"/>
              </w:rPr>
              <w:t>Male</w:t>
            </w:r>
          </w:p>
        </w:tc>
        <w:tc>
          <w:tcPr>
            <w:tcW w:w="236" w:type="dxa"/>
            <w:tcBorders>
              <w:top w:val="single" w:sz="4" w:space="0" w:color="auto"/>
              <w:left w:val="single" w:sz="4" w:space="0" w:color="auto"/>
              <w:bottom w:val="single" w:sz="4" w:space="0" w:color="auto"/>
              <w:right w:val="single" w:sz="4" w:space="0" w:color="auto"/>
            </w:tcBorders>
            <w:vAlign w:val="center"/>
          </w:tcPr>
          <w:p w14:paraId="34A0A596" w14:textId="77777777" w:rsidR="00AD6802" w:rsidRPr="00736BC4" w:rsidRDefault="00AD6802" w:rsidP="00AD6802">
            <w:pPr>
              <w:rPr>
                <w:rFonts w:ascii="Arial" w:hAnsi="Arial" w:cs="Arial"/>
                <w:sz w:val="22"/>
                <w:szCs w:val="22"/>
              </w:rPr>
            </w:pPr>
          </w:p>
        </w:tc>
        <w:tc>
          <w:tcPr>
            <w:tcW w:w="1204" w:type="dxa"/>
            <w:tcBorders>
              <w:top w:val="nil"/>
              <w:left w:val="single" w:sz="4" w:space="0" w:color="auto"/>
              <w:bottom w:val="nil"/>
              <w:right w:val="nil"/>
            </w:tcBorders>
            <w:vAlign w:val="center"/>
          </w:tcPr>
          <w:p w14:paraId="11FD4410" w14:textId="77777777" w:rsidR="00AD6802" w:rsidRPr="00736BC4" w:rsidRDefault="00AD6802" w:rsidP="00AD6802">
            <w:pPr>
              <w:rPr>
                <w:rFonts w:ascii="Arial" w:hAnsi="Arial" w:cs="Arial"/>
                <w:sz w:val="22"/>
                <w:szCs w:val="22"/>
              </w:rPr>
            </w:pPr>
            <w:r w:rsidRPr="00736BC4">
              <w:rPr>
                <w:rFonts w:ascii="Arial" w:hAnsi="Arial" w:cs="Arial"/>
                <w:sz w:val="22"/>
                <w:szCs w:val="22"/>
              </w:rPr>
              <w:t>Female</w:t>
            </w:r>
          </w:p>
        </w:tc>
        <w:tc>
          <w:tcPr>
            <w:tcW w:w="1440" w:type="dxa"/>
            <w:tcBorders>
              <w:top w:val="nil"/>
              <w:left w:val="nil"/>
              <w:bottom w:val="nil"/>
              <w:right w:val="single" w:sz="4" w:space="0" w:color="auto"/>
            </w:tcBorders>
            <w:vAlign w:val="center"/>
          </w:tcPr>
          <w:p w14:paraId="3C28C1C0" w14:textId="77777777" w:rsidR="00AD6802" w:rsidRPr="00736BC4" w:rsidRDefault="00AD6802" w:rsidP="00AD6802">
            <w:pPr>
              <w:rPr>
                <w:rFonts w:ascii="Arial" w:hAnsi="Arial" w:cs="Arial"/>
                <w:sz w:val="22"/>
                <w:szCs w:val="22"/>
              </w:rPr>
            </w:pPr>
            <w:r w:rsidRPr="00736BC4">
              <w:rPr>
                <w:rFonts w:ascii="Arial" w:hAnsi="Arial" w:cs="Arial"/>
                <w:sz w:val="22"/>
                <w:szCs w:val="22"/>
              </w:rPr>
              <w:t>Age  Range</w:t>
            </w:r>
          </w:p>
        </w:tc>
        <w:tc>
          <w:tcPr>
            <w:tcW w:w="3060" w:type="dxa"/>
            <w:tcBorders>
              <w:top w:val="single" w:sz="4" w:space="0" w:color="auto"/>
              <w:left w:val="single" w:sz="4" w:space="0" w:color="auto"/>
              <w:bottom w:val="single" w:sz="4" w:space="0" w:color="auto"/>
              <w:right w:val="single" w:sz="4" w:space="0" w:color="auto"/>
            </w:tcBorders>
            <w:vAlign w:val="center"/>
          </w:tcPr>
          <w:p w14:paraId="029DB57A" w14:textId="77777777" w:rsidR="00AD6802" w:rsidRPr="00736BC4" w:rsidRDefault="00AD6802" w:rsidP="00AD6802">
            <w:pPr>
              <w:rPr>
                <w:rFonts w:ascii="Arial" w:hAnsi="Arial" w:cs="Arial"/>
                <w:sz w:val="22"/>
                <w:szCs w:val="22"/>
              </w:rPr>
            </w:pPr>
          </w:p>
        </w:tc>
        <w:tc>
          <w:tcPr>
            <w:tcW w:w="2378" w:type="dxa"/>
            <w:tcBorders>
              <w:top w:val="nil"/>
              <w:left w:val="single" w:sz="4" w:space="0" w:color="auto"/>
              <w:bottom w:val="nil"/>
              <w:right w:val="nil"/>
            </w:tcBorders>
            <w:vAlign w:val="center"/>
          </w:tcPr>
          <w:p w14:paraId="7747AACF" w14:textId="77777777" w:rsidR="00AD6802" w:rsidRPr="00736BC4" w:rsidRDefault="00AD6802" w:rsidP="00AD6802">
            <w:pPr>
              <w:rPr>
                <w:rFonts w:ascii="Arial" w:hAnsi="Arial" w:cs="Arial"/>
                <w:i/>
                <w:sz w:val="22"/>
                <w:szCs w:val="22"/>
              </w:rPr>
            </w:pPr>
            <w:r w:rsidRPr="00736BC4">
              <w:rPr>
                <w:rFonts w:ascii="Arial" w:hAnsi="Arial" w:cs="Arial"/>
                <w:i/>
                <w:sz w:val="22"/>
                <w:szCs w:val="22"/>
              </w:rPr>
              <w:t xml:space="preserve">(must be &gt;18 </w:t>
            </w:r>
            <w:proofErr w:type="spellStart"/>
            <w:r w:rsidRPr="00736BC4">
              <w:rPr>
                <w:rFonts w:ascii="Arial" w:hAnsi="Arial" w:cs="Arial"/>
                <w:i/>
                <w:sz w:val="22"/>
                <w:szCs w:val="22"/>
              </w:rPr>
              <w:t>yo</w:t>
            </w:r>
            <w:proofErr w:type="spellEnd"/>
            <w:r w:rsidRPr="00736BC4">
              <w:rPr>
                <w:rFonts w:ascii="Arial" w:hAnsi="Arial" w:cs="Arial"/>
                <w:i/>
                <w:sz w:val="22"/>
                <w:szCs w:val="22"/>
              </w:rPr>
              <w:t>)</w:t>
            </w:r>
          </w:p>
        </w:tc>
      </w:tr>
      <w:tr w:rsidR="00AD6802" w:rsidRPr="00736BC4" w14:paraId="74490302" w14:textId="77777777" w:rsidTr="000F63C0">
        <w:trPr>
          <w:gridBefore w:val="5"/>
          <w:wBefore w:w="720" w:type="dxa"/>
          <w:trHeight w:val="142"/>
        </w:trPr>
        <w:tc>
          <w:tcPr>
            <w:tcW w:w="360" w:type="dxa"/>
            <w:tcBorders>
              <w:top w:val="single" w:sz="4" w:space="0" w:color="auto"/>
              <w:left w:val="single" w:sz="4" w:space="0" w:color="auto"/>
              <w:bottom w:val="single" w:sz="4" w:space="0" w:color="auto"/>
              <w:right w:val="single" w:sz="4" w:space="0" w:color="auto"/>
            </w:tcBorders>
            <w:vAlign w:val="center"/>
          </w:tcPr>
          <w:p w14:paraId="69BB365D" w14:textId="77777777" w:rsidR="00AD6802" w:rsidRPr="00736BC4" w:rsidRDefault="00AD6802" w:rsidP="00AD6802">
            <w:pPr>
              <w:rPr>
                <w:rFonts w:ascii="Arial" w:hAnsi="Arial" w:cs="Arial"/>
                <w:sz w:val="22"/>
                <w:szCs w:val="22"/>
              </w:rPr>
            </w:pPr>
          </w:p>
        </w:tc>
        <w:tc>
          <w:tcPr>
            <w:tcW w:w="9342" w:type="dxa"/>
            <w:gridSpan w:val="6"/>
            <w:tcBorders>
              <w:top w:val="nil"/>
              <w:left w:val="single" w:sz="4" w:space="0" w:color="auto"/>
              <w:bottom w:val="nil"/>
              <w:right w:val="nil"/>
            </w:tcBorders>
            <w:vAlign w:val="center"/>
          </w:tcPr>
          <w:p w14:paraId="4E217316" w14:textId="77777777" w:rsidR="00AD6802" w:rsidRPr="00736BC4" w:rsidRDefault="000F63C0" w:rsidP="00AD6802">
            <w:pPr>
              <w:rPr>
                <w:rFonts w:ascii="Arial" w:hAnsi="Arial" w:cs="Arial"/>
                <w:sz w:val="22"/>
                <w:szCs w:val="22"/>
              </w:rPr>
            </w:pPr>
            <w:r>
              <w:rPr>
                <w:rFonts w:ascii="Arial" w:hAnsi="Arial" w:cs="Arial"/>
                <w:sz w:val="22"/>
                <w:szCs w:val="22"/>
              </w:rPr>
              <w:t>*</w:t>
            </w:r>
            <w:r w:rsidR="00AD6802" w:rsidRPr="00736BC4">
              <w:rPr>
                <w:rFonts w:ascii="Arial" w:hAnsi="Arial" w:cs="Arial"/>
                <w:sz w:val="22"/>
                <w:szCs w:val="22"/>
              </w:rPr>
              <w:t>Students or Employees or Colleagues</w:t>
            </w:r>
          </w:p>
        </w:tc>
      </w:tr>
      <w:tr w:rsidR="000F63C0" w:rsidRPr="00534725" w14:paraId="574530E6" w14:textId="77777777" w:rsidTr="000F6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4"/>
          <w:wBefore w:w="702" w:type="dxa"/>
        </w:trPr>
        <w:tc>
          <w:tcPr>
            <w:tcW w:w="9720" w:type="dxa"/>
            <w:gridSpan w:val="8"/>
            <w:tcBorders>
              <w:top w:val="nil"/>
              <w:left w:val="nil"/>
              <w:bottom w:val="nil"/>
              <w:right w:val="nil"/>
            </w:tcBorders>
          </w:tcPr>
          <w:p w14:paraId="300552C6" w14:textId="77777777" w:rsidR="000F63C0" w:rsidRPr="00534725" w:rsidRDefault="000F63C0" w:rsidP="000F63C0">
            <w:pPr>
              <w:widowControl/>
              <w:rPr>
                <w:rFonts w:ascii="Arial" w:hAnsi="Arial" w:cs="Arial"/>
                <w:b/>
                <w:sz w:val="22"/>
                <w:szCs w:val="22"/>
              </w:rPr>
            </w:pPr>
            <w:r>
              <w:rPr>
                <w:rFonts w:ascii="Arial" w:hAnsi="Arial" w:cs="Arial"/>
                <w:b/>
                <w:sz w:val="22"/>
                <w:szCs w:val="22"/>
              </w:rPr>
              <w:t>*</w:t>
            </w:r>
            <w:r w:rsidRPr="00534725">
              <w:rPr>
                <w:rFonts w:ascii="Arial" w:hAnsi="Arial" w:cs="Arial"/>
                <w:b/>
                <w:sz w:val="22"/>
                <w:szCs w:val="22"/>
              </w:rPr>
              <w:t>If donors are employees, colle</w:t>
            </w:r>
            <w:r>
              <w:rPr>
                <w:rFonts w:ascii="Arial" w:hAnsi="Arial" w:cs="Arial"/>
                <w:b/>
                <w:sz w:val="22"/>
                <w:szCs w:val="22"/>
              </w:rPr>
              <w:t>agues, or students explain how undue influence</w:t>
            </w:r>
            <w:r w:rsidRPr="00534725">
              <w:rPr>
                <w:rFonts w:ascii="Arial" w:hAnsi="Arial" w:cs="Arial"/>
                <w:b/>
                <w:sz w:val="22"/>
                <w:szCs w:val="22"/>
              </w:rPr>
              <w:t xml:space="preserve"> will be avoided. </w:t>
            </w:r>
            <w:r w:rsidRPr="00B254FE">
              <w:rPr>
                <w:rFonts w:ascii="Arial" w:hAnsi="Arial" w:cs="Arial"/>
                <w:i/>
                <w:sz w:val="18"/>
                <w:szCs w:val="22"/>
              </w:rPr>
              <w:t>Blood donation must always be voluntary.</w:t>
            </w:r>
            <w:r w:rsidRPr="00B254FE">
              <w:rPr>
                <w:rFonts w:ascii="Arial" w:hAnsi="Arial" w:cs="Arial"/>
                <w:b/>
                <w:sz w:val="18"/>
                <w:szCs w:val="22"/>
              </w:rPr>
              <w:t xml:space="preserve">  </w:t>
            </w:r>
            <w:r w:rsidRPr="00B254FE">
              <w:rPr>
                <w:rFonts w:ascii="Arial" w:hAnsi="Arial" w:cs="Arial"/>
                <w:i/>
                <w:sz w:val="18"/>
                <w:szCs w:val="22"/>
              </w:rPr>
              <w:t>These donors should not be placed under pressure to give samples.  All potential donors should be able to refuse to give blood, without having to give an explanation for a refusal.  Any personal information obtained in connection with collection or use of a sample must be held in confidence.</w:t>
            </w:r>
          </w:p>
        </w:tc>
      </w:tr>
      <w:tr w:rsidR="000F63C0" w:rsidRPr="00C30DFE" w14:paraId="6ACD3498" w14:textId="77777777" w:rsidTr="000F63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4"/>
          <w:wBefore w:w="702" w:type="dxa"/>
        </w:trPr>
        <w:tc>
          <w:tcPr>
            <w:tcW w:w="9720" w:type="dxa"/>
            <w:gridSpan w:val="8"/>
          </w:tcPr>
          <w:p w14:paraId="1471BF86" w14:textId="77777777" w:rsidR="000F63C0" w:rsidRPr="00C30DFE" w:rsidRDefault="000F63C0" w:rsidP="00B03ADB">
            <w:pPr>
              <w:widowControl/>
              <w:rPr>
                <w:rFonts w:ascii="Arial" w:hAnsi="Arial" w:cs="Arial"/>
                <w:bCs/>
                <w:sz w:val="22"/>
                <w:szCs w:val="22"/>
              </w:rPr>
            </w:pPr>
          </w:p>
        </w:tc>
      </w:tr>
    </w:tbl>
    <w:p w14:paraId="5D679EE8" w14:textId="77777777" w:rsidR="008D3BE4" w:rsidRPr="00C30DFE" w:rsidRDefault="008D3BE4" w:rsidP="008D3BE4">
      <w:pPr>
        <w:rPr>
          <w:vanish/>
        </w:rPr>
      </w:pPr>
    </w:p>
    <w:tbl>
      <w:tblPr>
        <w:tblpPr w:leftFromText="180" w:rightFromText="180" w:vertAnchor="text" w:horzAnchor="margin" w:tblpX="306" w:tblpY="15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D6802" w:rsidRPr="00C30DFE" w14:paraId="5A5BA2FF" w14:textId="77777777" w:rsidTr="00C30DFE">
        <w:tc>
          <w:tcPr>
            <w:tcW w:w="10080" w:type="dxa"/>
            <w:tcBorders>
              <w:top w:val="nil"/>
              <w:left w:val="nil"/>
              <w:bottom w:val="nil"/>
              <w:right w:val="nil"/>
            </w:tcBorders>
          </w:tcPr>
          <w:p w14:paraId="6B481580" w14:textId="77777777" w:rsidR="00AD6802" w:rsidRPr="00C30DFE" w:rsidRDefault="000F63C0" w:rsidP="00C30DFE">
            <w:pPr>
              <w:widowControl/>
              <w:rPr>
                <w:rFonts w:ascii="Arial" w:hAnsi="Arial" w:cs="Arial"/>
                <w:sz w:val="22"/>
                <w:szCs w:val="22"/>
              </w:rPr>
            </w:pPr>
            <w:r w:rsidRPr="00C30DFE">
              <w:rPr>
                <w:rFonts w:ascii="Arial" w:hAnsi="Arial" w:cs="Arial"/>
                <w:b/>
                <w:sz w:val="22"/>
                <w:szCs w:val="22"/>
              </w:rPr>
              <w:t xml:space="preserve">b. </w:t>
            </w:r>
            <w:r w:rsidR="00AD6802" w:rsidRPr="00C30DFE">
              <w:rPr>
                <w:rFonts w:ascii="Arial" w:hAnsi="Arial" w:cs="Arial"/>
                <w:b/>
                <w:sz w:val="22"/>
                <w:szCs w:val="22"/>
              </w:rPr>
              <w:t>Donor Selection:</w:t>
            </w:r>
            <w:r w:rsidR="00AD6802" w:rsidRPr="00C30DFE">
              <w:rPr>
                <w:rFonts w:ascii="Arial" w:hAnsi="Arial" w:cs="Arial"/>
                <w:sz w:val="22"/>
                <w:szCs w:val="22"/>
              </w:rPr>
              <w:t xml:space="preserve">  </w:t>
            </w:r>
          </w:p>
          <w:p w14:paraId="476DCCEE" w14:textId="77777777" w:rsidR="00AD6802" w:rsidRPr="00C30DFE" w:rsidRDefault="00AD6802" w:rsidP="00C30DFE">
            <w:pPr>
              <w:widowControl/>
              <w:rPr>
                <w:rFonts w:ascii="Arial" w:hAnsi="Arial" w:cs="Arial"/>
                <w:b/>
                <w:strike/>
                <w:sz w:val="22"/>
                <w:szCs w:val="22"/>
              </w:rPr>
            </w:pPr>
            <w:r w:rsidRPr="00C30DFE">
              <w:rPr>
                <w:rFonts w:ascii="Arial" w:hAnsi="Arial" w:cs="Arial"/>
                <w:sz w:val="22"/>
                <w:szCs w:val="22"/>
              </w:rPr>
              <w:t xml:space="preserve">Provide rationale, if any, for specific donor selection in terms of the scientific objectives of the protocol(s) in which the blood will be used. (e.g. gender, weight, </w:t>
            </w:r>
            <w:proofErr w:type="spellStart"/>
            <w:r w:rsidRPr="00C30DFE">
              <w:rPr>
                <w:rFonts w:ascii="Arial" w:hAnsi="Arial" w:cs="Arial"/>
                <w:sz w:val="22"/>
                <w:szCs w:val="22"/>
              </w:rPr>
              <w:t>etc</w:t>
            </w:r>
            <w:proofErr w:type="spellEnd"/>
            <w:r w:rsidRPr="00C30DFE">
              <w:rPr>
                <w:rFonts w:ascii="Arial" w:hAnsi="Arial" w:cs="Arial"/>
                <w:sz w:val="22"/>
                <w:szCs w:val="22"/>
              </w:rPr>
              <w:t>)</w:t>
            </w:r>
          </w:p>
        </w:tc>
      </w:tr>
      <w:tr w:rsidR="00AD6802" w:rsidRPr="00534725" w14:paraId="09782666" w14:textId="77777777" w:rsidTr="00C30DFE">
        <w:tc>
          <w:tcPr>
            <w:tcW w:w="10080" w:type="dxa"/>
            <w:tcBorders>
              <w:top w:val="single" w:sz="4" w:space="0" w:color="auto"/>
              <w:bottom w:val="single" w:sz="4" w:space="0" w:color="auto"/>
            </w:tcBorders>
          </w:tcPr>
          <w:p w14:paraId="0888F6FE" w14:textId="77777777" w:rsidR="00AD6802" w:rsidRPr="00534725" w:rsidRDefault="00AD6802" w:rsidP="00C30DFE">
            <w:pPr>
              <w:widowControl/>
              <w:rPr>
                <w:rFonts w:ascii="Arial" w:hAnsi="Arial" w:cs="Arial"/>
                <w:sz w:val="22"/>
                <w:szCs w:val="22"/>
              </w:rPr>
            </w:pPr>
          </w:p>
        </w:tc>
      </w:tr>
    </w:tbl>
    <w:tbl>
      <w:tblPr>
        <w:tblW w:w="1026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
        <w:gridCol w:w="10080"/>
      </w:tblGrid>
      <w:tr w:rsidR="00AD6802" w:rsidRPr="00534725" w14:paraId="264AD03D" w14:textId="77777777" w:rsidTr="00C42161">
        <w:tc>
          <w:tcPr>
            <w:tcW w:w="10260" w:type="dxa"/>
            <w:gridSpan w:val="2"/>
            <w:tcBorders>
              <w:top w:val="nil"/>
              <w:left w:val="nil"/>
              <w:bottom w:val="nil"/>
              <w:right w:val="nil"/>
            </w:tcBorders>
          </w:tcPr>
          <w:p w14:paraId="59806632" w14:textId="272BF76B" w:rsidR="00AD6802" w:rsidRPr="00534725" w:rsidRDefault="000C0544" w:rsidP="00534725">
            <w:pPr>
              <w:widowControl/>
              <w:rPr>
                <w:rFonts w:ascii="Arial" w:hAnsi="Arial" w:cs="Arial"/>
                <w:sz w:val="22"/>
                <w:szCs w:val="22"/>
              </w:rPr>
            </w:pPr>
            <w:r>
              <w:rPr>
                <w:rFonts w:ascii="Arial" w:hAnsi="Arial" w:cs="Arial"/>
                <w:b/>
                <w:sz w:val="22"/>
                <w:szCs w:val="22"/>
              </w:rPr>
              <w:t>5</w:t>
            </w:r>
            <w:r w:rsidR="00AD6802" w:rsidRPr="00534725">
              <w:rPr>
                <w:rFonts w:ascii="Arial" w:hAnsi="Arial" w:cs="Arial"/>
                <w:b/>
                <w:sz w:val="22"/>
                <w:szCs w:val="22"/>
              </w:rPr>
              <w:t>.  Recruitment</w:t>
            </w:r>
            <w:r w:rsidR="00AD6802" w:rsidRPr="00534725">
              <w:rPr>
                <w:rFonts w:ascii="Arial" w:hAnsi="Arial" w:cs="Arial"/>
                <w:sz w:val="22"/>
                <w:szCs w:val="22"/>
              </w:rPr>
              <w:t xml:space="preserve">  </w:t>
            </w:r>
          </w:p>
          <w:p w14:paraId="2DDD852D" w14:textId="77777777" w:rsidR="00AD6802" w:rsidRPr="00534725" w:rsidRDefault="00AD6802" w:rsidP="00534725">
            <w:pPr>
              <w:widowControl/>
              <w:rPr>
                <w:rFonts w:ascii="Arial" w:hAnsi="Arial" w:cs="Arial"/>
                <w:b/>
                <w:bCs/>
                <w:sz w:val="22"/>
                <w:szCs w:val="22"/>
              </w:rPr>
            </w:pPr>
            <w:r w:rsidRPr="00534725">
              <w:rPr>
                <w:rFonts w:ascii="Arial" w:hAnsi="Arial" w:cs="Arial"/>
                <w:i/>
                <w:sz w:val="22"/>
                <w:szCs w:val="22"/>
              </w:rPr>
              <w:t xml:space="preserve">Describe plans for identifying and recruiting donors.  All recruitment materials (flyers, ads, letters, </w:t>
            </w:r>
            <w:proofErr w:type="spellStart"/>
            <w:r w:rsidRPr="00534725">
              <w:rPr>
                <w:rFonts w:ascii="Arial" w:hAnsi="Arial" w:cs="Arial"/>
                <w:i/>
                <w:sz w:val="22"/>
                <w:szCs w:val="22"/>
              </w:rPr>
              <w:t>etc</w:t>
            </w:r>
            <w:proofErr w:type="spellEnd"/>
            <w:r w:rsidRPr="00534725">
              <w:rPr>
                <w:rFonts w:ascii="Arial" w:hAnsi="Arial" w:cs="Arial"/>
                <w:i/>
                <w:sz w:val="22"/>
                <w:szCs w:val="22"/>
              </w:rPr>
              <w:t>) need to be IRB approved prior to use.</w:t>
            </w:r>
            <w:r w:rsidRPr="00534725">
              <w:rPr>
                <w:rFonts w:ascii="Arial" w:hAnsi="Arial" w:cs="Arial"/>
                <w:sz w:val="22"/>
                <w:szCs w:val="22"/>
              </w:rPr>
              <w:t xml:space="preserve">  </w:t>
            </w:r>
          </w:p>
        </w:tc>
      </w:tr>
      <w:tr w:rsidR="00AD6802" w:rsidRPr="00534725" w14:paraId="2E0655F9" w14:textId="77777777" w:rsidTr="00C42161">
        <w:trPr>
          <w:gridBefore w:val="1"/>
          <w:wBefore w:w="180" w:type="dxa"/>
        </w:trPr>
        <w:tc>
          <w:tcPr>
            <w:tcW w:w="10080" w:type="dxa"/>
            <w:tcBorders>
              <w:bottom w:val="single" w:sz="4" w:space="0" w:color="auto"/>
            </w:tcBorders>
          </w:tcPr>
          <w:p w14:paraId="1F23732D" w14:textId="77777777" w:rsidR="00AD6802" w:rsidRPr="00534725" w:rsidRDefault="00AD6802" w:rsidP="00534725">
            <w:pPr>
              <w:widowControl/>
              <w:rPr>
                <w:rFonts w:ascii="Arial" w:hAnsi="Arial" w:cs="Arial"/>
                <w:bCs/>
                <w:sz w:val="22"/>
                <w:szCs w:val="22"/>
              </w:rPr>
            </w:pPr>
          </w:p>
        </w:tc>
      </w:tr>
    </w:tbl>
    <w:p w14:paraId="441CF604" w14:textId="77777777" w:rsidR="000F63C0" w:rsidRDefault="000F63C0">
      <w:pPr>
        <w:rPr>
          <w:sz w:val="16"/>
        </w:rPr>
      </w:pPr>
    </w:p>
    <w:tbl>
      <w:tblPr>
        <w:tblpPr w:leftFromText="180" w:rightFromText="180" w:vertAnchor="text" w:tblpX="-54" w:tblpY="-179"/>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0F63C0" w:rsidRPr="00534725" w14:paraId="40A72EF3" w14:textId="77777777" w:rsidTr="000F63C0">
        <w:tc>
          <w:tcPr>
            <w:tcW w:w="10278" w:type="dxa"/>
            <w:tcBorders>
              <w:top w:val="nil"/>
              <w:left w:val="nil"/>
              <w:bottom w:val="nil"/>
              <w:right w:val="nil"/>
            </w:tcBorders>
          </w:tcPr>
          <w:p w14:paraId="2616D903" w14:textId="5CBF7D57" w:rsidR="00B254FE" w:rsidRDefault="000C0544" w:rsidP="00734A05">
            <w:pPr>
              <w:widowControl/>
              <w:ind w:hanging="18"/>
              <w:rPr>
                <w:rFonts w:ascii="Arial" w:hAnsi="Arial" w:cs="Arial"/>
                <w:bCs/>
                <w:sz w:val="22"/>
                <w:szCs w:val="22"/>
              </w:rPr>
            </w:pPr>
            <w:r>
              <w:rPr>
                <w:rFonts w:ascii="Arial" w:hAnsi="Arial" w:cs="Arial"/>
                <w:b/>
                <w:bCs/>
                <w:sz w:val="22"/>
                <w:szCs w:val="22"/>
              </w:rPr>
              <w:t>6</w:t>
            </w:r>
            <w:r w:rsidR="000F63C0" w:rsidRPr="00534725">
              <w:rPr>
                <w:rFonts w:ascii="Arial" w:hAnsi="Arial" w:cs="Arial"/>
                <w:b/>
                <w:bCs/>
                <w:sz w:val="22"/>
                <w:szCs w:val="22"/>
              </w:rPr>
              <w:t>. Consent Procedures</w:t>
            </w:r>
            <w:r w:rsidR="000F63C0" w:rsidRPr="00534725">
              <w:rPr>
                <w:rFonts w:ascii="Arial" w:hAnsi="Arial" w:cs="Arial"/>
                <w:bCs/>
                <w:sz w:val="22"/>
                <w:szCs w:val="22"/>
              </w:rPr>
              <w:t xml:space="preserve">  </w:t>
            </w:r>
          </w:p>
          <w:p w14:paraId="55900E99" w14:textId="77777777" w:rsidR="000F63C0" w:rsidRPr="00B254FE" w:rsidRDefault="000F63C0" w:rsidP="00734A05">
            <w:pPr>
              <w:widowControl/>
              <w:ind w:hanging="18"/>
              <w:rPr>
                <w:rFonts w:ascii="Arial" w:hAnsi="Arial" w:cs="Arial"/>
                <w:b/>
                <w:bCs/>
                <w:i/>
                <w:sz w:val="22"/>
                <w:szCs w:val="22"/>
              </w:rPr>
            </w:pPr>
            <w:r w:rsidRPr="00B254FE">
              <w:rPr>
                <w:rFonts w:ascii="Arial" w:hAnsi="Arial" w:cs="Arial"/>
                <w:i/>
                <w:sz w:val="22"/>
                <w:szCs w:val="22"/>
              </w:rPr>
              <w:t>Describe the consent procedures to be followed, including the circumstances under which consent will be obtained, who will seek it, and the methods of documenting consent.</w:t>
            </w:r>
          </w:p>
          <w:p w14:paraId="128CDA80" w14:textId="6438BCD7" w:rsidR="000F63C0" w:rsidRPr="00534725" w:rsidRDefault="000F63C0" w:rsidP="000F63C0">
            <w:pPr>
              <w:widowControl/>
              <w:rPr>
                <w:rFonts w:ascii="Arial" w:hAnsi="Arial" w:cs="Arial"/>
                <w:b/>
                <w:bCs/>
                <w:sz w:val="22"/>
                <w:szCs w:val="22"/>
              </w:rPr>
            </w:pPr>
            <w:r w:rsidRPr="00B254FE">
              <w:rPr>
                <w:rFonts w:ascii="Arial" w:hAnsi="Arial" w:cs="Arial"/>
                <w:bCs/>
                <w:i/>
                <w:sz w:val="18"/>
                <w:szCs w:val="22"/>
                <w:u w:val="single"/>
              </w:rPr>
              <w:t>Note</w:t>
            </w:r>
            <w:r w:rsidRPr="00B254FE">
              <w:rPr>
                <w:rFonts w:ascii="Arial" w:hAnsi="Arial" w:cs="Arial"/>
                <w:bCs/>
                <w:i/>
                <w:sz w:val="18"/>
                <w:szCs w:val="22"/>
              </w:rPr>
              <w:t xml:space="preserve">:  We would recommend that our consent template developed specifically for this situation be used.  It can be found on the forms page of our </w:t>
            </w:r>
            <w:hyperlink r:id="rId7" w:history="1">
              <w:r w:rsidRPr="00472A9A">
                <w:rPr>
                  <w:rStyle w:val="Hyperlink"/>
                  <w:rFonts w:ascii="Arial" w:hAnsi="Arial" w:cs="Arial"/>
                  <w:bCs/>
                  <w:i/>
                  <w:sz w:val="18"/>
                  <w:szCs w:val="22"/>
                </w:rPr>
                <w:t>website</w:t>
              </w:r>
            </w:hyperlink>
            <w:r w:rsidRPr="00B254FE">
              <w:rPr>
                <w:rFonts w:ascii="Arial" w:hAnsi="Arial" w:cs="Arial"/>
                <w:bCs/>
                <w:i/>
                <w:sz w:val="18"/>
                <w:szCs w:val="22"/>
              </w:rPr>
              <w:t xml:space="preserve"> under consent.</w:t>
            </w:r>
          </w:p>
        </w:tc>
      </w:tr>
      <w:tr w:rsidR="000F63C0" w:rsidRPr="00534725" w14:paraId="4F4DB6CD" w14:textId="77777777" w:rsidTr="000F63C0">
        <w:tc>
          <w:tcPr>
            <w:tcW w:w="10278" w:type="dxa"/>
            <w:tcBorders>
              <w:top w:val="single" w:sz="4" w:space="0" w:color="auto"/>
              <w:bottom w:val="single" w:sz="4" w:space="0" w:color="auto"/>
            </w:tcBorders>
          </w:tcPr>
          <w:p w14:paraId="68C100EF" w14:textId="77777777" w:rsidR="000F63C0" w:rsidRPr="00534725" w:rsidRDefault="000F63C0" w:rsidP="000F63C0">
            <w:pPr>
              <w:widowControl/>
              <w:rPr>
                <w:rFonts w:ascii="Arial" w:hAnsi="Arial" w:cs="Arial"/>
                <w:bCs/>
                <w:sz w:val="22"/>
                <w:szCs w:val="22"/>
                <w:highlight w:val="yellow"/>
              </w:rPr>
            </w:pPr>
          </w:p>
        </w:tc>
      </w:tr>
    </w:tbl>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
        <w:gridCol w:w="10080"/>
      </w:tblGrid>
      <w:tr w:rsidR="00AD6802" w:rsidRPr="00534725" w14:paraId="486F21D8" w14:textId="77777777" w:rsidTr="00E16FDB">
        <w:tc>
          <w:tcPr>
            <w:tcW w:w="10260" w:type="dxa"/>
            <w:gridSpan w:val="2"/>
            <w:tcBorders>
              <w:top w:val="nil"/>
              <w:left w:val="nil"/>
              <w:bottom w:val="nil"/>
              <w:right w:val="nil"/>
            </w:tcBorders>
          </w:tcPr>
          <w:p w14:paraId="736AB87A" w14:textId="41AE0E02" w:rsidR="00AD6802" w:rsidRPr="00534725" w:rsidRDefault="000C0544" w:rsidP="00534725">
            <w:pPr>
              <w:widowControl/>
              <w:rPr>
                <w:rFonts w:ascii="Arial" w:hAnsi="Arial" w:cs="Arial"/>
                <w:sz w:val="22"/>
                <w:szCs w:val="22"/>
              </w:rPr>
            </w:pPr>
            <w:r>
              <w:rPr>
                <w:rFonts w:ascii="Arial" w:hAnsi="Arial" w:cs="Arial"/>
                <w:b/>
                <w:sz w:val="22"/>
                <w:szCs w:val="22"/>
              </w:rPr>
              <w:t>7</w:t>
            </w:r>
            <w:r w:rsidR="00AD6802" w:rsidRPr="00534725">
              <w:rPr>
                <w:rFonts w:ascii="Arial" w:hAnsi="Arial" w:cs="Arial"/>
                <w:b/>
                <w:sz w:val="22"/>
                <w:szCs w:val="22"/>
              </w:rPr>
              <w:t>.  Procedures</w:t>
            </w:r>
            <w:r w:rsidR="00AD6802" w:rsidRPr="00534725">
              <w:rPr>
                <w:rFonts w:ascii="Arial" w:hAnsi="Arial" w:cs="Arial"/>
                <w:sz w:val="22"/>
                <w:szCs w:val="22"/>
              </w:rPr>
              <w:t xml:space="preserve"> </w:t>
            </w:r>
            <w:r w:rsidR="00AD6802" w:rsidRPr="00534725">
              <w:rPr>
                <w:rFonts w:ascii="Arial" w:hAnsi="Arial" w:cs="Arial"/>
                <w:b/>
                <w:sz w:val="22"/>
                <w:szCs w:val="22"/>
              </w:rPr>
              <w:t>for Obtaining Blood</w:t>
            </w:r>
          </w:p>
          <w:p w14:paraId="603410A3" w14:textId="77777777" w:rsidR="00AD6802" w:rsidRPr="00534725" w:rsidRDefault="00AD6802" w:rsidP="00534725">
            <w:pPr>
              <w:widowControl/>
              <w:rPr>
                <w:rFonts w:ascii="Arial" w:hAnsi="Arial" w:cs="Arial"/>
                <w:i/>
                <w:sz w:val="22"/>
                <w:szCs w:val="22"/>
              </w:rPr>
            </w:pPr>
            <w:r w:rsidRPr="00534725">
              <w:rPr>
                <w:rFonts w:ascii="Arial" w:hAnsi="Arial" w:cs="Arial"/>
                <w:i/>
                <w:sz w:val="22"/>
                <w:szCs w:val="22"/>
              </w:rPr>
              <w:t xml:space="preserve">Provide a narrative of the collection procedures.  </w:t>
            </w:r>
          </w:p>
        </w:tc>
      </w:tr>
      <w:tr w:rsidR="00AD6802" w:rsidRPr="00534725" w14:paraId="23CCE76F" w14:textId="77777777" w:rsidTr="00E16FDB">
        <w:trPr>
          <w:gridBefore w:val="1"/>
          <w:wBefore w:w="180" w:type="dxa"/>
        </w:trPr>
        <w:tc>
          <w:tcPr>
            <w:tcW w:w="10080" w:type="dxa"/>
            <w:tcBorders>
              <w:top w:val="single" w:sz="4" w:space="0" w:color="auto"/>
              <w:left w:val="single" w:sz="4" w:space="0" w:color="auto"/>
              <w:bottom w:val="single" w:sz="4" w:space="0" w:color="auto"/>
              <w:right w:val="single" w:sz="4" w:space="0" w:color="auto"/>
            </w:tcBorders>
          </w:tcPr>
          <w:p w14:paraId="6A723322" w14:textId="77777777" w:rsidR="00AD6802" w:rsidRPr="00534725" w:rsidRDefault="00AD6802" w:rsidP="00534725">
            <w:pPr>
              <w:widowControl/>
              <w:rPr>
                <w:rFonts w:ascii="Arial" w:hAnsi="Arial" w:cs="Arial"/>
                <w:bCs/>
                <w:sz w:val="22"/>
                <w:szCs w:val="22"/>
              </w:rPr>
            </w:pPr>
            <w:r w:rsidRPr="00534725">
              <w:rPr>
                <w:rFonts w:ascii="Arial" w:hAnsi="Arial" w:cs="Arial"/>
                <w:bCs/>
                <w:sz w:val="22"/>
                <w:szCs w:val="22"/>
              </w:rPr>
              <w:t>Example below, please review and revise as necessary for this protocol.</w:t>
            </w:r>
          </w:p>
          <w:p w14:paraId="3A208D1F" w14:textId="77777777" w:rsidR="00AD6802" w:rsidRPr="00534725" w:rsidRDefault="00AD6802" w:rsidP="00534725">
            <w:pPr>
              <w:widowControl/>
              <w:rPr>
                <w:rFonts w:ascii="Arial" w:hAnsi="Arial" w:cs="Arial"/>
                <w:bCs/>
                <w:sz w:val="22"/>
                <w:szCs w:val="22"/>
              </w:rPr>
            </w:pPr>
          </w:p>
          <w:p w14:paraId="0DD2BC13" w14:textId="77777777" w:rsidR="00AD6802" w:rsidRPr="00534725" w:rsidRDefault="00AD6802" w:rsidP="00534725">
            <w:pPr>
              <w:widowControl/>
              <w:rPr>
                <w:rFonts w:ascii="Arial" w:hAnsi="Arial" w:cs="Arial"/>
                <w:bCs/>
                <w:sz w:val="22"/>
                <w:szCs w:val="22"/>
              </w:rPr>
            </w:pPr>
            <w:bookmarkStart w:id="1" w:name="OLE_LINK1"/>
            <w:bookmarkStart w:id="2" w:name="OLE_LINK2"/>
            <w:r w:rsidRPr="00534725">
              <w:rPr>
                <w:rFonts w:ascii="Arial" w:hAnsi="Arial" w:cs="Arial"/>
                <w:bCs/>
                <w:sz w:val="22"/>
                <w:szCs w:val="22"/>
              </w:rPr>
              <w:t xml:space="preserve">Procedure: </w:t>
            </w:r>
          </w:p>
          <w:p w14:paraId="6885E843" w14:textId="77777777" w:rsidR="00473C91" w:rsidRDefault="00473C91" w:rsidP="00534725">
            <w:pPr>
              <w:widowControl/>
              <w:numPr>
                <w:ilvl w:val="0"/>
                <w:numId w:val="7"/>
              </w:numPr>
              <w:rPr>
                <w:rFonts w:ascii="Arial" w:hAnsi="Arial" w:cs="Arial"/>
                <w:bCs/>
                <w:sz w:val="22"/>
                <w:szCs w:val="22"/>
              </w:rPr>
            </w:pPr>
            <w:r w:rsidRPr="00473C91">
              <w:rPr>
                <w:rFonts w:ascii="Arial" w:hAnsi="Arial" w:cs="Arial"/>
                <w:bCs/>
                <w:sz w:val="22"/>
                <w:szCs w:val="22"/>
              </w:rPr>
              <w:t xml:space="preserve">Healthy adults individuals </w:t>
            </w:r>
            <w:r w:rsidR="00AD6802" w:rsidRPr="00473C91">
              <w:rPr>
                <w:rFonts w:ascii="Arial" w:hAnsi="Arial" w:cs="Arial"/>
                <w:bCs/>
                <w:sz w:val="22"/>
                <w:szCs w:val="22"/>
              </w:rPr>
              <w:t>will be asked to participate in this minimal risk procedure.  Education and review of the consent will be performed.</w:t>
            </w:r>
            <w:r w:rsidRPr="00473C91">
              <w:rPr>
                <w:rFonts w:ascii="Arial" w:hAnsi="Arial" w:cs="Arial"/>
                <w:bCs/>
                <w:sz w:val="22"/>
                <w:szCs w:val="22"/>
              </w:rPr>
              <w:t xml:space="preserve">  To avoid the risk of fainting, the person should </w:t>
            </w:r>
            <w:r>
              <w:rPr>
                <w:rFonts w:ascii="Arial" w:hAnsi="Arial" w:cs="Arial"/>
                <w:bCs/>
                <w:sz w:val="22"/>
                <w:szCs w:val="22"/>
              </w:rPr>
              <w:t>have eaten something prior to the draw.</w:t>
            </w:r>
          </w:p>
          <w:p w14:paraId="742C377D" w14:textId="77777777" w:rsidR="00AD6802" w:rsidRPr="00473C91" w:rsidRDefault="00AD6802" w:rsidP="00534725">
            <w:pPr>
              <w:widowControl/>
              <w:numPr>
                <w:ilvl w:val="0"/>
                <w:numId w:val="7"/>
              </w:numPr>
              <w:rPr>
                <w:rFonts w:ascii="Arial" w:hAnsi="Arial" w:cs="Arial"/>
                <w:bCs/>
                <w:sz w:val="22"/>
                <w:szCs w:val="22"/>
              </w:rPr>
            </w:pPr>
            <w:r w:rsidRPr="00473C91">
              <w:rPr>
                <w:rFonts w:ascii="Arial" w:hAnsi="Arial" w:cs="Arial"/>
                <w:bCs/>
                <w:sz w:val="22"/>
                <w:szCs w:val="22"/>
              </w:rPr>
              <w:t xml:space="preserve">After the consent is signed, the volunteer will be brought to </w:t>
            </w:r>
            <w:r w:rsidR="00F453B5">
              <w:rPr>
                <w:rFonts w:ascii="Arial" w:hAnsi="Arial" w:cs="Arial"/>
                <w:bCs/>
                <w:sz w:val="22"/>
                <w:szCs w:val="22"/>
              </w:rPr>
              <w:t>this location:________________</w:t>
            </w:r>
            <w:r w:rsidRPr="00473C91">
              <w:rPr>
                <w:rFonts w:ascii="Arial" w:hAnsi="Arial" w:cs="Arial"/>
                <w:bCs/>
                <w:sz w:val="22"/>
                <w:szCs w:val="22"/>
              </w:rPr>
              <w:t>______________________</w:t>
            </w:r>
          </w:p>
          <w:p w14:paraId="5F59BEDA" w14:textId="77777777" w:rsidR="00AD6802" w:rsidRPr="00534725" w:rsidRDefault="008538EE" w:rsidP="00534725">
            <w:pPr>
              <w:widowControl/>
              <w:numPr>
                <w:ilvl w:val="0"/>
                <w:numId w:val="7"/>
              </w:numPr>
              <w:rPr>
                <w:rFonts w:ascii="Arial" w:hAnsi="Arial" w:cs="Arial"/>
                <w:bCs/>
                <w:sz w:val="22"/>
                <w:szCs w:val="22"/>
              </w:rPr>
            </w:pPr>
            <w:r w:rsidRPr="00534725">
              <w:rPr>
                <w:rFonts w:ascii="Arial" w:hAnsi="Arial" w:cs="Arial"/>
                <w:bCs/>
                <w:sz w:val="22"/>
                <w:szCs w:val="22"/>
              </w:rPr>
              <w:t>P</w:t>
            </w:r>
            <w:r w:rsidR="00AD6802" w:rsidRPr="00534725">
              <w:rPr>
                <w:rFonts w:ascii="Arial" w:hAnsi="Arial" w:cs="Arial"/>
                <w:bCs/>
                <w:sz w:val="22"/>
                <w:szCs w:val="22"/>
              </w:rPr>
              <w:t>hlebotomy of a peripheral arm vein will be performed by ________________________using sterile procedures</w:t>
            </w:r>
            <w:r w:rsidRPr="00534725">
              <w:rPr>
                <w:rFonts w:ascii="Arial" w:hAnsi="Arial" w:cs="Arial"/>
                <w:bCs/>
                <w:sz w:val="22"/>
                <w:szCs w:val="22"/>
              </w:rPr>
              <w:t xml:space="preserve"> and seated position</w:t>
            </w:r>
            <w:r w:rsidR="00AD6802" w:rsidRPr="00534725">
              <w:rPr>
                <w:rFonts w:ascii="Arial" w:hAnsi="Arial" w:cs="Arial"/>
                <w:bCs/>
                <w:sz w:val="22"/>
                <w:szCs w:val="22"/>
              </w:rPr>
              <w:t>. A sterile bandage will cover the phlebotomy site after the procedure and the arm will be elevated to ensure that bleeding has stopped.</w:t>
            </w:r>
          </w:p>
          <w:p w14:paraId="10FBA88F" w14:textId="77777777" w:rsidR="00AD6802" w:rsidRPr="00534725" w:rsidRDefault="00AD6802" w:rsidP="00534725">
            <w:pPr>
              <w:widowControl/>
              <w:numPr>
                <w:ilvl w:val="0"/>
                <w:numId w:val="7"/>
              </w:numPr>
              <w:rPr>
                <w:rFonts w:ascii="Arial" w:hAnsi="Arial" w:cs="Arial"/>
                <w:bCs/>
                <w:sz w:val="22"/>
                <w:szCs w:val="22"/>
              </w:rPr>
            </w:pPr>
            <w:r w:rsidRPr="00534725">
              <w:rPr>
                <w:rFonts w:ascii="Arial" w:hAnsi="Arial" w:cs="Arial"/>
                <w:bCs/>
                <w:sz w:val="22"/>
                <w:szCs w:val="22"/>
              </w:rPr>
              <w:t>The volunteer will be observed for any lightheadedness, bruising or bleeding during and after the procedure.</w:t>
            </w:r>
          </w:p>
          <w:p w14:paraId="217E36FD" w14:textId="77777777" w:rsidR="008538EE" w:rsidRPr="00534725" w:rsidRDefault="008538EE" w:rsidP="00534725">
            <w:pPr>
              <w:widowControl/>
              <w:numPr>
                <w:ilvl w:val="0"/>
                <w:numId w:val="7"/>
              </w:numPr>
              <w:rPr>
                <w:rFonts w:ascii="Arial" w:hAnsi="Arial" w:cs="Arial"/>
                <w:bCs/>
                <w:sz w:val="22"/>
                <w:szCs w:val="22"/>
              </w:rPr>
            </w:pPr>
            <w:r w:rsidRPr="00534725">
              <w:rPr>
                <w:rFonts w:ascii="Arial" w:hAnsi="Arial" w:cs="Arial"/>
                <w:bCs/>
                <w:sz w:val="22"/>
                <w:szCs w:val="22"/>
              </w:rPr>
              <w:t xml:space="preserve">If the volunteer is lightheaded, he/she will be reclined and monitored until symptoms resolve. </w:t>
            </w:r>
          </w:p>
          <w:p w14:paraId="021054DE" w14:textId="77777777" w:rsidR="00AD6802" w:rsidRPr="00534725" w:rsidRDefault="00AD6802" w:rsidP="00534725">
            <w:pPr>
              <w:widowControl/>
              <w:numPr>
                <w:ilvl w:val="0"/>
                <w:numId w:val="7"/>
              </w:numPr>
              <w:rPr>
                <w:rFonts w:ascii="Arial" w:hAnsi="Arial" w:cs="Arial"/>
                <w:bCs/>
                <w:sz w:val="22"/>
                <w:szCs w:val="22"/>
              </w:rPr>
            </w:pPr>
            <w:r w:rsidRPr="00534725">
              <w:rPr>
                <w:rFonts w:ascii="Arial" w:hAnsi="Arial" w:cs="Arial"/>
                <w:bCs/>
                <w:sz w:val="22"/>
                <w:szCs w:val="22"/>
              </w:rPr>
              <w:t>If the volunteer is asymptomatic after the phlebotomy procedure, he/she will be released.</w:t>
            </w:r>
          </w:p>
          <w:p w14:paraId="47946AAA" w14:textId="477B45ED" w:rsidR="00AD6802" w:rsidRPr="00534725" w:rsidRDefault="008538EE" w:rsidP="00534725">
            <w:pPr>
              <w:widowControl/>
              <w:numPr>
                <w:ilvl w:val="0"/>
                <w:numId w:val="7"/>
              </w:numPr>
              <w:rPr>
                <w:rFonts w:ascii="Arial" w:hAnsi="Arial" w:cs="Arial"/>
                <w:bCs/>
                <w:sz w:val="22"/>
                <w:szCs w:val="22"/>
              </w:rPr>
            </w:pPr>
            <w:r w:rsidRPr="00534725">
              <w:rPr>
                <w:rFonts w:ascii="Arial" w:hAnsi="Arial" w:cs="Arial"/>
                <w:bCs/>
                <w:sz w:val="22"/>
                <w:szCs w:val="22"/>
              </w:rPr>
              <w:t>Any volunteer with any side effects during or after phlebotomy will not be used again to obtain the blood products. In addition, any volunteer that requires more than three attempts to access a vein will also not be used as a volunteer.</w:t>
            </w:r>
            <w:bookmarkEnd w:id="1"/>
            <w:bookmarkEnd w:id="2"/>
          </w:p>
        </w:tc>
      </w:tr>
    </w:tbl>
    <w:p w14:paraId="06D7587B" w14:textId="77777777" w:rsidR="00896A82" w:rsidRPr="00F47E4A" w:rsidRDefault="00896A82">
      <w:pPr>
        <w:rPr>
          <w:sz w:val="16"/>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180"/>
        <w:gridCol w:w="361"/>
        <w:gridCol w:w="739"/>
        <w:gridCol w:w="347"/>
        <w:gridCol w:w="3503"/>
        <w:gridCol w:w="2689"/>
        <w:gridCol w:w="2099"/>
      </w:tblGrid>
      <w:tr w:rsidR="00AD6802" w:rsidRPr="00534725" w14:paraId="188B7C48" w14:textId="77777777" w:rsidTr="00E821CF">
        <w:tc>
          <w:tcPr>
            <w:tcW w:w="10260" w:type="dxa"/>
            <w:gridSpan w:val="8"/>
            <w:tcBorders>
              <w:top w:val="nil"/>
              <w:left w:val="nil"/>
              <w:bottom w:val="nil"/>
              <w:right w:val="nil"/>
            </w:tcBorders>
          </w:tcPr>
          <w:p w14:paraId="0E6A2148" w14:textId="3120BB39" w:rsidR="00AD6802" w:rsidRPr="00534725" w:rsidRDefault="000C0544" w:rsidP="00E821CF">
            <w:pPr>
              <w:widowControl/>
              <w:rPr>
                <w:rFonts w:ascii="Arial" w:hAnsi="Arial" w:cs="Arial"/>
                <w:b/>
                <w:sz w:val="22"/>
                <w:szCs w:val="22"/>
              </w:rPr>
            </w:pPr>
            <w:r>
              <w:rPr>
                <w:rFonts w:ascii="Arial" w:hAnsi="Arial" w:cs="Arial"/>
                <w:b/>
                <w:sz w:val="22"/>
                <w:szCs w:val="22"/>
              </w:rPr>
              <w:t>8</w:t>
            </w:r>
            <w:r w:rsidR="00AD6802" w:rsidRPr="00534725">
              <w:rPr>
                <w:rFonts w:ascii="Arial" w:hAnsi="Arial" w:cs="Arial"/>
                <w:b/>
                <w:sz w:val="22"/>
                <w:szCs w:val="22"/>
              </w:rPr>
              <w:t xml:space="preserve">.  Donor </w:t>
            </w:r>
            <w:r w:rsidR="00E821CF">
              <w:rPr>
                <w:rFonts w:ascii="Arial" w:hAnsi="Arial" w:cs="Arial"/>
                <w:b/>
                <w:sz w:val="22"/>
                <w:szCs w:val="22"/>
              </w:rPr>
              <w:t>Risks</w:t>
            </w:r>
          </w:p>
        </w:tc>
      </w:tr>
      <w:tr w:rsidR="00AD6802" w:rsidRPr="00534725" w14:paraId="3CCA153A" w14:textId="77777777" w:rsidTr="00C30DFE">
        <w:trPr>
          <w:gridBefore w:val="1"/>
          <w:wBefore w:w="342" w:type="dxa"/>
        </w:trPr>
        <w:tc>
          <w:tcPr>
            <w:tcW w:w="5130" w:type="dxa"/>
            <w:gridSpan w:val="5"/>
            <w:tcBorders>
              <w:top w:val="nil"/>
              <w:left w:val="nil"/>
              <w:bottom w:val="nil"/>
              <w:right w:val="single" w:sz="4" w:space="0" w:color="auto"/>
            </w:tcBorders>
          </w:tcPr>
          <w:p w14:paraId="3A2BA7AE" w14:textId="77777777" w:rsidR="00AD6802" w:rsidRPr="00534725" w:rsidRDefault="00AD6802" w:rsidP="00534725">
            <w:pPr>
              <w:widowControl/>
              <w:rPr>
                <w:rFonts w:ascii="Arial" w:hAnsi="Arial" w:cs="Arial"/>
                <w:b/>
                <w:bCs/>
                <w:sz w:val="22"/>
                <w:szCs w:val="22"/>
              </w:rPr>
            </w:pPr>
            <w:r w:rsidRPr="00534725">
              <w:rPr>
                <w:rFonts w:ascii="Arial" w:hAnsi="Arial" w:cs="Arial"/>
                <w:b/>
                <w:bCs/>
                <w:sz w:val="22"/>
                <w:szCs w:val="22"/>
              </w:rPr>
              <w:t>a. Explain experience/training of the collector.</w:t>
            </w:r>
          </w:p>
        </w:tc>
        <w:tc>
          <w:tcPr>
            <w:tcW w:w="4788" w:type="dxa"/>
            <w:gridSpan w:val="2"/>
            <w:tcBorders>
              <w:top w:val="single" w:sz="4" w:space="0" w:color="auto"/>
              <w:left w:val="single" w:sz="4" w:space="0" w:color="auto"/>
              <w:bottom w:val="single" w:sz="4" w:space="0" w:color="auto"/>
            </w:tcBorders>
          </w:tcPr>
          <w:p w14:paraId="37CC89AA" w14:textId="77777777" w:rsidR="00AD6802" w:rsidRPr="00534725" w:rsidRDefault="00AD6802" w:rsidP="00534725">
            <w:pPr>
              <w:widowControl/>
              <w:rPr>
                <w:rFonts w:ascii="Arial" w:hAnsi="Arial" w:cs="Arial"/>
                <w:bCs/>
                <w:sz w:val="22"/>
                <w:szCs w:val="22"/>
              </w:rPr>
            </w:pPr>
          </w:p>
        </w:tc>
      </w:tr>
      <w:tr w:rsidR="00AD6802" w:rsidRPr="00534725" w14:paraId="397134EC" w14:textId="77777777" w:rsidTr="00C30DFE">
        <w:trPr>
          <w:gridBefore w:val="1"/>
          <w:wBefore w:w="342" w:type="dxa"/>
        </w:trPr>
        <w:tc>
          <w:tcPr>
            <w:tcW w:w="9918" w:type="dxa"/>
            <w:gridSpan w:val="7"/>
            <w:tcBorders>
              <w:top w:val="nil"/>
              <w:left w:val="nil"/>
              <w:bottom w:val="nil"/>
              <w:right w:val="nil"/>
            </w:tcBorders>
          </w:tcPr>
          <w:p w14:paraId="2F9D1D13" w14:textId="615B69B3" w:rsidR="00AD6802" w:rsidRPr="00534725" w:rsidRDefault="00AD6802" w:rsidP="005073C5">
            <w:pPr>
              <w:widowControl/>
              <w:rPr>
                <w:rFonts w:ascii="Arial" w:hAnsi="Arial" w:cs="Arial"/>
                <w:bCs/>
                <w:i/>
                <w:color w:val="FF0000"/>
                <w:sz w:val="22"/>
                <w:szCs w:val="22"/>
              </w:rPr>
            </w:pPr>
            <w:r w:rsidRPr="00534725">
              <w:rPr>
                <w:rFonts w:ascii="Arial" w:hAnsi="Arial" w:cs="Arial"/>
                <w:bCs/>
                <w:i/>
                <w:sz w:val="22"/>
                <w:szCs w:val="22"/>
              </w:rPr>
              <w:t>See polic</w:t>
            </w:r>
            <w:r w:rsidR="005073C5">
              <w:rPr>
                <w:rFonts w:ascii="Arial" w:hAnsi="Arial" w:cs="Arial"/>
                <w:bCs/>
                <w:i/>
                <w:sz w:val="22"/>
                <w:szCs w:val="22"/>
              </w:rPr>
              <w:t xml:space="preserve">ies and Procedures Manual for information regarding </w:t>
            </w:r>
            <w:r w:rsidRPr="00534725">
              <w:rPr>
                <w:rFonts w:ascii="Arial" w:hAnsi="Arial" w:cs="Arial"/>
                <w:bCs/>
                <w:i/>
                <w:sz w:val="22"/>
                <w:szCs w:val="22"/>
              </w:rPr>
              <w:t>acceptable experience.</w:t>
            </w:r>
          </w:p>
        </w:tc>
      </w:tr>
      <w:tr w:rsidR="00AD6802" w:rsidRPr="00896A82" w14:paraId="1E921701" w14:textId="77777777" w:rsidTr="00C30DFE">
        <w:trPr>
          <w:gridBefore w:val="1"/>
          <w:wBefore w:w="342" w:type="dxa"/>
        </w:trPr>
        <w:tc>
          <w:tcPr>
            <w:tcW w:w="9918" w:type="dxa"/>
            <w:gridSpan w:val="7"/>
            <w:tcBorders>
              <w:top w:val="nil"/>
              <w:left w:val="nil"/>
              <w:bottom w:val="nil"/>
              <w:right w:val="nil"/>
            </w:tcBorders>
          </w:tcPr>
          <w:p w14:paraId="47082577" w14:textId="77777777" w:rsidR="00AD6802" w:rsidRPr="00896A82" w:rsidRDefault="00AD6802" w:rsidP="00534725">
            <w:pPr>
              <w:widowControl/>
              <w:rPr>
                <w:rFonts w:ascii="Arial" w:hAnsi="Arial" w:cs="Arial"/>
                <w:b/>
                <w:bCs/>
                <w:sz w:val="8"/>
                <w:szCs w:val="22"/>
              </w:rPr>
            </w:pPr>
          </w:p>
        </w:tc>
      </w:tr>
      <w:tr w:rsidR="00E821CF" w:rsidRPr="00534725" w14:paraId="6062F83C" w14:textId="77777777" w:rsidTr="00C30DFE">
        <w:trPr>
          <w:gridBefore w:val="1"/>
          <w:wBefore w:w="342" w:type="dxa"/>
        </w:trPr>
        <w:tc>
          <w:tcPr>
            <w:tcW w:w="9918" w:type="dxa"/>
            <w:gridSpan w:val="7"/>
            <w:tcBorders>
              <w:top w:val="nil"/>
              <w:left w:val="nil"/>
              <w:bottom w:val="single" w:sz="4" w:space="0" w:color="auto"/>
              <w:right w:val="nil"/>
            </w:tcBorders>
          </w:tcPr>
          <w:p w14:paraId="658953DB" w14:textId="77777777" w:rsidR="00E821CF" w:rsidRPr="00534725" w:rsidRDefault="00E821CF" w:rsidP="00E821CF">
            <w:pPr>
              <w:widowControl/>
              <w:rPr>
                <w:rFonts w:ascii="Arial" w:hAnsi="Arial" w:cs="Arial"/>
                <w:b/>
                <w:bCs/>
                <w:sz w:val="22"/>
                <w:szCs w:val="22"/>
              </w:rPr>
            </w:pPr>
            <w:r>
              <w:rPr>
                <w:rFonts w:ascii="Arial" w:hAnsi="Arial" w:cs="Arial"/>
                <w:b/>
                <w:bCs/>
                <w:sz w:val="22"/>
                <w:szCs w:val="22"/>
              </w:rPr>
              <w:t>b</w:t>
            </w:r>
            <w:r w:rsidRPr="00534725">
              <w:rPr>
                <w:rFonts w:ascii="Arial" w:hAnsi="Arial" w:cs="Arial"/>
                <w:b/>
                <w:bCs/>
                <w:sz w:val="22"/>
                <w:szCs w:val="22"/>
              </w:rPr>
              <w:t xml:space="preserve">. Will any </w:t>
            </w:r>
            <w:r>
              <w:rPr>
                <w:rFonts w:ascii="Arial" w:hAnsi="Arial" w:cs="Arial"/>
                <w:b/>
                <w:bCs/>
                <w:sz w:val="22"/>
                <w:szCs w:val="22"/>
              </w:rPr>
              <w:t>private</w:t>
            </w:r>
            <w:r w:rsidRPr="00534725">
              <w:rPr>
                <w:rFonts w:ascii="Arial" w:hAnsi="Arial" w:cs="Arial"/>
                <w:b/>
                <w:bCs/>
                <w:sz w:val="22"/>
                <w:szCs w:val="22"/>
              </w:rPr>
              <w:t xml:space="preserve"> information be collected</w:t>
            </w:r>
            <w:r>
              <w:rPr>
                <w:rFonts w:ascii="Arial" w:hAnsi="Arial" w:cs="Arial"/>
                <w:b/>
                <w:bCs/>
                <w:sz w:val="22"/>
                <w:szCs w:val="22"/>
              </w:rPr>
              <w:t xml:space="preserve"> from the individual</w:t>
            </w:r>
            <w:r w:rsidRPr="00534725">
              <w:rPr>
                <w:rFonts w:ascii="Arial" w:hAnsi="Arial" w:cs="Arial"/>
                <w:b/>
                <w:bCs/>
                <w:sz w:val="22"/>
                <w:szCs w:val="22"/>
              </w:rPr>
              <w:t xml:space="preserve">?  </w:t>
            </w:r>
            <w:r>
              <w:rPr>
                <w:rFonts w:ascii="Arial" w:hAnsi="Arial" w:cs="Arial"/>
                <w:b/>
                <w:bCs/>
                <w:sz w:val="22"/>
                <w:szCs w:val="22"/>
              </w:rPr>
              <w:t xml:space="preserve">Describe what information you need below and whether you need to keep any of the individual’s answers.  </w:t>
            </w:r>
            <w:r w:rsidRPr="00E821CF">
              <w:rPr>
                <w:rFonts w:ascii="Arial" w:hAnsi="Arial" w:cs="Arial"/>
                <w:bCs/>
                <w:i/>
                <w:sz w:val="22"/>
                <w:szCs w:val="22"/>
              </w:rPr>
              <w:t>(Justification for maintaining private information will be required.</w:t>
            </w:r>
            <w:r>
              <w:rPr>
                <w:rFonts w:ascii="Arial" w:hAnsi="Arial" w:cs="Arial"/>
                <w:bCs/>
                <w:i/>
                <w:sz w:val="22"/>
                <w:szCs w:val="22"/>
              </w:rPr>
              <w:t xml:space="preserve">  A plan for protecting the information will also be required.</w:t>
            </w:r>
            <w:r w:rsidRPr="00E821CF">
              <w:rPr>
                <w:rFonts w:ascii="Arial" w:hAnsi="Arial" w:cs="Arial"/>
                <w:bCs/>
                <w:i/>
                <w:sz w:val="22"/>
                <w:szCs w:val="22"/>
              </w:rPr>
              <w:t>)</w:t>
            </w:r>
          </w:p>
        </w:tc>
      </w:tr>
      <w:tr w:rsidR="00E821CF" w:rsidRPr="00534725" w14:paraId="79C1EFBE" w14:textId="77777777" w:rsidTr="00C30DFE">
        <w:trPr>
          <w:gridBefore w:val="1"/>
          <w:wBefore w:w="342" w:type="dxa"/>
        </w:trPr>
        <w:tc>
          <w:tcPr>
            <w:tcW w:w="9918" w:type="dxa"/>
            <w:gridSpan w:val="7"/>
            <w:tcBorders>
              <w:top w:val="single" w:sz="4" w:space="0" w:color="auto"/>
              <w:left w:val="single" w:sz="4" w:space="0" w:color="auto"/>
              <w:bottom w:val="single" w:sz="4" w:space="0" w:color="auto"/>
              <w:right w:val="single" w:sz="4" w:space="0" w:color="auto"/>
            </w:tcBorders>
          </w:tcPr>
          <w:p w14:paraId="4FDA036B" w14:textId="77777777" w:rsidR="00E821CF" w:rsidRPr="00534725" w:rsidRDefault="00E821CF" w:rsidP="00B03ADB">
            <w:pPr>
              <w:widowControl/>
              <w:rPr>
                <w:rFonts w:ascii="Arial" w:hAnsi="Arial" w:cs="Arial"/>
                <w:b/>
                <w:bCs/>
                <w:sz w:val="22"/>
                <w:szCs w:val="22"/>
              </w:rPr>
            </w:pPr>
          </w:p>
        </w:tc>
      </w:tr>
      <w:tr w:rsidR="00AD6802" w:rsidRPr="00534725" w14:paraId="36B1F764" w14:textId="77777777" w:rsidTr="00C30DFE">
        <w:trPr>
          <w:gridBefore w:val="1"/>
          <w:wBefore w:w="342" w:type="dxa"/>
        </w:trPr>
        <w:tc>
          <w:tcPr>
            <w:tcW w:w="9918" w:type="dxa"/>
            <w:gridSpan w:val="7"/>
            <w:tcBorders>
              <w:top w:val="nil"/>
              <w:left w:val="nil"/>
              <w:bottom w:val="nil"/>
              <w:right w:val="nil"/>
            </w:tcBorders>
          </w:tcPr>
          <w:p w14:paraId="20173DFE" w14:textId="77777777" w:rsidR="00AD6802" w:rsidRPr="00534725" w:rsidRDefault="00E821CF" w:rsidP="00E821CF">
            <w:pPr>
              <w:widowControl/>
              <w:rPr>
                <w:rFonts w:ascii="Arial" w:hAnsi="Arial" w:cs="Arial"/>
                <w:b/>
                <w:bCs/>
                <w:sz w:val="22"/>
                <w:szCs w:val="22"/>
              </w:rPr>
            </w:pPr>
            <w:r>
              <w:rPr>
                <w:rFonts w:ascii="Arial" w:hAnsi="Arial" w:cs="Arial"/>
                <w:b/>
                <w:bCs/>
                <w:sz w:val="22"/>
                <w:szCs w:val="22"/>
              </w:rPr>
              <w:t>c.</w:t>
            </w:r>
            <w:r w:rsidR="00AD6802" w:rsidRPr="00534725">
              <w:rPr>
                <w:rFonts w:ascii="Arial" w:hAnsi="Arial" w:cs="Arial"/>
                <w:b/>
                <w:bCs/>
                <w:sz w:val="22"/>
                <w:szCs w:val="22"/>
              </w:rPr>
              <w:t xml:space="preserve"> Will the </w:t>
            </w:r>
            <w:r>
              <w:rPr>
                <w:rFonts w:ascii="Arial" w:hAnsi="Arial" w:cs="Arial"/>
                <w:b/>
                <w:bCs/>
                <w:sz w:val="22"/>
                <w:szCs w:val="22"/>
              </w:rPr>
              <w:t xml:space="preserve">blood </w:t>
            </w:r>
            <w:r w:rsidR="00AD6802" w:rsidRPr="00534725">
              <w:rPr>
                <w:rFonts w:ascii="Arial" w:hAnsi="Arial" w:cs="Arial"/>
                <w:b/>
                <w:bCs/>
                <w:sz w:val="22"/>
                <w:szCs w:val="22"/>
              </w:rPr>
              <w:t>samples be linked with identifiers or codes?</w:t>
            </w:r>
          </w:p>
        </w:tc>
      </w:tr>
      <w:tr w:rsidR="00AD6802" w:rsidRPr="00534725" w14:paraId="58D1BCEE" w14:textId="77777777" w:rsidTr="00E821CF">
        <w:trPr>
          <w:gridBefore w:val="2"/>
          <w:wBefore w:w="522" w:type="dxa"/>
        </w:trPr>
        <w:tc>
          <w:tcPr>
            <w:tcW w:w="361" w:type="dxa"/>
            <w:tcBorders>
              <w:top w:val="single" w:sz="4" w:space="0" w:color="auto"/>
              <w:left w:val="single" w:sz="4" w:space="0" w:color="auto"/>
              <w:bottom w:val="single" w:sz="4" w:space="0" w:color="auto"/>
              <w:right w:val="single" w:sz="4" w:space="0" w:color="auto"/>
            </w:tcBorders>
          </w:tcPr>
          <w:p w14:paraId="646C810E" w14:textId="77777777" w:rsidR="00AD6802" w:rsidRPr="00534725" w:rsidRDefault="00AD6802" w:rsidP="00534725">
            <w:pPr>
              <w:widowControl/>
              <w:rPr>
                <w:rFonts w:ascii="Arial" w:hAnsi="Arial" w:cs="Arial"/>
                <w:bCs/>
                <w:sz w:val="22"/>
                <w:szCs w:val="22"/>
              </w:rPr>
            </w:pPr>
          </w:p>
        </w:tc>
        <w:tc>
          <w:tcPr>
            <w:tcW w:w="739" w:type="dxa"/>
            <w:tcBorders>
              <w:top w:val="nil"/>
              <w:left w:val="single" w:sz="4" w:space="0" w:color="auto"/>
              <w:bottom w:val="nil"/>
              <w:right w:val="single" w:sz="4" w:space="0" w:color="auto"/>
            </w:tcBorders>
          </w:tcPr>
          <w:p w14:paraId="319FEC19" w14:textId="77777777" w:rsidR="00AD6802" w:rsidRPr="00534725" w:rsidRDefault="00AD6802" w:rsidP="00534725">
            <w:pPr>
              <w:widowControl/>
              <w:rPr>
                <w:rFonts w:ascii="Arial" w:hAnsi="Arial" w:cs="Arial"/>
                <w:bCs/>
                <w:sz w:val="22"/>
                <w:szCs w:val="22"/>
              </w:rPr>
            </w:pPr>
            <w:r w:rsidRPr="00534725">
              <w:rPr>
                <w:rFonts w:ascii="Arial" w:hAnsi="Arial" w:cs="Arial"/>
                <w:bCs/>
                <w:sz w:val="22"/>
                <w:szCs w:val="22"/>
              </w:rPr>
              <w:t>Yes</w:t>
            </w:r>
          </w:p>
        </w:tc>
        <w:tc>
          <w:tcPr>
            <w:tcW w:w="347" w:type="dxa"/>
            <w:tcBorders>
              <w:top w:val="single" w:sz="4" w:space="0" w:color="auto"/>
              <w:left w:val="single" w:sz="4" w:space="0" w:color="auto"/>
              <w:bottom w:val="single" w:sz="4" w:space="0" w:color="auto"/>
              <w:right w:val="single" w:sz="4" w:space="0" w:color="auto"/>
            </w:tcBorders>
          </w:tcPr>
          <w:p w14:paraId="5F315824" w14:textId="77777777" w:rsidR="00AD6802" w:rsidRPr="00534725" w:rsidRDefault="00AD6802" w:rsidP="00534725">
            <w:pPr>
              <w:widowControl/>
              <w:rPr>
                <w:rFonts w:ascii="Arial" w:hAnsi="Arial" w:cs="Arial"/>
                <w:bCs/>
                <w:sz w:val="22"/>
                <w:szCs w:val="22"/>
              </w:rPr>
            </w:pPr>
          </w:p>
        </w:tc>
        <w:tc>
          <w:tcPr>
            <w:tcW w:w="6192" w:type="dxa"/>
            <w:gridSpan w:val="2"/>
            <w:tcBorders>
              <w:top w:val="nil"/>
              <w:left w:val="single" w:sz="4" w:space="0" w:color="auto"/>
              <w:bottom w:val="nil"/>
              <w:right w:val="nil"/>
            </w:tcBorders>
          </w:tcPr>
          <w:p w14:paraId="030F4DD9" w14:textId="77777777" w:rsidR="00AD6802" w:rsidRPr="00534725" w:rsidRDefault="00AD6802" w:rsidP="00534725">
            <w:pPr>
              <w:widowControl/>
              <w:rPr>
                <w:rFonts w:ascii="Arial" w:hAnsi="Arial" w:cs="Arial"/>
                <w:bCs/>
                <w:sz w:val="22"/>
                <w:szCs w:val="22"/>
              </w:rPr>
            </w:pPr>
            <w:r w:rsidRPr="00534725">
              <w:rPr>
                <w:rFonts w:ascii="Arial" w:hAnsi="Arial" w:cs="Arial"/>
                <w:bCs/>
                <w:sz w:val="22"/>
                <w:szCs w:val="22"/>
              </w:rPr>
              <w:t>No</w:t>
            </w:r>
          </w:p>
        </w:tc>
        <w:tc>
          <w:tcPr>
            <w:tcW w:w="2099" w:type="dxa"/>
            <w:tcBorders>
              <w:top w:val="nil"/>
              <w:left w:val="nil"/>
              <w:bottom w:val="nil"/>
              <w:right w:val="nil"/>
            </w:tcBorders>
          </w:tcPr>
          <w:p w14:paraId="7D2A3F77" w14:textId="77777777" w:rsidR="00AD6802" w:rsidRPr="00534725" w:rsidRDefault="00AD6802" w:rsidP="00534725">
            <w:pPr>
              <w:widowControl/>
              <w:rPr>
                <w:rFonts w:ascii="Arial" w:hAnsi="Arial" w:cs="Arial"/>
                <w:bCs/>
                <w:sz w:val="22"/>
                <w:szCs w:val="22"/>
              </w:rPr>
            </w:pPr>
          </w:p>
        </w:tc>
      </w:tr>
      <w:tr w:rsidR="00AD6802" w:rsidRPr="00534725" w14:paraId="096C98C4" w14:textId="77777777" w:rsidTr="00C30DFE">
        <w:trPr>
          <w:gridBefore w:val="1"/>
          <w:wBefore w:w="342" w:type="dxa"/>
        </w:trPr>
        <w:tc>
          <w:tcPr>
            <w:tcW w:w="9918" w:type="dxa"/>
            <w:gridSpan w:val="7"/>
            <w:tcBorders>
              <w:top w:val="nil"/>
              <w:left w:val="nil"/>
              <w:bottom w:val="nil"/>
              <w:right w:val="nil"/>
            </w:tcBorders>
          </w:tcPr>
          <w:p w14:paraId="0149DB3E" w14:textId="77777777" w:rsidR="00AD6802" w:rsidRPr="00534725" w:rsidRDefault="00AD6802" w:rsidP="00534725">
            <w:pPr>
              <w:widowControl/>
              <w:rPr>
                <w:rFonts w:ascii="Arial" w:hAnsi="Arial" w:cs="Arial"/>
                <w:b/>
                <w:bCs/>
                <w:sz w:val="22"/>
                <w:szCs w:val="22"/>
              </w:rPr>
            </w:pPr>
            <w:r w:rsidRPr="00534725">
              <w:rPr>
                <w:rFonts w:ascii="Arial" w:hAnsi="Arial" w:cs="Arial"/>
                <w:bCs/>
                <w:sz w:val="22"/>
                <w:szCs w:val="22"/>
              </w:rPr>
              <w:t>If yes, explain why identification is necessary and how the data will be protected.</w:t>
            </w:r>
          </w:p>
        </w:tc>
      </w:tr>
      <w:tr w:rsidR="00AD6802" w:rsidRPr="00534725" w14:paraId="34573E36" w14:textId="77777777" w:rsidTr="00C30DFE">
        <w:trPr>
          <w:gridBefore w:val="1"/>
          <w:wBefore w:w="342" w:type="dxa"/>
          <w:trHeight w:val="255"/>
        </w:trPr>
        <w:tc>
          <w:tcPr>
            <w:tcW w:w="9918" w:type="dxa"/>
            <w:gridSpan w:val="7"/>
            <w:vMerge w:val="restart"/>
            <w:tcBorders>
              <w:top w:val="single" w:sz="4" w:space="0" w:color="auto"/>
              <w:left w:val="single" w:sz="4" w:space="0" w:color="auto"/>
              <w:right w:val="single" w:sz="4" w:space="0" w:color="auto"/>
            </w:tcBorders>
          </w:tcPr>
          <w:p w14:paraId="262D565F" w14:textId="77777777" w:rsidR="00AD6802" w:rsidRPr="00534725" w:rsidRDefault="00AD6802" w:rsidP="00534725">
            <w:pPr>
              <w:widowControl/>
              <w:rPr>
                <w:rFonts w:ascii="Arial" w:hAnsi="Arial" w:cs="Arial"/>
                <w:bCs/>
                <w:color w:val="FF0000"/>
                <w:sz w:val="22"/>
                <w:szCs w:val="22"/>
              </w:rPr>
            </w:pPr>
          </w:p>
        </w:tc>
      </w:tr>
      <w:tr w:rsidR="00AD6802" w:rsidRPr="00534725" w14:paraId="4E8AFED9" w14:textId="77777777" w:rsidTr="00C30DFE">
        <w:trPr>
          <w:gridBefore w:val="1"/>
          <w:wBefore w:w="342" w:type="dxa"/>
          <w:trHeight w:val="253"/>
        </w:trPr>
        <w:tc>
          <w:tcPr>
            <w:tcW w:w="9918" w:type="dxa"/>
            <w:gridSpan w:val="7"/>
            <w:vMerge/>
            <w:tcBorders>
              <w:left w:val="single" w:sz="4" w:space="0" w:color="auto"/>
              <w:bottom w:val="single" w:sz="4" w:space="0" w:color="auto"/>
              <w:right w:val="single" w:sz="4" w:space="0" w:color="auto"/>
            </w:tcBorders>
          </w:tcPr>
          <w:p w14:paraId="11FA6896" w14:textId="77777777" w:rsidR="00AD6802" w:rsidRPr="00534725" w:rsidRDefault="00AD6802" w:rsidP="00534725">
            <w:pPr>
              <w:widowControl/>
              <w:rPr>
                <w:rFonts w:ascii="Arial" w:hAnsi="Arial" w:cs="Arial"/>
                <w:bCs/>
                <w:sz w:val="22"/>
                <w:szCs w:val="22"/>
              </w:rPr>
            </w:pPr>
          </w:p>
        </w:tc>
      </w:tr>
      <w:tr w:rsidR="00AD6802" w:rsidRPr="00896A82" w14:paraId="0027C8AE" w14:textId="77777777" w:rsidTr="00C30DFE">
        <w:trPr>
          <w:gridBefore w:val="1"/>
          <w:wBefore w:w="342" w:type="dxa"/>
        </w:trPr>
        <w:tc>
          <w:tcPr>
            <w:tcW w:w="9918" w:type="dxa"/>
            <w:gridSpan w:val="7"/>
            <w:tcBorders>
              <w:top w:val="single" w:sz="4" w:space="0" w:color="auto"/>
              <w:left w:val="nil"/>
              <w:bottom w:val="nil"/>
              <w:right w:val="nil"/>
            </w:tcBorders>
          </w:tcPr>
          <w:p w14:paraId="455F9D71" w14:textId="77777777" w:rsidR="00AD6802" w:rsidRPr="00896A82" w:rsidRDefault="00AD6802" w:rsidP="00534725">
            <w:pPr>
              <w:widowControl/>
              <w:rPr>
                <w:rFonts w:ascii="Arial" w:hAnsi="Arial" w:cs="Arial"/>
                <w:b/>
                <w:bCs/>
                <w:sz w:val="8"/>
                <w:szCs w:val="22"/>
              </w:rPr>
            </w:pPr>
          </w:p>
        </w:tc>
      </w:tr>
      <w:tr w:rsidR="00AD6802" w:rsidRPr="00534725" w14:paraId="6C54CC56" w14:textId="77777777" w:rsidTr="00C30DFE">
        <w:trPr>
          <w:gridBefore w:val="1"/>
          <w:wBefore w:w="342" w:type="dxa"/>
        </w:trPr>
        <w:tc>
          <w:tcPr>
            <w:tcW w:w="9918" w:type="dxa"/>
            <w:gridSpan w:val="7"/>
            <w:tcBorders>
              <w:top w:val="nil"/>
              <w:left w:val="nil"/>
              <w:bottom w:val="nil"/>
              <w:right w:val="nil"/>
            </w:tcBorders>
          </w:tcPr>
          <w:p w14:paraId="114A5969" w14:textId="77777777" w:rsidR="00AD6802" w:rsidRPr="00534725" w:rsidRDefault="00E821CF" w:rsidP="00534725">
            <w:pPr>
              <w:widowControl/>
              <w:rPr>
                <w:rFonts w:ascii="Arial" w:hAnsi="Arial" w:cs="Arial"/>
                <w:b/>
                <w:bCs/>
                <w:sz w:val="22"/>
                <w:szCs w:val="22"/>
              </w:rPr>
            </w:pPr>
            <w:r>
              <w:rPr>
                <w:rFonts w:ascii="Arial" w:hAnsi="Arial" w:cs="Arial"/>
                <w:b/>
                <w:bCs/>
                <w:sz w:val="22"/>
                <w:szCs w:val="22"/>
              </w:rPr>
              <w:t>e</w:t>
            </w:r>
            <w:r w:rsidR="00AD6802" w:rsidRPr="00534725">
              <w:rPr>
                <w:rFonts w:ascii="Arial" w:hAnsi="Arial" w:cs="Arial"/>
                <w:b/>
                <w:bCs/>
                <w:sz w:val="22"/>
                <w:szCs w:val="22"/>
              </w:rPr>
              <w:t>. How, where and for how long will the samples be maintained? (</w:t>
            </w:r>
            <w:proofErr w:type="gramStart"/>
            <w:r w:rsidR="00AD6802" w:rsidRPr="00534725">
              <w:rPr>
                <w:rFonts w:ascii="Arial" w:hAnsi="Arial" w:cs="Arial"/>
                <w:b/>
                <w:bCs/>
                <w:sz w:val="22"/>
                <w:szCs w:val="22"/>
              </w:rPr>
              <w:t>will</w:t>
            </w:r>
            <w:proofErr w:type="gramEnd"/>
            <w:r w:rsidR="00AD6802" w:rsidRPr="00534725">
              <w:rPr>
                <w:rFonts w:ascii="Arial" w:hAnsi="Arial" w:cs="Arial"/>
                <w:b/>
                <w:bCs/>
                <w:sz w:val="22"/>
                <w:szCs w:val="22"/>
              </w:rPr>
              <w:t xml:space="preserve"> samples be secure?)</w:t>
            </w:r>
          </w:p>
        </w:tc>
      </w:tr>
      <w:tr w:rsidR="00AD6802" w:rsidRPr="00534725" w14:paraId="27A91AAD" w14:textId="77777777" w:rsidTr="00C30DFE">
        <w:trPr>
          <w:gridBefore w:val="1"/>
          <w:wBefore w:w="342" w:type="dxa"/>
        </w:trPr>
        <w:tc>
          <w:tcPr>
            <w:tcW w:w="9918" w:type="dxa"/>
            <w:gridSpan w:val="7"/>
            <w:tcBorders>
              <w:top w:val="single" w:sz="4" w:space="0" w:color="auto"/>
              <w:left w:val="single" w:sz="4" w:space="0" w:color="auto"/>
              <w:bottom w:val="single" w:sz="4" w:space="0" w:color="auto"/>
              <w:right w:val="single" w:sz="4" w:space="0" w:color="auto"/>
            </w:tcBorders>
          </w:tcPr>
          <w:p w14:paraId="0C2FFA7C" w14:textId="77777777" w:rsidR="00AD6802" w:rsidRPr="00534725" w:rsidRDefault="00AD6802" w:rsidP="00534725">
            <w:pPr>
              <w:widowControl/>
              <w:rPr>
                <w:rFonts w:ascii="Arial" w:hAnsi="Arial" w:cs="Arial"/>
                <w:b/>
                <w:bCs/>
                <w:color w:val="3366FF"/>
                <w:sz w:val="22"/>
                <w:szCs w:val="22"/>
              </w:rPr>
            </w:pPr>
            <w:r w:rsidRPr="00534725">
              <w:rPr>
                <w:rFonts w:ascii="Arial" w:hAnsi="Arial" w:cs="Arial"/>
                <w:bCs/>
                <w:color w:val="3366FF"/>
                <w:sz w:val="22"/>
                <w:szCs w:val="22"/>
              </w:rPr>
              <w:t xml:space="preserve"> </w:t>
            </w:r>
          </w:p>
        </w:tc>
      </w:tr>
    </w:tbl>
    <w:p w14:paraId="1D711818" w14:textId="77777777" w:rsidR="008D3BE4" w:rsidRPr="008D3BE4" w:rsidRDefault="008D3BE4" w:rsidP="008D3BE4">
      <w:pPr>
        <w:rPr>
          <w:vanish/>
        </w:rPr>
      </w:pPr>
    </w:p>
    <w:tbl>
      <w:tblPr>
        <w:tblpPr w:leftFromText="180" w:rightFromText="180" w:vertAnchor="text" w:horzAnchor="margin" w:tblpX="306" w:tblpY="14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D6802" w:rsidRPr="00534725" w14:paraId="643E109F" w14:textId="77777777" w:rsidTr="00C30DFE">
        <w:tc>
          <w:tcPr>
            <w:tcW w:w="9918" w:type="dxa"/>
            <w:tcBorders>
              <w:top w:val="nil"/>
              <w:left w:val="nil"/>
              <w:bottom w:val="nil"/>
              <w:right w:val="nil"/>
            </w:tcBorders>
          </w:tcPr>
          <w:p w14:paraId="16B621DE" w14:textId="77777777" w:rsidR="00AD6802" w:rsidRPr="00534725" w:rsidRDefault="00E821CF" w:rsidP="00C30DFE">
            <w:pPr>
              <w:widowControl/>
              <w:rPr>
                <w:rFonts w:ascii="Arial" w:hAnsi="Arial" w:cs="Arial"/>
                <w:sz w:val="22"/>
                <w:szCs w:val="22"/>
              </w:rPr>
            </w:pPr>
            <w:r>
              <w:rPr>
                <w:rFonts w:ascii="Arial" w:hAnsi="Arial" w:cs="Arial"/>
                <w:b/>
                <w:sz w:val="22"/>
                <w:szCs w:val="22"/>
              </w:rPr>
              <w:t>f</w:t>
            </w:r>
            <w:r w:rsidR="00AD6802" w:rsidRPr="00534725">
              <w:rPr>
                <w:rFonts w:ascii="Arial" w:hAnsi="Arial" w:cs="Arial"/>
                <w:b/>
                <w:sz w:val="22"/>
                <w:szCs w:val="22"/>
              </w:rPr>
              <w:t>. Amount and Number of Donations:</w:t>
            </w:r>
            <w:r w:rsidR="00AD6802" w:rsidRPr="00534725">
              <w:rPr>
                <w:rFonts w:ascii="Arial" w:hAnsi="Arial" w:cs="Arial"/>
                <w:sz w:val="22"/>
                <w:szCs w:val="22"/>
              </w:rPr>
              <w:t xml:space="preserve">   How many times will donors potentially donate?  Over what time period? </w:t>
            </w:r>
          </w:p>
        </w:tc>
      </w:tr>
      <w:tr w:rsidR="00AD6802" w:rsidRPr="00534725" w14:paraId="624470DF" w14:textId="77777777" w:rsidTr="00C30DFE">
        <w:tc>
          <w:tcPr>
            <w:tcW w:w="9918" w:type="dxa"/>
            <w:tcBorders>
              <w:top w:val="single" w:sz="4" w:space="0" w:color="auto"/>
              <w:bottom w:val="single" w:sz="4" w:space="0" w:color="auto"/>
            </w:tcBorders>
          </w:tcPr>
          <w:p w14:paraId="3C108ED6" w14:textId="77777777" w:rsidR="00AD6802" w:rsidRPr="00534725" w:rsidRDefault="00AD6802" w:rsidP="00C30DFE">
            <w:pPr>
              <w:widowControl/>
              <w:rPr>
                <w:rFonts w:ascii="Arial" w:hAnsi="Arial" w:cs="Arial"/>
                <w:bCs/>
                <w:sz w:val="22"/>
                <w:szCs w:val="22"/>
              </w:rPr>
            </w:pPr>
          </w:p>
        </w:tc>
      </w:tr>
      <w:tr w:rsidR="00AE6957" w:rsidRPr="00534725" w14:paraId="191E0E3F" w14:textId="77777777" w:rsidTr="00C30DFE">
        <w:tc>
          <w:tcPr>
            <w:tcW w:w="9918" w:type="dxa"/>
            <w:tcBorders>
              <w:top w:val="nil"/>
              <w:left w:val="nil"/>
              <w:bottom w:val="nil"/>
              <w:right w:val="nil"/>
            </w:tcBorders>
          </w:tcPr>
          <w:p w14:paraId="76AAFFA3" w14:textId="77777777" w:rsidR="00AE6957" w:rsidRPr="00B254FE" w:rsidRDefault="00AE6957" w:rsidP="00C30DFE">
            <w:pPr>
              <w:widowControl/>
              <w:rPr>
                <w:rFonts w:ascii="Arial" w:hAnsi="Arial" w:cs="Arial"/>
                <w:bCs/>
                <w:sz w:val="18"/>
                <w:szCs w:val="18"/>
              </w:rPr>
            </w:pPr>
            <w:r w:rsidRPr="00B254FE">
              <w:rPr>
                <w:rFonts w:ascii="Arial" w:hAnsi="Arial" w:cs="Arial"/>
                <w:i/>
                <w:color w:val="000000"/>
                <w:sz w:val="18"/>
                <w:szCs w:val="18"/>
              </w:rPr>
              <w:t xml:space="preserve">Where blood is to be collected regularly from a donor, a record of donations and the total collected should be maintained.  The total (including donations elsewhere) should not exceed 550ml in an 8 week period.  </w:t>
            </w:r>
            <w:r w:rsidR="00A24E44" w:rsidRPr="00B254FE">
              <w:rPr>
                <w:rFonts w:ascii="Arial" w:hAnsi="Arial" w:cs="Arial"/>
                <w:i/>
                <w:color w:val="000000"/>
                <w:sz w:val="18"/>
                <w:szCs w:val="18"/>
              </w:rPr>
              <w:t xml:space="preserve">Note:  </w:t>
            </w:r>
            <w:r w:rsidRPr="00B254FE">
              <w:rPr>
                <w:rFonts w:ascii="Arial" w:hAnsi="Arial" w:cs="Arial"/>
                <w:i/>
                <w:color w:val="000000"/>
                <w:sz w:val="18"/>
                <w:szCs w:val="18"/>
              </w:rPr>
              <w:t>Hemoglobin measurements may be indicated if the same person is donating very frequently.</w:t>
            </w:r>
          </w:p>
        </w:tc>
      </w:tr>
    </w:tbl>
    <w:p w14:paraId="31154E72" w14:textId="77777777" w:rsidR="00573F10" w:rsidRPr="00C30DFE" w:rsidRDefault="00573F10" w:rsidP="00573F10">
      <w:pPr>
        <w:rPr>
          <w:vanish/>
          <w:sz w:val="8"/>
        </w:rPr>
      </w:pPr>
    </w:p>
    <w:p w14:paraId="196F30CD" w14:textId="77777777" w:rsidR="00734A05" w:rsidRDefault="00734A05"/>
    <w:tbl>
      <w:tblPr>
        <w:tblW w:w="991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6678"/>
        <w:gridCol w:w="1260"/>
        <w:gridCol w:w="1260"/>
      </w:tblGrid>
      <w:tr w:rsidR="00AE6957" w:rsidRPr="00534725" w14:paraId="5FA5D683" w14:textId="77777777" w:rsidTr="00C30DFE">
        <w:tc>
          <w:tcPr>
            <w:tcW w:w="9918" w:type="dxa"/>
            <w:gridSpan w:val="5"/>
            <w:tcBorders>
              <w:top w:val="nil"/>
              <w:left w:val="nil"/>
              <w:bottom w:val="nil"/>
              <w:right w:val="nil"/>
            </w:tcBorders>
          </w:tcPr>
          <w:p w14:paraId="59AFE397" w14:textId="25270CBF" w:rsidR="00AE6957" w:rsidRDefault="00E821CF" w:rsidP="00534725">
            <w:pPr>
              <w:widowControl/>
              <w:rPr>
                <w:rFonts w:ascii="Arial" w:hAnsi="Arial" w:cs="Arial"/>
                <w:b/>
                <w:bCs/>
                <w:sz w:val="22"/>
                <w:szCs w:val="22"/>
              </w:rPr>
            </w:pPr>
            <w:proofErr w:type="gramStart"/>
            <w:r>
              <w:rPr>
                <w:rFonts w:ascii="Arial" w:hAnsi="Arial" w:cs="Arial"/>
                <w:b/>
                <w:bCs/>
                <w:sz w:val="22"/>
                <w:szCs w:val="22"/>
              </w:rPr>
              <w:t>f</w:t>
            </w:r>
            <w:r w:rsidR="00A24E44" w:rsidRPr="00534725">
              <w:rPr>
                <w:rFonts w:ascii="Arial" w:hAnsi="Arial" w:cs="Arial"/>
                <w:b/>
                <w:bCs/>
                <w:sz w:val="22"/>
                <w:szCs w:val="22"/>
              </w:rPr>
              <w:t>.1</w:t>
            </w:r>
            <w:proofErr w:type="gramEnd"/>
            <w:r w:rsidR="008E50DA" w:rsidRPr="00534725">
              <w:rPr>
                <w:rFonts w:ascii="Arial" w:hAnsi="Arial" w:cs="Arial"/>
                <w:b/>
                <w:bCs/>
                <w:sz w:val="22"/>
                <w:szCs w:val="22"/>
              </w:rPr>
              <w:t>. The</w:t>
            </w:r>
            <w:r w:rsidR="00AE6957" w:rsidRPr="00534725">
              <w:rPr>
                <w:rFonts w:ascii="Arial" w:hAnsi="Arial" w:cs="Arial"/>
                <w:b/>
                <w:bCs/>
                <w:sz w:val="22"/>
                <w:szCs w:val="22"/>
              </w:rPr>
              <w:t xml:space="preserve"> researcher is required to maintain a blood drawing log.  This log should include</w:t>
            </w:r>
          </w:p>
          <w:p w14:paraId="791E02F5" w14:textId="77777777" w:rsidR="000C0544" w:rsidRPr="00534725" w:rsidRDefault="000C0544" w:rsidP="00534725">
            <w:pPr>
              <w:widowControl/>
              <w:rPr>
                <w:rFonts w:ascii="Arial" w:hAnsi="Arial" w:cs="Arial"/>
                <w:b/>
                <w:bCs/>
                <w:sz w:val="22"/>
                <w:szCs w:val="22"/>
              </w:rPr>
            </w:pPr>
          </w:p>
          <w:p w14:paraId="4BBAFDC2" w14:textId="77777777" w:rsidR="00AE6957" w:rsidRPr="00534725" w:rsidRDefault="00AE6957" w:rsidP="00534725">
            <w:pPr>
              <w:widowControl/>
              <w:rPr>
                <w:rFonts w:ascii="Arial" w:hAnsi="Arial" w:cs="Arial"/>
                <w:b/>
                <w:bCs/>
                <w:sz w:val="22"/>
                <w:szCs w:val="22"/>
              </w:rPr>
            </w:pPr>
            <w:r w:rsidRPr="00534725">
              <w:rPr>
                <w:rFonts w:ascii="Arial" w:hAnsi="Arial" w:cs="Arial"/>
                <w:b/>
                <w:bCs/>
                <w:sz w:val="22"/>
                <w:szCs w:val="22"/>
              </w:rPr>
              <w:t xml:space="preserve">      1.  Date of donation   2.  Person’s name     3.  Amount drawn</w:t>
            </w:r>
          </w:p>
        </w:tc>
      </w:tr>
      <w:tr w:rsidR="00AE6957" w:rsidRPr="00534725" w14:paraId="443B62AD" w14:textId="77777777" w:rsidTr="00C30DFE">
        <w:tc>
          <w:tcPr>
            <w:tcW w:w="360" w:type="dxa"/>
            <w:tcBorders>
              <w:top w:val="nil"/>
              <w:left w:val="nil"/>
              <w:bottom w:val="nil"/>
              <w:right w:val="single" w:sz="4" w:space="0" w:color="auto"/>
            </w:tcBorders>
          </w:tcPr>
          <w:p w14:paraId="78235406" w14:textId="77777777" w:rsidR="00AE6957" w:rsidRPr="00534725" w:rsidRDefault="00AE6957" w:rsidP="005544B9">
            <w:pPr>
              <w:widowControl/>
              <w:rPr>
                <w:rFonts w:ascii="Arial" w:hAnsi="Arial" w:cs="Arial"/>
                <w:b/>
                <w:bCs/>
                <w:sz w:val="22"/>
                <w:szCs w:val="22"/>
              </w:rPr>
            </w:pPr>
            <w:r w:rsidRPr="00534725">
              <w:rPr>
                <w:rFonts w:ascii="Arial" w:hAnsi="Arial" w:cs="Arial"/>
                <w:b/>
                <w:bCs/>
                <w:sz w:val="22"/>
                <w:szCs w:val="22"/>
              </w:rPr>
              <w:t xml:space="preserve">      </w:t>
            </w:r>
          </w:p>
        </w:tc>
        <w:tc>
          <w:tcPr>
            <w:tcW w:w="360" w:type="dxa"/>
            <w:tcBorders>
              <w:top w:val="single" w:sz="4" w:space="0" w:color="auto"/>
              <w:left w:val="single" w:sz="4" w:space="0" w:color="auto"/>
              <w:bottom w:val="single" w:sz="4" w:space="0" w:color="auto"/>
              <w:right w:val="single" w:sz="4" w:space="0" w:color="auto"/>
            </w:tcBorders>
          </w:tcPr>
          <w:p w14:paraId="7E5B74B8" w14:textId="77777777" w:rsidR="00AE6957" w:rsidRPr="00534725" w:rsidRDefault="00AE6957" w:rsidP="00534725">
            <w:pPr>
              <w:widowControl/>
              <w:rPr>
                <w:rFonts w:ascii="Arial" w:hAnsi="Arial" w:cs="Arial"/>
                <w:b/>
                <w:bCs/>
                <w:sz w:val="22"/>
                <w:szCs w:val="22"/>
              </w:rPr>
            </w:pPr>
          </w:p>
        </w:tc>
        <w:tc>
          <w:tcPr>
            <w:tcW w:w="9198" w:type="dxa"/>
            <w:gridSpan w:val="3"/>
            <w:tcBorders>
              <w:top w:val="nil"/>
              <w:left w:val="single" w:sz="4" w:space="0" w:color="auto"/>
              <w:bottom w:val="nil"/>
              <w:right w:val="nil"/>
            </w:tcBorders>
          </w:tcPr>
          <w:p w14:paraId="1599B181" w14:textId="77777777" w:rsidR="00AE6957" w:rsidRPr="00534725" w:rsidRDefault="005544B9" w:rsidP="00534725">
            <w:pPr>
              <w:widowControl/>
              <w:rPr>
                <w:rFonts w:ascii="Arial" w:hAnsi="Arial" w:cs="Arial"/>
                <w:b/>
                <w:bCs/>
                <w:sz w:val="22"/>
                <w:szCs w:val="22"/>
              </w:rPr>
            </w:pPr>
            <w:r w:rsidRPr="00534725">
              <w:rPr>
                <w:rFonts w:ascii="Arial" w:hAnsi="Arial" w:cs="Arial"/>
                <w:b/>
                <w:bCs/>
                <w:sz w:val="22"/>
                <w:szCs w:val="22"/>
              </w:rPr>
              <w:t>Confirm that a log will be maintained by checking here.</w:t>
            </w:r>
          </w:p>
        </w:tc>
      </w:tr>
      <w:tr w:rsidR="00AE6957" w:rsidRPr="00896A82" w14:paraId="4E50BB68" w14:textId="77777777" w:rsidTr="00C30DFE">
        <w:tc>
          <w:tcPr>
            <w:tcW w:w="7398" w:type="dxa"/>
            <w:gridSpan w:val="3"/>
            <w:tcBorders>
              <w:top w:val="nil"/>
              <w:left w:val="nil"/>
              <w:bottom w:val="nil"/>
              <w:right w:val="nil"/>
            </w:tcBorders>
          </w:tcPr>
          <w:p w14:paraId="35456542" w14:textId="77777777" w:rsidR="00AE6957" w:rsidRPr="00896A82" w:rsidRDefault="00AE6957" w:rsidP="00534725">
            <w:pPr>
              <w:widowControl/>
              <w:rPr>
                <w:rFonts w:ascii="Arial" w:hAnsi="Arial" w:cs="Arial"/>
                <w:b/>
                <w:bCs/>
                <w:sz w:val="8"/>
                <w:szCs w:val="22"/>
              </w:rPr>
            </w:pPr>
          </w:p>
        </w:tc>
        <w:tc>
          <w:tcPr>
            <w:tcW w:w="1260" w:type="dxa"/>
            <w:tcBorders>
              <w:top w:val="nil"/>
              <w:left w:val="nil"/>
              <w:bottom w:val="nil"/>
              <w:right w:val="nil"/>
            </w:tcBorders>
          </w:tcPr>
          <w:p w14:paraId="424A69B8" w14:textId="77777777" w:rsidR="00AE6957" w:rsidRPr="00896A82" w:rsidRDefault="00AE6957" w:rsidP="00534725">
            <w:pPr>
              <w:widowControl/>
              <w:rPr>
                <w:rFonts w:ascii="Arial" w:hAnsi="Arial" w:cs="Arial"/>
                <w:b/>
                <w:bCs/>
                <w:sz w:val="8"/>
                <w:szCs w:val="22"/>
              </w:rPr>
            </w:pPr>
          </w:p>
        </w:tc>
        <w:tc>
          <w:tcPr>
            <w:tcW w:w="1260" w:type="dxa"/>
            <w:tcBorders>
              <w:top w:val="nil"/>
              <w:left w:val="nil"/>
              <w:bottom w:val="nil"/>
              <w:right w:val="nil"/>
            </w:tcBorders>
          </w:tcPr>
          <w:p w14:paraId="3BC6A264" w14:textId="77777777" w:rsidR="00AE6957" w:rsidRPr="00896A82" w:rsidRDefault="00AE6957" w:rsidP="00534725">
            <w:pPr>
              <w:widowControl/>
              <w:rPr>
                <w:rFonts w:ascii="Arial" w:hAnsi="Arial" w:cs="Arial"/>
                <w:b/>
                <w:bCs/>
                <w:sz w:val="8"/>
                <w:szCs w:val="22"/>
              </w:rPr>
            </w:pPr>
          </w:p>
        </w:tc>
      </w:tr>
      <w:tr w:rsidR="00AD6802" w:rsidRPr="00534725" w14:paraId="0C33A028" w14:textId="77777777" w:rsidTr="00C30DFE">
        <w:tc>
          <w:tcPr>
            <w:tcW w:w="7398" w:type="dxa"/>
            <w:gridSpan w:val="3"/>
            <w:tcBorders>
              <w:top w:val="nil"/>
              <w:left w:val="nil"/>
              <w:bottom w:val="nil"/>
              <w:right w:val="single" w:sz="4" w:space="0" w:color="auto"/>
            </w:tcBorders>
          </w:tcPr>
          <w:p w14:paraId="0A325FE6" w14:textId="77777777" w:rsidR="00AD6802" w:rsidRPr="00534725" w:rsidRDefault="00E821CF" w:rsidP="00534725">
            <w:pPr>
              <w:widowControl/>
              <w:rPr>
                <w:rFonts w:ascii="Arial" w:hAnsi="Arial" w:cs="Arial"/>
                <w:b/>
                <w:bCs/>
                <w:sz w:val="22"/>
                <w:szCs w:val="22"/>
              </w:rPr>
            </w:pPr>
            <w:proofErr w:type="gramStart"/>
            <w:r>
              <w:rPr>
                <w:rFonts w:ascii="Arial" w:hAnsi="Arial" w:cs="Arial"/>
                <w:b/>
                <w:bCs/>
                <w:sz w:val="22"/>
                <w:szCs w:val="22"/>
              </w:rPr>
              <w:t>f</w:t>
            </w:r>
            <w:r w:rsidR="00734A05">
              <w:rPr>
                <w:rFonts w:ascii="Arial" w:hAnsi="Arial" w:cs="Arial"/>
                <w:b/>
                <w:bCs/>
                <w:sz w:val="22"/>
                <w:szCs w:val="22"/>
              </w:rPr>
              <w:t>.2</w:t>
            </w:r>
            <w:proofErr w:type="gramEnd"/>
            <w:r w:rsidR="00AD6802" w:rsidRPr="00534725">
              <w:rPr>
                <w:rFonts w:ascii="Arial" w:hAnsi="Arial" w:cs="Arial"/>
                <w:b/>
                <w:bCs/>
                <w:sz w:val="22"/>
                <w:szCs w:val="22"/>
              </w:rPr>
              <w:t xml:space="preserve">. What is the largest sample size to be collected in one sitting? </w:t>
            </w:r>
          </w:p>
        </w:tc>
        <w:tc>
          <w:tcPr>
            <w:tcW w:w="1260" w:type="dxa"/>
            <w:tcBorders>
              <w:top w:val="single" w:sz="4" w:space="0" w:color="auto"/>
              <w:left w:val="single" w:sz="4" w:space="0" w:color="auto"/>
              <w:bottom w:val="single" w:sz="4" w:space="0" w:color="auto"/>
              <w:right w:val="single" w:sz="4" w:space="0" w:color="auto"/>
            </w:tcBorders>
          </w:tcPr>
          <w:p w14:paraId="4995A93C" w14:textId="77777777" w:rsidR="00AD6802" w:rsidRPr="00534725" w:rsidRDefault="00AD6802" w:rsidP="00534725">
            <w:pPr>
              <w:widowControl/>
              <w:rPr>
                <w:rFonts w:ascii="Arial" w:hAnsi="Arial" w:cs="Arial"/>
                <w:b/>
                <w:bCs/>
                <w:sz w:val="22"/>
                <w:szCs w:val="22"/>
              </w:rPr>
            </w:pPr>
          </w:p>
        </w:tc>
        <w:tc>
          <w:tcPr>
            <w:tcW w:w="1260" w:type="dxa"/>
            <w:tcBorders>
              <w:top w:val="nil"/>
              <w:left w:val="single" w:sz="4" w:space="0" w:color="auto"/>
              <w:bottom w:val="nil"/>
              <w:right w:val="nil"/>
            </w:tcBorders>
          </w:tcPr>
          <w:p w14:paraId="0D8A42DC" w14:textId="77777777" w:rsidR="00AD6802" w:rsidRPr="00534725" w:rsidRDefault="00AD6802" w:rsidP="00534725">
            <w:pPr>
              <w:widowControl/>
              <w:rPr>
                <w:rFonts w:ascii="Arial" w:hAnsi="Arial" w:cs="Arial"/>
                <w:b/>
                <w:bCs/>
                <w:sz w:val="22"/>
                <w:szCs w:val="22"/>
              </w:rPr>
            </w:pPr>
          </w:p>
        </w:tc>
      </w:tr>
      <w:tr w:rsidR="00AD6802" w:rsidRPr="00896A82" w14:paraId="4956C39D" w14:textId="77777777" w:rsidTr="00C30DFE">
        <w:tc>
          <w:tcPr>
            <w:tcW w:w="9918" w:type="dxa"/>
            <w:gridSpan w:val="5"/>
            <w:tcBorders>
              <w:top w:val="nil"/>
              <w:left w:val="nil"/>
              <w:bottom w:val="nil"/>
              <w:right w:val="nil"/>
            </w:tcBorders>
          </w:tcPr>
          <w:p w14:paraId="3393D4C8" w14:textId="77777777" w:rsidR="00AD6802" w:rsidRPr="00896A82" w:rsidRDefault="00AD6802" w:rsidP="00534725">
            <w:pPr>
              <w:widowControl/>
              <w:rPr>
                <w:rFonts w:ascii="Arial" w:hAnsi="Arial" w:cs="Arial"/>
                <w:bCs/>
                <w:sz w:val="8"/>
                <w:szCs w:val="16"/>
              </w:rPr>
            </w:pPr>
          </w:p>
        </w:tc>
      </w:tr>
      <w:tr w:rsidR="00AD6802" w:rsidRPr="00534725" w14:paraId="7DCF7D23" w14:textId="77777777" w:rsidTr="00C30DFE">
        <w:tc>
          <w:tcPr>
            <w:tcW w:w="9918" w:type="dxa"/>
            <w:gridSpan w:val="5"/>
            <w:tcBorders>
              <w:top w:val="nil"/>
              <w:left w:val="nil"/>
              <w:bottom w:val="nil"/>
              <w:right w:val="nil"/>
            </w:tcBorders>
          </w:tcPr>
          <w:p w14:paraId="209B3867" w14:textId="2DBD920C" w:rsidR="00AD6802" w:rsidRPr="00534725" w:rsidRDefault="00E821CF" w:rsidP="00825481">
            <w:pPr>
              <w:widowControl/>
              <w:rPr>
                <w:rFonts w:ascii="Arial" w:hAnsi="Arial" w:cs="Arial"/>
                <w:bCs/>
                <w:i/>
                <w:sz w:val="22"/>
                <w:szCs w:val="22"/>
              </w:rPr>
            </w:pPr>
            <w:r>
              <w:rPr>
                <w:rFonts w:ascii="Arial" w:hAnsi="Arial" w:cs="Arial"/>
                <w:b/>
                <w:bCs/>
                <w:sz w:val="22"/>
                <w:szCs w:val="22"/>
              </w:rPr>
              <w:t>g</w:t>
            </w:r>
            <w:r w:rsidR="00AD6802" w:rsidRPr="00534725">
              <w:rPr>
                <w:rFonts w:ascii="Arial" w:hAnsi="Arial" w:cs="Arial"/>
                <w:b/>
                <w:bCs/>
                <w:sz w:val="22"/>
                <w:szCs w:val="22"/>
              </w:rPr>
              <w:t xml:space="preserve">. Where will the collection take place?  </w:t>
            </w:r>
            <w:r w:rsidR="00AD6802" w:rsidRPr="00534725">
              <w:rPr>
                <w:rFonts w:ascii="Arial" w:hAnsi="Arial" w:cs="Arial"/>
                <w:bCs/>
                <w:sz w:val="22"/>
                <w:szCs w:val="22"/>
              </w:rPr>
              <w:t xml:space="preserve">List all potential sites.  </w:t>
            </w:r>
            <w:r w:rsidR="00AD6802" w:rsidRPr="00534725">
              <w:rPr>
                <w:rFonts w:ascii="Arial" w:hAnsi="Arial" w:cs="Arial"/>
                <w:bCs/>
                <w:i/>
                <w:sz w:val="22"/>
                <w:szCs w:val="22"/>
              </w:rPr>
              <w:t xml:space="preserve">See </w:t>
            </w:r>
            <w:r w:rsidR="00825481">
              <w:rPr>
                <w:rFonts w:ascii="Arial" w:hAnsi="Arial" w:cs="Arial"/>
                <w:bCs/>
                <w:i/>
                <w:sz w:val="22"/>
                <w:szCs w:val="22"/>
              </w:rPr>
              <w:t>P</w:t>
            </w:r>
            <w:r w:rsidR="00AD6802" w:rsidRPr="00534725">
              <w:rPr>
                <w:rFonts w:ascii="Arial" w:hAnsi="Arial" w:cs="Arial"/>
                <w:bCs/>
                <w:i/>
                <w:sz w:val="22"/>
                <w:szCs w:val="22"/>
              </w:rPr>
              <w:t>olic</w:t>
            </w:r>
            <w:r w:rsidR="00825481">
              <w:rPr>
                <w:rFonts w:ascii="Arial" w:hAnsi="Arial" w:cs="Arial"/>
                <w:bCs/>
                <w:i/>
                <w:sz w:val="22"/>
                <w:szCs w:val="22"/>
              </w:rPr>
              <w:t>ies and Procedures Manual for information</w:t>
            </w:r>
            <w:r w:rsidR="00AD6802" w:rsidRPr="00534725">
              <w:rPr>
                <w:rFonts w:ascii="Arial" w:hAnsi="Arial" w:cs="Arial"/>
                <w:bCs/>
                <w:i/>
                <w:sz w:val="22"/>
                <w:szCs w:val="22"/>
              </w:rPr>
              <w:t xml:space="preserve"> regarding Blood </w:t>
            </w:r>
            <w:r w:rsidR="00825481">
              <w:rPr>
                <w:rFonts w:ascii="Arial" w:hAnsi="Arial" w:cs="Arial"/>
                <w:bCs/>
                <w:i/>
                <w:sz w:val="22"/>
                <w:szCs w:val="22"/>
              </w:rPr>
              <w:t>Collection Protocols</w:t>
            </w:r>
            <w:r w:rsidR="00AD6802" w:rsidRPr="00534725">
              <w:rPr>
                <w:rFonts w:ascii="Arial" w:hAnsi="Arial" w:cs="Arial"/>
                <w:bCs/>
                <w:i/>
                <w:sz w:val="22"/>
                <w:szCs w:val="22"/>
              </w:rPr>
              <w:t>.</w:t>
            </w:r>
          </w:p>
        </w:tc>
      </w:tr>
      <w:tr w:rsidR="00AD6802" w:rsidRPr="00534725" w14:paraId="61928465" w14:textId="77777777" w:rsidTr="00C30DFE">
        <w:trPr>
          <w:trHeight w:val="530"/>
        </w:trPr>
        <w:tc>
          <w:tcPr>
            <w:tcW w:w="9918" w:type="dxa"/>
            <w:gridSpan w:val="5"/>
            <w:tcBorders>
              <w:top w:val="single" w:sz="4" w:space="0" w:color="auto"/>
              <w:left w:val="single" w:sz="4" w:space="0" w:color="auto"/>
              <w:bottom w:val="single" w:sz="4" w:space="0" w:color="auto"/>
              <w:right w:val="single" w:sz="4" w:space="0" w:color="auto"/>
            </w:tcBorders>
          </w:tcPr>
          <w:p w14:paraId="1C00B0FC" w14:textId="77777777" w:rsidR="00AD6802" w:rsidRPr="00534725" w:rsidRDefault="00AD6802" w:rsidP="00534725">
            <w:pPr>
              <w:widowControl/>
              <w:rPr>
                <w:rFonts w:ascii="Arial" w:hAnsi="Arial" w:cs="Arial"/>
                <w:bCs/>
                <w:sz w:val="22"/>
                <w:szCs w:val="22"/>
              </w:rPr>
            </w:pPr>
          </w:p>
        </w:tc>
      </w:tr>
    </w:tbl>
    <w:tbl>
      <w:tblPr>
        <w:tblpPr w:leftFromText="180" w:rightFromText="180" w:vertAnchor="text" w:horzAnchor="margin" w:tblpX="270" w:tblpY="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8"/>
      </w:tblGrid>
      <w:tr w:rsidR="00734A05" w:rsidRPr="00534725" w14:paraId="5D52BE33" w14:textId="77777777" w:rsidTr="00C30DFE">
        <w:tc>
          <w:tcPr>
            <w:tcW w:w="9738" w:type="dxa"/>
            <w:tcBorders>
              <w:top w:val="nil"/>
              <w:left w:val="nil"/>
              <w:bottom w:val="nil"/>
              <w:right w:val="nil"/>
            </w:tcBorders>
          </w:tcPr>
          <w:p w14:paraId="4CEDF028" w14:textId="77777777" w:rsidR="00734A05" w:rsidRPr="00534725" w:rsidRDefault="00E821CF" w:rsidP="00C30DFE">
            <w:pPr>
              <w:widowControl/>
              <w:rPr>
                <w:rFonts w:ascii="Arial" w:hAnsi="Arial" w:cs="Arial"/>
                <w:bCs/>
                <w:sz w:val="22"/>
                <w:szCs w:val="22"/>
              </w:rPr>
            </w:pPr>
            <w:r>
              <w:rPr>
                <w:rFonts w:ascii="Arial" w:hAnsi="Arial" w:cs="Arial"/>
                <w:b/>
                <w:bCs/>
                <w:sz w:val="22"/>
                <w:szCs w:val="22"/>
              </w:rPr>
              <w:t>h</w:t>
            </w:r>
            <w:r w:rsidR="00734A05" w:rsidRPr="00534725">
              <w:rPr>
                <w:rFonts w:ascii="Arial" w:hAnsi="Arial" w:cs="Arial"/>
                <w:b/>
                <w:bCs/>
                <w:sz w:val="22"/>
                <w:szCs w:val="22"/>
              </w:rPr>
              <w:t>. Unanticipated Problems</w:t>
            </w:r>
            <w:r w:rsidR="00734A05" w:rsidRPr="00534725">
              <w:rPr>
                <w:rFonts w:ascii="Arial" w:hAnsi="Arial" w:cs="Arial"/>
                <w:bCs/>
                <w:sz w:val="22"/>
                <w:szCs w:val="22"/>
              </w:rPr>
              <w:t xml:space="preserve"> with a donor needs to be reported to the Institutional Review Board. </w:t>
            </w:r>
          </w:p>
          <w:p w14:paraId="5F2303B9" w14:textId="77777777" w:rsidR="00734A05" w:rsidRPr="00534725" w:rsidRDefault="00734A05" w:rsidP="00C30DFE">
            <w:pPr>
              <w:widowControl/>
              <w:rPr>
                <w:rFonts w:ascii="Arial" w:hAnsi="Arial" w:cs="Arial"/>
                <w:bCs/>
                <w:i/>
                <w:sz w:val="22"/>
                <w:szCs w:val="22"/>
              </w:rPr>
            </w:pPr>
            <w:r w:rsidRPr="00534725">
              <w:rPr>
                <w:rFonts w:ascii="Arial" w:hAnsi="Arial" w:cs="Arial"/>
                <w:bCs/>
                <w:i/>
                <w:sz w:val="22"/>
                <w:szCs w:val="22"/>
              </w:rPr>
              <w:t xml:space="preserve">Explain the process for this notification.  </w:t>
            </w:r>
          </w:p>
        </w:tc>
      </w:tr>
      <w:tr w:rsidR="00734A05" w:rsidRPr="00534725" w14:paraId="1E3830E3" w14:textId="77777777" w:rsidTr="00C30DFE">
        <w:tc>
          <w:tcPr>
            <w:tcW w:w="9738" w:type="dxa"/>
            <w:tcBorders>
              <w:top w:val="single" w:sz="4" w:space="0" w:color="auto"/>
              <w:bottom w:val="single" w:sz="4" w:space="0" w:color="auto"/>
            </w:tcBorders>
          </w:tcPr>
          <w:p w14:paraId="4A579D3E" w14:textId="77777777" w:rsidR="00734A05" w:rsidRPr="00534725" w:rsidRDefault="00734A05" w:rsidP="00C30DFE">
            <w:pPr>
              <w:widowControl/>
              <w:rPr>
                <w:rFonts w:ascii="Arial" w:hAnsi="Arial" w:cs="Arial"/>
                <w:bCs/>
                <w:sz w:val="22"/>
                <w:szCs w:val="22"/>
              </w:rPr>
            </w:pPr>
          </w:p>
        </w:tc>
      </w:tr>
    </w:tbl>
    <w:p w14:paraId="6CB83460" w14:textId="77777777" w:rsidR="00573F10" w:rsidRPr="00573F10" w:rsidRDefault="00573F10" w:rsidP="00573F10">
      <w:pPr>
        <w:rPr>
          <w:vanish/>
        </w:rPr>
      </w:pPr>
    </w:p>
    <w:p w14:paraId="71BE44C0" w14:textId="77777777" w:rsidR="00896A82" w:rsidRDefault="00896A82"/>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90"/>
        <w:gridCol w:w="360"/>
        <w:gridCol w:w="360"/>
        <w:gridCol w:w="810"/>
        <w:gridCol w:w="439"/>
        <w:gridCol w:w="461"/>
        <w:gridCol w:w="360"/>
        <w:gridCol w:w="5518"/>
        <w:gridCol w:w="422"/>
        <w:gridCol w:w="1098"/>
        <w:gridCol w:w="72"/>
        <w:gridCol w:w="90"/>
      </w:tblGrid>
      <w:tr w:rsidR="00AD6802" w:rsidRPr="00534725" w14:paraId="30194D0B" w14:textId="77777777" w:rsidTr="00982A70">
        <w:trPr>
          <w:gridAfter w:val="2"/>
          <w:wAfter w:w="162" w:type="dxa"/>
        </w:trPr>
        <w:tc>
          <w:tcPr>
            <w:tcW w:w="10187" w:type="dxa"/>
            <w:gridSpan w:val="11"/>
            <w:tcBorders>
              <w:top w:val="nil"/>
              <w:left w:val="nil"/>
              <w:bottom w:val="nil"/>
              <w:right w:val="nil"/>
            </w:tcBorders>
          </w:tcPr>
          <w:p w14:paraId="2B607FF3" w14:textId="6775F42A" w:rsidR="00AD6802" w:rsidRPr="00534725" w:rsidRDefault="000C0544" w:rsidP="00E821CF">
            <w:pPr>
              <w:widowControl/>
              <w:rPr>
                <w:rFonts w:ascii="Arial" w:hAnsi="Arial" w:cs="Arial"/>
                <w:b/>
                <w:bCs/>
                <w:sz w:val="22"/>
                <w:szCs w:val="22"/>
              </w:rPr>
            </w:pPr>
            <w:r>
              <w:rPr>
                <w:rFonts w:ascii="Arial" w:hAnsi="Arial" w:cs="Arial"/>
                <w:b/>
                <w:bCs/>
                <w:sz w:val="22"/>
                <w:szCs w:val="22"/>
              </w:rPr>
              <w:t>9</w:t>
            </w:r>
            <w:r w:rsidR="00AD6802" w:rsidRPr="00534725">
              <w:rPr>
                <w:rFonts w:ascii="Arial" w:hAnsi="Arial" w:cs="Arial"/>
                <w:b/>
                <w:bCs/>
                <w:sz w:val="22"/>
                <w:szCs w:val="22"/>
              </w:rPr>
              <w:t xml:space="preserve">.  Collector </w:t>
            </w:r>
            <w:r w:rsidR="00E821CF">
              <w:rPr>
                <w:rFonts w:ascii="Arial" w:hAnsi="Arial" w:cs="Arial"/>
                <w:b/>
                <w:bCs/>
                <w:sz w:val="22"/>
                <w:szCs w:val="22"/>
              </w:rPr>
              <w:t>Risk</w:t>
            </w:r>
          </w:p>
        </w:tc>
      </w:tr>
      <w:tr w:rsidR="00AD6802" w:rsidRPr="00534725" w14:paraId="7891B77A" w14:textId="77777777" w:rsidTr="00C30DFE">
        <w:trPr>
          <w:gridBefore w:val="1"/>
          <w:gridAfter w:val="2"/>
          <w:wBefore w:w="269" w:type="dxa"/>
          <w:wAfter w:w="162" w:type="dxa"/>
        </w:trPr>
        <w:tc>
          <w:tcPr>
            <w:tcW w:w="9918" w:type="dxa"/>
            <w:gridSpan w:val="10"/>
            <w:tcBorders>
              <w:top w:val="nil"/>
              <w:left w:val="nil"/>
              <w:bottom w:val="nil"/>
              <w:right w:val="nil"/>
            </w:tcBorders>
          </w:tcPr>
          <w:p w14:paraId="55AD6893" w14:textId="3324DFBA" w:rsidR="00AD6802" w:rsidRPr="006C6346" w:rsidRDefault="00AD6802" w:rsidP="006C6346">
            <w:pPr>
              <w:pStyle w:val="ListParagraph"/>
              <w:widowControl/>
              <w:numPr>
                <w:ilvl w:val="0"/>
                <w:numId w:val="15"/>
              </w:numPr>
              <w:rPr>
                <w:rFonts w:ascii="Arial" w:hAnsi="Arial" w:cs="Arial"/>
                <w:b/>
                <w:bCs/>
                <w:sz w:val="22"/>
                <w:szCs w:val="22"/>
              </w:rPr>
            </w:pPr>
            <w:r w:rsidRPr="006C6346">
              <w:rPr>
                <w:rFonts w:ascii="Arial" w:hAnsi="Arial" w:cs="Arial"/>
                <w:b/>
                <w:bCs/>
                <w:sz w:val="22"/>
                <w:szCs w:val="22"/>
              </w:rPr>
              <w:t xml:space="preserve"> Has collector had appropriate blood-borne pathogen training?  </w:t>
            </w:r>
            <w:r w:rsidRPr="006C6346">
              <w:rPr>
                <w:rFonts w:ascii="Arial" w:hAnsi="Arial" w:cs="Arial"/>
                <w:bCs/>
                <w:i/>
                <w:sz w:val="22"/>
                <w:szCs w:val="22"/>
              </w:rPr>
              <w:t>Required per policy.</w:t>
            </w:r>
          </w:p>
        </w:tc>
      </w:tr>
      <w:tr w:rsidR="004600E7" w:rsidRPr="00534725" w14:paraId="7688D3A0" w14:textId="77777777" w:rsidTr="00F47E4A">
        <w:trPr>
          <w:gridBefore w:val="3"/>
          <w:gridAfter w:val="2"/>
          <w:wBefore w:w="719" w:type="dxa"/>
          <w:wAfter w:w="162" w:type="dxa"/>
        </w:trPr>
        <w:tc>
          <w:tcPr>
            <w:tcW w:w="360" w:type="dxa"/>
            <w:tcBorders>
              <w:top w:val="single" w:sz="4" w:space="0" w:color="auto"/>
              <w:left w:val="single" w:sz="4" w:space="0" w:color="auto"/>
              <w:bottom w:val="single" w:sz="4" w:space="0" w:color="auto"/>
              <w:right w:val="single" w:sz="4" w:space="0" w:color="auto"/>
            </w:tcBorders>
          </w:tcPr>
          <w:p w14:paraId="0938A8A1" w14:textId="77777777" w:rsidR="004600E7" w:rsidRPr="00534725" w:rsidRDefault="004600E7" w:rsidP="00534725">
            <w:pPr>
              <w:widowControl/>
              <w:rPr>
                <w:rFonts w:ascii="Arial" w:hAnsi="Arial" w:cs="Arial"/>
                <w:bCs/>
                <w:sz w:val="22"/>
                <w:szCs w:val="22"/>
              </w:rPr>
            </w:pPr>
          </w:p>
        </w:tc>
        <w:tc>
          <w:tcPr>
            <w:tcW w:w="810" w:type="dxa"/>
            <w:tcBorders>
              <w:top w:val="nil"/>
              <w:left w:val="single" w:sz="4" w:space="0" w:color="auto"/>
              <w:bottom w:val="nil"/>
              <w:right w:val="single" w:sz="4" w:space="0" w:color="auto"/>
            </w:tcBorders>
          </w:tcPr>
          <w:p w14:paraId="5DA9CBC7" w14:textId="77777777" w:rsidR="004600E7" w:rsidRPr="00534725" w:rsidRDefault="004600E7" w:rsidP="00534725">
            <w:pPr>
              <w:widowControl/>
              <w:rPr>
                <w:rFonts w:ascii="Arial" w:hAnsi="Arial" w:cs="Arial"/>
                <w:bCs/>
                <w:sz w:val="22"/>
                <w:szCs w:val="22"/>
              </w:rPr>
            </w:pPr>
            <w:r w:rsidRPr="00534725">
              <w:rPr>
                <w:rFonts w:ascii="Arial" w:hAnsi="Arial" w:cs="Arial"/>
                <w:bCs/>
                <w:sz w:val="22"/>
                <w:szCs w:val="22"/>
              </w:rPr>
              <w:t>Yes</w:t>
            </w:r>
          </w:p>
        </w:tc>
        <w:tc>
          <w:tcPr>
            <w:tcW w:w="439" w:type="dxa"/>
            <w:tcBorders>
              <w:top w:val="single" w:sz="4" w:space="0" w:color="auto"/>
              <w:left w:val="single" w:sz="4" w:space="0" w:color="auto"/>
              <w:bottom w:val="single" w:sz="4" w:space="0" w:color="auto"/>
              <w:right w:val="single" w:sz="4" w:space="0" w:color="auto"/>
            </w:tcBorders>
          </w:tcPr>
          <w:p w14:paraId="55FB8056" w14:textId="77777777" w:rsidR="004600E7" w:rsidRPr="00534725" w:rsidRDefault="004600E7" w:rsidP="00534725">
            <w:pPr>
              <w:widowControl/>
              <w:rPr>
                <w:rFonts w:ascii="Arial" w:hAnsi="Arial" w:cs="Arial"/>
                <w:bCs/>
                <w:sz w:val="22"/>
                <w:szCs w:val="22"/>
              </w:rPr>
            </w:pPr>
          </w:p>
        </w:tc>
        <w:tc>
          <w:tcPr>
            <w:tcW w:w="7859" w:type="dxa"/>
            <w:gridSpan w:val="5"/>
            <w:tcBorders>
              <w:top w:val="nil"/>
              <w:left w:val="single" w:sz="4" w:space="0" w:color="auto"/>
              <w:bottom w:val="nil"/>
              <w:right w:val="nil"/>
            </w:tcBorders>
          </w:tcPr>
          <w:p w14:paraId="2C77446D" w14:textId="77777777" w:rsidR="004600E7" w:rsidRPr="00534725" w:rsidRDefault="004600E7" w:rsidP="00534725">
            <w:pPr>
              <w:widowControl/>
              <w:rPr>
                <w:rFonts w:ascii="Arial" w:hAnsi="Arial" w:cs="Arial"/>
                <w:bCs/>
                <w:sz w:val="22"/>
                <w:szCs w:val="22"/>
              </w:rPr>
            </w:pPr>
            <w:r w:rsidRPr="00534725">
              <w:rPr>
                <w:rFonts w:ascii="Arial" w:hAnsi="Arial" w:cs="Arial"/>
                <w:bCs/>
                <w:sz w:val="22"/>
                <w:szCs w:val="22"/>
              </w:rPr>
              <w:t>No</w:t>
            </w:r>
          </w:p>
        </w:tc>
      </w:tr>
      <w:tr w:rsidR="00AD6802" w:rsidRPr="00896A82" w14:paraId="73BF88F4" w14:textId="77777777" w:rsidTr="00C30DFE">
        <w:trPr>
          <w:gridBefore w:val="1"/>
          <w:gridAfter w:val="2"/>
          <w:wBefore w:w="269" w:type="dxa"/>
          <w:wAfter w:w="162" w:type="dxa"/>
        </w:trPr>
        <w:tc>
          <w:tcPr>
            <w:tcW w:w="9918" w:type="dxa"/>
            <w:gridSpan w:val="10"/>
            <w:tcBorders>
              <w:top w:val="nil"/>
              <w:left w:val="nil"/>
              <w:bottom w:val="nil"/>
              <w:right w:val="nil"/>
            </w:tcBorders>
          </w:tcPr>
          <w:p w14:paraId="7A2B8CA5" w14:textId="77777777" w:rsidR="00AD6802" w:rsidRPr="00896A82" w:rsidRDefault="00AD6802" w:rsidP="000D1F2B">
            <w:pPr>
              <w:widowControl/>
              <w:jc w:val="right"/>
              <w:rPr>
                <w:rFonts w:ascii="Arial" w:hAnsi="Arial" w:cs="Arial"/>
                <w:bCs/>
                <w:sz w:val="8"/>
                <w:szCs w:val="22"/>
              </w:rPr>
            </w:pPr>
          </w:p>
        </w:tc>
      </w:tr>
      <w:tr w:rsidR="005544B9" w:rsidRPr="00534725" w14:paraId="67456F0E" w14:textId="77777777" w:rsidTr="00C30DFE">
        <w:trPr>
          <w:gridBefore w:val="1"/>
          <w:gridAfter w:val="1"/>
          <w:wBefore w:w="269" w:type="dxa"/>
          <w:wAfter w:w="90" w:type="dxa"/>
        </w:trPr>
        <w:tc>
          <w:tcPr>
            <w:tcW w:w="8398" w:type="dxa"/>
            <w:gridSpan w:val="8"/>
            <w:tcBorders>
              <w:top w:val="nil"/>
              <w:left w:val="nil"/>
              <w:bottom w:val="nil"/>
              <w:right w:val="single" w:sz="4" w:space="0" w:color="auto"/>
            </w:tcBorders>
          </w:tcPr>
          <w:p w14:paraId="15F5F1F4" w14:textId="28A7AEB3" w:rsidR="005544B9" w:rsidRPr="006C6346" w:rsidRDefault="005544B9" w:rsidP="006C6346">
            <w:pPr>
              <w:pStyle w:val="ListParagraph"/>
              <w:widowControl/>
              <w:numPr>
                <w:ilvl w:val="0"/>
                <w:numId w:val="15"/>
              </w:numPr>
              <w:rPr>
                <w:rFonts w:ascii="Arial" w:hAnsi="Arial" w:cs="Arial"/>
                <w:b/>
                <w:bCs/>
                <w:sz w:val="22"/>
                <w:szCs w:val="22"/>
              </w:rPr>
            </w:pPr>
            <w:r w:rsidRPr="006C6346">
              <w:rPr>
                <w:rFonts w:ascii="Arial" w:hAnsi="Arial" w:cs="Arial"/>
                <w:b/>
                <w:bCs/>
                <w:sz w:val="22"/>
                <w:szCs w:val="22"/>
              </w:rPr>
              <w:t>Confirm by checking here, that collector(s) have been trained in phlebotomy.</w:t>
            </w:r>
          </w:p>
        </w:tc>
        <w:tc>
          <w:tcPr>
            <w:tcW w:w="422" w:type="dxa"/>
            <w:tcBorders>
              <w:top w:val="single" w:sz="4" w:space="0" w:color="auto"/>
              <w:left w:val="single" w:sz="4" w:space="0" w:color="auto"/>
              <w:bottom w:val="single" w:sz="4" w:space="0" w:color="auto"/>
              <w:right w:val="single" w:sz="4" w:space="0" w:color="auto"/>
            </w:tcBorders>
          </w:tcPr>
          <w:p w14:paraId="174FD41E" w14:textId="77777777" w:rsidR="005544B9" w:rsidRPr="00534725" w:rsidRDefault="005544B9" w:rsidP="00534725">
            <w:pPr>
              <w:widowControl/>
              <w:rPr>
                <w:rFonts w:ascii="Arial" w:hAnsi="Arial" w:cs="Arial"/>
                <w:bCs/>
                <w:sz w:val="22"/>
                <w:szCs w:val="22"/>
              </w:rPr>
            </w:pPr>
          </w:p>
        </w:tc>
        <w:tc>
          <w:tcPr>
            <w:tcW w:w="1170" w:type="dxa"/>
            <w:gridSpan w:val="2"/>
            <w:tcBorders>
              <w:top w:val="nil"/>
              <w:left w:val="single" w:sz="4" w:space="0" w:color="auto"/>
              <w:bottom w:val="nil"/>
              <w:right w:val="nil"/>
            </w:tcBorders>
          </w:tcPr>
          <w:p w14:paraId="6C893865" w14:textId="77777777" w:rsidR="005544B9" w:rsidRPr="00534725" w:rsidRDefault="005544B9" w:rsidP="00534725">
            <w:pPr>
              <w:widowControl/>
              <w:rPr>
                <w:rFonts w:ascii="Arial" w:hAnsi="Arial" w:cs="Arial"/>
                <w:bCs/>
                <w:sz w:val="22"/>
                <w:szCs w:val="22"/>
              </w:rPr>
            </w:pPr>
            <w:r>
              <w:rPr>
                <w:rFonts w:ascii="Arial" w:hAnsi="Arial" w:cs="Arial"/>
                <w:bCs/>
                <w:sz w:val="22"/>
                <w:szCs w:val="22"/>
              </w:rPr>
              <w:t>I Confirm</w:t>
            </w:r>
          </w:p>
        </w:tc>
      </w:tr>
      <w:tr w:rsidR="005544B9" w:rsidRPr="00896A82" w14:paraId="5185A0D2" w14:textId="77777777" w:rsidTr="00C30DFE">
        <w:trPr>
          <w:gridBefore w:val="1"/>
          <w:gridAfter w:val="2"/>
          <w:wBefore w:w="269" w:type="dxa"/>
          <w:wAfter w:w="162" w:type="dxa"/>
        </w:trPr>
        <w:tc>
          <w:tcPr>
            <w:tcW w:w="9918" w:type="dxa"/>
            <w:gridSpan w:val="10"/>
            <w:tcBorders>
              <w:top w:val="nil"/>
              <w:left w:val="nil"/>
              <w:bottom w:val="nil"/>
              <w:right w:val="nil"/>
            </w:tcBorders>
          </w:tcPr>
          <w:p w14:paraId="6DC2495F" w14:textId="77777777" w:rsidR="005544B9" w:rsidRPr="00896A82" w:rsidRDefault="005544B9" w:rsidP="00534725">
            <w:pPr>
              <w:widowControl/>
              <w:rPr>
                <w:rFonts w:ascii="Arial" w:hAnsi="Arial" w:cs="Arial"/>
                <w:bCs/>
                <w:sz w:val="8"/>
                <w:szCs w:val="22"/>
              </w:rPr>
            </w:pPr>
          </w:p>
        </w:tc>
      </w:tr>
      <w:tr w:rsidR="00AD6802" w:rsidRPr="00534725" w14:paraId="17A72A8F" w14:textId="77777777" w:rsidTr="00C30DFE">
        <w:trPr>
          <w:gridBefore w:val="1"/>
          <w:gridAfter w:val="2"/>
          <w:wBefore w:w="269" w:type="dxa"/>
          <w:wAfter w:w="162" w:type="dxa"/>
        </w:trPr>
        <w:tc>
          <w:tcPr>
            <w:tcW w:w="9918" w:type="dxa"/>
            <w:gridSpan w:val="10"/>
            <w:tcBorders>
              <w:top w:val="nil"/>
              <w:left w:val="nil"/>
              <w:bottom w:val="nil"/>
              <w:right w:val="nil"/>
            </w:tcBorders>
          </w:tcPr>
          <w:p w14:paraId="0E7773EE" w14:textId="62A24E52" w:rsidR="00AD6802" w:rsidRPr="006C6346" w:rsidRDefault="00AD6802" w:rsidP="006C6346">
            <w:pPr>
              <w:pStyle w:val="ListParagraph"/>
              <w:widowControl/>
              <w:numPr>
                <w:ilvl w:val="0"/>
                <w:numId w:val="15"/>
              </w:numPr>
              <w:rPr>
                <w:rFonts w:ascii="Arial" w:hAnsi="Arial" w:cs="Arial"/>
                <w:b/>
                <w:bCs/>
                <w:sz w:val="22"/>
                <w:szCs w:val="22"/>
              </w:rPr>
            </w:pPr>
            <w:r w:rsidRPr="006C6346">
              <w:rPr>
                <w:rFonts w:ascii="Arial" w:hAnsi="Arial" w:cs="Arial"/>
                <w:b/>
                <w:bCs/>
                <w:sz w:val="22"/>
                <w:szCs w:val="22"/>
              </w:rPr>
              <w:t>If the intent is to transform lymphocytes, confirm here that the collector will not be working with their own blood samples.</w:t>
            </w:r>
          </w:p>
        </w:tc>
      </w:tr>
      <w:tr w:rsidR="00AD6802" w:rsidRPr="00534725" w14:paraId="46C17979" w14:textId="77777777" w:rsidTr="00F47E4A">
        <w:trPr>
          <w:gridBefore w:val="3"/>
          <w:gridAfter w:val="2"/>
          <w:wBefore w:w="719" w:type="dxa"/>
          <w:wAfter w:w="162" w:type="dxa"/>
        </w:trPr>
        <w:tc>
          <w:tcPr>
            <w:tcW w:w="360" w:type="dxa"/>
            <w:tcBorders>
              <w:top w:val="single" w:sz="4" w:space="0" w:color="auto"/>
              <w:left w:val="single" w:sz="4" w:space="0" w:color="auto"/>
              <w:bottom w:val="single" w:sz="4" w:space="0" w:color="auto"/>
              <w:right w:val="single" w:sz="4" w:space="0" w:color="auto"/>
            </w:tcBorders>
          </w:tcPr>
          <w:p w14:paraId="0318732A" w14:textId="77777777" w:rsidR="00AD6802" w:rsidRPr="00534725" w:rsidRDefault="00AD6802" w:rsidP="00534725">
            <w:pPr>
              <w:widowControl/>
              <w:rPr>
                <w:rFonts w:ascii="Arial" w:hAnsi="Arial" w:cs="Arial"/>
                <w:bCs/>
                <w:sz w:val="22"/>
                <w:szCs w:val="22"/>
              </w:rPr>
            </w:pPr>
          </w:p>
        </w:tc>
        <w:tc>
          <w:tcPr>
            <w:tcW w:w="1710" w:type="dxa"/>
            <w:gridSpan w:val="3"/>
            <w:tcBorders>
              <w:top w:val="nil"/>
              <w:left w:val="single" w:sz="4" w:space="0" w:color="auto"/>
              <w:bottom w:val="nil"/>
              <w:right w:val="single" w:sz="4" w:space="0" w:color="auto"/>
            </w:tcBorders>
          </w:tcPr>
          <w:p w14:paraId="5C06C31C" w14:textId="77777777" w:rsidR="00AD6802" w:rsidRPr="00534725" w:rsidRDefault="00AD6802" w:rsidP="00534725">
            <w:pPr>
              <w:widowControl/>
              <w:rPr>
                <w:rFonts w:ascii="Arial" w:hAnsi="Arial" w:cs="Arial"/>
                <w:bCs/>
                <w:sz w:val="22"/>
                <w:szCs w:val="22"/>
              </w:rPr>
            </w:pPr>
            <w:r w:rsidRPr="00534725">
              <w:rPr>
                <w:rFonts w:ascii="Arial" w:hAnsi="Arial" w:cs="Arial"/>
                <w:bCs/>
                <w:sz w:val="22"/>
                <w:szCs w:val="22"/>
              </w:rPr>
              <w:t>I Confirm</w:t>
            </w:r>
          </w:p>
        </w:tc>
        <w:tc>
          <w:tcPr>
            <w:tcW w:w="360" w:type="dxa"/>
            <w:tcBorders>
              <w:top w:val="single" w:sz="4" w:space="0" w:color="auto"/>
              <w:left w:val="single" w:sz="4" w:space="0" w:color="auto"/>
              <w:bottom w:val="single" w:sz="4" w:space="0" w:color="auto"/>
              <w:right w:val="single" w:sz="4" w:space="0" w:color="auto"/>
            </w:tcBorders>
          </w:tcPr>
          <w:p w14:paraId="0A77F380" w14:textId="77777777" w:rsidR="00AD6802" w:rsidRPr="00534725" w:rsidRDefault="00AD6802" w:rsidP="00534725">
            <w:pPr>
              <w:widowControl/>
              <w:rPr>
                <w:rFonts w:ascii="Arial" w:hAnsi="Arial" w:cs="Arial"/>
                <w:bCs/>
                <w:sz w:val="22"/>
                <w:szCs w:val="22"/>
              </w:rPr>
            </w:pPr>
          </w:p>
        </w:tc>
        <w:tc>
          <w:tcPr>
            <w:tcW w:w="7038" w:type="dxa"/>
            <w:gridSpan w:val="3"/>
            <w:tcBorders>
              <w:top w:val="nil"/>
              <w:left w:val="single" w:sz="4" w:space="0" w:color="auto"/>
              <w:bottom w:val="nil"/>
              <w:right w:val="nil"/>
            </w:tcBorders>
          </w:tcPr>
          <w:p w14:paraId="36C53650" w14:textId="77777777" w:rsidR="00AD6802" w:rsidRPr="00534725" w:rsidRDefault="00AD6802" w:rsidP="00534725">
            <w:pPr>
              <w:widowControl/>
              <w:rPr>
                <w:rFonts w:ascii="Arial" w:hAnsi="Arial" w:cs="Arial"/>
                <w:bCs/>
                <w:sz w:val="22"/>
                <w:szCs w:val="22"/>
              </w:rPr>
            </w:pPr>
            <w:r w:rsidRPr="00534725">
              <w:rPr>
                <w:rFonts w:ascii="Arial" w:hAnsi="Arial" w:cs="Arial"/>
                <w:bCs/>
                <w:sz w:val="22"/>
                <w:szCs w:val="22"/>
              </w:rPr>
              <w:t>Not Applicable</w:t>
            </w:r>
          </w:p>
        </w:tc>
      </w:tr>
      <w:tr w:rsidR="00AD6802" w:rsidRPr="00534725" w14:paraId="39281C93" w14:textId="77777777" w:rsidTr="00F47E4A">
        <w:trPr>
          <w:gridBefore w:val="2"/>
          <w:gridAfter w:val="2"/>
          <w:wBefore w:w="359" w:type="dxa"/>
          <w:wAfter w:w="162" w:type="dxa"/>
        </w:trPr>
        <w:tc>
          <w:tcPr>
            <w:tcW w:w="9828" w:type="dxa"/>
            <w:gridSpan w:val="9"/>
            <w:tcBorders>
              <w:top w:val="nil"/>
              <w:left w:val="nil"/>
              <w:bottom w:val="nil"/>
              <w:right w:val="nil"/>
            </w:tcBorders>
          </w:tcPr>
          <w:p w14:paraId="16EF9115" w14:textId="77777777" w:rsidR="00AD6802" w:rsidRDefault="00AD6802" w:rsidP="00534725">
            <w:pPr>
              <w:widowControl/>
              <w:rPr>
                <w:rFonts w:ascii="Arial" w:hAnsi="Arial" w:cs="Arial"/>
                <w:bCs/>
                <w:i/>
                <w:sz w:val="22"/>
                <w:szCs w:val="22"/>
              </w:rPr>
            </w:pPr>
            <w:r w:rsidRPr="00534725">
              <w:rPr>
                <w:rFonts w:ascii="Arial" w:hAnsi="Arial" w:cs="Arial"/>
                <w:bCs/>
                <w:i/>
                <w:sz w:val="22"/>
                <w:szCs w:val="22"/>
              </w:rPr>
              <w:t>No one should work with their own blood samples if the intention is to transform lymphocytes.  In the event of an accidental exposure, their immune system will not challenge the transformed cells.</w:t>
            </w:r>
          </w:p>
          <w:p w14:paraId="075DEBB4" w14:textId="52BC254B" w:rsidR="00C7005E" w:rsidRPr="00534725" w:rsidRDefault="00C7005E" w:rsidP="00534725">
            <w:pPr>
              <w:widowControl/>
              <w:rPr>
                <w:rFonts w:ascii="Arial" w:hAnsi="Arial" w:cs="Arial"/>
                <w:bCs/>
                <w:i/>
                <w:sz w:val="22"/>
                <w:szCs w:val="22"/>
              </w:rPr>
            </w:pPr>
          </w:p>
        </w:tc>
      </w:tr>
      <w:tr w:rsidR="00AD6802" w:rsidRPr="00896A82" w14:paraId="070101CD" w14:textId="77777777" w:rsidTr="00C30DFE">
        <w:trPr>
          <w:gridBefore w:val="1"/>
          <w:gridAfter w:val="2"/>
          <w:wBefore w:w="269" w:type="dxa"/>
          <w:wAfter w:w="162" w:type="dxa"/>
        </w:trPr>
        <w:tc>
          <w:tcPr>
            <w:tcW w:w="9918" w:type="dxa"/>
            <w:gridSpan w:val="10"/>
            <w:tcBorders>
              <w:top w:val="nil"/>
              <w:left w:val="nil"/>
              <w:bottom w:val="nil"/>
              <w:right w:val="nil"/>
            </w:tcBorders>
          </w:tcPr>
          <w:p w14:paraId="52DD187B" w14:textId="77777777" w:rsidR="00AD6802" w:rsidRPr="00896A82" w:rsidRDefault="00AD6802" w:rsidP="00534725">
            <w:pPr>
              <w:widowControl/>
              <w:rPr>
                <w:rFonts w:ascii="Arial" w:hAnsi="Arial" w:cs="Arial"/>
                <w:bCs/>
                <w:sz w:val="8"/>
                <w:szCs w:val="22"/>
                <w:highlight w:val="yellow"/>
              </w:rPr>
            </w:pPr>
          </w:p>
        </w:tc>
      </w:tr>
      <w:tr w:rsidR="00AD6802" w:rsidRPr="00534725" w14:paraId="13C9F35F" w14:textId="77777777" w:rsidTr="00C30DFE">
        <w:trPr>
          <w:gridBefore w:val="1"/>
          <w:wBefore w:w="269" w:type="dxa"/>
        </w:trPr>
        <w:tc>
          <w:tcPr>
            <w:tcW w:w="8398" w:type="dxa"/>
            <w:gridSpan w:val="8"/>
            <w:tcBorders>
              <w:top w:val="nil"/>
              <w:left w:val="nil"/>
              <w:bottom w:val="nil"/>
              <w:right w:val="single" w:sz="4" w:space="0" w:color="auto"/>
            </w:tcBorders>
          </w:tcPr>
          <w:p w14:paraId="4CAEC427" w14:textId="2AB96AE5" w:rsidR="00AD6802" w:rsidRPr="006C6346" w:rsidRDefault="00AD6802" w:rsidP="006C6346">
            <w:pPr>
              <w:pStyle w:val="ListParagraph"/>
              <w:widowControl/>
              <w:numPr>
                <w:ilvl w:val="0"/>
                <w:numId w:val="15"/>
              </w:numPr>
              <w:rPr>
                <w:rFonts w:ascii="Arial" w:hAnsi="Arial" w:cs="Arial"/>
                <w:b/>
                <w:bCs/>
                <w:sz w:val="22"/>
                <w:szCs w:val="22"/>
              </w:rPr>
            </w:pPr>
            <w:r w:rsidRPr="006C6346">
              <w:rPr>
                <w:rFonts w:ascii="Arial" w:hAnsi="Arial" w:cs="Arial"/>
                <w:b/>
                <w:bCs/>
                <w:sz w:val="22"/>
                <w:szCs w:val="22"/>
              </w:rPr>
              <w:t>Confirm that the collector will use the following safe Sharps practices.</w:t>
            </w:r>
          </w:p>
        </w:tc>
        <w:tc>
          <w:tcPr>
            <w:tcW w:w="422" w:type="dxa"/>
            <w:tcBorders>
              <w:top w:val="single" w:sz="4" w:space="0" w:color="auto"/>
              <w:left w:val="single" w:sz="4" w:space="0" w:color="auto"/>
              <w:bottom w:val="single" w:sz="4" w:space="0" w:color="auto"/>
              <w:right w:val="single" w:sz="4" w:space="0" w:color="auto"/>
            </w:tcBorders>
          </w:tcPr>
          <w:p w14:paraId="67A7EC39" w14:textId="77777777" w:rsidR="00AD6802" w:rsidRPr="00534725" w:rsidRDefault="00AD6802" w:rsidP="00534725">
            <w:pPr>
              <w:widowControl/>
              <w:rPr>
                <w:rFonts w:ascii="Arial" w:hAnsi="Arial" w:cs="Arial"/>
                <w:bCs/>
                <w:sz w:val="22"/>
                <w:szCs w:val="22"/>
              </w:rPr>
            </w:pPr>
          </w:p>
        </w:tc>
        <w:tc>
          <w:tcPr>
            <w:tcW w:w="1260" w:type="dxa"/>
            <w:gridSpan w:val="3"/>
            <w:tcBorders>
              <w:top w:val="nil"/>
              <w:left w:val="single" w:sz="4" w:space="0" w:color="auto"/>
              <w:bottom w:val="nil"/>
              <w:right w:val="nil"/>
            </w:tcBorders>
          </w:tcPr>
          <w:p w14:paraId="301E41AA" w14:textId="77777777" w:rsidR="00AD6802" w:rsidRPr="00534725" w:rsidRDefault="00AD6802" w:rsidP="00534725">
            <w:pPr>
              <w:widowControl/>
              <w:rPr>
                <w:rFonts w:ascii="Arial" w:hAnsi="Arial" w:cs="Arial"/>
                <w:bCs/>
                <w:sz w:val="22"/>
                <w:szCs w:val="22"/>
              </w:rPr>
            </w:pPr>
            <w:r w:rsidRPr="00534725">
              <w:rPr>
                <w:rFonts w:ascii="Arial" w:hAnsi="Arial" w:cs="Arial"/>
                <w:bCs/>
                <w:sz w:val="22"/>
                <w:szCs w:val="22"/>
              </w:rPr>
              <w:t>I Confirm</w:t>
            </w:r>
          </w:p>
        </w:tc>
      </w:tr>
      <w:tr w:rsidR="00AD6802" w:rsidRPr="00534725" w14:paraId="7451BD4B" w14:textId="77777777" w:rsidTr="00C30DFE">
        <w:trPr>
          <w:gridBefore w:val="1"/>
          <w:gridAfter w:val="2"/>
          <w:wBefore w:w="269" w:type="dxa"/>
          <w:wAfter w:w="162" w:type="dxa"/>
        </w:trPr>
        <w:tc>
          <w:tcPr>
            <w:tcW w:w="9918" w:type="dxa"/>
            <w:gridSpan w:val="10"/>
            <w:tcBorders>
              <w:top w:val="nil"/>
              <w:left w:val="nil"/>
              <w:bottom w:val="nil"/>
              <w:right w:val="nil"/>
            </w:tcBorders>
          </w:tcPr>
          <w:p w14:paraId="458A4A78" w14:textId="77777777"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Use a Vacutainer collection equipment whenever feasible</w:t>
            </w:r>
          </w:p>
          <w:p w14:paraId="6557B7F5" w14:textId="77777777"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Wear gloves when taking blood</w:t>
            </w:r>
          </w:p>
          <w:p w14:paraId="71390E17" w14:textId="77777777"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Needles should never be recapped</w:t>
            </w:r>
          </w:p>
          <w:p w14:paraId="34DE6B43" w14:textId="77777777"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Never carry used sharps in your hand</w:t>
            </w:r>
          </w:p>
          <w:p w14:paraId="53C5BA30" w14:textId="77777777"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Sharps disposal containers should be available at the point of use</w:t>
            </w:r>
          </w:p>
          <w:p w14:paraId="63849CE6" w14:textId="77777777"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Used equipment should be discarded into a sharps disposal container immediately after use</w:t>
            </w:r>
          </w:p>
          <w:p w14:paraId="71841F1C" w14:textId="77777777"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Equipment should never be reused</w:t>
            </w:r>
          </w:p>
          <w:p w14:paraId="74AA632A" w14:textId="77777777"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Sharps containers should never be over-filled: discard when ¾ full</w:t>
            </w:r>
          </w:p>
          <w:p w14:paraId="47AB34F9" w14:textId="77777777" w:rsidR="00AD6802" w:rsidRPr="00534725"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Needles and syringes should be discarded as a single unit</w:t>
            </w:r>
          </w:p>
          <w:p w14:paraId="0E1C11E5" w14:textId="7B02F921" w:rsidR="00AD6802" w:rsidRDefault="00AD6802" w:rsidP="00534725">
            <w:pPr>
              <w:widowControl/>
              <w:numPr>
                <w:ilvl w:val="0"/>
                <w:numId w:val="10"/>
              </w:numPr>
              <w:rPr>
                <w:rFonts w:ascii="Arial" w:hAnsi="Arial" w:cs="Arial"/>
                <w:bCs/>
                <w:sz w:val="22"/>
                <w:szCs w:val="22"/>
              </w:rPr>
            </w:pPr>
            <w:r w:rsidRPr="00534725">
              <w:rPr>
                <w:rFonts w:ascii="Arial" w:hAnsi="Arial" w:cs="Arial"/>
                <w:bCs/>
                <w:sz w:val="22"/>
                <w:szCs w:val="22"/>
              </w:rPr>
              <w:t xml:space="preserve">Any inoculation accident from contaminated equipment should be reported as an accident to both the IRB and IBC and advice sought from UVM’s or </w:t>
            </w:r>
            <w:r w:rsidR="00E36E1F">
              <w:rPr>
                <w:rFonts w:ascii="Arial" w:hAnsi="Arial" w:cs="Arial"/>
                <w:bCs/>
                <w:sz w:val="22"/>
                <w:szCs w:val="22"/>
              </w:rPr>
              <w:t>UVM Medical Center</w:t>
            </w:r>
            <w:r w:rsidRPr="00534725">
              <w:rPr>
                <w:rFonts w:ascii="Arial" w:hAnsi="Arial" w:cs="Arial"/>
                <w:bCs/>
                <w:sz w:val="22"/>
                <w:szCs w:val="22"/>
              </w:rPr>
              <w:t>’s Occupational Health Program as soon as possible.</w:t>
            </w:r>
          </w:p>
          <w:p w14:paraId="16EE7D1A" w14:textId="56421540" w:rsidR="000C0544" w:rsidRPr="00534725" w:rsidRDefault="000C0544" w:rsidP="006C6346">
            <w:pPr>
              <w:widowControl/>
              <w:rPr>
                <w:rFonts w:ascii="Arial" w:hAnsi="Arial" w:cs="Arial"/>
                <w:bCs/>
                <w:sz w:val="22"/>
                <w:szCs w:val="22"/>
              </w:rPr>
            </w:pPr>
          </w:p>
          <w:p w14:paraId="65E74512" w14:textId="77777777" w:rsidR="00AD6802" w:rsidRPr="00534725" w:rsidRDefault="00AD6802" w:rsidP="005544B9">
            <w:pPr>
              <w:widowControl/>
              <w:rPr>
                <w:rFonts w:ascii="Arial" w:hAnsi="Arial" w:cs="Arial"/>
                <w:b/>
                <w:bCs/>
                <w:sz w:val="22"/>
                <w:szCs w:val="22"/>
              </w:rPr>
            </w:pPr>
          </w:p>
        </w:tc>
      </w:tr>
      <w:tr w:rsidR="00AD6802" w:rsidRPr="00534725" w14:paraId="699114F3" w14:textId="77777777" w:rsidTr="00C30DFE">
        <w:trPr>
          <w:gridBefore w:val="1"/>
          <w:gridAfter w:val="1"/>
          <w:wBefore w:w="269" w:type="dxa"/>
          <w:wAfter w:w="90" w:type="dxa"/>
          <w:trHeight w:val="180"/>
        </w:trPr>
        <w:tc>
          <w:tcPr>
            <w:tcW w:w="8398" w:type="dxa"/>
            <w:gridSpan w:val="8"/>
            <w:tcBorders>
              <w:top w:val="nil"/>
              <w:left w:val="nil"/>
              <w:bottom w:val="nil"/>
              <w:right w:val="single" w:sz="4" w:space="0" w:color="auto"/>
            </w:tcBorders>
          </w:tcPr>
          <w:p w14:paraId="7ED7ECD0" w14:textId="2646AA56" w:rsidR="00AD6802" w:rsidRPr="006C6346" w:rsidRDefault="00AD6802" w:rsidP="006C6346">
            <w:pPr>
              <w:pStyle w:val="ListParagraph"/>
              <w:widowControl/>
              <w:numPr>
                <w:ilvl w:val="0"/>
                <w:numId w:val="15"/>
              </w:numPr>
              <w:rPr>
                <w:rFonts w:ascii="Arial" w:hAnsi="Arial" w:cs="Arial"/>
                <w:b/>
                <w:bCs/>
                <w:sz w:val="22"/>
                <w:szCs w:val="22"/>
              </w:rPr>
            </w:pPr>
            <w:r w:rsidRPr="006C6346">
              <w:rPr>
                <w:rFonts w:ascii="Arial" w:hAnsi="Arial" w:cs="Arial"/>
                <w:b/>
                <w:bCs/>
                <w:sz w:val="22"/>
                <w:szCs w:val="22"/>
              </w:rPr>
              <w:t>Confirm that the collector will use BSL-2 Laboratory Safety Practices</w:t>
            </w:r>
          </w:p>
        </w:tc>
        <w:tc>
          <w:tcPr>
            <w:tcW w:w="422" w:type="dxa"/>
            <w:tcBorders>
              <w:top w:val="single" w:sz="4" w:space="0" w:color="auto"/>
              <w:left w:val="single" w:sz="4" w:space="0" w:color="auto"/>
              <w:bottom w:val="single" w:sz="4" w:space="0" w:color="auto"/>
              <w:right w:val="single" w:sz="4" w:space="0" w:color="auto"/>
            </w:tcBorders>
          </w:tcPr>
          <w:p w14:paraId="3CA4F075" w14:textId="77777777" w:rsidR="00AD6802" w:rsidRPr="00534725" w:rsidRDefault="00AD6802" w:rsidP="00534725">
            <w:pPr>
              <w:widowControl/>
              <w:rPr>
                <w:rFonts w:ascii="Arial" w:hAnsi="Arial" w:cs="Arial"/>
                <w:bCs/>
                <w:sz w:val="22"/>
                <w:szCs w:val="22"/>
              </w:rPr>
            </w:pPr>
          </w:p>
        </w:tc>
        <w:tc>
          <w:tcPr>
            <w:tcW w:w="1170" w:type="dxa"/>
            <w:gridSpan w:val="2"/>
            <w:tcBorders>
              <w:top w:val="nil"/>
              <w:left w:val="single" w:sz="4" w:space="0" w:color="auto"/>
              <w:bottom w:val="nil"/>
              <w:right w:val="nil"/>
            </w:tcBorders>
          </w:tcPr>
          <w:p w14:paraId="1EA98CF3" w14:textId="77777777" w:rsidR="00AD6802" w:rsidRPr="00534725" w:rsidRDefault="00AD6802" w:rsidP="00534725">
            <w:pPr>
              <w:widowControl/>
              <w:rPr>
                <w:rFonts w:ascii="Arial" w:hAnsi="Arial" w:cs="Arial"/>
                <w:bCs/>
                <w:sz w:val="22"/>
                <w:szCs w:val="22"/>
              </w:rPr>
            </w:pPr>
            <w:r w:rsidRPr="00534725">
              <w:rPr>
                <w:rFonts w:ascii="Arial" w:hAnsi="Arial" w:cs="Arial"/>
                <w:bCs/>
                <w:sz w:val="22"/>
                <w:szCs w:val="22"/>
              </w:rPr>
              <w:t>I Confirm</w:t>
            </w:r>
          </w:p>
        </w:tc>
      </w:tr>
      <w:tr w:rsidR="00AD6802" w:rsidRPr="00896A82" w14:paraId="3AE348B8" w14:textId="77777777" w:rsidTr="00C30DFE">
        <w:trPr>
          <w:gridBefore w:val="1"/>
          <w:gridAfter w:val="2"/>
          <w:wBefore w:w="269" w:type="dxa"/>
          <w:wAfter w:w="162" w:type="dxa"/>
          <w:trHeight w:val="80"/>
        </w:trPr>
        <w:tc>
          <w:tcPr>
            <w:tcW w:w="9918" w:type="dxa"/>
            <w:gridSpan w:val="10"/>
            <w:tcBorders>
              <w:top w:val="nil"/>
              <w:left w:val="nil"/>
              <w:bottom w:val="nil"/>
              <w:right w:val="nil"/>
            </w:tcBorders>
          </w:tcPr>
          <w:p w14:paraId="7DDDA3D6" w14:textId="77777777" w:rsidR="00AD6802" w:rsidRPr="00896A82" w:rsidRDefault="00AD6802" w:rsidP="00534725">
            <w:pPr>
              <w:widowControl/>
              <w:rPr>
                <w:rFonts w:ascii="Arial" w:hAnsi="Arial" w:cs="Arial"/>
                <w:bCs/>
                <w:sz w:val="8"/>
                <w:szCs w:val="22"/>
              </w:rPr>
            </w:pPr>
          </w:p>
        </w:tc>
      </w:tr>
      <w:tr w:rsidR="00AD6802" w:rsidRPr="00534725" w14:paraId="3ADE3F36" w14:textId="77777777" w:rsidTr="00C30DFE">
        <w:trPr>
          <w:gridBefore w:val="1"/>
          <w:gridAfter w:val="2"/>
          <w:wBefore w:w="269" w:type="dxa"/>
          <w:wAfter w:w="162" w:type="dxa"/>
          <w:trHeight w:val="207"/>
        </w:trPr>
        <w:tc>
          <w:tcPr>
            <w:tcW w:w="9918" w:type="dxa"/>
            <w:gridSpan w:val="10"/>
            <w:tcBorders>
              <w:top w:val="nil"/>
              <w:left w:val="nil"/>
              <w:bottom w:val="nil"/>
              <w:right w:val="nil"/>
            </w:tcBorders>
          </w:tcPr>
          <w:p w14:paraId="3C699DF9" w14:textId="7C6FEE3C" w:rsidR="00AD6802" w:rsidRPr="006C6346" w:rsidRDefault="00AD6802" w:rsidP="006C6346">
            <w:pPr>
              <w:pStyle w:val="ListParagraph"/>
              <w:widowControl/>
              <w:numPr>
                <w:ilvl w:val="0"/>
                <w:numId w:val="15"/>
              </w:numPr>
              <w:rPr>
                <w:rFonts w:ascii="Arial" w:hAnsi="Arial" w:cs="Arial"/>
                <w:bCs/>
                <w:i/>
                <w:sz w:val="22"/>
                <w:szCs w:val="22"/>
              </w:rPr>
            </w:pPr>
            <w:r w:rsidRPr="006C6346">
              <w:rPr>
                <w:rFonts w:ascii="Arial" w:hAnsi="Arial" w:cs="Arial"/>
                <w:b/>
                <w:bCs/>
                <w:sz w:val="22"/>
                <w:szCs w:val="22"/>
              </w:rPr>
              <w:lastRenderedPageBreak/>
              <w:t>Donors should be asked not to donate if they may be infected with a blood-borne vi</w:t>
            </w:r>
            <w:r w:rsidR="0071782C">
              <w:rPr>
                <w:rFonts w:ascii="Arial" w:hAnsi="Arial" w:cs="Arial"/>
                <w:b/>
                <w:bCs/>
                <w:sz w:val="22"/>
                <w:szCs w:val="22"/>
              </w:rPr>
              <w:t xml:space="preserve">rus </w:t>
            </w:r>
            <w:r w:rsidR="00472A9A" w:rsidRPr="00534725">
              <w:rPr>
                <w:rFonts w:ascii="Arial" w:hAnsi="Arial" w:cs="Arial"/>
                <w:b/>
                <w:bCs/>
                <w:sz w:val="22"/>
                <w:szCs w:val="22"/>
              </w:rPr>
              <w:t xml:space="preserve">or become a regular donor if they think that they may be at risk of infection from, for example, sexual partners.   The template consent language only lists exclusion criteria relating to infection control and donor protection.  </w:t>
            </w:r>
            <w:r w:rsidR="00472A9A" w:rsidRPr="00B254FE">
              <w:rPr>
                <w:rFonts w:ascii="Arial" w:hAnsi="Arial" w:cs="Arial"/>
                <w:bCs/>
                <w:i/>
                <w:sz w:val="18"/>
                <w:szCs w:val="22"/>
              </w:rPr>
              <w:t xml:space="preserve">Note:  The researcher may need to specify additional exclusion criteria to avoid use of samples that may confound test results, e.g., the donor taking drug treatment or the donor suffering from hematological disease.  </w:t>
            </w:r>
          </w:p>
        </w:tc>
      </w:tr>
      <w:tr w:rsidR="00A24E44" w:rsidRPr="00534725" w14:paraId="5999B429" w14:textId="77777777" w:rsidTr="00C30DFE">
        <w:trPr>
          <w:gridBefore w:val="1"/>
          <w:gridAfter w:val="2"/>
          <w:wBefore w:w="269" w:type="dxa"/>
          <w:wAfter w:w="162" w:type="dxa"/>
        </w:trPr>
        <w:tc>
          <w:tcPr>
            <w:tcW w:w="9918" w:type="dxa"/>
            <w:gridSpan w:val="10"/>
            <w:tcBorders>
              <w:top w:val="nil"/>
              <w:left w:val="nil"/>
              <w:bottom w:val="nil"/>
              <w:right w:val="nil"/>
            </w:tcBorders>
          </w:tcPr>
          <w:p w14:paraId="7B2BC7B7" w14:textId="77AE7D3B" w:rsidR="00A24E44" w:rsidRPr="00534725" w:rsidRDefault="00A24E44" w:rsidP="006C6346">
            <w:pPr>
              <w:widowControl/>
              <w:rPr>
                <w:rFonts w:ascii="Arial" w:hAnsi="Arial" w:cs="Arial"/>
                <w:b/>
                <w:bCs/>
                <w:sz w:val="22"/>
                <w:szCs w:val="22"/>
                <w:highlight w:val="yellow"/>
              </w:rPr>
            </w:pPr>
          </w:p>
        </w:tc>
      </w:tr>
      <w:tr w:rsidR="00AD6802" w:rsidRPr="00896A82" w14:paraId="63C5876A" w14:textId="77777777" w:rsidTr="00C30DFE">
        <w:trPr>
          <w:gridBefore w:val="1"/>
          <w:gridAfter w:val="2"/>
          <w:wBefore w:w="269" w:type="dxa"/>
          <w:wAfter w:w="162" w:type="dxa"/>
        </w:trPr>
        <w:tc>
          <w:tcPr>
            <w:tcW w:w="9918" w:type="dxa"/>
            <w:gridSpan w:val="10"/>
            <w:tcBorders>
              <w:top w:val="nil"/>
              <w:left w:val="nil"/>
              <w:bottom w:val="nil"/>
              <w:right w:val="nil"/>
            </w:tcBorders>
          </w:tcPr>
          <w:p w14:paraId="78A16C52" w14:textId="77777777" w:rsidR="00AD6802" w:rsidRPr="00896A82" w:rsidRDefault="00AD6802" w:rsidP="00534725">
            <w:pPr>
              <w:widowControl/>
              <w:rPr>
                <w:rFonts w:ascii="Arial" w:hAnsi="Arial" w:cs="Arial"/>
                <w:b/>
                <w:bCs/>
                <w:sz w:val="8"/>
                <w:szCs w:val="22"/>
                <w:highlight w:val="yellow"/>
              </w:rPr>
            </w:pPr>
          </w:p>
        </w:tc>
      </w:tr>
    </w:tbl>
    <w:p w14:paraId="471C2F1D" w14:textId="77777777" w:rsidR="003B435F" w:rsidRPr="00F47E4A" w:rsidRDefault="003B435F" w:rsidP="00AD6802">
      <w:pPr>
        <w:rPr>
          <w:rFonts w:ascii="Arial" w:hAnsi="Arial" w:cs="Arial"/>
          <w:sz w:val="16"/>
          <w:szCs w:val="22"/>
        </w:rPr>
      </w:pPr>
    </w:p>
    <w:p w14:paraId="031509FF" w14:textId="77777777" w:rsidR="00AD6802" w:rsidRDefault="00AD6802" w:rsidP="004F5DE9">
      <w:pPr>
        <w:rPr>
          <w:rFonts w:ascii="Arial" w:hAnsi="Arial" w:cs="Arial"/>
          <w:snapToGrid/>
          <w:szCs w:val="24"/>
        </w:rPr>
      </w:pPr>
    </w:p>
    <w:p w14:paraId="592D39C0" w14:textId="77777777" w:rsidR="00AB3579" w:rsidRDefault="00AB3579" w:rsidP="004F5DE9">
      <w:pPr>
        <w:rPr>
          <w:rFonts w:ascii="Arial" w:hAnsi="Arial" w:cs="Arial"/>
          <w:snapToGrid/>
          <w:szCs w:val="24"/>
        </w:rPr>
      </w:pPr>
    </w:p>
    <w:p w14:paraId="370D6AD9" w14:textId="410260FC" w:rsidR="00AB3579" w:rsidRPr="00055262" w:rsidRDefault="00AB3579" w:rsidP="00AB3579">
      <w:pPr>
        <w:rPr>
          <w:rFonts w:ascii="Arial" w:hAnsi="Arial" w:cs="Arial"/>
          <w:snapToGrid/>
          <w:szCs w:val="24"/>
        </w:rPr>
      </w:pPr>
    </w:p>
    <w:sectPr w:rsidR="00AB3579" w:rsidRPr="00055262" w:rsidSect="00AD6802">
      <w:footerReference w:type="default" r:id="rId8"/>
      <w:pgSz w:w="12240" w:h="15840"/>
      <w:pgMar w:top="5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2981F" w14:textId="77777777" w:rsidR="005544B9" w:rsidRDefault="005544B9">
      <w:r>
        <w:separator/>
      </w:r>
    </w:p>
  </w:endnote>
  <w:endnote w:type="continuationSeparator" w:id="0">
    <w:p w14:paraId="3E98C85D" w14:textId="77777777" w:rsidR="005544B9" w:rsidRDefault="0055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3C3C" w14:textId="53098605" w:rsidR="00AB3579" w:rsidRPr="00091454" w:rsidRDefault="00AB3579">
    <w:pPr>
      <w:pStyle w:val="Footer"/>
      <w:rPr>
        <w:sz w:val="20"/>
      </w:rPr>
    </w:pPr>
    <w:r w:rsidRPr="00091454">
      <w:rPr>
        <w:sz w:val="20"/>
      </w:rPr>
      <w:t xml:space="preserve">Blood </w:t>
    </w:r>
    <w:r w:rsidR="003E5CC5">
      <w:rPr>
        <w:sz w:val="20"/>
      </w:rPr>
      <w:t>drawing p</w:t>
    </w:r>
    <w:r w:rsidR="0058329A">
      <w:rPr>
        <w:sz w:val="20"/>
      </w:rPr>
      <w:t>rotocol</w:t>
    </w:r>
    <w:r w:rsidR="00C533F5">
      <w:rPr>
        <w:sz w:val="20"/>
      </w:rPr>
      <w:t xml:space="preserve"> </w:t>
    </w:r>
    <w:r w:rsidR="00F054A9">
      <w:rPr>
        <w:sz w:val="20"/>
      </w:rPr>
      <w:t>11/2</w:t>
    </w:r>
    <w:r w:rsidR="002A2CFF">
      <w:rPr>
        <w:sz w:val="20"/>
      </w:rPr>
      <w:t>9/</w:t>
    </w:r>
    <w:r w:rsidR="0058329A">
      <w:rPr>
        <w:sz w:val="20"/>
      </w:rPr>
      <w:t>2018</w:t>
    </w:r>
  </w:p>
  <w:p w14:paraId="58F68D75" w14:textId="77777777" w:rsidR="005544B9" w:rsidRPr="009407AF" w:rsidRDefault="005544B9" w:rsidP="00734DAB">
    <w:pPr>
      <w:pStyle w:val="Footer"/>
      <w:tabs>
        <w:tab w:val="clear" w:pos="8640"/>
        <w:tab w:val="right" w:pos="9720"/>
      </w:tabs>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1CF3C" w14:textId="77777777" w:rsidR="005544B9" w:rsidRDefault="005544B9">
      <w:r>
        <w:separator/>
      </w:r>
    </w:p>
  </w:footnote>
  <w:footnote w:type="continuationSeparator" w:id="0">
    <w:p w14:paraId="53EAFFED" w14:textId="77777777" w:rsidR="005544B9" w:rsidRDefault="00554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421"/>
    <w:multiLevelType w:val="hybridMultilevel"/>
    <w:tmpl w:val="1BFC13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7537A"/>
    <w:multiLevelType w:val="hybridMultilevel"/>
    <w:tmpl w:val="6E4E2B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525D1D"/>
    <w:multiLevelType w:val="hybridMultilevel"/>
    <w:tmpl w:val="FCE45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A769F6"/>
    <w:multiLevelType w:val="hybridMultilevel"/>
    <w:tmpl w:val="3472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F3EAC"/>
    <w:multiLevelType w:val="hybridMultilevel"/>
    <w:tmpl w:val="234E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E73F7"/>
    <w:multiLevelType w:val="hybridMultilevel"/>
    <w:tmpl w:val="15E69A6C"/>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156562"/>
    <w:multiLevelType w:val="multilevel"/>
    <w:tmpl w:val="72AE1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29545A"/>
    <w:multiLevelType w:val="hybridMultilevel"/>
    <w:tmpl w:val="AAECA0C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430A3B"/>
    <w:multiLevelType w:val="hybridMultilevel"/>
    <w:tmpl w:val="F894D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751FA"/>
    <w:multiLevelType w:val="hybridMultilevel"/>
    <w:tmpl w:val="72AE1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26378F"/>
    <w:multiLevelType w:val="multilevel"/>
    <w:tmpl w:val="FCE459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DCE44C7"/>
    <w:multiLevelType w:val="hybridMultilevel"/>
    <w:tmpl w:val="9E6A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DFF134B"/>
    <w:multiLevelType w:val="hybridMultilevel"/>
    <w:tmpl w:val="090EC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8A722C"/>
    <w:multiLevelType w:val="hybridMultilevel"/>
    <w:tmpl w:val="9668A604"/>
    <w:lvl w:ilvl="0" w:tplc="04090019">
      <w:start w:val="1"/>
      <w:numFmt w:val="bullet"/>
      <w:lvlText w:val=""/>
      <w:lvlJc w:val="left"/>
      <w:pPr>
        <w:tabs>
          <w:tab w:val="num" w:pos="3960"/>
        </w:tabs>
        <w:ind w:left="3960" w:hanging="360"/>
      </w:pPr>
      <w:rPr>
        <w:rFonts w:ascii="Symbol" w:hAnsi="Symbol" w:hint="default"/>
      </w:rPr>
    </w:lvl>
    <w:lvl w:ilvl="1" w:tplc="04090019" w:tentative="1">
      <w:start w:val="1"/>
      <w:numFmt w:val="bullet"/>
      <w:lvlText w:val="o"/>
      <w:lvlJc w:val="left"/>
      <w:pPr>
        <w:tabs>
          <w:tab w:val="num" w:pos="4680"/>
        </w:tabs>
        <w:ind w:left="4680" w:hanging="360"/>
      </w:pPr>
      <w:rPr>
        <w:rFonts w:ascii="Courier New" w:hAnsi="Courier New" w:cs="Arial" w:hint="default"/>
      </w:rPr>
    </w:lvl>
    <w:lvl w:ilvl="2" w:tplc="0409001B" w:tentative="1">
      <w:start w:val="1"/>
      <w:numFmt w:val="bullet"/>
      <w:lvlText w:val=""/>
      <w:lvlJc w:val="left"/>
      <w:pPr>
        <w:tabs>
          <w:tab w:val="num" w:pos="5400"/>
        </w:tabs>
        <w:ind w:left="5400" w:hanging="360"/>
      </w:pPr>
      <w:rPr>
        <w:rFonts w:ascii="Wingdings" w:hAnsi="Wingdings" w:hint="default"/>
      </w:rPr>
    </w:lvl>
    <w:lvl w:ilvl="3" w:tplc="0409000F" w:tentative="1">
      <w:start w:val="1"/>
      <w:numFmt w:val="bullet"/>
      <w:lvlText w:val=""/>
      <w:lvlJc w:val="left"/>
      <w:pPr>
        <w:tabs>
          <w:tab w:val="num" w:pos="6120"/>
        </w:tabs>
        <w:ind w:left="6120" w:hanging="360"/>
      </w:pPr>
      <w:rPr>
        <w:rFonts w:ascii="Symbol" w:hAnsi="Symbol" w:hint="default"/>
      </w:rPr>
    </w:lvl>
    <w:lvl w:ilvl="4" w:tplc="04090019" w:tentative="1">
      <w:start w:val="1"/>
      <w:numFmt w:val="bullet"/>
      <w:lvlText w:val="o"/>
      <w:lvlJc w:val="left"/>
      <w:pPr>
        <w:tabs>
          <w:tab w:val="num" w:pos="6840"/>
        </w:tabs>
        <w:ind w:left="6840" w:hanging="360"/>
      </w:pPr>
      <w:rPr>
        <w:rFonts w:ascii="Courier New" w:hAnsi="Courier New" w:cs="Arial"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Arial" w:hint="default"/>
      </w:rPr>
    </w:lvl>
    <w:lvl w:ilvl="8" w:tplc="0409001B" w:tentative="1">
      <w:start w:val="1"/>
      <w:numFmt w:val="bullet"/>
      <w:lvlText w:val=""/>
      <w:lvlJc w:val="left"/>
      <w:pPr>
        <w:tabs>
          <w:tab w:val="num" w:pos="9720"/>
        </w:tabs>
        <w:ind w:left="9720" w:hanging="360"/>
      </w:pPr>
      <w:rPr>
        <w:rFonts w:ascii="Wingdings" w:hAnsi="Wingdings" w:hint="default"/>
      </w:rPr>
    </w:lvl>
  </w:abstractNum>
  <w:abstractNum w:abstractNumId="14" w15:restartNumberingAfterBreak="0">
    <w:nsid w:val="7FAE0511"/>
    <w:multiLevelType w:val="hybridMultilevel"/>
    <w:tmpl w:val="3C9EF2A2"/>
    <w:lvl w:ilvl="0" w:tplc="04090019">
      <w:start w:val="1"/>
      <w:numFmt w:val="bullet"/>
      <w:lvlText w:val=""/>
      <w:lvlJc w:val="left"/>
      <w:pPr>
        <w:tabs>
          <w:tab w:val="num" w:pos="3420"/>
        </w:tabs>
        <w:ind w:left="3420" w:hanging="360"/>
      </w:pPr>
      <w:rPr>
        <w:rFonts w:ascii="Symbol" w:hAnsi="Symbol" w:hint="default"/>
      </w:rPr>
    </w:lvl>
    <w:lvl w:ilvl="1" w:tplc="04090019" w:tentative="1">
      <w:start w:val="1"/>
      <w:numFmt w:val="bullet"/>
      <w:lvlText w:val="o"/>
      <w:lvlJc w:val="left"/>
      <w:pPr>
        <w:tabs>
          <w:tab w:val="num" w:pos="4140"/>
        </w:tabs>
        <w:ind w:left="4140" w:hanging="360"/>
      </w:pPr>
      <w:rPr>
        <w:rFonts w:ascii="Courier New" w:hAnsi="Courier New" w:cs="Arial" w:hint="default"/>
      </w:rPr>
    </w:lvl>
    <w:lvl w:ilvl="2" w:tplc="0409001B" w:tentative="1">
      <w:start w:val="1"/>
      <w:numFmt w:val="bullet"/>
      <w:lvlText w:val=""/>
      <w:lvlJc w:val="left"/>
      <w:pPr>
        <w:tabs>
          <w:tab w:val="num" w:pos="4860"/>
        </w:tabs>
        <w:ind w:left="4860" w:hanging="360"/>
      </w:pPr>
      <w:rPr>
        <w:rFonts w:ascii="Wingdings" w:hAnsi="Wingdings" w:hint="default"/>
      </w:rPr>
    </w:lvl>
    <w:lvl w:ilvl="3" w:tplc="0409000F" w:tentative="1">
      <w:start w:val="1"/>
      <w:numFmt w:val="bullet"/>
      <w:lvlText w:val=""/>
      <w:lvlJc w:val="left"/>
      <w:pPr>
        <w:tabs>
          <w:tab w:val="num" w:pos="5580"/>
        </w:tabs>
        <w:ind w:left="5580" w:hanging="360"/>
      </w:pPr>
      <w:rPr>
        <w:rFonts w:ascii="Symbol" w:hAnsi="Symbol" w:hint="default"/>
      </w:rPr>
    </w:lvl>
    <w:lvl w:ilvl="4" w:tplc="04090019" w:tentative="1">
      <w:start w:val="1"/>
      <w:numFmt w:val="bullet"/>
      <w:lvlText w:val="o"/>
      <w:lvlJc w:val="left"/>
      <w:pPr>
        <w:tabs>
          <w:tab w:val="num" w:pos="6300"/>
        </w:tabs>
        <w:ind w:left="6300" w:hanging="360"/>
      </w:pPr>
      <w:rPr>
        <w:rFonts w:ascii="Courier New" w:hAnsi="Courier New" w:cs="Arial" w:hint="default"/>
      </w:rPr>
    </w:lvl>
    <w:lvl w:ilvl="5" w:tplc="0409001B" w:tentative="1">
      <w:start w:val="1"/>
      <w:numFmt w:val="bullet"/>
      <w:lvlText w:val=""/>
      <w:lvlJc w:val="left"/>
      <w:pPr>
        <w:tabs>
          <w:tab w:val="num" w:pos="7020"/>
        </w:tabs>
        <w:ind w:left="7020" w:hanging="360"/>
      </w:pPr>
      <w:rPr>
        <w:rFonts w:ascii="Wingdings" w:hAnsi="Wingdings" w:hint="default"/>
      </w:rPr>
    </w:lvl>
    <w:lvl w:ilvl="6" w:tplc="0409000F" w:tentative="1">
      <w:start w:val="1"/>
      <w:numFmt w:val="bullet"/>
      <w:lvlText w:val=""/>
      <w:lvlJc w:val="left"/>
      <w:pPr>
        <w:tabs>
          <w:tab w:val="num" w:pos="7740"/>
        </w:tabs>
        <w:ind w:left="7740" w:hanging="360"/>
      </w:pPr>
      <w:rPr>
        <w:rFonts w:ascii="Symbol" w:hAnsi="Symbol" w:hint="default"/>
      </w:rPr>
    </w:lvl>
    <w:lvl w:ilvl="7" w:tplc="04090019" w:tentative="1">
      <w:start w:val="1"/>
      <w:numFmt w:val="bullet"/>
      <w:lvlText w:val="o"/>
      <w:lvlJc w:val="left"/>
      <w:pPr>
        <w:tabs>
          <w:tab w:val="num" w:pos="8460"/>
        </w:tabs>
        <w:ind w:left="8460" w:hanging="360"/>
      </w:pPr>
      <w:rPr>
        <w:rFonts w:ascii="Courier New" w:hAnsi="Courier New" w:cs="Arial" w:hint="default"/>
      </w:rPr>
    </w:lvl>
    <w:lvl w:ilvl="8" w:tplc="0409001B" w:tentative="1">
      <w:start w:val="1"/>
      <w:numFmt w:val="bullet"/>
      <w:lvlText w:val=""/>
      <w:lvlJc w:val="left"/>
      <w:pPr>
        <w:tabs>
          <w:tab w:val="num" w:pos="9180"/>
        </w:tabs>
        <w:ind w:left="9180" w:hanging="360"/>
      </w:pPr>
      <w:rPr>
        <w:rFonts w:ascii="Wingdings" w:hAnsi="Wingdings" w:hint="default"/>
      </w:rPr>
    </w:lvl>
  </w:abstractNum>
  <w:num w:numId="1">
    <w:abstractNumId w:val="14"/>
  </w:num>
  <w:num w:numId="2">
    <w:abstractNumId w:val="13"/>
  </w:num>
  <w:num w:numId="3">
    <w:abstractNumId w:val="2"/>
  </w:num>
  <w:num w:numId="4">
    <w:abstractNumId w:val="10"/>
  </w:num>
  <w:num w:numId="5">
    <w:abstractNumId w:val="7"/>
  </w:num>
  <w:num w:numId="6">
    <w:abstractNumId w:val="0"/>
  </w:num>
  <w:num w:numId="7">
    <w:abstractNumId w:val="12"/>
  </w:num>
  <w:num w:numId="8">
    <w:abstractNumId w:val="9"/>
  </w:num>
  <w:num w:numId="9">
    <w:abstractNumId w:val="6"/>
  </w:num>
  <w:num w:numId="10">
    <w:abstractNumId w:val="5"/>
  </w:num>
  <w:num w:numId="11">
    <w:abstractNumId w:val="1"/>
  </w:num>
  <w:num w:numId="12">
    <w:abstractNumId w:val="8"/>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37"/>
    <w:rsid w:val="00007F3C"/>
    <w:rsid w:val="000843A4"/>
    <w:rsid w:val="00091454"/>
    <w:rsid w:val="000A01B4"/>
    <w:rsid w:val="000A44D6"/>
    <w:rsid w:val="000C0544"/>
    <w:rsid w:val="000D1F2B"/>
    <w:rsid w:val="000D3179"/>
    <w:rsid w:val="000E6C69"/>
    <w:rsid w:val="000F63C0"/>
    <w:rsid w:val="00102F03"/>
    <w:rsid w:val="0013209F"/>
    <w:rsid w:val="001344CD"/>
    <w:rsid w:val="00150613"/>
    <w:rsid w:val="00151F7B"/>
    <w:rsid w:val="00177CB4"/>
    <w:rsid w:val="001817EC"/>
    <w:rsid w:val="001B0EF3"/>
    <w:rsid w:val="00214F37"/>
    <w:rsid w:val="00220458"/>
    <w:rsid w:val="00242CA0"/>
    <w:rsid w:val="0028175A"/>
    <w:rsid w:val="00284FF4"/>
    <w:rsid w:val="002A2CFF"/>
    <w:rsid w:val="002E59A6"/>
    <w:rsid w:val="00322E74"/>
    <w:rsid w:val="0033480E"/>
    <w:rsid w:val="003669F5"/>
    <w:rsid w:val="003731B4"/>
    <w:rsid w:val="0038183E"/>
    <w:rsid w:val="00397185"/>
    <w:rsid w:val="003B240F"/>
    <w:rsid w:val="003B435F"/>
    <w:rsid w:val="003E5CC5"/>
    <w:rsid w:val="00450571"/>
    <w:rsid w:val="00455B29"/>
    <w:rsid w:val="004600E7"/>
    <w:rsid w:val="00472A9A"/>
    <w:rsid w:val="00473C91"/>
    <w:rsid w:val="00490177"/>
    <w:rsid w:val="0049479C"/>
    <w:rsid w:val="004955A7"/>
    <w:rsid w:val="004977A4"/>
    <w:rsid w:val="004A336A"/>
    <w:rsid w:val="004E46F9"/>
    <w:rsid w:val="004F5DE9"/>
    <w:rsid w:val="005011E0"/>
    <w:rsid w:val="005068DA"/>
    <w:rsid w:val="005073C5"/>
    <w:rsid w:val="00514832"/>
    <w:rsid w:val="00534725"/>
    <w:rsid w:val="005544B9"/>
    <w:rsid w:val="00573F10"/>
    <w:rsid w:val="0058329A"/>
    <w:rsid w:val="00583489"/>
    <w:rsid w:val="00594599"/>
    <w:rsid w:val="0059704A"/>
    <w:rsid w:val="00634557"/>
    <w:rsid w:val="00640516"/>
    <w:rsid w:val="00672363"/>
    <w:rsid w:val="006A28A2"/>
    <w:rsid w:val="006B0168"/>
    <w:rsid w:val="006C6346"/>
    <w:rsid w:val="006D23A4"/>
    <w:rsid w:val="006E2C74"/>
    <w:rsid w:val="006E54E8"/>
    <w:rsid w:val="007106B9"/>
    <w:rsid w:val="0071782C"/>
    <w:rsid w:val="00720F68"/>
    <w:rsid w:val="0072313A"/>
    <w:rsid w:val="00724FBC"/>
    <w:rsid w:val="00734A05"/>
    <w:rsid w:val="00734DAB"/>
    <w:rsid w:val="00754448"/>
    <w:rsid w:val="00756974"/>
    <w:rsid w:val="00777846"/>
    <w:rsid w:val="007A1913"/>
    <w:rsid w:val="007A209E"/>
    <w:rsid w:val="007A3FEF"/>
    <w:rsid w:val="007F6169"/>
    <w:rsid w:val="00802ACA"/>
    <w:rsid w:val="00807081"/>
    <w:rsid w:val="00815FA1"/>
    <w:rsid w:val="00822217"/>
    <w:rsid w:val="00825481"/>
    <w:rsid w:val="008538EE"/>
    <w:rsid w:val="008729F4"/>
    <w:rsid w:val="0089026F"/>
    <w:rsid w:val="0089523C"/>
    <w:rsid w:val="00896A82"/>
    <w:rsid w:val="008B5E24"/>
    <w:rsid w:val="008D3BE4"/>
    <w:rsid w:val="008E50DA"/>
    <w:rsid w:val="009012BB"/>
    <w:rsid w:val="00902F70"/>
    <w:rsid w:val="00982A70"/>
    <w:rsid w:val="00983B17"/>
    <w:rsid w:val="009975EC"/>
    <w:rsid w:val="009A2C9E"/>
    <w:rsid w:val="009A300F"/>
    <w:rsid w:val="009E25FA"/>
    <w:rsid w:val="009E42C1"/>
    <w:rsid w:val="009F4D3E"/>
    <w:rsid w:val="00A15D38"/>
    <w:rsid w:val="00A24E44"/>
    <w:rsid w:val="00A334CD"/>
    <w:rsid w:val="00A35233"/>
    <w:rsid w:val="00A47359"/>
    <w:rsid w:val="00A5039C"/>
    <w:rsid w:val="00A52327"/>
    <w:rsid w:val="00A52FB9"/>
    <w:rsid w:val="00A5622A"/>
    <w:rsid w:val="00A80B88"/>
    <w:rsid w:val="00A820A8"/>
    <w:rsid w:val="00A84EF1"/>
    <w:rsid w:val="00A86DBB"/>
    <w:rsid w:val="00A927A0"/>
    <w:rsid w:val="00A960D9"/>
    <w:rsid w:val="00AB3579"/>
    <w:rsid w:val="00AC1B51"/>
    <w:rsid w:val="00AD6802"/>
    <w:rsid w:val="00AE09D4"/>
    <w:rsid w:val="00AE6957"/>
    <w:rsid w:val="00AF19DC"/>
    <w:rsid w:val="00B008CA"/>
    <w:rsid w:val="00B22882"/>
    <w:rsid w:val="00B23376"/>
    <w:rsid w:val="00B23F8E"/>
    <w:rsid w:val="00B254FE"/>
    <w:rsid w:val="00B5670A"/>
    <w:rsid w:val="00BA09F0"/>
    <w:rsid w:val="00BA0E1C"/>
    <w:rsid w:val="00BB178E"/>
    <w:rsid w:val="00BC5BD8"/>
    <w:rsid w:val="00BD51DD"/>
    <w:rsid w:val="00BF1B20"/>
    <w:rsid w:val="00C162BE"/>
    <w:rsid w:val="00C300E9"/>
    <w:rsid w:val="00C30DFE"/>
    <w:rsid w:val="00C42161"/>
    <w:rsid w:val="00C533F5"/>
    <w:rsid w:val="00C7005E"/>
    <w:rsid w:val="00C72186"/>
    <w:rsid w:val="00C7698E"/>
    <w:rsid w:val="00CB0FB5"/>
    <w:rsid w:val="00CD38B6"/>
    <w:rsid w:val="00D007E4"/>
    <w:rsid w:val="00D04CB9"/>
    <w:rsid w:val="00D62436"/>
    <w:rsid w:val="00D66497"/>
    <w:rsid w:val="00D84F86"/>
    <w:rsid w:val="00D858CA"/>
    <w:rsid w:val="00DB0A4D"/>
    <w:rsid w:val="00E078C3"/>
    <w:rsid w:val="00E16FDB"/>
    <w:rsid w:val="00E36E1F"/>
    <w:rsid w:val="00E45F4B"/>
    <w:rsid w:val="00E543C8"/>
    <w:rsid w:val="00E821CF"/>
    <w:rsid w:val="00E83912"/>
    <w:rsid w:val="00E87FDD"/>
    <w:rsid w:val="00E944E2"/>
    <w:rsid w:val="00EB1E24"/>
    <w:rsid w:val="00EC64DA"/>
    <w:rsid w:val="00ED6E0D"/>
    <w:rsid w:val="00EE4AD0"/>
    <w:rsid w:val="00EE6D57"/>
    <w:rsid w:val="00F054A9"/>
    <w:rsid w:val="00F23D61"/>
    <w:rsid w:val="00F3765C"/>
    <w:rsid w:val="00F453B5"/>
    <w:rsid w:val="00F47E4A"/>
    <w:rsid w:val="00F8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D768C"/>
  <w15:chartTrackingRefBased/>
  <w15:docId w15:val="{F9113C1A-AAE8-49EB-831B-41BD91F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7BB"/>
    <w:pPr>
      <w:widowControl w:val="0"/>
    </w:pPr>
    <w:rPr>
      <w:rFonts w:ascii="CG Times" w:hAnsi="CG Times"/>
      <w:snapToGrid w:val="0"/>
      <w:sz w:val="24"/>
    </w:rPr>
  </w:style>
  <w:style w:type="paragraph" w:styleId="Heading1">
    <w:name w:val="heading 1"/>
    <w:basedOn w:val="Normal"/>
    <w:next w:val="Normal"/>
    <w:qFormat/>
    <w:rsid w:val="000613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05976"/>
    <w:pPr>
      <w:keepNext/>
      <w:widowControl/>
      <w:pBdr>
        <w:bottom w:val="dotted" w:sz="4" w:space="2" w:color="auto"/>
      </w:pBdr>
      <w:tabs>
        <w:tab w:val="center" w:pos="4680"/>
        <w:tab w:val="left" w:pos="6210"/>
      </w:tabs>
      <w:suppressAutoHyphens/>
      <w:outlineLvl w:val="1"/>
    </w:pPr>
    <w:rPr>
      <w:rFonts w:ascii="Century Schoolbook" w:hAnsi="Century Schoolbook"/>
      <w:b/>
      <w:smallCaps/>
      <w:snapToGrid/>
      <w:szCs w:val="24"/>
    </w:rPr>
  </w:style>
  <w:style w:type="paragraph" w:styleId="Heading4">
    <w:name w:val="heading 4"/>
    <w:basedOn w:val="Normal"/>
    <w:next w:val="Normal"/>
    <w:qFormat/>
    <w:rsid w:val="0006134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62C8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3FE0"/>
    <w:rPr>
      <w:color w:val="0000FF"/>
      <w:u w:val="single"/>
    </w:rPr>
  </w:style>
  <w:style w:type="paragraph" w:styleId="BodyText3">
    <w:name w:val="Body Text 3"/>
    <w:basedOn w:val="Normal"/>
    <w:rsid w:val="00183FE0"/>
    <w:pPr>
      <w:spacing w:after="120"/>
    </w:pPr>
    <w:rPr>
      <w:sz w:val="16"/>
      <w:szCs w:val="16"/>
    </w:rPr>
  </w:style>
  <w:style w:type="table" w:styleId="TableGrid">
    <w:name w:val="Table Grid"/>
    <w:basedOn w:val="TableNormal"/>
    <w:rsid w:val="00183F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07AF"/>
    <w:pPr>
      <w:tabs>
        <w:tab w:val="center" w:pos="4320"/>
        <w:tab w:val="right" w:pos="8640"/>
      </w:tabs>
    </w:pPr>
  </w:style>
  <w:style w:type="paragraph" w:styleId="Footer">
    <w:name w:val="footer"/>
    <w:basedOn w:val="Normal"/>
    <w:link w:val="FooterChar"/>
    <w:uiPriority w:val="99"/>
    <w:rsid w:val="009407AF"/>
    <w:pPr>
      <w:tabs>
        <w:tab w:val="center" w:pos="4320"/>
        <w:tab w:val="right" w:pos="8640"/>
      </w:tabs>
    </w:pPr>
  </w:style>
  <w:style w:type="paragraph" w:styleId="Subtitle">
    <w:name w:val="Subtitle"/>
    <w:basedOn w:val="Normal"/>
    <w:qFormat/>
    <w:rsid w:val="00205976"/>
    <w:pPr>
      <w:widowControl/>
      <w:jc w:val="center"/>
    </w:pPr>
    <w:rPr>
      <w:rFonts w:ascii="Century Schoolbook" w:hAnsi="Century Schoolbook"/>
      <w:b/>
      <w:bCs/>
      <w:smallCaps/>
      <w:snapToGrid/>
      <w:sz w:val="40"/>
      <w:szCs w:val="24"/>
    </w:rPr>
  </w:style>
  <w:style w:type="paragraph" w:styleId="BalloonText">
    <w:name w:val="Balloon Text"/>
    <w:basedOn w:val="Normal"/>
    <w:semiHidden/>
    <w:rsid w:val="00AC2740"/>
    <w:rPr>
      <w:rFonts w:ascii="Tahoma" w:hAnsi="Tahoma" w:cs="Tahoma"/>
      <w:sz w:val="16"/>
      <w:szCs w:val="16"/>
    </w:rPr>
  </w:style>
  <w:style w:type="paragraph" w:styleId="CommentText">
    <w:name w:val="annotation text"/>
    <w:basedOn w:val="Normal"/>
    <w:semiHidden/>
    <w:rsid w:val="0006134B"/>
    <w:pPr>
      <w:overflowPunct w:val="0"/>
      <w:autoSpaceDE w:val="0"/>
      <w:autoSpaceDN w:val="0"/>
      <w:adjustRightInd w:val="0"/>
      <w:textAlignment w:val="baseline"/>
    </w:pPr>
    <w:rPr>
      <w:rFonts w:ascii="Times New Roman" w:hAnsi="Times New Roman"/>
      <w:snapToGrid/>
      <w:sz w:val="20"/>
    </w:rPr>
  </w:style>
  <w:style w:type="character" w:styleId="PageNumber">
    <w:name w:val="page number"/>
    <w:basedOn w:val="DefaultParagraphFont"/>
    <w:rsid w:val="006F79E5"/>
  </w:style>
  <w:style w:type="paragraph" w:styleId="Date">
    <w:name w:val="Date"/>
    <w:basedOn w:val="Normal"/>
    <w:next w:val="Normal"/>
    <w:rsid w:val="005A4495"/>
    <w:pPr>
      <w:overflowPunct w:val="0"/>
      <w:autoSpaceDE w:val="0"/>
      <w:autoSpaceDN w:val="0"/>
      <w:adjustRightInd w:val="0"/>
      <w:textAlignment w:val="baseline"/>
    </w:pPr>
    <w:rPr>
      <w:rFonts w:ascii="Times New Roman" w:hAnsi="Times New Roman"/>
      <w:snapToGrid/>
    </w:rPr>
  </w:style>
  <w:style w:type="character" w:customStyle="1" w:styleId="header-a1">
    <w:name w:val="header-a1"/>
    <w:rsid w:val="00264247"/>
    <w:rPr>
      <w:rFonts w:ascii="Arial" w:hAnsi="Arial" w:cs="Arial" w:hint="default"/>
      <w:b/>
      <w:bCs/>
      <w:color w:val="000000"/>
      <w:sz w:val="21"/>
      <w:szCs w:val="21"/>
    </w:rPr>
  </w:style>
  <w:style w:type="paragraph" w:styleId="EndnoteText">
    <w:name w:val="endnote text"/>
    <w:basedOn w:val="Normal"/>
    <w:semiHidden/>
    <w:rsid w:val="00055262"/>
  </w:style>
  <w:style w:type="character" w:styleId="CommentReference">
    <w:name w:val="annotation reference"/>
    <w:semiHidden/>
    <w:rsid w:val="00953A7B"/>
    <w:rPr>
      <w:sz w:val="18"/>
    </w:rPr>
  </w:style>
  <w:style w:type="paragraph" w:styleId="CommentSubject">
    <w:name w:val="annotation subject"/>
    <w:basedOn w:val="CommentText"/>
    <w:next w:val="CommentText"/>
    <w:semiHidden/>
    <w:rsid w:val="00953A7B"/>
    <w:pPr>
      <w:overflowPunct/>
      <w:autoSpaceDE/>
      <w:autoSpaceDN/>
      <w:adjustRightInd/>
      <w:textAlignment w:val="auto"/>
    </w:pPr>
    <w:rPr>
      <w:rFonts w:ascii="CG Times" w:hAnsi="CG Times"/>
      <w:snapToGrid w:val="0"/>
      <w:sz w:val="24"/>
    </w:rPr>
  </w:style>
  <w:style w:type="character" w:styleId="FollowedHyperlink">
    <w:name w:val="FollowedHyperlink"/>
    <w:basedOn w:val="DefaultParagraphFont"/>
    <w:rsid w:val="00450571"/>
    <w:rPr>
      <w:color w:val="954F72" w:themeColor="followedHyperlink"/>
      <w:u w:val="single"/>
    </w:rPr>
  </w:style>
  <w:style w:type="character" w:customStyle="1" w:styleId="FooterChar">
    <w:name w:val="Footer Char"/>
    <w:basedOn w:val="DefaultParagraphFont"/>
    <w:link w:val="Footer"/>
    <w:uiPriority w:val="99"/>
    <w:rsid w:val="00AB3579"/>
    <w:rPr>
      <w:rFonts w:ascii="CG Times" w:hAnsi="CG Times"/>
      <w:snapToGrid w:val="0"/>
      <w:sz w:val="24"/>
    </w:rPr>
  </w:style>
  <w:style w:type="paragraph" w:styleId="ListParagraph">
    <w:name w:val="List Paragraph"/>
    <w:basedOn w:val="Normal"/>
    <w:uiPriority w:val="34"/>
    <w:qFormat/>
    <w:rsid w:val="00E45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vm.edu/rpo/uvmclick-irb-forms-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Protocol Form</vt:lpstr>
    </vt:vector>
  </TitlesOfParts>
  <Company>UVM</Company>
  <LinksUpToDate>false</LinksUpToDate>
  <CharactersWithSpaces>8365</CharactersWithSpaces>
  <SharedDoc>false</SharedDoc>
  <HLinks>
    <vt:vector size="24" baseType="variant">
      <vt:variant>
        <vt:i4>2687089</vt:i4>
      </vt:variant>
      <vt:variant>
        <vt:i4>9</vt:i4>
      </vt:variant>
      <vt:variant>
        <vt:i4>0</vt:i4>
      </vt:variant>
      <vt:variant>
        <vt:i4>5</vt:i4>
      </vt:variant>
      <vt:variant>
        <vt:lpwstr>http://www.uvm.edu/irb/tutorial/index.html</vt:lpwstr>
      </vt:variant>
      <vt:variant>
        <vt:lpwstr/>
      </vt:variant>
      <vt:variant>
        <vt:i4>3539027</vt:i4>
      </vt:variant>
      <vt:variant>
        <vt:i4>6</vt:i4>
      </vt:variant>
      <vt:variant>
        <vt:i4>0</vt:i4>
      </vt:variant>
      <vt:variant>
        <vt:i4>5</vt:i4>
      </vt:variant>
      <vt:variant>
        <vt:lpwstr>http://www.uvm.edu/irb/tutorial/uvm_net_id_form.doc</vt:lpwstr>
      </vt:variant>
      <vt:variant>
        <vt:lpwstr/>
      </vt:variant>
      <vt:variant>
        <vt:i4>5505038</vt:i4>
      </vt:variant>
      <vt:variant>
        <vt:i4>3</vt:i4>
      </vt:variant>
      <vt:variant>
        <vt:i4>0</vt:i4>
      </vt:variant>
      <vt:variant>
        <vt:i4>5</vt:i4>
      </vt:variant>
      <vt:variant>
        <vt:lpwstr>http://www.uvm.edu/~irb/education/TutorialCOMPLETION.htm</vt:lpwstr>
      </vt:variant>
      <vt:variant>
        <vt:lpwstr/>
      </vt:variant>
      <vt:variant>
        <vt:i4>7536730</vt:i4>
      </vt:variant>
      <vt:variant>
        <vt:i4>0</vt:i4>
      </vt:variant>
      <vt:variant>
        <vt:i4>0</vt:i4>
      </vt:variant>
      <vt:variant>
        <vt:i4>5</vt:i4>
      </vt:variant>
      <vt:variant>
        <vt:lpwstr>http://www.fletcherallen.org/services/administrative/integrity_compliance/research_billing_compliance.html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Form</dc:title>
  <dc:subject/>
  <dc:creator>Silver, Donna</dc:creator>
  <cp:keywords/>
  <cp:lastModifiedBy>Nicholas Thompson</cp:lastModifiedBy>
  <cp:revision>2</cp:revision>
  <cp:lastPrinted>2011-11-16T14:22:00Z</cp:lastPrinted>
  <dcterms:created xsi:type="dcterms:W3CDTF">2018-11-29T18:06:00Z</dcterms:created>
  <dcterms:modified xsi:type="dcterms:W3CDTF">2018-11-29T18:06:00Z</dcterms:modified>
</cp:coreProperties>
</file>