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1D0CA" w14:textId="5EDD7D98" w:rsidR="0084597D" w:rsidRDefault="008453BC">
      <w:r>
        <w:t>Fall 2020</w:t>
      </w:r>
      <w:r w:rsidR="00DD4E65">
        <w:t xml:space="preserve"> UVM Economics Alumni Survey</w:t>
      </w:r>
    </w:p>
    <w:p w14:paraId="0CC85894" w14:textId="77777777" w:rsidR="006A68B6" w:rsidRDefault="006A68B6"/>
    <w:p w14:paraId="40C5B62B" w14:textId="1F3535E2" w:rsidR="006A68B6" w:rsidRDefault="006A68B6">
      <w:r>
        <w:t xml:space="preserve">The alumni office provided contact information for all Economics graduates of 2016-2020 with an </w:t>
      </w:r>
      <w:r w:rsidR="00B80494">
        <w:t>email address (n=264</w:t>
      </w:r>
      <w:r>
        <w:t>).</w:t>
      </w:r>
      <w:r w:rsidR="00B80494">
        <w:t xml:space="preserve">  Alumni were emailed an invitation to the </w:t>
      </w:r>
      <w:r w:rsidR="00425EF7">
        <w:t>survey on October 5</w:t>
      </w:r>
      <w:r>
        <w:t xml:space="preserve">.  </w:t>
      </w:r>
      <w:r w:rsidR="00425EF7">
        <w:t xml:space="preserve">The invitation stated that one respondent chosen at random would receive a $100 Amazon gift certificate.  Sixteen of the messages bounced, leaving a contacted group of 248.  Four follow-up messages were sent over the next weeks to those who had not completed the survey, which was closed on October 30. </w:t>
      </w:r>
    </w:p>
    <w:p w14:paraId="01339C45" w14:textId="77777777" w:rsidR="00DD4E65" w:rsidRDefault="00DD4E65"/>
    <w:p w14:paraId="4E6FCB70" w14:textId="381912D0" w:rsidR="00F13706" w:rsidRPr="000223B9" w:rsidRDefault="00F13706">
      <w:pPr>
        <w:rPr>
          <w:u w:val="single"/>
        </w:rPr>
      </w:pPr>
      <w:r w:rsidRPr="000223B9">
        <w:rPr>
          <w:u w:val="single"/>
        </w:rPr>
        <w:t>Respondent Demographics</w:t>
      </w:r>
    </w:p>
    <w:p w14:paraId="34F385BD" w14:textId="77777777" w:rsidR="000223B9" w:rsidRDefault="000223B9"/>
    <w:tbl>
      <w:tblPr>
        <w:tblStyle w:val="TableGrid"/>
        <w:tblW w:w="0" w:type="auto"/>
        <w:tblLook w:val="04A0" w:firstRow="1" w:lastRow="0" w:firstColumn="1" w:lastColumn="0" w:noHBand="0" w:noVBand="1"/>
      </w:tblPr>
      <w:tblGrid>
        <w:gridCol w:w="3145"/>
        <w:gridCol w:w="1800"/>
        <w:gridCol w:w="1755"/>
      </w:tblGrid>
      <w:tr w:rsidR="000C3D51" w14:paraId="3CEBC300" w14:textId="77777777" w:rsidTr="000C3D51">
        <w:trPr>
          <w:trHeight w:val="362"/>
        </w:trPr>
        <w:tc>
          <w:tcPr>
            <w:tcW w:w="3145" w:type="dxa"/>
          </w:tcPr>
          <w:p w14:paraId="31DC7622" w14:textId="77777777" w:rsidR="00F13706" w:rsidRDefault="00F13706"/>
        </w:tc>
        <w:tc>
          <w:tcPr>
            <w:tcW w:w="1800" w:type="dxa"/>
          </w:tcPr>
          <w:p w14:paraId="71ACC626" w14:textId="77777777" w:rsidR="00F13706" w:rsidRDefault="00F13706" w:rsidP="0068400D">
            <w:r>
              <w:t>Responded</w:t>
            </w:r>
          </w:p>
        </w:tc>
        <w:tc>
          <w:tcPr>
            <w:tcW w:w="1755" w:type="dxa"/>
          </w:tcPr>
          <w:p w14:paraId="0C3A8ACE" w14:textId="77777777" w:rsidR="00F13706" w:rsidRDefault="00F13706">
            <w:r>
              <w:t>Percentage</w:t>
            </w:r>
          </w:p>
        </w:tc>
      </w:tr>
      <w:tr w:rsidR="000C3D51" w14:paraId="77739855" w14:textId="77777777" w:rsidTr="000C3D51">
        <w:trPr>
          <w:trHeight w:val="362"/>
        </w:trPr>
        <w:tc>
          <w:tcPr>
            <w:tcW w:w="3145" w:type="dxa"/>
          </w:tcPr>
          <w:p w14:paraId="3BA49963" w14:textId="77777777" w:rsidR="00F13706" w:rsidRDefault="00F13706">
            <w:r>
              <w:t>Total</w:t>
            </w:r>
          </w:p>
        </w:tc>
        <w:tc>
          <w:tcPr>
            <w:tcW w:w="1800" w:type="dxa"/>
          </w:tcPr>
          <w:p w14:paraId="349D4242" w14:textId="7FB241CE" w:rsidR="00F13706" w:rsidRDefault="000F5137" w:rsidP="000F5137">
            <w:pPr>
              <w:jc w:val="right"/>
            </w:pPr>
            <w:r>
              <w:t>67</w:t>
            </w:r>
            <w:r w:rsidR="00F13706">
              <w:t xml:space="preserve"> </w:t>
            </w:r>
            <w:r w:rsidR="00DC1AD4">
              <w:t>(</w:t>
            </w:r>
            <w:r w:rsidR="00F13706">
              <w:t>of</w:t>
            </w:r>
            <w:r w:rsidR="005C254C">
              <w:t xml:space="preserve"> 248</w:t>
            </w:r>
            <w:r w:rsidR="00DC1AD4">
              <w:t>)</w:t>
            </w:r>
          </w:p>
        </w:tc>
        <w:tc>
          <w:tcPr>
            <w:tcW w:w="1755" w:type="dxa"/>
          </w:tcPr>
          <w:p w14:paraId="1003A8E8" w14:textId="27354246" w:rsidR="00F13706" w:rsidRDefault="005C254C" w:rsidP="00DC1AD4">
            <w:pPr>
              <w:jc w:val="right"/>
            </w:pPr>
            <w:r>
              <w:t>27.0</w:t>
            </w:r>
            <w:r w:rsidR="00F13706">
              <w:t>%</w:t>
            </w:r>
          </w:p>
        </w:tc>
      </w:tr>
      <w:tr w:rsidR="000C3D51" w14:paraId="01E76EE6" w14:textId="77777777" w:rsidTr="000C3D51">
        <w:trPr>
          <w:trHeight w:val="362"/>
        </w:trPr>
        <w:tc>
          <w:tcPr>
            <w:tcW w:w="3145" w:type="dxa"/>
          </w:tcPr>
          <w:p w14:paraId="28A7DCBB" w14:textId="77777777" w:rsidR="00F13706" w:rsidRDefault="00F13706"/>
        </w:tc>
        <w:tc>
          <w:tcPr>
            <w:tcW w:w="1800" w:type="dxa"/>
          </w:tcPr>
          <w:p w14:paraId="4ACBC27B" w14:textId="77777777" w:rsidR="00F13706" w:rsidRDefault="00F13706" w:rsidP="00DC1AD4">
            <w:pPr>
              <w:jc w:val="right"/>
            </w:pPr>
          </w:p>
        </w:tc>
        <w:tc>
          <w:tcPr>
            <w:tcW w:w="1755" w:type="dxa"/>
          </w:tcPr>
          <w:p w14:paraId="05F0CCA4" w14:textId="77777777" w:rsidR="00F13706" w:rsidRDefault="00F13706" w:rsidP="00DC1AD4">
            <w:pPr>
              <w:jc w:val="right"/>
            </w:pPr>
          </w:p>
        </w:tc>
      </w:tr>
      <w:tr w:rsidR="000C3D51" w14:paraId="1A8E33BA" w14:textId="77777777" w:rsidTr="000C3D51">
        <w:trPr>
          <w:trHeight w:val="362"/>
        </w:trPr>
        <w:tc>
          <w:tcPr>
            <w:tcW w:w="3145" w:type="dxa"/>
          </w:tcPr>
          <w:p w14:paraId="26960D53" w14:textId="77777777" w:rsidR="00F13706" w:rsidRDefault="00F13706">
            <w:r>
              <w:t xml:space="preserve">Year </w:t>
            </w:r>
          </w:p>
        </w:tc>
        <w:tc>
          <w:tcPr>
            <w:tcW w:w="1800" w:type="dxa"/>
          </w:tcPr>
          <w:p w14:paraId="658A0397" w14:textId="77777777" w:rsidR="00F13706" w:rsidRDefault="00F13706" w:rsidP="00DC1AD4">
            <w:pPr>
              <w:jc w:val="right"/>
            </w:pPr>
          </w:p>
        </w:tc>
        <w:tc>
          <w:tcPr>
            <w:tcW w:w="1755" w:type="dxa"/>
          </w:tcPr>
          <w:p w14:paraId="7AB8B1E9" w14:textId="77777777" w:rsidR="00F13706" w:rsidRDefault="00F13706" w:rsidP="00DC1AD4">
            <w:pPr>
              <w:jc w:val="right"/>
            </w:pPr>
          </w:p>
        </w:tc>
      </w:tr>
      <w:tr w:rsidR="000C3D51" w14:paraId="59F9F090" w14:textId="77777777" w:rsidTr="000C3D51">
        <w:trPr>
          <w:trHeight w:val="374"/>
        </w:trPr>
        <w:tc>
          <w:tcPr>
            <w:tcW w:w="3145" w:type="dxa"/>
          </w:tcPr>
          <w:p w14:paraId="5C63389E" w14:textId="1B4F8BCB" w:rsidR="00C9196A" w:rsidRDefault="00C9196A">
            <w:r>
              <w:t xml:space="preserve">  2016</w:t>
            </w:r>
          </w:p>
        </w:tc>
        <w:tc>
          <w:tcPr>
            <w:tcW w:w="1800" w:type="dxa"/>
          </w:tcPr>
          <w:p w14:paraId="657FDB44" w14:textId="74738EF4" w:rsidR="00C9196A" w:rsidRDefault="00C9196A" w:rsidP="00DC1AD4">
            <w:pPr>
              <w:jc w:val="right"/>
            </w:pPr>
            <w:r>
              <w:t>16</w:t>
            </w:r>
          </w:p>
        </w:tc>
        <w:tc>
          <w:tcPr>
            <w:tcW w:w="1755" w:type="dxa"/>
          </w:tcPr>
          <w:p w14:paraId="750B9FAF" w14:textId="591115F8" w:rsidR="00C9196A" w:rsidRDefault="00C9196A" w:rsidP="00DC1AD4">
            <w:pPr>
              <w:jc w:val="right"/>
            </w:pPr>
            <w:r>
              <w:t>23.9%</w:t>
            </w:r>
          </w:p>
        </w:tc>
      </w:tr>
      <w:tr w:rsidR="000C3D51" w14:paraId="16169D05" w14:textId="77777777" w:rsidTr="000C3D51">
        <w:trPr>
          <w:trHeight w:val="362"/>
        </w:trPr>
        <w:tc>
          <w:tcPr>
            <w:tcW w:w="3145" w:type="dxa"/>
          </w:tcPr>
          <w:p w14:paraId="648EA50B" w14:textId="44BC90B8" w:rsidR="00C9196A" w:rsidRDefault="00C9196A">
            <w:r>
              <w:t xml:space="preserve">  2017</w:t>
            </w:r>
          </w:p>
        </w:tc>
        <w:tc>
          <w:tcPr>
            <w:tcW w:w="1800" w:type="dxa"/>
          </w:tcPr>
          <w:p w14:paraId="4F5E83F1" w14:textId="7709C175" w:rsidR="00C9196A" w:rsidRDefault="00C9196A" w:rsidP="00DC1AD4">
            <w:pPr>
              <w:jc w:val="right"/>
            </w:pPr>
            <w:r>
              <w:t>13</w:t>
            </w:r>
          </w:p>
        </w:tc>
        <w:tc>
          <w:tcPr>
            <w:tcW w:w="1755" w:type="dxa"/>
          </w:tcPr>
          <w:p w14:paraId="77F8926F" w14:textId="668F77F4" w:rsidR="00C9196A" w:rsidRDefault="00C9196A" w:rsidP="00DC1AD4">
            <w:pPr>
              <w:jc w:val="right"/>
            </w:pPr>
            <w:r>
              <w:t>19.4%</w:t>
            </w:r>
          </w:p>
        </w:tc>
      </w:tr>
      <w:tr w:rsidR="000C3D51" w14:paraId="68991445" w14:textId="77777777" w:rsidTr="000C3D51">
        <w:trPr>
          <w:trHeight w:val="362"/>
        </w:trPr>
        <w:tc>
          <w:tcPr>
            <w:tcW w:w="3145" w:type="dxa"/>
          </w:tcPr>
          <w:p w14:paraId="7C92837B" w14:textId="15BA2894" w:rsidR="00C9196A" w:rsidRDefault="00C9196A">
            <w:r>
              <w:t xml:space="preserve">  2018</w:t>
            </w:r>
          </w:p>
        </w:tc>
        <w:tc>
          <w:tcPr>
            <w:tcW w:w="1800" w:type="dxa"/>
          </w:tcPr>
          <w:p w14:paraId="1BCB0E81" w14:textId="5ACAE570" w:rsidR="00C9196A" w:rsidRDefault="00C9196A" w:rsidP="00DC1AD4">
            <w:pPr>
              <w:jc w:val="right"/>
            </w:pPr>
            <w:r>
              <w:t>19</w:t>
            </w:r>
          </w:p>
        </w:tc>
        <w:tc>
          <w:tcPr>
            <w:tcW w:w="1755" w:type="dxa"/>
          </w:tcPr>
          <w:p w14:paraId="57F8386A" w14:textId="44ADFD3C" w:rsidR="00C9196A" w:rsidRDefault="00C9196A" w:rsidP="00DC1AD4">
            <w:pPr>
              <w:jc w:val="right"/>
            </w:pPr>
            <w:r>
              <w:t>28.4%</w:t>
            </w:r>
          </w:p>
        </w:tc>
      </w:tr>
      <w:tr w:rsidR="000C3D51" w14:paraId="257CE311" w14:textId="77777777" w:rsidTr="000C3D51">
        <w:trPr>
          <w:trHeight w:val="362"/>
        </w:trPr>
        <w:tc>
          <w:tcPr>
            <w:tcW w:w="3145" w:type="dxa"/>
          </w:tcPr>
          <w:p w14:paraId="53AB8C22" w14:textId="7D0CA7D8" w:rsidR="00C9196A" w:rsidRDefault="00C9196A">
            <w:r>
              <w:t xml:space="preserve">  2019</w:t>
            </w:r>
          </w:p>
        </w:tc>
        <w:tc>
          <w:tcPr>
            <w:tcW w:w="1800" w:type="dxa"/>
          </w:tcPr>
          <w:p w14:paraId="772BD1DC" w14:textId="56663ED2" w:rsidR="00C9196A" w:rsidRDefault="00C9196A" w:rsidP="00DC1AD4">
            <w:pPr>
              <w:jc w:val="right"/>
            </w:pPr>
            <w:r>
              <w:t>9</w:t>
            </w:r>
          </w:p>
        </w:tc>
        <w:tc>
          <w:tcPr>
            <w:tcW w:w="1755" w:type="dxa"/>
          </w:tcPr>
          <w:p w14:paraId="671ED922" w14:textId="0AF1B7F8" w:rsidR="00C9196A" w:rsidRDefault="00C9196A" w:rsidP="00DC1AD4">
            <w:pPr>
              <w:jc w:val="right"/>
            </w:pPr>
            <w:r>
              <w:t>13.4%</w:t>
            </w:r>
          </w:p>
        </w:tc>
      </w:tr>
      <w:tr w:rsidR="000C3D51" w14:paraId="27B099F8" w14:textId="77777777" w:rsidTr="000C3D51">
        <w:trPr>
          <w:trHeight w:val="368"/>
        </w:trPr>
        <w:tc>
          <w:tcPr>
            <w:tcW w:w="3145" w:type="dxa"/>
          </w:tcPr>
          <w:p w14:paraId="431FC45D" w14:textId="7D0CF081" w:rsidR="00C9196A" w:rsidRDefault="00C9196A">
            <w:r>
              <w:t xml:space="preserve">  2020</w:t>
            </w:r>
          </w:p>
        </w:tc>
        <w:tc>
          <w:tcPr>
            <w:tcW w:w="1800" w:type="dxa"/>
          </w:tcPr>
          <w:p w14:paraId="34BCFEAD" w14:textId="22F11553" w:rsidR="00C9196A" w:rsidRDefault="00C9196A" w:rsidP="00DC1AD4">
            <w:pPr>
              <w:jc w:val="right"/>
            </w:pPr>
            <w:r>
              <w:t>10</w:t>
            </w:r>
          </w:p>
        </w:tc>
        <w:tc>
          <w:tcPr>
            <w:tcW w:w="1755" w:type="dxa"/>
          </w:tcPr>
          <w:p w14:paraId="5182F2FC" w14:textId="1F615B49" w:rsidR="00C9196A" w:rsidRDefault="00C9196A" w:rsidP="00DC1AD4">
            <w:pPr>
              <w:jc w:val="right"/>
            </w:pPr>
            <w:r>
              <w:t>14.9%</w:t>
            </w:r>
          </w:p>
        </w:tc>
      </w:tr>
      <w:tr w:rsidR="000C3D51" w14:paraId="5F9C4F08" w14:textId="77777777" w:rsidTr="000C3D51">
        <w:trPr>
          <w:trHeight w:val="368"/>
        </w:trPr>
        <w:tc>
          <w:tcPr>
            <w:tcW w:w="3145" w:type="dxa"/>
          </w:tcPr>
          <w:p w14:paraId="3D0F9290" w14:textId="77777777" w:rsidR="00C9196A" w:rsidRDefault="00C9196A"/>
        </w:tc>
        <w:tc>
          <w:tcPr>
            <w:tcW w:w="1800" w:type="dxa"/>
          </w:tcPr>
          <w:p w14:paraId="1976857E" w14:textId="77777777" w:rsidR="00C9196A" w:rsidRDefault="00C9196A" w:rsidP="00DC1AD4">
            <w:pPr>
              <w:jc w:val="right"/>
            </w:pPr>
          </w:p>
        </w:tc>
        <w:tc>
          <w:tcPr>
            <w:tcW w:w="1755" w:type="dxa"/>
          </w:tcPr>
          <w:p w14:paraId="72EBEAD1" w14:textId="77777777" w:rsidR="00C9196A" w:rsidRDefault="00C9196A" w:rsidP="00DC1AD4">
            <w:pPr>
              <w:jc w:val="right"/>
            </w:pPr>
          </w:p>
        </w:tc>
      </w:tr>
      <w:tr w:rsidR="000C3D51" w14:paraId="02015FD4" w14:textId="77777777" w:rsidTr="000C3D51">
        <w:trPr>
          <w:trHeight w:val="368"/>
        </w:trPr>
        <w:tc>
          <w:tcPr>
            <w:tcW w:w="3145" w:type="dxa"/>
          </w:tcPr>
          <w:p w14:paraId="0A90D088" w14:textId="77777777" w:rsidR="00C9196A" w:rsidRDefault="00C9196A">
            <w:r>
              <w:t>Male</w:t>
            </w:r>
          </w:p>
        </w:tc>
        <w:tc>
          <w:tcPr>
            <w:tcW w:w="1800" w:type="dxa"/>
          </w:tcPr>
          <w:p w14:paraId="709CB716" w14:textId="537221F1" w:rsidR="00C9196A" w:rsidRDefault="00C9196A" w:rsidP="00DC1AD4">
            <w:pPr>
              <w:jc w:val="right"/>
            </w:pPr>
            <w:r>
              <w:t>50</w:t>
            </w:r>
          </w:p>
        </w:tc>
        <w:tc>
          <w:tcPr>
            <w:tcW w:w="1755" w:type="dxa"/>
          </w:tcPr>
          <w:p w14:paraId="4728C459" w14:textId="53624AD1" w:rsidR="00C9196A" w:rsidRDefault="003D0548" w:rsidP="00DC1AD4">
            <w:pPr>
              <w:jc w:val="right"/>
            </w:pPr>
            <w:r>
              <w:t>74.6</w:t>
            </w:r>
            <w:r w:rsidR="00C9196A">
              <w:t>%</w:t>
            </w:r>
          </w:p>
        </w:tc>
      </w:tr>
      <w:tr w:rsidR="000C3D51" w14:paraId="11461B89" w14:textId="77777777" w:rsidTr="000C3D51">
        <w:trPr>
          <w:trHeight w:val="368"/>
        </w:trPr>
        <w:tc>
          <w:tcPr>
            <w:tcW w:w="3145" w:type="dxa"/>
          </w:tcPr>
          <w:p w14:paraId="09C60529" w14:textId="556C4569" w:rsidR="00C9196A" w:rsidRPr="000C3D51" w:rsidRDefault="00C9196A">
            <w:pPr>
              <w:rPr>
                <w:vertAlign w:val="superscript"/>
              </w:rPr>
            </w:pPr>
            <w:r>
              <w:t>Female</w:t>
            </w:r>
            <w:r w:rsidR="000C3D51">
              <w:rPr>
                <w:vertAlign w:val="superscript"/>
              </w:rPr>
              <w:t>*</w:t>
            </w:r>
          </w:p>
        </w:tc>
        <w:tc>
          <w:tcPr>
            <w:tcW w:w="1800" w:type="dxa"/>
          </w:tcPr>
          <w:p w14:paraId="0CC0B1C5" w14:textId="184AC0D9" w:rsidR="00C9196A" w:rsidRDefault="003D0548" w:rsidP="00DC1AD4">
            <w:pPr>
              <w:jc w:val="right"/>
            </w:pPr>
            <w:r>
              <w:t>16</w:t>
            </w:r>
          </w:p>
        </w:tc>
        <w:tc>
          <w:tcPr>
            <w:tcW w:w="1755" w:type="dxa"/>
          </w:tcPr>
          <w:p w14:paraId="57707BB1" w14:textId="2616B1E5" w:rsidR="00C9196A" w:rsidRDefault="003D0548" w:rsidP="00DC1AD4">
            <w:pPr>
              <w:jc w:val="right"/>
            </w:pPr>
            <w:r>
              <w:t>23.9</w:t>
            </w:r>
            <w:r w:rsidR="00C9196A">
              <w:t>%</w:t>
            </w:r>
          </w:p>
        </w:tc>
      </w:tr>
      <w:tr w:rsidR="000C3D51" w14:paraId="79AED1C2" w14:textId="77777777" w:rsidTr="000C3D51">
        <w:trPr>
          <w:trHeight w:val="368"/>
        </w:trPr>
        <w:tc>
          <w:tcPr>
            <w:tcW w:w="3145" w:type="dxa"/>
          </w:tcPr>
          <w:p w14:paraId="499B085F" w14:textId="77777777" w:rsidR="00C9196A" w:rsidRDefault="00C9196A"/>
        </w:tc>
        <w:tc>
          <w:tcPr>
            <w:tcW w:w="1800" w:type="dxa"/>
          </w:tcPr>
          <w:p w14:paraId="5B9D07CA" w14:textId="77777777" w:rsidR="00C9196A" w:rsidRDefault="00C9196A" w:rsidP="00DC1AD4">
            <w:pPr>
              <w:jc w:val="right"/>
            </w:pPr>
          </w:p>
        </w:tc>
        <w:tc>
          <w:tcPr>
            <w:tcW w:w="1755" w:type="dxa"/>
          </w:tcPr>
          <w:p w14:paraId="3240C413" w14:textId="77777777" w:rsidR="00C9196A" w:rsidRDefault="00C9196A" w:rsidP="00DC1AD4">
            <w:pPr>
              <w:jc w:val="right"/>
            </w:pPr>
          </w:p>
        </w:tc>
      </w:tr>
      <w:tr w:rsidR="000C3D51" w14:paraId="7A566646" w14:textId="77777777" w:rsidTr="000C3D51">
        <w:trPr>
          <w:trHeight w:val="368"/>
        </w:trPr>
        <w:tc>
          <w:tcPr>
            <w:tcW w:w="3145" w:type="dxa"/>
          </w:tcPr>
          <w:p w14:paraId="42B1FCE8" w14:textId="7B4E6335" w:rsidR="00C9196A" w:rsidRDefault="00C9196A">
            <w:r>
              <w:t>Second Major</w:t>
            </w:r>
            <w:r w:rsidR="000C3D51">
              <w:t xml:space="preserve"> or Dual Degree</w:t>
            </w:r>
          </w:p>
        </w:tc>
        <w:tc>
          <w:tcPr>
            <w:tcW w:w="1800" w:type="dxa"/>
          </w:tcPr>
          <w:p w14:paraId="41402CD1" w14:textId="700C819A" w:rsidR="00C9196A" w:rsidRDefault="000F012E" w:rsidP="00DC1AD4">
            <w:pPr>
              <w:jc w:val="right"/>
            </w:pPr>
            <w:r>
              <w:t>25 (11</w:t>
            </w:r>
            <w:r w:rsidR="00C9196A">
              <w:t xml:space="preserve"> in POLS)</w:t>
            </w:r>
          </w:p>
        </w:tc>
        <w:tc>
          <w:tcPr>
            <w:tcW w:w="1755" w:type="dxa"/>
          </w:tcPr>
          <w:p w14:paraId="56043447" w14:textId="41D5E2EF" w:rsidR="00C9196A" w:rsidRDefault="000F012E" w:rsidP="00DC1AD4">
            <w:pPr>
              <w:jc w:val="right"/>
            </w:pPr>
            <w:r>
              <w:t>37.3</w:t>
            </w:r>
            <w:r w:rsidR="00C9196A">
              <w:t>%</w:t>
            </w:r>
          </w:p>
        </w:tc>
      </w:tr>
      <w:tr w:rsidR="000C3D51" w14:paraId="12565AD6" w14:textId="77777777" w:rsidTr="000C3D51">
        <w:trPr>
          <w:trHeight w:val="368"/>
        </w:trPr>
        <w:tc>
          <w:tcPr>
            <w:tcW w:w="3145" w:type="dxa"/>
          </w:tcPr>
          <w:p w14:paraId="5F9E8D81" w14:textId="77777777" w:rsidR="00C9196A" w:rsidRDefault="00C9196A"/>
        </w:tc>
        <w:tc>
          <w:tcPr>
            <w:tcW w:w="1800" w:type="dxa"/>
          </w:tcPr>
          <w:p w14:paraId="60A7744A" w14:textId="77777777" w:rsidR="00C9196A" w:rsidRDefault="00C9196A" w:rsidP="00DC1AD4">
            <w:pPr>
              <w:jc w:val="right"/>
            </w:pPr>
          </w:p>
        </w:tc>
        <w:tc>
          <w:tcPr>
            <w:tcW w:w="1755" w:type="dxa"/>
          </w:tcPr>
          <w:p w14:paraId="13252057" w14:textId="77777777" w:rsidR="00C9196A" w:rsidRDefault="00C9196A" w:rsidP="00DC1AD4">
            <w:pPr>
              <w:jc w:val="right"/>
            </w:pPr>
          </w:p>
        </w:tc>
      </w:tr>
      <w:tr w:rsidR="000C3D51" w14:paraId="369082EC" w14:textId="77777777" w:rsidTr="000C3D51">
        <w:trPr>
          <w:trHeight w:val="368"/>
        </w:trPr>
        <w:tc>
          <w:tcPr>
            <w:tcW w:w="3145" w:type="dxa"/>
          </w:tcPr>
          <w:p w14:paraId="15E7842F" w14:textId="0AC98D72" w:rsidR="00C9196A" w:rsidRDefault="00C9196A">
            <w:r>
              <w:t>Employed (FT or PT)</w:t>
            </w:r>
          </w:p>
        </w:tc>
        <w:tc>
          <w:tcPr>
            <w:tcW w:w="1800" w:type="dxa"/>
          </w:tcPr>
          <w:p w14:paraId="6DC6BAA4" w14:textId="0C5553FA" w:rsidR="00C9196A" w:rsidRDefault="00247D48" w:rsidP="00DC1AD4">
            <w:pPr>
              <w:jc w:val="right"/>
            </w:pPr>
            <w:r>
              <w:t>53</w:t>
            </w:r>
          </w:p>
        </w:tc>
        <w:tc>
          <w:tcPr>
            <w:tcW w:w="1755" w:type="dxa"/>
          </w:tcPr>
          <w:p w14:paraId="7BF30EED" w14:textId="0851481B" w:rsidR="00C9196A" w:rsidRDefault="00247D48" w:rsidP="00DC1AD4">
            <w:pPr>
              <w:jc w:val="right"/>
            </w:pPr>
            <w:r>
              <w:t>79.1</w:t>
            </w:r>
            <w:r w:rsidR="00C9196A">
              <w:t>%</w:t>
            </w:r>
          </w:p>
        </w:tc>
      </w:tr>
      <w:tr w:rsidR="000C3D51" w14:paraId="29166950" w14:textId="77777777" w:rsidTr="000C3D51">
        <w:trPr>
          <w:trHeight w:val="368"/>
        </w:trPr>
        <w:tc>
          <w:tcPr>
            <w:tcW w:w="3145" w:type="dxa"/>
          </w:tcPr>
          <w:p w14:paraId="508AF258" w14:textId="77777777" w:rsidR="00C9196A" w:rsidRDefault="00C9196A"/>
        </w:tc>
        <w:tc>
          <w:tcPr>
            <w:tcW w:w="1800" w:type="dxa"/>
          </w:tcPr>
          <w:p w14:paraId="7D7FF959" w14:textId="77777777" w:rsidR="00C9196A" w:rsidRDefault="00C9196A" w:rsidP="00DC1AD4">
            <w:pPr>
              <w:jc w:val="right"/>
            </w:pPr>
          </w:p>
        </w:tc>
        <w:tc>
          <w:tcPr>
            <w:tcW w:w="1755" w:type="dxa"/>
          </w:tcPr>
          <w:p w14:paraId="318DD44D" w14:textId="77777777" w:rsidR="00C9196A" w:rsidRDefault="00C9196A" w:rsidP="00DC1AD4">
            <w:pPr>
              <w:jc w:val="right"/>
            </w:pPr>
          </w:p>
        </w:tc>
      </w:tr>
      <w:tr w:rsidR="000C3D51" w14:paraId="71DD17A2" w14:textId="77777777" w:rsidTr="000C3D51">
        <w:trPr>
          <w:trHeight w:val="368"/>
        </w:trPr>
        <w:tc>
          <w:tcPr>
            <w:tcW w:w="3145" w:type="dxa"/>
          </w:tcPr>
          <w:p w14:paraId="5BD2E5A5" w14:textId="77777777" w:rsidR="00C9196A" w:rsidRDefault="00C9196A">
            <w:r>
              <w:t xml:space="preserve">Graduate study </w:t>
            </w:r>
          </w:p>
          <w:p w14:paraId="60FB7611" w14:textId="44C0E500" w:rsidR="00C9196A" w:rsidRDefault="00C9196A">
            <w:r>
              <w:t>(current or past)</w:t>
            </w:r>
          </w:p>
        </w:tc>
        <w:tc>
          <w:tcPr>
            <w:tcW w:w="1800" w:type="dxa"/>
          </w:tcPr>
          <w:p w14:paraId="29ED5E51" w14:textId="7C50A051" w:rsidR="00C9196A" w:rsidRDefault="00785A4F" w:rsidP="00785A4F">
            <w:pPr>
              <w:jc w:val="right"/>
            </w:pPr>
            <w:r>
              <w:t>20</w:t>
            </w:r>
          </w:p>
        </w:tc>
        <w:tc>
          <w:tcPr>
            <w:tcW w:w="1755" w:type="dxa"/>
          </w:tcPr>
          <w:p w14:paraId="124811BC" w14:textId="2DC421CF" w:rsidR="00C9196A" w:rsidRDefault="00785A4F" w:rsidP="00DC1AD4">
            <w:pPr>
              <w:jc w:val="right"/>
            </w:pPr>
            <w:r>
              <w:t>29.9</w:t>
            </w:r>
            <w:r w:rsidR="00C9196A">
              <w:t>%</w:t>
            </w:r>
          </w:p>
        </w:tc>
      </w:tr>
    </w:tbl>
    <w:p w14:paraId="62B40AB2" w14:textId="46D1530B" w:rsidR="00094C65" w:rsidRPr="000C3D51" w:rsidRDefault="000C3D51">
      <w:r>
        <w:rPr>
          <w:vertAlign w:val="superscript"/>
        </w:rPr>
        <w:t>*</w:t>
      </w:r>
      <w:r>
        <w:t xml:space="preserve">The question was open-ended, allowing respondents to describe their own gender, </w:t>
      </w:r>
      <w:r w:rsidR="003F5208">
        <w:t>and</w:t>
      </w:r>
      <w:r>
        <w:t xml:space="preserve"> all respondents put either Male or Female.</w:t>
      </w:r>
    </w:p>
    <w:p w14:paraId="300B2EA6" w14:textId="77777777" w:rsidR="00094C65" w:rsidRDefault="00094C65"/>
    <w:p w14:paraId="380963EE" w14:textId="77777777" w:rsidR="00094C65" w:rsidRDefault="00094C65"/>
    <w:p w14:paraId="5B4B8231" w14:textId="77777777" w:rsidR="00094C65" w:rsidRDefault="00094C65"/>
    <w:p w14:paraId="7ACE7EBE" w14:textId="03681676" w:rsidR="00094C65" w:rsidRDefault="00094C65"/>
    <w:p w14:paraId="4B324C30" w14:textId="77777777" w:rsidR="000223B9" w:rsidRDefault="000223B9"/>
    <w:p w14:paraId="5EE14345" w14:textId="77777777" w:rsidR="00094C65" w:rsidRDefault="00094C65"/>
    <w:p w14:paraId="294CD3DA" w14:textId="77777777" w:rsidR="000223B9" w:rsidRDefault="000223B9"/>
    <w:p w14:paraId="20FFB27F" w14:textId="7D5E64C5" w:rsidR="0059587F" w:rsidRPr="00A3238E" w:rsidRDefault="0059587F">
      <w:pPr>
        <w:rPr>
          <w:u w:val="single"/>
        </w:rPr>
      </w:pPr>
      <w:r w:rsidRPr="00A3238E">
        <w:rPr>
          <w:u w:val="single"/>
        </w:rPr>
        <w:lastRenderedPageBreak/>
        <w:t>Importance of Economics degree</w:t>
      </w:r>
    </w:p>
    <w:p w14:paraId="0C6F87EF" w14:textId="70349A52" w:rsidR="0059587F" w:rsidRDefault="00D46D53">
      <w:r>
        <w:t>By a large margin (91.7</w:t>
      </w:r>
      <w:r w:rsidR="00A3238E">
        <w:t>%), Economics alumni of the past five years assigned great value to their degree either in helping them get hired or in perfor</w:t>
      </w:r>
      <w:r>
        <w:t>ming their work or both.  Only 5 (8.3</w:t>
      </w:r>
      <w:r w:rsidR="00A3238E">
        <w:t xml:space="preserve">%) respondents said that their undergraduate degree in Economics did not help them get hired </w:t>
      </w:r>
      <w:r w:rsidR="00A3238E" w:rsidRPr="00EC2567">
        <w:rPr>
          <w:i/>
        </w:rPr>
        <w:t>and</w:t>
      </w:r>
      <w:r w:rsidR="00A3238E">
        <w:t xml:space="preserve"> was not helpful to their work.  </w:t>
      </w:r>
    </w:p>
    <w:p w14:paraId="1D6163F5" w14:textId="77777777" w:rsidR="00A3238E" w:rsidRDefault="00A3238E"/>
    <w:tbl>
      <w:tblPr>
        <w:tblStyle w:val="TableGrid"/>
        <w:tblW w:w="0" w:type="auto"/>
        <w:tblLook w:val="04A0" w:firstRow="1" w:lastRow="0" w:firstColumn="1" w:lastColumn="0" w:noHBand="0" w:noVBand="1"/>
      </w:tblPr>
      <w:tblGrid>
        <w:gridCol w:w="1075"/>
        <w:gridCol w:w="1429"/>
        <w:gridCol w:w="1415"/>
        <w:gridCol w:w="1316"/>
        <w:gridCol w:w="1619"/>
        <w:gridCol w:w="1238"/>
        <w:gridCol w:w="1258"/>
      </w:tblGrid>
      <w:tr w:rsidR="00F61FA9" w14:paraId="004AF825" w14:textId="77777777" w:rsidTr="0068400D">
        <w:tc>
          <w:tcPr>
            <w:tcW w:w="2504" w:type="dxa"/>
            <w:gridSpan w:val="2"/>
            <w:vMerge w:val="restart"/>
          </w:tcPr>
          <w:p w14:paraId="1BA05CD8" w14:textId="77777777" w:rsidR="00F61FA9" w:rsidRDefault="00F61FA9"/>
          <w:p w14:paraId="72167925" w14:textId="77777777" w:rsidR="00F61FA9" w:rsidRDefault="00F61FA9"/>
          <w:p w14:paraId="1B8FB94B" w14:textId="77777777" w:rsidR="00F61FA9" w:rsidRDefault="00F61FA9" w:rsidP="0068400D"/>
        </w:tc>
        <w:tc>
          <w:tcPr>
            <w:tcW w:w="6846" w:type="dxa"/>
            <w:gridSpan w:val="5"/>
          </w:tcPr>
          <w:p w14:paraId="691FB40B" w14:textId="18E7FC68" w:rsidR="00F61FA9" w:rsidRPr="00F61FA9" w:rsidRDefault="00F61FA9" w:rsidP="00F61FA9">
            <w:pPr>
              <w:jc w:val="center"/>
              <w:outlineLvl w:val="0"/>
              <w:rPr>
                <w:rFonts w:eastAsia="Times New Roman" w:cs="Times New Roman"/>
                <w:color w:val="000000" w:themeColor="text1"/>
                <w:kern w:val="36"/>
              </w:rPr>
            </w:pPr>
            <w:r w:rsidRPr="00F61FA9">
              <w:rPr>
                <w:rFonts w:eastAsia="Times New Roman" w:cs="Times New Roman"/>
                <w:color w:val="000000" w:themeColor="text1"/>
                <w:kern w:val="36"/>
              </w:rPr>
              <w:t>How much do you use your undergraduate degree in Economics in your work?</w:t>
            </w:r>
          </w:p>
        </w:tc>
      </w:tr>
      <w:tr w:rsidR="00F61FA9" w14:paraId="7EAC7839" w14:textId="77777777" w:rsidTr="00A3238E">
        <w:tc>
          <w:tcPr>
            <w:tcW w:w="2504" w:type="dxa"/>
            <w:gridSpan w:val="2"/>
            <w:vMerge/>
          </w:tcPr>
          <w:p w14:paraId="1F2271D2" w14:textId="77777777" w:rsidR="00F61FA9" w:rsidRDefault="00F61FA9"/>
        </w:tc>
        <w:tc>
          <w:tcPr>
            <w:tcW w:w="1415" w:type="dxa"/>
          </w:tcPr>
          <w:p w14:paraId="322E98EB" w14:textId="77777777" w:rsidR="00F61FA9" w:rsidRDefault="00F61FA9" w:rsidP="00A3238E">
            <w:pPr>
              <w:jc w:val="center"/>
            </w:pPr>
          </w:p>
          <w:p w14:paraId="0775595D" w14:textId="151447E6" w:rsidR="00F61FA9" w:rsidRDefault="00F61FA9" w:rsidP="00A3238E">
            <w:pPr>
              <w:jc w:val="center"/>
            </w:pPr>
            <w:r>
              <w:t>Essential</w:t>
            </w:r>
          </w:p>
        </w:tc>
        <w:tc>
          <w:tcPr>
            <w:tcW w:w="1316" w:type="dxa"/>
          </w:tcPr>
          <w:p w14:paraId="3BF1F09E" w14:textId="268C5C7F" w:rsidR="00F61FA9" w:rsidRDefault="00F61FA9" w:rsidP="00A3238E">
            <w:pPr>
              <w:jc w:val="center"/>
            </w:pPr>
            <w:r>
              <w:t>Often helpful</w:t>
            </w:r>
          </w:p>
        </w:tc>
        <w:tc>
          <w:tcPr>
            <w:tcW w:w="1619" w:type="dxa"/>
          </w:tcPr>
          <w:p w14:paraId="4BA8C134" w14:textId="71C53519" w:rsidR="00F61FA9" w:rsidRDefault="00F61FA9" w:rsidP="00A3238E">
            <w:pPr>
              <w:jc w:val="center"/>
            </w:pPr>
            <w:r>
              <w:t>Occasionally helpful</w:t>
            </w:r>
          </w:p>
        </w:tc>
        <w:tc>
          <w:tcPr>
            <w:tcW w:w="1238" w:type="dxa"/>
          </w:tcPr>
          <w:p w14:paraId="6C51C57A" w14:textId="6A0ECDE7" w:rsidR="00F61FA9" w:rsidRDefault="00F61FA9" w:rsidP="00A3238E">
            <w:pPr>
              <w:jc w:val="center"/>
            </w:pPr>
            <w:r>
              <w:t>Not relevant</w:t>
            </w:r>
          </w:p>
        </w:tc>
        <w:tc>
          <w:tcPr>
            <w:tcW w:w="1258" w:type="dxa"/>
          </w:tcPr>
          <w:p w14:paraId="40AD411E" w14:textId="77777777" w:rsidR="00F61FA9" w:rsidRDefault="00F61FA9" w:rsidP="00A3238E">
            <w:pPr>
              <w:jc w:val="center"/>
            </w:pPr>
          </w:p>
          <w:p w14:paraId="2408BFA2" w14:textId="51A7FC41" w:rsidR="00F61FA9" w:rsidRDefault="00F61FA9" w:rsidP="00A3238E">
            <w:pPr>
              <w:jc w:val="center"/>
            </w:pPr>
            <w:r>
              <w:t>Total</w:t>
            </w:r>
          </w:p>
        </w:tc>
      </w:tr>
      <w:tr w:rsidR="00F61FA9" w14:paraId="23DD9424" w14:textId="77777777" w:rsidTr="00A3238E">
        <w:trPr>
          <w:trHeight w:val="959"/>
        </w:trPr>
        <w:tc>
          <w:tcPr>
            <w:tcW w:w="1075" w:type="dxa"/>
            <w:vMerge w:val="restart"/>
            <w:textDirection w:val="btLr"/>
          </w:tcPr>
          <w:p w14:paraId="7B13AC30" w14:textId="77777777" w:rsidR="00F61FA9" w:rsidRPr="00F61FA9" w:rsidRDefault="00F61FA9" w:rsidP="00F61FA9">
            <w:pPr>
              <w:ind w:left="115"/>
              <w:outlineLvl w:val="0"/>
              <w:rPr>
                <w:rFonts w:eastAsia="Times New Roman" w:cs="Times New Roman"/>
                <w:color w:val="000000" w:themeColor="text1"/>
                <w:kern w:val="36"/>
              </w:rPr>
            </w:pPr>
            <w:r w:rsidRPr="00F61FA9">
              <w:rPr>
                <w:rFonts w:eastAsia="Times New Roman" w:cs="Times New Roman"/>
                <w:color w:val="000000" w:themeColor="text1"/>
                <w:kern w:val="36"/>
              </w:rPr>
              <w:t>How did your undergraduate degree in Economics affect your hiring?</w:t>
            </w:r>
          </w:p>
          <w:p w14:paraId="058DC502" w14:textId="77777777" w:rsidR="00F61FA9" w:rsidRDefault="00F61FA9" w:rsidP="00F61FA9">
            <w:pPr>
              <w:ind w:left="113" w:right="113"/>
            </w:pPr>
          </w:p>
        </w:tc>
        <w:tc>
          <w:tcPr>
            <w:tcW w:w="1429" w:type="dxa"/>
            <w:vAlign w:val="center"/>
          </w:tcPr>
          <w:p w14:paraId="3CC1A2ED" w14:textId="77777777" w:rsidR="00F61FA9" w:rsidRDefault="00F61FA9" w:rsidP="00A3238E">
            <w:r>
              <w:t>Essential</w:t>
            </w:r>
          </w:p>
          <w:p w14:paraId="398D22C3" w14:textId="1CE7D973" w:rsidR="00F61FA9" w:rsidRDefault="00F61FA9" w:rsidP="00A3238E"/>
        </w:tc>
        <w:tc>
          <w:tcPr>
            <w:tcW w:w="1415" w:type="dxa"/>
            <w:vAlign w:val="center"/>
          </w:tcPr>
          <w:p w14:paraId="767B56A6" w14:textId="09A5D162" w:rsidR="00F61FA9" w:rsidRDefault="00E012D4" w:rsidP="00F61FA9">
            <w:pPr>
              <w:jc w:val="center"/>
            </w:pPr>
            <w:r>
              <w:t>1</w:t>
            </w:r>
          </w:p>
        </w:tc>
        <w:tc>
          <w:tcPr>
            <w:tcW w:w="1316" w:type="dxa"/>
            <w:vAlign w:val="center"/>
          </w:tcPr>
          <w:p w14:paraId="74B806E7" w14:textId="68CB2516" w:rsidR="00F61FA9" w:rsidRDefault="00F61FA9" w:rsidP="00F61FA9">
            <w:pPr>
              <w:tabs>
                <w:tab w:val="left" w:pos="1320"/>
              </w:tabs>
              <w:jc w:val="center"/>
            </w:pPr>
            <w:r>
              <w:t>5</w:t>
            </w:r>
          </w:p>
        </w:tc>
        <w:tc>
          <w:tcPr>
            <w:tcW w:w="1619" w:type="dxa"/>
            <w:vAlign w:val="center"/>
          </w:tcPr>
          <w:p w14:paraId="52EDBBA3" w14:textId="26684F2F" w:rsidR="00F61FA9" w:rsidRDefault="00F61FA9" w:rsidP="00F61FA9">
            <w:pPr>
              <w:jc w:val="center"/>
            </w:pPr>
            <w:r>
              <w:t>4</w:t>
            </w:r>
          </w:p>
        </w:tc>
        <w:tc>
          <w:tcPr>
            <w:tcW w:w="1238" w:type="dxa"/>
            <w:vAlign w:val="center"/>
          </w:tcPr>
          <w:p w14:paraId="7B606EA3" w14:textId="0AB27D3E" w:rsidR="00F61FA9" w:rsidRDefault="00F61FA9" w:rsidP="00F61FA9">
            <w:pPr>
              <w:jc w:val="center"/>
            </w:pPr>
            <w:r>
              <w:t>0</w:t>
            </w:r>
          </w:p>
        </w:tc>
        <w:tc>
          <w:tcPr>
            <w:tcW w:w="1258" w:type="dxa"/>
            <w:vAlign w:val="center"/>
          </w:tcPr>
          <w:p w14:paraId="516DA2DA" w14:textId="706415C2" w:rsidR="00F61FA9" w:rsidRDefault="00E012D4" w:rsidP="00F61FA9">
            <w:pPr>
              <w:jc w:val="center"/>
            </w:pPr>
            <w:r>
              <w:t>10</w:t>
            </w:r>
          </w:p>
          <w:p w14:paraId="05442F77" w14:textId="3CAC39A9" w:rsidR="00F61FA9" w:rsidRDefault="00F61FA9" w:rsidP="00E012D4">
            <w:pPr>
              <w:jc w:val="center"/>
            </w:pPr>
            <w:r>
              <w:t>(</w:t>
            </w:r>
            <w:r w:rsidR="00A3639D">
              <w:t>16.7</w:t>
            </w:r>
            <w:r>
              <w:t>%)</w:t>
            </w:r>
          </w:p>
        </w:tc>
      </w:tr>
      <w:tr w:rsidR="00F61FA9" w14:paraId="4CD37D52" w14:textId="77777777" w:rsidTr="00A3238E">
        <w:trPr>
          <w:trHeight w:val="959"/>
        </w:trPr>
        <w:tc>
          <w:tcPr>
            <w:tcW w:w="1075" w:type="dxa"/>
            <w:vMerge/>
          </w:tcPr>
          <w:p w14:paraId="5C46C3D0" w14:textId="77777777" w:rsidR="00F61FA9" w:rsidRDefault="00F61FA9"/>
        </w:tc>
        <w:tc>
          <w:tcPr>
            <w:tcW w:w="1429" w:type="dxa"/>
            <w:vAlign w:val="center"/>
          </w:tcPr>
          <w:p w14:paraId="6B9430BE" w14:textId="77777777" w:rsidR="00F61FA9" w:rsidRDefault="00F61FA9" w:rsidP="00A3238E">
            <w:r>
              <w:t>Helpful</w:t>
            </w:r>
          </w:p>
          <w:p w14:paraId="0688ED7E" w14:textId="2ACB81FE" w:rsidR="00F61FA9" w:rsidRDefault="00F61FA9" w:rsidP="00A3238E"/>
        </w:tc>
        <w:tc>
          <w:tcPr>
            <w:tcW w:w="1415" w:type="dxa"/>
            <w:vAlign w:val="center"/>
          </w:tcPr>
          <w:p w14:paraId="4E0BA808" w14:textId="29E4489F" w:rsidR="00F61FA9" w:rsidRDefault="00E012D4" w:rsidP="00F61FA9">
            <w:pPr>
              <w:jc w:val="center"/>
            </w:pPr>
            <w:r>
              <w:t>1</w:t>
            </w:r>
          </w:p>
        </w:tc>
        <w:tc>
          <w:tcPr>
            <w:tcW w:w="1316" w:type="dxa"/>
            <w:vAlign w:val="center"/>
          </w:tcPr>
          <w:p w14:paraId="303A09A8" w14:textId="52B52017" w:rsidR="00F61FA9" w:rsidRDefault="00F61FA9" w:rsidP="00F61FA9">
            <w:pPr>
              <w:jc w:val="center"/>
            </w:pPr>
            <w:r>
              <w:t>1</w:t>
            </w:r>
            <w:r w:rsidR="00E012D4">
              <w:t>5</w:t>
            </w:r>
          </w:p>
        </w:tc>
        <w:tc>
          <w:tcPr>
            <w:tcW w:w="1619" w:type="dxa"/>
            <w:vAlign w:val="center"/>
          </w:tcPr>
          <w:p w14:paraId="3D914833" w14:textId="25AA89D6" w:rsidR="00F61FA9" w:rsidRDefault="00F61FA9" w:rsidP="00F61FA9">
            <w:pPr>
              <w:jc w:val="center"/>
            </w:pPr>
            <w:r>
              <w:t>1</w:t>
            </w:r>
            <w:r w:rsidR="00E012D4">
              <w:t>6</w:t>
            </w:r>
          </w:p>
        </w:tc>
        <w:tc>
          <w:tcPr>
            <w:tcW w:w="1238" w:type="dxa"/>
            <w:vAlign w:val="center"/>
          </w:tcPr>
          <w:p w14:paraId="262384F7" w14:textId="09704CD6" w:rsidR="00F61FA9" w:rsidRDefault="00E012D4" w:rsidP="00F61FA9">
            <w:pPr>
              <w:jc w:val="center"/>
            </w:pPr>
            <w:r>
              <w:t>6</w:t>
            </w:r>
          </w:p>
        </w:tc>
        <w:tc>
          <w:tcPr>
            <w:tcW w:w="1258" w:type="dxa"/>
            <w:vAlign w:val="center"/>
          </w:tcPr>
          <w:p w14:paraId="7C3154D9" w14:textId="1819BFB5" w:rsidR="00F61FA9" w:rsidRPr="00E012D4" w:rsidRDefault="00E012D4" w:rsidP="00F61FA9">
            <w:pPr>
              <w:jc w:val="center"/>
              <w:rPr>
                <w:vertAlign w:val="superscript"/>
              </w:rPr>
            </w:pPr>
            <w:r>
              <w:t>39</w:t>
            </w:r>
            <w:r>
              <w:rPr>
                <w:vertAlign w:val="superscript"/>
              </w:rPr>
              <w:t>*</w:t>
            </w:r>
          </w:p>
          <w:p w14:paraId="098BA206" w14:textId="73D2FF40" w:rsidR="00F61FA9" w:rsidRDefault="00E012D4" w:rsidP="00F61FA9">
            <w:pPr>
              <w:jc w:val="center"/>
            </w:pPr>
            <w:r>
              <w:t>(</w:t>
            </w:r>
            <w:r w:rsidR="00A3639D">
              <w:t>65.0</w:t>
            </w:r>
            <w:r w:rsidR="00F61FA9">
              <w:t>%)</w:t>
            </w:r>
          </w:p>
        </w:tc>
      </w:tr>
      <w:tr w:rsidR="00F61FA9" w14:paraId="762EA793" w14:textId="77777777" w:rsidTr="00A3238E">
        <w:trPr>
          <w:trHeight w:val="959"/>
        </w:trPr>
        <w:tc>
          <w:tcPr>
            <w:tcW w:w="1075" w:type="dxa"/>
            <w:vMerge/>
          </w:tcPr>
          <w:p w14:paraId="35F01875" w14:textId="77777777" w:rsidR="00F61FA9" w:rsidRDefault="00F61FA9"/>
        </w:tc>
        <w:tc>
          <w:tcPr>
            <w:tcW w:w="1429" w:type="dxa"/>
            <w:vAlign w:val="center"/>
          </w:tcPr>
          <w:p w14:paraId="687B9505" w14:textId="21D2FAE6" w:rsidR="00F61FA9" w:rsidRDefault="00F61FA9" w:rsidP="00A3238E">
            <w:r>
              <w:t>Not relevant</w:t>
            </w:r>
          </w:p>
        </w:tc>
        <w:tc>
          <w:tcPr>
            <w:tcW w:w="1415" w:type="dxa"/>
            <w:vAlign w:val="center"/>
          </w:tcPr>
          <w:p w14:paraId="6810BFAC" w14:textId="6B4C3858" w:rsidR="00F61FA9" w:rsidRDefault="00F61FA9" w:rsidP="00F61FA9">
            <w:pPr>
              <w:jc w:val="center"/>
            </w:pPr>
            <w:r>
              <w:t>0</w:t>
            </w:r>
          </w:p>
        </w:tc>
        <w:tc>
          <w:tcPr>
            <w:tcW w:w="1316" w:type="dxa"/>
            <w:vAlign w:val="center"/>
          </w:tcPr>
          <w:p w14:paraId="65962809" w14:textId="478F4E5C" w:rsidR="00F61FA9" w:rsidRDefault="00E012D4" w:rsidP="00F61FA9">
            <w:pPr>
              <w:jc w:val="center"/>
            </w:pPr>
            <w:r>
              <w:t>1</w:t>
            </w:r>
          </w:p>
        </w:tc>
        <w:tc>
          <w:tcPr>
            <w:tcW w:w="1619" w:type="dxa"/>
            <w:vAlign w:val="center"/>
          </w:tcPr>
          <w:p w14:paraId="4C8AD974" w14:textId="7F85B494" w:rsidR="00F61FA9" w:rsidRDefault="00E012D4" w:rsidP="00F61FA9">
            <w:pPr>
              <w:jc w:val="center"/>
            </w:pPr>
            <w:r>
              <w:t>5</w:t>
            </w:r>
          </w:p>
        </w:tc>
        <w:tc>
          <w:tcPr>
            <w:tcW w:w="1238" w:type="dxa"/>
            <w:vAlign w:val="center"/>
          </w:tcPr>
          <w:p w14:paraId="05B2EA43" w14:textId="20DEC08D" w:rsidR="00F61FA9" w:rsidRDefault="00E012D4" w:rsidP="00F61FA9">
            <w:pPr>
              <w:jc w:val="center"/>
            </w:pPr>
            <w:r>
              <w:t>5</w:t>
            </w:r>
          </w:p>
        </w:tc>
        <w:tc>
          <w:tcPr>
            <w:tcW w:w="1258" w:type="dxa"/>
            <w:vAlign w:val="center"/>
          </w:tcPr>
          <w:p w14:paraId="56EEE630" w14:textId="6CA4C2C5" w:rsidR="00F61FA9" w:rsidRDefault="00E012D4" w:rsidP="00F61FA9">
            <w:pPr>
              <w:jc w:val="center"/>
            </w:pPr>
            <w:r>
              <w:t>11</w:t>
            </w:r>
          </w:p>
          <w:p w14:paraId="05C51E78" w14:textId="362CE827" w:rsidR="00F61FA9" w:rsidRDefault="00E012D4" w:rsidP="00F61FA9">
            <w:pPr>
              <w:jc w:val="center"/>
            </w:pPr>
            <w:r>
              <w:t>(</w:t>
            </w:r>
            <w:r w:rsidR="00A3639D">
              <w:t>18.3</w:t>
            </w:r>
            <w:r w:rsidR="00F61FA9">
              <w:t>%)</w:t>
            </w:r>
          </w:p>
        </w:tc>
      </w:tr>
      <w:tr w:rsidR="00F61FA9" w14:paraId="362EE347" w14:textId="77777777" w:rsidTr="00A3238E">
        <w:trPr>
          <w:trHeight w:val="959"/>
        </w:trPr>
        <w:tc>
          <w:tcPr>
            <w:tcW w:w="1075" w:type="dxa"/>
            <w:vMerge/>
          </w:tcPr>
          <w:p w14:paraId="76B48423" w14:textId="77777777" w:rsidR="00F61FA9" w:rsidRDefault="00F61FA9"/>
        </w:tc>
        <w:tc>
          <w:tcPr>
            <w:tcW w:w="1429" w:type="dxa"/>
            <w:vAlign w:val="center"/>
          </w:tcPr>
          <w:p w14:paraId="14AE18A4" w14:textId="56E6FE3E" w:rsidR="00F61FA9" w:rsidRDefault="00F61FA9" w:rsidP="00A3238E">
            <w:r>
              <w:t>Total</w:t>
            </w:r>
          </w:p>
        </w:tc>
        <w:tc>
          <w:tcPr>
            <w:tcW w:w="1415" w:type="dxa"/>
            <w:vAlign w:val="center"/>
          </w:tcPr>
          <w:p w14:paraId="1A99B394" w14:textId="2DE2FD35" w:rsidR="00F61FA9" w:rsidRDefault="00E012D4" w:rsidP="00F61FA9">
            <w:pPr>
              <w:jc w:val="center"/>
            </w:pPr>
            <w:r>
              <w:t>2</w:t>
            </w:r>
          </w:p>
          <w:p w14:paraId="75F41335" w14:textId="0097275A" w:rsidR="00F61FA9" w:rsidRDefault="00E012D4" w:rsidP="00F61FA9">
            <w:pPr>
              <w:jc w:val="center"/>
            </w:pPr>
            <w:r>
              <w:t>(</w:t>
            </w:r>
            <w:r w:rsidR="00A3639D">
              <w:t>3.3</w:t>
            </w:r>
            <w:r w:rsidR="00F61FA9">
              <w:t>%)</w:t>
            </w:r>
          </w:p>
        </w:tc>
        <w:tc>
          <w:tcPr>
            <w:tcW w:w="1316" w:type="dxa"/>
            <w:vAlign w:val="center"/>
          </w:tcPr>
          <w:p w14:paraId="0FAB654A" w14:textId="3E7CECC1" w:rsidR="00F61FA9" w:rsidRDefault="00E012D4" w:rsidP="00F61FA9">
            <w:pPr>
              <w:jc w:val="center"/>
            </w:pPr>
            <w:r>
              <w:t>21</w:t>
            </w:r>
          </w:p>
          <w:p w14:paraId="2F91CAF8" w14:textId="633F6A7E" w:rsidR="00F61FA9" w:rsidRDefault="00E012D4" w:rsidP="00F61FA9">
            <w:pPr>
              <w:jc w:val="center"/>
            </w:pPr>
            <w:r>
              <w:t>(</w:t>
            </w:r>
            <w:r w:rsidR="00A3639D">
              <w:t>35.6</w:t>
            </w:r>
            <w:r w:rsidR="00F61FA9">
              <w:t>%)</w:t>
            </w:r>
          </w:p>
        </w:tc>
        <w:tc>
          <w:tcPr>
            <w:tcW w:w="1619" w:type="dxa"/>
            <w:vAlign w:val="center"/>
          </w:tcPr>
          <w:p w14:paraId="2EAD1546" w14:textId="4EB9E91E" w:rsidR="00F61FA9" w:rsidRDefault="00E012D4" w:rsidP="00F61FA9">
            <w:pPr>
              <w:jc w:val="center"/>
            </w:pPr>
            <w:r>
              <w:t>25</w:t>
            </w:r>
          </w:p>
          <w:p w14:paraId="07246988" w14:textId="472FD96C" w:rsidR="00F61FA9" w:rsidRDefault="00E012D4" w:rsidP="00F61FA9">
            <w:pPr>
              <w:jc w:val="center"/>
            </w:pPr>
            <w:r>
              <w:t>(</w:t>
            </w:r>
            <w:r w:rsidR="00A3639D">
              <w:t>42.4</w:t>
            </w:r>
            <w:r w:rsidR="00F61FA9">
              <w:t>%)</w:t>
            </w:r>
          </w:p>
        </w:tc>
        <w:tc>
          <w:tcPr>
            <w:tcW w:w="1238" w:type="dxa"/>
            <w:vAlign w:val="center"/>
          </w:tcPr>
          <w:p w14:paraId="011EF50C" w14:textId="48A5289B" w:rsidR="00F61FA9" w:rsidRDefault="00E012D4" w:rsidP="00F61FA9">
            <w:pPr>
              <w:jc w:val="center"/>
            </w:pPr>
            <w:r>
              <w:t>11</w:t>
            </w:r>
          </w:p>
          <w:p w14:paraId="7A9E50BD" w14:textId="7160A643" w:rsidR="00F61FA9" w:rsidRDefault="00E012D4" w:rsidP="00F61FA9">
            <w:pPr>
              <w:jc w:val="center"/>
            </w:pPr>
            <w:r>
              <w:t>(</w:t>
            </w:r>
            <w:r w:rsidR="00A3639D">
              <w:t>18.6</w:t>
            </w:r>
            <w:r w:rsidR="00F61FA9">
              <w:t>%)</w:t>
            </w:r>
          </w:p>
        </w:tc>
        <w:tc>
          <w:tcPr>
            <w:tcW w:w="1258" w:type="dxa"/>
            <w:vAlign w:val="center"/>
          </w:tcPr>
          <w:p w14:paraId="1AF14D4A" w14:textId="779A6F5C" w:rsidR="00F61FA9" w:rsidRPr="00A3639D" w:rsidRDefault="00A3639D" w:rsidP="00F61FA9">
            <w:pPr>
              <w:jc w:val="center"/>
              <w:rPr>
                <w:vertAlign w:val="superscript"/>
              </w:rPr>
            </w:pPr>
            <w:r>
              <w:t>59\60</w:t>
            </w:r>
            <w:r>
              <w:rPr>
                <w:vertAlign w:val="superscript"/>
              </w:rPr>
              <w:t>*</w:t>
            </w:r>
          </w:p>
        </w:tc>
      </w:tr>
    </w:tbl>
    <w:p w14:paraId="269B703C" w14:textId="7CC9D065" w:rsidR="0057332B" w:rsidRPr="00E012D4" w:rsidRDefault="00E012D4">
      <w:r>
        <w:rPr>
          <w:vertAlign w:val="superscript"/>
        </w:rPr>
        <w:t>*</w:t>
      </w:r>
      <w:r>
        <w:t>One respondent chose “Helpful” for hiring and did not answer in relation to work</w:t>
      </w:r>
    </w:p>
    <w:p w14:paraId="1DD70D37" w14:textId="77777777" w:rsidR="00DE08E2" w:rsidRDefault="00DE08E2" w:rsidP="00B25376">
      <w:pPr>
        <w:spacing w:after="120"/>
      </w:pPr>
    </w:p>
    <w:p w14:paraId="28BE07FA" w14:textId="3979731D" w:rsidR="003F5208" w:rsidRPr="003F5208" w:rsidRDefault="003F5208" w:rsidP="00B25376">
      <w:pPr>
        <w:spacing w:after="120"/>
        <w:rPr>
          <w:u w:val="single"/>
        </w:rPr>
      </w:pPr>
      <w:r w:rsidRPr="003F5208">
        <w:rPr>
          <w:u w:val="single"/>
        </w:rPr>
        <w:t>Participation in Internships, Econometrics, and Research</w:t>
      </w:r>
    </w:p>
    <w:p w14:paraId="7001B484" w14:textId="319D71B9" w:rsidR="003F5208" w:rsidRDefault="000223B9" w:rsidP="00B25376">
      <w:pPr>
        <w:spacing w:after="120"/>
      </w:pPr>
      <w:r>
        <w:t xml:space="preserve">These percentages suggest that the survey respondents are not random and are more likely to be our better students who participated in these opportunities.  </w:t>
      </w:r>
    </w:p>
    <w:tbl>
      <w:tblPr>
        <w:tblStyle w:val="TableGrid"/>
        <w:tblW w:w="0" w:type="auto"/>
        <w:tblLook w:val="04A0" w:firstRow="1" w:lastRow="0" w:firstColumn="1" w:lastColumn="0" w:noHBand="0" w:noVBand="1"/>
      </w:tblPr>
      <w:tblGrid>
        <w:gridCol w:w="5845"/>
        <w:gridCol w:w="1440"/>
      </w:tblGrid>
      <w:tr w:rsidR="003F5208" w14:paraId="0020B09C" w14:textId="77777777" w:rsidTr="003F5208">
        <w:tc>
          <w:tcPr>
            <w:tcW w:w="5845" w:type="dxa"/>
          </w:tcPr>
          <w:p w14:paraId="6F0812E2" w14:textId="28982159" w:rsidR="003F5208" w:rsidRDefault="003F5208" w:rsidP="00B25376">
            <w:pPr>
              <w:spacing w:after="120"/>
            </w:pPr>
            <w:r>
              <w:t>Activity</w:t>
            </w:r>
          </w:p>
        </w:tc>
        <w:tc>
          <w:tcPr>
            <w:tcW w:w="1440" w:type="dxa"/>
          </w:tcPr>
          <w:p w14:paraId="23C9647C" w14:textId="76240CD3" w:rsidR="003F5208" w:rsidRDefault="003F5208" w:rsidP="00B25376">
            <w:pPr>
              <w:spacing w:after="120"/>
            </w:pPr>
            <w:r>
              <w:t>Percent</w:t>
            </w:r>
          </w:p>
        </w:tc>
      </w:tr>
      <w:tr w:rsidR="003F5208" w14:paraId="0F6EFEEF" w14:textId="77777777" w:rsidTr="003F5208">
        <w:tc>
          <w:tcPr>
            <w:tcW w:w="5845" w:type="dxa"/>
          </w:tcPr>
          <w:p w14:paraId="0123EFB2" w14:textId="7D89B847" w:rsidR="003F5208" w:rsidRDefault="003F5208" w:rsidP="00B25376">
            <w:pPr>
              <w:spacing w:after="120"/>
            </w:pPr>
            <w:r>
              <w:t>EC 200 Econometrics</w:t>
            </w:r>
          </w:p>
        </w:tc>
        <w:tc>
          <w:tcPr>
            <w:tcW w:w="1440" w:type="dxa"/>
          </w:tcPr>
          <w:p w14:paraId="5AAF3AC8" w14:textId="7253B7A2" w:rsidR="003F5208" w:rsidRDefault="003F5208" w:rsidP="00B25376">
            <w:pPr>
              <w:spacing w:after="120"/>
            </w:pPr>
            <w:r>
              <w:t>87.2%</w:t>
            </w:r>
          </w:p>
        </w:tc>
      </w:tr>
      <w:tr w:rsidR="003F5208" w14:paraId="7A784A37" w14:textId="77777777" w:rsidTr="003F5208">
        <w:tc>
          <w:tcPr>
            <w:tcW w:w="5845" w:type="dxa"/>
          </w:tcPr>
          <w:p w14:paraId="3036E1AE" w14:textId="30C5FA4D" w:rsidR="003F5208" w:rsidRDefault="003F5208" w:rsidP="00B25376">
            <w:pPr>
              <w:spacing w:after="120"/>
            </w:pPr>
            <w:r>
              <w:t>Internship for Economics credit</w:t>
            </w:r>
          </w:p>
        </w:tc>
        <w:tc>
          <w:tcPr>
            <w:tcW w:w="1440" w:type="dxa"/>
          </w:tcPr>
          <w:p w14:paraId="447C954B" w14:textId="73530823" w:rsidR="003F5208" w:rsidRDefault="003F5208" w:rsidP="00B25376">
            <w:pPr>
              <w:spacing w:after="120"/>
            </w:pPr>
            <w:r>
              <w:t>38.3%</w:t>
            </w:r>
          </w:p>
        </w:tc>
      </w:tr>
      <w:tr w:rsidR="003F5208" w14:paraId="069D552E" w14:textId="77777777" w:rsidTr="003F5208">
        <w:tc>
          <w:tcPr>
            <w:tcW w:w="5845" w:type="dxa"/>
          </w:tcPr>
          <w:p w14:paraId="73C4165D" w14:textId="08497531" w:rsidR="003F5208" w:rsidRDefault="003F5208" w:rsidP="00B25376">
            <w:pPr>
              <w:spacing w:after="120"/>
            </w:pPr>
            <w:r>
              <w:t>Time Series Econometrics or Economic Forecasting</w:t>
            </w:r>
          </w:p>
        </w:tc>
        <w:tc>
          <w:tcPr>
            <w:tcW w:w="1440" w:type="dxa"/>
          </w:tcPr>
          <w:p w14:paraId="449AEDB0" w14:textId="7DDF9F3F" w:rsidR="003F5208" w:rsidRDefault="003F5208" w:rsidP="00B25376">
            <w:pPr>
              <w:spacing w:after="120"/>
            </w:pPr>
            <w:r>
              <w:t>14.9%</w:t>
            </w:r>
          </w:p>
        </w:tc>
      </w:tr>
      <w:tr w:rsidR="003F5208" w14:paraId="577A57F9" w14:textId="77777777" w:rsidTr="003F5208">
        <w:tc>
          <w:tcPr>
            <w:tcW w:w="5845" w:type="dxa"/>
          </w:tcPr>
          <w:p w14:paraId="5CD969D3" w14:textId="301B0E42" w:rsidR="003F5208" w:rsidRDefault="003F5208" w:rsidP="00B25376">
            <w:pPr>
              <w:spacing w:after="120"/>
            </w:pPr>
            <w:r>
              <w:t>Economics honors thesis</w:t>
            </w:r>
          </w:p>
        </w:tc>
        <w:tc>
          <w:tcPr>
            <w:tcW w:w="1440" w:type="dxa"/>
          </w:tcPr>
          <w:p w14:paraId="1BBDB2A0" w14:textId="48152CDB" w:rsidR="003F5208" w:rsidRDefault="003F5208" w:rsidP="00B25376">
            <w:pPr>
              <w:spacing w:after="120"/>
            </w:pPr>
            <w:r>
              <w:t>12.8%</w:t>
            </w:r>
          </w:p>
        </w:tc>
      </w:tr>
      <w:tr w:rsidR="003F5208" w14:paraId="1C6CD2A0" w14:textId="77777777" w:rsidTr="003F5208">
        <w:tc>
          <w:tcPr>
            <w:tcW w:w="5845" w:type="dxa"/>
          </w:tcPr>
          <w:p w14:paraId="0B8DDFF9" w14:textId="4519C6E6" w:rsidR="003F5208" w:rsidRDefault="003F5208" w:rsidP="00B25376">
            <w:pPr>
              <w:spacing w:after="120"/>
            </w:pPr>
            <w:r>
              <w:t xml:space="preserve">Independent study </w:t>
            </w:r>
          </w:p>
        </w:tc>
        <w:tc>
          <w:tcPr>
            <w:tcW w:w="1440" w:type="dxa"/>
          </w:tcPr>
          <w:p w14:paraId="5CD6183D" w14:textId="76DCF7ED" w:rsidR="003F5208" w:rsidRDefault="003F5208" w:rsidP="00B25376">
            <w:pPr>
              <w:spacing w:after="120"/>
            </w:pPr>
            <w:r>
              <w:t>8.5%</w:t>
            </w:r>
          </w:p>
        </w:tc>
      </w:tr>
    </w:tbl>
    <w:p w14:paraId="4238A15E" w14:textId="00208B12" w:rsidR="003F5208" w:rsidRDefault="003F5208" w:rsidP="00B25376">
      <w:pPr>
        <w:spacing w:after="120"/>
      </w:pPr>
    </w:p>
    <w:p w14:paraId="451B0437" w14:textId="77777777" w:rsidR="000223B9" w:rsidRDefault="000223B9" w:rsidP="000223B9">
      <w:pPr>
        <w:spacing w:after="120"/>
      </w:pPr>
      <w:r>
        <w:t>For comments on the value of these activities, please see Appendix I.</w:t>
      </w:r>
    </w:p>
    <w:p w14:paraId="3AC596C6" w14:textId="71119004" w:rsidR="000223B9" w:rsidRDefault="000223B9" w:rsidP="00B25376">
      <w:pPr>
        <w:spacing w:after="120"/>
      </w:pPr>
    </w:p>
    <w:p w14:paraId="49CEE981" w14:textId="77777777" w:rsidR="000223B9" w:rsidRDefault="000223B9" w:rsidP="00B25376">
      <w:pPr>
        <w:spacing w:after="120"/>
      </w:pPr>
    </w:p>
    <w:p w14:paraId="70C38C94" w14:textId="6C33CA9F" w:rsidR="003F5208" w:rsidRPr="000223B9" w:rsidRDefault="000223B9" w:rsidP="00B25376">
      <w:pPr>
        <w:spacing w:after="120"/>
        <w:rPr>
          <w:u w:val="single"/>
        </w:rPr>
      </w:pPr>
      <w:r w:rsidRPr="000223B9">
        <w:rPr>
          <w:u w:val="single"/>
        </w:rPr>
        <w:lastRenderedPageBreak/>
        <w:t>Skills</w:t>
      </w:r>
      <w:r>
        <w:rPr>
          <w:u w:val="single"/>
        </w:rPr>
        <w:t xml:space="preserve"> Needed and Skills Gained</w:t>
      </w:r>
    </w:p>
    <w:p w14:paraId="06B7B28F" w14:textId="46FE2427" w:rsidR="0016546F" w:rsidRDefault="0016546F" w:rsidP="000223B9">
      <w:pPr>
        <w:spacing w:after="120"/>
      </w:pPr>
      <w:r>
        <w:t>Respondents rated the importance of a list of skills and the contribution of the UVM Economics program to those skills on a three point scale (1=“not at all,” 2=“somewhat” and 3=“a great deal”).</w:t>
      </w:r>
      <w:r w:rsidR="000223B9">
        <w:t xml:space="preserve">  Appendix II contains the other fields of study and skills graduates are finding most valuable.</w:t>
      </w:r>
    </w:p>
    <w:p w14:paraId="30D2168B" w14:textId="77777777" w:rsidR="0016546F" w:rsidRDefault="0016546F" w:rsidP="00B25376">
      <w:pPr>
        <w:spacing w:after="120"/>
      </w:pPr>
    </w:p>
    <w:tbl>
      <w:tblPr>
        <w:tblStyle w:val="TableGrid"/>
        <w:tblW w:w="6622" w:type="dxa"/>
        <w:tblLayout w:type="fixed"/>
        <w:tblLook w:val="04A0" w:firstRow="1" w:lastRow="0" w:firstColumn="1" w:lastColumn="0" w:noHBand="0" w:noVBand="1"/>
      </w:tblPr>
      <w:tblGrid>
        <w:gridCol w:w="1546"/>
        <w:gridCol w:w="1172"/>
        <w:gridCol w:w="1170"/>
        <w:gridCol w:w="1350"/>
        <w:gridCol w:w="1384"/>
      </w:tblGrid>
      <w:tr w:rsidR="00FA6CD4" w14:paraId="0339D9E6" w14:textId="77777777" w:rsidTr="0068400D">
        <w:tc>
          <w:tcPr>
            <w:tcW w:w="1546" w:type="dxa"/>
            <w:vMerge w:val="restart"/>
          </w:tcPr>
          <w:p w14:paraId="1DF7A54D" w14:textId="77777777" w:rsidR="00FA6CD4" w:rsidRDefault="00FA6CD4" w:rsidP="0068400D"/>
          <w:p w14:paraId="408D4560" w14:textId="77777777" w:rsidR="00FA6CD4" w:rsidRDefault="00FA6CD4" w:rsidP="0068400D">
            <w:r>
              <w:t>Skill</w:t>
            </w:r>
          </w:p>
        </w:tc>
        <w:tc>
          <w:tcPr>
            <w:tcW w:w="2342" w:type="dxa"/>
            <w:gridSpan w:val="2"/>
          </w:tcPr>
          <w:p w14:paraId="06AB5BE1" w14:textId="77777777" w:rsidR="00FA6CD4" w:rsidRDefault="00FA6CD4" w:rsidP="0068400D">
            <w:r>
              <w:t>Importance</w:t>
            </w:r>
          </w:p>
        </w:tc>
        <w:tc>
          <w:tcPr>
            <w:tcW w:w="2734" w:type="dxa"/>
            <w:gridSpan w:val="2"/>
          </w:tcPr>
          <w:p w14:paraId="76F07EB5" w14:textId="77777777" w:rsidR="00FA6CD4" w:rsidRDefault="00FA6CD4" w:rsidP="0068400D">
            <w:r>
              <w:t>Enhanced at UVM</w:t>
            </w:r>
          </w:p>
        </w:tc>
      </w:tr>
      <w:tr w:rsidR="00FA6CD4" w14:paraId="58E1483C" w14:textId="77777777" w:rsidTr="0068400D">
        <w:tc>
          <w:tcPr>
            <w:tcW w:w="1546" w:type="dxa"/>
            <w:vMerge/>
          </w:tcPr>
          <w:p w14:paraId="5D68EEA5" w14:textId="77777777" w:rsidR="00FA6CD4" w:rsidRDefault="00FA6CD4" w:rsidP="0068400D"/>
        </w:tc>
        <w:tc>
          <w:tcPr>
            <w:tcW w:w="1172" w:type="dxa"/>
          </w:tcPr>
          <w:p w14:paraId="1D982296" w14:textId="77777777" w:rsidR="00FA6CD4" w:rsidRDefault="00FA6CD4" w:rsidP="0068400D">
            <w:r>
              <w:t>Score</w:t>
            </w:r>
          </w:p>
        </w:tc>
        <w:tc>
          <w:tcPr>
            <w:tcW w:w="1170" w:type="dxa"/>
          </w:tcPr>
          <w:p w14:paraId="70739B86" w14:textId="77777777" w:rsidR="00FA6CD4" w:rsidRDefault="00FA6CD4" w:rsidP="0068400D">
            <w:r>
              <w:t>Rank</w:t>
            </w:r>
          </w:p>
        </w:tc>
        <w:tc>
          <w:tcPr>
            <w:tcW w:w="1350" w:type="dxa"/>
          </w:tcPr>
          <w:p w14:paraId="1E224504" w14:textId="77777777" w:rsidR="00FA6CD4" w:rsidRDefault="00FA6CD4" w:rsidP="0068400D">
            <w:r>
              <w:t>Score</w:t>
            </w:r>
          </w:p>
        </w:tc>
        <w:tc>
          <w:tcPr>
            <w:tcW w:w="1384" w:type="dxa"/>
          </w:tcPr>
          <w:p w14:paraId="23BE5C22" w14:textId="77777777" w:rsidR="00FA6CD4" w:rsidRDefault="00FA6CD4" w:rsidP="0068400D">
            <w:r>
              <w:t>Rank</w:t>
            </w:r>
          </w:p>
        </w:tc>
      </w:tr>
      <w:tr w:rsidR="00FA6CD4" w14:paraId="13121DC7" w14:textId="77777777" w:rsidTr="0068400D">
        <w:tc>
          <w:tcPr>
            <w:tcW w:w="1546" w:type="dxa"/>
          </w:tcPr>
          <w:p w14:paraId="559D155D" w14:textId="77777777" w:rsidR="00FA6CD4" w:rsidRDefault="00FA6CD4" w:rsidP="0068400D">
            <w:r>
              <w:t>Acquiring new skills</w:t>
            </w:r>
          </w:p>
        </w:tc>
        <w:tc>
          <w:tcPr>
            <w:tcW w:w="1172" w:type="dxa"/>
            <w:vAlign w:val="center"/>
          </w:tcPr>
          <w:p w14:paraId="06497C63" w14:textId="77777777" w:rsidR="00FA6CD4" w:rsidRDefault="00FA6CD4" w:rsidP="0068400D">
            <w:pPr>
              <w:jc w:val="center"/>
            </w:pPr>
            <w:r>
              <w:t>2.88</w:t>
            </w:r>
          </w:p>
        </w:tc>
        <w:tc>
          <w:tcPr>
            <w:tcW w:w="1170" w:type="dxa"/>
            <w:vAlign w:val="center"/>
          </w:tcPr>
          <w:p w14:paraId="4C358F25" w14:textId="77777777" w:rsidR="00FA6CD4" w:rsidRDefault="00FA6CD4" w:rsidP="0068400D">
            <w:pPr>
              <w:jc w:val="center"/>
            </w:pPr>
            <w:r>
              <w:t>1</w:t>
            </w:r>
          </w:p>
        </w:tc>
        <w:tc>
          <w:tcPr>
            <w:tcW w:w="1350" w:type="dxa"/>
            <w:vAlign w:val="center"/>
          </w:tcPr>
          <w:p w14:paraId="3DC16C96" w14:textId="3035D0E1" w:rsidR="00FA6CD4" w:rsidRDefault="00191E54" w:rsidP="0068400D">
            <w:pPr>
              <w:jc w:val="center"/>
            </w:pPr>
            <w:r>
              <w:t>2.42</w:t>
            </w:r>
          </w:p>
        </w:tc>
        <w:tc>
          <w:tcPr>
            <w:tcW w:w="1384" w:type="dxa"/>
            <w:vAlign w:val="center"/>
          </w:tcPr>
          <w:p w14:paraId="406F90C8" w14:textId="4BDA951B" w:rsidR="00FA6CD4" w:rsidRDefault="00191E54" w:rsidP="0068400D">
            <w:pPr>
              <w:jc w:val="center"/>
            </w:pPr>
            <w:r>
              <w:t>5</w:t>
            </w:r>
          </w:p>
        </w:tc>
      </w:tr>
      <w:tr w:rsidR="00FA6CD4" w14:paraId="1A7F4CEB" w14:textId="77777777" w:rsidTr="0068400D">
        <w:tc>
          <w:tcPr>
            <w:tcW w:w="1546" w:type="dxa"/>
          </w:tcPr>
          <w:p w14:paraId="390D1BF5" w14:textId="77777777" w:rsidR="00FA6CD4" w:rsidRDefault="00FA6CD4" w:rsidP="0068400D">
            <w:r>
              <w:t>Analytical thinking</w:t>
            </w:r>
          </w:p>
        </w:tc>
        <w:tc>
          <w:tcPr>
            <w:tcW w:w="1172" w:type="dxa"/>
            <w:vAlign w:val="center"/>
          </w:tcPr>
          <w:p w14:paraId="46F6567A" w14:textId="77777777" w:rsidR="00FA6CD4" w:rsidRDefault="00FA6CD4" w:rsidP="0068400D">
            <w:pPr>
              <w:jc w:val="center"/>
            </w:pPr>
            <w:r>
              <w:t>2.85</w:t>
            </w:r>
          </w:p>
        </w:tc>
        <w:tc>
          <w:tcPr>
            <w:tcW w:w="1170" w:type="dxa"/>
            <w:vAlign w:val="center"/>
          </w:tcPr>
          <w:p w14:paraId="7360634E" w14:textId="77777777" w:rsidR="00FA6CD4" w:rsidRDefault="00FA6CD4" w:rsidP="0068400D">
            <w:pPr>
              <w:jc w:val="center"/>
            </w:pPr>
            <w:r>
              <w:t>2</w:t>
            </w:r>
          </w:p>
        </w:tc>
        <w:tc>
          <w:tcPr>
            <w:tcW w:w="1350" w:type="dxa"/>
            <w:vAlign w:val="center"/>
          </w:tcPr>
          <w:p w14:paraId="53CE9122" w14:textId="77777777" w:rsidR="00FA6CD4" w:rsidRDefault="00FA6CD4" w:rsidP="0068400D">
            <w:pPr>
              <w:jc w:val="center"/>
            </w:pPr>
            <w:r>
              <w:t>2.70</w:t>
            </w:r>
          </w:p>
        </w:tc>
        <w:tc>
          <w:tcPr>
            <w:tcW w:w="1384" w:type="dxa"/>
            <w:vAlign w:val="center"/>
          </w:tcPr>
          <w:p w14:paraId="36A2B179" w14:textId="65373CBA" w:rsidR="00FA6CD4" w:rsidRDefault="00191E54" w:rsidP="0068400D">
            <w:pPr>
              <w:jc w:val="center"/>
            </w:pPr>
            <w:r>
              <w:t>1</w:t>
            </w:r>
          </w:p>
        </w:tc>
      </w:tr>
      <w:tr w:rsidR="00FA6CD4" w14:paraId="00D82CAB" w14:textId="77777777" w:rsidTr="0068400D">
        <w:tc>
          <w:tcPr>
            <w:tcW w:w="1546" w:type="dxa"/>
          </w:tcPr>
          <w:p w14:paraId="20B6A4AC" w14:textId="77777777" w:rsidR="00FA6CD4" w:rsidRDefault="00FA6CD4" w:rsidP="0068400D">
            <w:r>
              <w:t>Critical thinking</w:t>
            </w:r>
          </w:p>
        </w:tc>
        <w:tc>
          <w:tcPr>
            <w:tcW w:w="1172" w:type="dxa"/>
            <w:vAlign w:val="center"/>
          </w:tcPr>
          <w:p w14:paraId="19D81109" w14:textId="77777777" w:rsidR="00FA6CD4" w:rsidRDefault="00FA6CD4" w:rsidP="0068400D">
            <w:pPr>
              <w:jc w:val="center"/>
            </w:pPr>
            <w:r>
              <w:t>2.85</w:t>
            </w:r>
          </w:p>
        </w:tc>
        <w:tc>
          <w:tcPr>
            <w:tcW w:w="1170" w:type="dxa"/>
            <w:vAlign w:val="center"/>
          </w:tcPr>
          <w:p w14:paraId="111242BD" w14:textId="77777777" w:rsidR="00FA6CD4" w:rsidRDefault="00FA6CD4" w:rsidP="0068400D">
            <w:pPr>
              <w:jc w:val="center"/>
            </w:pPr>
            <w:r>
              <w:t>2</w:t>
            </w:r>
          </w:p>
        </w:tc>
        <w:tc>
          <w:tcPr>
            <w:tcW w:w="1350" w:type="dxa"/>
            <w:vAlign w:val="center"/>
          </w:tcPr>
          <w:p w14:paraId="0497168B" w14:textId="39A21F9B" w:rsidR="00FA6CD4" w:rsidRDefault="00FA6CD4" w:rsidP="0068400D">
            <w:pPr>
              <w:jc w:val="center"/>
            </w:pPr>
            <w:r>
              <w:t>2.</w:t>
            </w:r>
            <w:r w:rsidR="00191E54">
              <w:t>67</w:t>
            </w:r>
          </w:p>
        </w:tc>
        <w:tc>
          <w:tcPr>
            <w:tcW w:w="1384" w:type="dxa"/>
            <w:vAlign w:val="center"/>
          </w:tcPr>
          <w:p w14:paraId="334889B8" w14:textId="1321A735" w:rsidR="00FA6CD4" w:rsidRDefault="00191E54" w:rsidP="0068400D">
            <w:pPr>
              <w:jc w:val="center"/>
            </w:pPr>
            <w:r>
              <w:t>2</w:t>
            </w:r>
          </w:p>
        </w:tc>
      </w:tr>
      <w:tr w:rsidR="00FA6CD4" w14:paraId="0832CF79" w14:textId="77777777" w:rsidTr="0068400D">
        <w:tc>
          <w:tcPr>
            <w:tcW w:w="1546" w:type="dxa"/>
          </w:tcPr>
          <w:p w14:paraId="003640EA" w14:textId="77777777" w:rsidR="00FA6CD4" w:rsidRDefault="00FA6CD4" w:rsidP="0068400D">
            <w:r>
              <w:t>Work with people diff skills, disciplines</w:t>
            </w:r>
          </w:p>
        </w:tc>
        <w:tc>
          <w:tcPr>
            <w:tcW w:w="1172" w:type="dxa"/>
            <w:vAlign w:val="center"/>
          </w:tcPr>
          <w:p w14:paraId="3C650B9A" w14:textId="77777777" w:rsidR="00FA6CD4" w:rsidRDefault="00FA6CD4" w:rsidP="0068400D">
            <w:pPr>
              <w:jc w:val="center"/>
            </w:pPr>
            <w:r>
              <w:t>2.72</w:t>
            </w:r>
          </w:p>
        </w:tc>
        <w:tc>
          <w:tcPr>
            <w:tcW w:w="1170" w:type="dxa"/>
            <w:vAlign w:val="center"/>
          </w:tcPr>
          <w:p w14:paraId="0B7AF9F0" w14:textId="77777777" w:rsidR="00FA6CD4" w:rsidRDefault="00FA6CD4" w:rsidP="0068400D">
            <w:pPr>
              <w:jc w:val="center"/>
            </w:pPr>
            <w:r>
              <w:t>4</w:t>
            </w:r>
          </w:p>
        </w:tc>
        <w:tc>
          <w:tcPr>
            <w:tcW w:w="1350" w:type="dxa"/>
            <w:vAlign w:val="center"/>
          </w:tcPr>
          <w:p w14:paraId="07D311E1" w14:textId="54308FE1" w:rsidR="00FA6CD4" w:rsidRDefault="00FA6CD4" w:rsidP="0068400D">
            <w:pPr>
              <w:jc w:val="center"/>
            </w:pPr>
            <w:r>
              <w:t>2.</w:t>
            </w:r>
            <w:r w:rsidR="00191E54">
              <w:t>20</w:t>
            </w:r>
          </w:p>
        </w:tc>
        <w:tc>
          <w:tcPr>
            <w:tcW w:w="1384" w:type="dxa"/>
            <w:vAlign w:val="center"/>
          </w:tcPr>
          <w:p w14:paraId="4761A63A" w14:textId="0C87D8BD" w:rsidR="00FA6CD4" w:rsidRDefault="00191E54" w:rsidP="0068400D">
            <w:pPr>
              <w:jc w:val="center"/>
            </w:pPr>
            <w:r>
              <w:t>7</w:t>
            </w:r>
          </w:p>
        </w:tc>
      </w:tr>
      <w:tr w:rsidR="00FA6CD4" w14:paraId="6E6AC777" w14:textId="77777777" w:rsidTr="0068400D">
        <w:tc>
          <w:tcPr>
            <w:tcW w:w="1546" w:type="dxa"/>
          </w:tcPr>
          <w:p w14:paraId="204E049D" w14:textId="77777777" w:rsidR="00FA6CD4" w:rsidRDefault="00FA6CD4" w:rsidP="0068400D">
            <w:r>
              <w:t>Oral presentation skills</w:t>
            </w:r>
          </w:p>
        </w:tc>
        <w:tc>
          <w:tcPr>
            <w:tcW w:w="1172" w:type="dxa"/>
            <w:vAlign w:val="center"/>
          </w:tcPr>
          <w:p w14:paraId="6C13C297" w14:textId="77777777" w:rsidR="00FA6CD4" w:rsidRDefault="00FA6CD4" w:rsidP="0068400D">
            <w:pPr>
              <w:jc w:val="center"/>
            </w:pPr>
            <w:r>
              <w:t>2.68</w:t>
            </w:r>
          </w:p>
        </w:tc>
        <w:tc>
          <w:tcPr>
            <w:tcW w:w="1170" w:type="dxa"/>
            <w:vAlign w:val="center"/>
          </w:tcPr>
          <w:p w14:paraId="4D1D069A" w14:textId="77777777" w:rsidR="00FA6CD4" w:rsidRDefault="00FA6CD4" w:rsidP="0068400D">
            <w:pPr>
              <w:jc w:val="center"/>
            </w:pPr>
            <w:r>
              <w:t>5</w:t>
            </w:r>
          </w:p>
        </w:tc>
        <w:tc>
          <w:tcPr>
            <w:tcW w:w="1350" w:type="dxa"/>
            <w:vAlign w:val="center"/>
          </w:tcPr>
          <w:p w14:paraId="6D932393" w14:textId="6A893BAC" w:rsidR="00FA6CD4" w:rsidRDefault="00191E54" w:rsidP="0068400D">
            <w:pPr>
              <w:jc w:val="center"/>
            </w:pPr>
            <w:r>
              <w:t>2.17</w:t>
            </w:r>
          </w:p>
        </w:tc>
        <w:tc>
          <w:tcPr>
            <w:tcW w:w="1384" w:type="dxa"/>
            <w:vAlign w:val="center"/>
          </w:tcPr>
          <w:p w14:paraId="40C8B23E" w14:textId="52927D16" w:rsidR="00FA6CD4" w:rsidRDefault="00191E54" w:rsidP="0068400D">
            <w:pPr>
              <w:jc w:val="center"/>
            </w:pPr>
            <w:r>
              <w:t>8</w:t>
            </w:r>
          </w:p>
        </w:tc>
      </w:tr>
      <w:tr w:rsidR="00FA6CD4" w14:paraId="600A5FDB" w14:textId="77777777" w:rsidTr="0068400D">
        <w:tc>
          <w:tcPr>
            <w:tcW w:w="1546" w:type="dxa"/>
          </w:tcPr>
          <w:p w14:paraId="1173235C" w14:textId="77777777" w:rsidR="00FA6CD4" w:rsidRDefault="00FA6CD4" w:rsidP="0068400D">
            <w:r>
              <w:t xml:space="preserve">Quantitative skills, statistical analysis </w:t>
            </w:r>
          </w:p>
        </w:tc>
        <w:tc>
          <w:tcPr>
            <w:tcW w:w="1172" w:type="dxa"/>
            <w:vAlign w:val="center"/>
          </w:tcPr>
          <w:p w14:paraId="09202F1B" w14:textId="77777777" w:rsidR="00FA6CD4" w:rsidRDefault="00FA6CD4" w:rsidP="0068400D">
            <w:pPr>
              <w:jc w:val="center"/>
            </w:pPr>
            <w:r>
              <w:t>2.62</w:t>
            </w:r>
          </w:p>
        </w:tc>
        <w:tc>
          <w:tcPr>
            <w:tcW w:w="1170" w:type="dxa"/>
            <w:vAlign w:val="center"/>
          </w:tcPr>
          <w:p w14:paraId="32BBD881" w14:textId="77777777" w:rsidR="00FA6CD4" w:rsidRDefault="00FA6CD4" w:rsidP="0068400D">
            <w:pPr>
              <w:jc w:val="center"/>
            </w:pPr>
            <w:r>
              <w:t>6</w:t>
            </w:r>
          </w:p>
        </w:tc>
        <w:tc>
          <w:tcPr>
            <w:tcW w:w="1350" w:type="dxa"/>
            <w:vAlign w:val="center"/>
          </w:tcPr>
          <w:p w14:paraId="6B6DA174" w14:textId="2DC32833" w:rsidR="00FA6CD4" w:rsidRDefault="00191E54" w:rsidP="0068400D">
            <w:pPr>
              <w:jc w:val="center"/>
            </w:pPr>
            <w:r>
              <w:t>2.48</w:t>
            </w:r>
          </w:p>
        </w:tc>
        <w:tc>
          <w:tcPr>
            <w:tcW w:w="1384" w:type="dxa"/>
            <w:vAlign w:val="center"/>
          </w:tcPr>
          <w:p w14:paraId="67D7E21D" w14:textId="7930452C" w:rsidR="00FA6CD4" w:rsidRDefault="00191E54" w:rsidP="0068400D">
            <w:pPr>
              <w:jc w:val="center"/>
            </w:pPr>
            <w:r>
              <w:t>4</w:t>
            </w:r>
          </w:p>
        </w:tc>
      </w:tr>
      <w:tr w:rsidR="00FA6CD4" w14:paraId="19D5A5C8" w14:textId="77777777" w:rsidTr="0068400D">
        <w:tc>
          <w:tcPr>
            <w:tcW w:w="1546" w:type="dxa"/>
          </w:tcPr>
          <w:p w14:paraId="090C2EED" w14:textId="77777777" w:rsidR="00FA6CD4" w:rsidRDefault="00FA6CD4" w:rsidP="0068400D">
            <w:r>
              <w:t>Writing skills</w:t>
            </w:r>
          </w:p>
        </w:tc>
        <w:tc>
          <w:tcPr>
            <w:tcW w:w="1172" w:type="dxa"/>
            <w:vAlign w:val="center"/>
          </w:tcPr>
          <w:p w14:paraId="3370EFD3" w14:textId="77777777" w:rsidR="00FA6CD4" w:rsidRDefault="00FA6CD4" w:rsidP="0068400D">
            <w:pPr>
              <w:jc w:val="center"/>
            </w:pPr>
            <w:r>
              <w:t>2.61</w:t>
            </w:r>
          </w:p>
        </w:tc>
        <w:tc>
          <w:tcPr>
            <w:tcW w:w="1170" w:type="dxa"/>
            <w:vAlign w:val="center"/>
          </w:tcPr>
          <w:p w14:paraId="0EAD2E33" w14:textId="77777777" w:rsidR="00FA6CD4" w:rsidRDefault="00FA6CD4" w:rsidP="0068400D">
            <w:pPr>
              <w:jc w:val="center"/>
            </w:pPr>
            <w:r>
              <w:t>7</w:t>
            </w:r>
          </w:p>
        </w:tc>
        <w:tc>
          <w:tcPr>
            <w:tcW w:w="1350" w:type="dxa"/>
            <w:vAlign w:val="center"/>
          </w:tcPr>
          <w:p w14:paraId="24D20504" w14:textId="6B56638A" w:rsidR="00FA6CD4" w:rsidRDefault="00FA6CD4" w:rsidP="0068400D">
            <w:pPr>
              <w:jc w:val="center"/>
            </w:pPr>
            <w:r>
              <w:t>2.</w:t>
            </w:r>
            <w:r w:rsidR="00191E54">
              <w:t>25</w:t>
            </w:r>
          </w:p>
        </w:tc>
        <w:tc>
          <w:tcPr>
            <w:tcW w:w="1384" w:type="dxa"/>
            <w:vAlign w:val="center"/>
          </w:tcPr>
          <w:p w14:paraId="28171D8E" w14:textId="1B970AD9" w:rsidR="00FA6CD4" w:rsidRDefault="00191E54" w:rsidP="0068400D">
            <w:pPr>
              <w:jc w:val="center"/>
            </w:pPr>
            <w:r>
              <w:t>6</w:t>
            </w:r>
          </w:p>
        </w:tc>
      </w:tr>
      <w:tr w:rsidR="00FA6CD4" w14:paraId="40508718" w14:textId="77777777" w:rsidTr="0068400D">
        <w:tc>
          <w:tcPr>
            <w:tcW w:w="1546" w:type="dxa"/>
          </w:tcPr>
          <w:p w14:paraId="3445B14A" w14:textId="77777777" w:rsidR="00FA6CD4" w:rsidRDefault="00FA6CD4" w:rsidP="0068400D">
            <w:r>
              <w:t>Research skills</w:t>
            </w:r>
          </w:p>
        </w:tc>
        <w:tc>
          <w:tcPr>
            <w:tcW w:w="1172" w:type="dxa"/>
            <w:vAlign w:val="center"/>
          </w:tcPr>
          <w:p w14:paraId="70AF303B" w14:textId="77777777" w:rsidR="00FA6CD4" w:rsidRDefault="00FA6CD4" w:rsidP="0068400D">
            <w:pPr>
              <w:jc w:val="center"/>
            </w:pPr>
            <w:r>
              <w:t>2.49</w:t>
            </w:r>
          </w:p>
        </w:tc>
        <w:tc>
          <w:tcPr>
            <w:tcW w:w="1170" w:type="dxa"/>
            <w:vAlign w:val="center"/>
          </w:tcPr>
          <w:p w14:paraId="0BDA4B29" w14:textId="77777777" w:rsidR="00FA6CD4" w:rsidRDefault="00FA6CD4" w:rsidP="0068400D">
            <w:pPr>
              <w:jc w:val="center"/>
            </w:pPr>
            <w:r>
              <w:t>8</w:t>
            </w:r>
          </w:p>
        </w:tc>
        <w:tc>
          <w:tcPr>
            <w:tcW w:w="1350" w:type="dxa"/>
            <w:vAlign w:val="center"/>
          </w:tcPr>
          <w:p w14:paraId="508223F5" w14:textId="595E0A93" w:rsidR="00FA6CD4" w:rsidRDefault="00FA6CD4" w:rsidP="0068400D">
            <w:pPr>
              <w:jc w:val="center"/>
            </w:pPr>
            <w:r>
              <w:t>2.</w:t>
            </w:r>
            <w:r w:rsidR="00191E54">
              <w:t>62</w:t>
            </w:r>
          </w:p>
        </w:tc>
        <w:tc>
          <w:tcPr>
            <w:tcW w:w="1384" w:type="dxa"/>
            <w:vAlign w:val="center"/>
          </w:tcPr>
          <w:p w14:paraId="2BAA5375" w14:textId="0D1852E1" w:rsidR="00FA6CD4" w:rsidRDefault="00191E54" w:rsidP="0068400D">
            <w:pPr>
              <w:jc w:val="center"/>
            </w:pPr>
            <w:r>
              <w:t>3</w:t>
            </w:r>
          </w:p>
        </w:tc>
      </w:tr>
      <w:tr w:rsidR="00FA6CD4" w14:paraId="74E37D26" w14:textId="77777777" w:rsidTr="0068400D">
        <w:tc>
          <w:tcPr>
            <w:tcW w:w="1546" w:type="dxa"/>
          </w:tcPr>
          <w:p w14:paraId="6C5B8A85" w14:textId="77777777" w:rsidR="00FA6CD4" w:rsidRDefault="00FA6CD4" w:rsidP="0068400D">
            <w:r>
              <w:t>Understand people  variety of backgrounds</w:t>
            </w:r>
          </w:p>
        </w:tc>
        <w:tc>
          <w:tcPr>
            <w:tcW w:w="1172" w:type="dxa"/>
            <w:vAlign w:val="center"/>
          </w:tcPr>
          <w:p w14:paraId="0EDDF240" w14:textId="77777777" w:rsidR="00FA6CD4" w:rsidRDefault="00FA6CD4" w:rsidP="0068400D">
            <w:pPr>
              <w:jc w:val="center"/>
            </w:pPr>
            <w:r>
              <w:t>2.49</w:t>
            </w:r>
          </w:p>
        </w:tc>
        <w:tc>
          <w:tcPr>
            <w:tcW w:w="1170" w:type="dxa"/>
            <w:vAlign w:val="center"/>
          </w:tcPr>
          <w:p w14:paraId="73A3444F" w14:textId="77777777" w:rsidR="00FA6CD4" w:rsidRDefault="00FA6CD4" w:rsidP="0068400D">
            <w:pPr>
              <w:jc w:val="center"/>
            </w:pPr>
            <w:r>
              <w:t>8</w:t>
            </w:r>
          </w:p>
        </w:tc>
        <w:tc>
          <w:tcPr>
            <w:tcW w:w="1350" w:type="dxa"/>
            <w:vAlign w:val="center"/>
          </w:tcPr>
          <w:p w14:paraId="59807A57" w14:textId="52637BBD" w:rsidR="00FA6CD4" w:rsidRDefault="00191E54" w:rsidP="0068400D">
            <w:pPr>
              <w:jc w:val="center"/>
            </w:pPr>
            <w:r>
              <w:t>2.07</w:t>
            </w:r>
          </w:p>
        </w:tc>
        <w:tc>
          <w:tcPr>
            <w:tcW w:w="1384" w:type="dxa"/>
            <w:vAlign w:val="center"/>
          </w:tcPr>
          <w:p w14:paraId="30E24E52" w14:textId="58D59832" w:rsidR="00FA6CD4" w:rsidRDefault="00191E54" w:rsidP="0068400D">
            <w:pPr>
              <w:jc w:val="center"/>
            </w:pPr>
            <w:r>
              <w:t>9</w:t>
            </w:r>
          </w:p>
        </w:tc>
      </w:tr>
      <w:tr w:rsidR="00FA6CD4" w14:paraId="4CE8D8FB" w14:textId="77777777" w:rsidTr="0068400D">
        <w:tc>
          <w:tcPr>
            <w:tcW w:w="1546" w:type="dxa"/>
          </w:tcPr>
          <w:p w14:paraId="30475A39" w14:textId="0030A504" w:rsidR="00FA6CD4" w:rsidRDefault="00FA6CD4" w:rsidP="0068400D">
            <w:r>
              <w:t>Creativity</w:t>
            </w:r>
          </w:p>
        </w:tc>
        <w:tc>
          <w:tcPr>
            <w:tcW w:w="1172" w:type="dxa"/>
            <w:vAlign w:val="center"/>
          </w:tcPr>
          <w:p w14:paraId="3C5CFD25" w14:textId="77777777" w:rsidR="00FA6CD4" w:rsidRDefault="00FA6CD4" w:rsidP="0068400D">
            <w:pPr>
              <w:jc w:val="center"/>
            </w:pPr>
            <w:r>
              <w:t>2.46</w:t>
            </w:r>
          </w:p>
        </w:tc>
        <w:tc>
          <w:tcPr>
            <w:tcW w:w="1170" w:type="dxa"/>
            <w:vAlign w:val="center"/>
          </w:tcPr>
          <w:p w14:paraId="5668565F" w14:textId="77777777" w:rsidR="00FA6CD4" w:rsidRDefault="00FA6CD4" w:rsidP="0068400D">
            <w:pPr>
              <w:jc w:val="center"/>
            </w:pPr>
            <w:r>
              <w:t>10</w:t>
            </w:r>
          </w:p>
        </w:tc>
        <w:tc>
          <w:tcPr>
            <w:tcW w:w="1350" w:type="dxa"/>
            <w:vAlign w:val="center"/>
          </w:tcPr>
          <w:p w14:paraId="7BC663DC" w14:textId="4D8EF3ED" w:rsidR="00FA6CD4" w:rsidRDefault="00191E54" w:rsidP="0068400D">
            <w:pPr>
              <w:jc w:val="center"/>
            </w:pPr>
            <w:r>
              <w:t>1.97</w:t>
            </w:r>
          </w:p>
        </w:tc>
        <w:tc>
          <w:tcPr>
            <w:tcW w:w="1384" w:type="dxa"/>
            <w:vAlign w:val="center"/>
          </w:tcPr>
          <w:p w14:paraId="04F1D79A" w14:textId="153CA2E3" w:rsidR="00FA6CD4" w:rsidRDefault="00191E54" w:rsidP="0068400D">
            <w:pPr>
              <w:jc w:val="center"/>
            </w:pPr>
            <w:r>
              <w:t>10</w:t>
            </w:r>
          </w:p>
        </w:tc>
      </w:tr>
    </w:tbl>
    <w:p w14:paraId="3E2B4B61" w14:textId="77777777" w:rsidR="00FA6CD4" w:rsidRDefault="00FA6CD4" w:rsidP="00B25376">
      <w:pPr>
        <w:spacing w:after="120"/>
      </w:pPr>
    </w:p>
    <w:p w14:paraId="2CC125FA" w14:textId="77777777" w:rsidR="00A63C4E" w:rsidRDefault="00A63C4E" w:rsidP="00B25376">
      <w:pPr>
        <w:spacing w:after="120"/>
      </w:pPr>
    </w:p>
    <w:p w14:paraId="08DAB06E" w14:textId="77777777" w:rsidR="00A63C4E" w:rsidRDefault="00A63C4E" w:rsidP="00B25376">
      <w:pPr>
        <w:spacing w:after="120"/>
      </w:pPr>
    </w:p>
    <w:p w14:paraId="48AF1FD0" w14:textId="77777777" w:rsidR="00A63C4E" w:rsidRDefault="00A63C4E" w:rsidP="00B25376">
      <w:pPr>
        <w:spacing w:after="120"/>
      </w:pPr>
    </w:p>
    <w:p w14:paraId="01643CB8" w14:textId="77777777" w:rsidR="00A63C4E" w:rsidRDefault="00A63C4E" w:rsidP="00B25376">
      <w:pPr>
        <w:spacing w:after="120"/>
      </w:pPr>
    </w:p>
    <w:p w14:paraId="7D79FD43" w14:textId="77777777" w:rsidR="00A63C4E" w:rsidRDefault="00A63C4E" w:rsidP="00B25376">
      <w:pPr>
        <w:spacing w:after="120"/>
      </w:pPr>
    </w:p>
    <w:p w14:paraId="4BF5E9CD" w14:textId="77777777" w:rsidR="00A63C4E" w:rsidRDefault="00A63C4E" w:rsidP="00B25376">
      <w:pPr>
        <w:spacing w:after="120"/>
      </w:pPr>
    </w:p>
    <w:p w14:paraId="34174998" w14:textId="77777777" w:rsidR="00A63C4E" w:rsidRDefault="00A63C4E" w:rsidP="00B25376">
      <w:pPr>
        <w:spacing w:after="120"/>
      </w:pPr>
    </w:p>
    <w:p w14:paraId="7C6F2A2D" w14:textId="56BCD3C5" w:rsidR="00A63C4E" w:rsidRPr="000223B9" w:rsidRDefault="000223B9" w:rsidP="00B25376">
      <w:pPr>
        <w:spacing w:after="120"/>
        <w:rPr>
          <w:u w:val="single"/>
        </w:rPr>
      </w:pPr>
      <w:r w:rsidRPr="000223B9">
        <w:rPr>
          <w:u w:val="single"/>
        </w:rPr>
        <w:t>Overall assessment of the program</w:t>
      </w:r>
    </w:p>
    <w:p w14:paraId="61D9CCEA" w14:textId="614E4A51" w:rsidR="00A63C4E" w:rsidRDefault="000223B9" w:rsidP="00B25376">
      <w:pPr>
        <w:spacing w:after="120"/>
      </w:pPr>
      <w:r>
        <w:t>We really need to fix the question related to graduate school so that there is a “Not applicable” option!</w:t>
      </w:r>
    </w:p>
    <w:p w14:paraId="1385F718" w14:textId="1C0F5869" w:rsidR="000223B9" w:rsidRDefault="000223B9" w:rsidP="00B25376">
      <w:pPr>
        <w:spacing w:after="120"/>
      </w:pPr>
      <w:r>
        <w:t>Appendix III contains overall reflections on the program.</w:t>
      </w:r>
    </w:p>
    <w:p w14:paraId="13BF788F" w14:textId="77777777" w:rsidR="000223B9" w:rsidRDefault="000223B9" w:rsidP="00B25376">
      <w:pPr>
        <w:spacing w:after="120"/>
      </w:pPr>
    </w:p>
    <w:tbl>
      <w:tblPr>
        <w:tblStyle w:val="TableGrid"/>
        <w:tblW w:w="5000" w:type="pct"/>
        <w:tblLook w:val="04A0" w:firstRow="1" w:lastRow="0" w:firstColumn="1" w:lastColumn="0" w:noHBand="0" w:noVBand="1"/>
      </w:tblPr>
      <w:tblGrid>
        <w:gridCol w:w="2813"/>
        <w:gridCol w:w="2195"/>
        <w:gridCol w:w="2147"/>
        <w:gridCol w:w="2195"/>
      </w:tblGrid>
      <w:tr w:rsidR="00A63C4E" w14:paraId="3D7377B1" w14:textId="77777777" w:rsidTr="0068400D">
        <w:tc>
          <w:tcPr>
            <w:tcW w:w="2664" w:type="dxa"/>
          </w:tcPr>
          <w:p w14:paraId="33EDF0DD" w14:textId="77777777" w:rsidR="00A63C4E" w:rsidRDefault="00A63C4E" w:rsidP="0068400D"/>
          <w:p w14:paraId="4A3E1E02" w14:textId="77777777" w:rsidR="00A63C4E" w:rsidRDefault="00A63C4E" w:rsidP="0068400D">
            <w:r>
              <w:t>UVM Economics program…</w:t>
            </w:r>
          </w:p>
        </w:tc>
        <w:tc>
          <w:tcPr>
            <w:tcW w:w="2079" w:type="dxa"/>
          </w:tcPr>
          <w:p w14:paraId="4C1216C1" w14:textId="6EABE4F2" w:rsidR="00A63C4E" w:rsidRDefault="00A63C4E" w:rsidP="0068400D">
            <w:pPr>
              <w:jc w:val="center"/>
            </w:pPr>
            <w:r>
              <w:t>Agree</w:t>
            </w:r>
          </w:p>
          <w:p w14:paraId="6CFFD6C2" w14:textId="77777777" w:rsidR="00A63C4E" w:rsidRDefault="00A63C4E" w:rsidP="0068400D">
            <w:pPr>
              <w:jc w:val="center"/>
            </w:pPr>
            <w:r>
              <w:t>Strongly or Somewhat</w:t>
            </w:r>
          </w:p>
        </w:tc>
        <w:tc>
          <w:tcPr>
            <w:tcW w:w="2034" w:type="dxa"/>
          </w:tcPr>
          <w:p w14:paraId="2DDEB8DA" w14:textId="77777777" w:rsidR="00A63C4E" w:rsidRDefault="00A63C4E" w:rsidP="0068400D">
            <w:pPr>
              <w:jc w:val="center"/>
            </w:pPr>
          </w:p>
          <w:p w14:paraId="54665E15" w14:textId="77777777" w:rsidR="00A63C4E" w:rsidRDefault="00A63C4E" w:rsidP="0068400D">
            <w:pPr>
              <w:jc w:val="center"/>
            </w:pPr>
            <w:r>
              <w:t>Neutral</w:t>
            </w:r>
          </w:p>
        </w:tc>
        <w:tc>
          <w:tcPr>
            <w:tcW w:w="2079" w:type="dxa"/>
          </w:tcPr>
          <w:p w14:paraId="76343221" w14:textId="33171721" w:rsidR="00A63C4E" w:rsidRDefault="00A63C4E" w:rsidP="0068400D">
            <w:pPr>
              <w:jc w:val="center"/>
            </w:pPr>
            <w:r>
              <w:t>Disgree</w:t>
            </w:r>
          </w:p>
          <w:p w14:paraId="4B740869" w14:textId="77777777" w:rsidR="00A63C4E" w:rsidRDefault="00A63C4E" w:rsidP="0068400D">
            <w:pPr>
              <w:jc w:val="center"/>
            </w:pPr>
            <w:r>
              <w:t>Somewhat or Strongly</w:t>
            </w:r>
          </w:p>
        </w:tc>
      </w:tr>
      <w:tr w:rsidR="00A63C4E" w14:paraId="63940907" w14:textId="77777777" w:rsidTr="0068400D">
        <w:tc>
          <w:tcPr>
            <w:tcW w:w="2664" w:type="dxa"/>
          </w:tcPr>
          <w:p w14:paraId="11C38916" w14:textId="77777777" w:rsidR="00A63C4E" w:rsidRPr="0034684E" w:rsidRDefault="00A63C4E" w:rsidP="0068400D">
            <w:pPr>
              <w:rPr>
                <w:rFonts w:cs="Times New Roman"/>
                <w:bCs/>
                <w:color w:val="262626"/>
              </w:rPr>
            </w:pPr>
            <w:r w:rsidRPr="0034684E">
              <w:rPr>
                <w:rFonts w:cs="Times New Roman"/>
                <w:bCs/>
                <w:color w:val="262626"/>
              </w:rPr>
              <w:t>I would recommend to others</w:t>
            </w:r>
          </w:p>
          <w:p w14:paraId="156EC4EC" w14:textId="77777777" w:rsidR="00A63C4E" w:rsidRPr="0034684E" w:rsidRDefault="00A63C4E" w:rsidP="0068400D">
            <w:pPr>
              <w:rPr>
                <w:rFonts w:cs="Times New Roman"/>
              </w:rPr>
            </w:pPr>
          </w:p>
        </w:tc>
        <w:tc>
          <w:tcPr>
            <w:tcW w:w="2079" w:type="dxa"/>
            <w:vAlign w:val="center"/>
          </w:tcPr>
          <w:p w14:paraId="5585407D" w14:textId="46D4AD50" w:rsidR="00A63C4E" w:rsidRDefault="00A63D87" w:rsidP="0068400D">
            <w:pPr>
              <w:jc w:val="center"/>
            </w:pPr>
            <w:r>
              <w:t>81.7</w:t>
            </w:r>
            <w:r w:rsidR="00A63C4E">
              <w:t>%</w:t>
            </w:r>
          </w:p>
        </w:tc>
        <w:tc>
          <w:tcPr>
            <w:tcW w:w="2034" w:type="dxa"/>
            <w:vAlign w:val="center"/>
          </w:tcPr>
          <w:p w14:paraId="7407E26F" w14:textId="5CC59139" w:rsidR="00A63C4E" w:rsidRDefault="00396DFA" w:rsidP="0068400D">
            <w:pPr>
              <w:jc w:val="center"/>
            </w:pPr>
            <w:r>
              <w:t>10.0</w:t>
            </w:r>
            <w:r w:rsidR="00A63C4E">
              <w:t>%</w:t>
            </w:r>
          </w:p>
        </w:tc>
        <w:tc>
          <w:tcPr>
            <w:tcW w:w="2079" w:type="dxa"/>
            <w:vAlign w:val="center"/>
          </w:tcPr>
          <w:p w14:paraId="6D86B328" w14:textId="077524D5" w:rsidR="00A63C4E" w:rsidRDefault="00396DFA" w:rsidP="0068400D">
            <w:pPr>
              <w:jc w:val="center"/>
            </w:pPr>
            <w:r>
              <w:t>8.3</w:t>
            </w:r>
            <w:r w:rsidR="00A63C4E">
              <w:t>%</w:t>
            </w:r>
          </w:p>
        </w:tc>
      </w:tr>
      <w:tr w:rsidR="00A63C4E" w14:paraId="5B97AB4D" w14:textId="77777777" w:rsidTr="0068400D">
        <w:tc>
          <w:tcPr>
            <w:tcW w:w="2664" w:type="dxa"/>
          </w:tcPr>
          <w:p w14:paraId="412B495B" w14:textId="77777777" w:rsidR="00A63C4E" w:rsidRPr="0034684E" w:rsidRDefault="00A63C4E" w:rsidP="0068400D">
            <w:pPr>
              <w:rPr>
                <w:rFonts w:cs="Times New Roman"/>
                <w:bCs/>
                <w:color w:val="262626"/>
              </w:rPr>
            </w:pPr>
            <w:r w:rsidRPr="0034684E">
              <w:rPr>
                <w:rFonts w:cs="Times New Roman"/>
                <w:bCs/>
                <w:color w:val="262626"/>
              </w:rPr>
              <w:t>provided me with the skills and knowledge necessary to succeed</w:t>
            </w:r>
          </w:p>
        </w:tc>
        <w:tc>
          <w:tcPr>
            <w:tcW w:w="2079" w:type="dxa"/>
            <w:vAlign w:val="center"/>
          </w:tcPr>
          <w:p w14:paraId="34A9EC8B" w14:textId="4CC05AB3" w:rsidR="00A63C4E" w:rsidRDefault="00A63C4E" w:rsidP="0068400D">
            <w:pPr>
              <w:jc w:val="center"/>
            </w:pPr>
            <w:r>
              <w:t>7</w:t>
            </w:r>
            <w:r w:rsidR="00396DFA">
              <w:t>6.3</w:t>
            </w:r>
            <w:r>
              <w:t>%</w:t>
            </w:r>
          </w:p>
        </w:tc>
        <w:tc>
          <w:tcPr>
            <w:tcW w:w="2034" w:type="dxa"/>
            <w:vAlign w:val="center"/>
          </w:tcPr>
          <w:p w14:paraId="75E46B15" w14:textId="0A196E66" w:rsidR="00A63C4E" w:rsidRDefault="00396DFA" w:rsidP="0068400D">
            <w:pPr>
              <w:jc w:val="center"/>
            </w:pPr>
            <w:r>
              <w:t>15.3</w:t>
            </w:r>
            <w:r w:rsidR="00A63C4E">
              <w:t>%</w:t>
            </w:r>
          </w:p>
        </w:tc>
        <w:tc>
          <w:tcPr>
            <w:tcW w:w="2079" w:type="dxa"/>
            <w:vAlign w:val="center"/>
          </w:tcPr>
          <w:p w14:paraId="56ECF59F" w14:textId="7D81BF9C" w:rsidR="00A63C4E" w:rsidRDefault="00396DFA" w:rsidP="0068400D">
            <w:pPr>
              <w:jc w:val="center"/>
            </w:pPr>
            <w:r>
              <w:t>8.5</w:t>
            </w:r>
            <w:r w:rsidR="00A63C4E">
              <w:t>%</w:t>
            </w:r>
          </w:p>
        </w:tc>
      </w:tr>
      <w:tr w:rsidR="00A63C4E" w14:paraId="21F12E7E" w14:textId="77777777" w:rsidTr="0068400D">
        <w:tc>
          <w:tcPr>
            <w:tcW w:w="2664" w:type="dxa"/>
          </w:tcPr>
          <w:p w14:paraId="6493A14E" w14:textId="77777777" w:rsidR="00A63C4E" w:rsidRPr="0034684E" w:rsidRDefault="00A63C4E" w:rsidP="0068400D">
            <w:pPr>
              <w:rPr>
                <w:rFonts w:cs="Times New Roman"/>
                <w:bCs/>
                <w:color w:val="262626"/>
              </w:rPr>
            </w:pPr>
            <w:r w:rsidRPr="0034684E">
              <w:rPr>
                <w:rFonts w:cs="Times New Roman"/>
                <w:bCs/>
                <w:color w:val="262626"/>
              </w:rPr>
              <w:t>prepared me well in securing employment</w:t>
            </w:r>
          </w:p>
          <w:p w14:paraId="0EA0229A" w14:textId="77777777" w:rsidR="00A63C4E" w:rsidRPr="0034684E" w:rsidRDefault="00A63C4E" w:rsidP="0068400D">
            <w:pPr>
              <w:rPr>
                <w:rFonts w:cs="Times New Roman"/>
                <w:bCs/>
                <w:color w:val="262626"/>
              </w:rPr>
            </w:pPr>
          </w:p>
        </w:tc>
        <w:tc>
          <w:tcPr>
            <w:tcW w:w="2079" w:type="dxa"/>
            <w:vAlign w:val="center"/>
          </w:tcPr>
          <w:p w14:paraId="305C2BB0" w14:textId="3111B65F" w:rsidR="00A63C4E" w:rsidRDefault="00396DFA" w:rsidP="0068400D">
            <w:pPr>
              <w:jc w:val="center"/>
            </w:pPr>
            <w:r>
              <w:t>75</w:t>
            </w:r>
            <w:r w:rsidR="00A63C4E">
              <w:t>.0%</w:t>
            </w:r>
          </w:p>
        </w:tc>
        <w:tc>
          <w:tcPr>
            <w:tcW w:w="2034" w:type="dxa"/>
            <w:vAlign w:val="center"/>
          </w:tcPr>
          <w:p w14:paraId="5B04CC30" w14:textId="691ADF12" w:rsidR="00A63C4E" w:rsidRDefault="00396DFA" w:rsidP="0068400D">
            <w:pPr>
              <w:jc w:val="center"/>
            </w:pPr>
            <w:r>
              <w:t>13.3</w:t>
            </w:r>
            <w:r w:rsidR="00A63C4E">
              <w:t>%</w:t>
            </w:r>
          </w:p>
        </w:tc>
        <w:tc>
          <w:tcPr>
            <w:tcW w:w="2079" w:type="dxa"/>
            <w:vAlign w:val="center"/>
          </w:tcPr>
          <w:p w14:paraId="621A31B1" w14:textId="6292B9EF" w:rsidR="00A63C4E" w:rsidRDefault="00396DFA" w:rsidP="0068400D">
            <w:pPr>
              <w:jc w:val="center"/>
            </w:pPr>
            <w:r>
              <w:t>11.7</w:t>
            </w:r>
            <w:r w:rsidR="00A63C4E">
              <w:t>%</w:t>
            </w:r>
          </w:p>
        </w:tc>
      </w:tr>
      <w:tr w:rsidR="00A63C4E" w14:paraId="3C37338B" w14:textId="77777777" w:rsidTr="0068400D">
        <w:tc>
          <w:tcPr>
            <w:tcW w:w="2664" w:type="dxa"/>
          </w:tcPr>
          <w:p w14:paraId="3C914D6C" w14:textId="77777777" w:rsidR="00A63C4E" w:rsidRPr="0034684E" w:rsidRDefault="00A63C4E" w:rsidP="0068400D">
            <w:pPr>
              <w:rPr>
                <w:rFonts w:cs="Times New Roman"/>
                <w:bCs/>
                <w:color w:val="262626"/>
              </w:rPr>
            </w:pPr>
            <w:r w:rsidRPr="0034684E">
              <w:rPr>
                <w:rFonts w:cs="Times New Roman"/>
                <w:bCs/>
                <w:color w:val="262626"/>
              </w:rPr>
              <w:t>prepared me well for graduate school</w:t>
            </w:r>
          </w:p>
          <w:p w14:paraId="2D54042C" w14:textId="77777777" w:rsidR="00A63C4E" w:rsidRPr="0034684E" w:rsidRDefault="00A63C4E" w:rsidP="0068400D">
            <w:pPr>
              <w:rPr>
                <w:rFonts w:cs="Times New Roman"/>
              </w:rPr>
            </w:pPr>
          </w:p>
        </w:tc>
        <w:tc>
          <w:tcPr>
            <w:tcW w:w="2079" w:type="dxa"/>
            <w:vAlign w:val="center"/>
          </w:tcPr>
          <w:p w14:paraId="0B30E0F5" w14:textId="4A2CA67B" w:rsidR="00A63C4E" w:rsidRDefault="00396DFA" w:rsidP="0068400D">
            <w:pPr>
              <w:jc w:val="center"/>
            </w:pPr>
            <w:r>
              <w:t>47.3</w:t>
            </w:r>
            <w:r w:rsidR="00A63C4E">
              <w:t>%</w:t>
            </w:r>
          </w:p>
        </w:tc>
        <w:tc>
          <w:tcPr>
            <w:tcW w:w="2034" w:type="dxa"/>
            <w:vAlign w:val="center"/>
          </w:tcPr>
          <w:p w14:paraId="6D32C9BA" w14:textId="02FCF094" w:rsidR="00A63C4E" w:rsidRDefault="00396DFA" w:rsidP="0068400D">
            <w:pPr>
              <w:jc w:val="center"/>
            </w:pPr>
            <w:r>
              <w:t>47.3</w:t>
            </w:r>
            <w:r w:rsidR="00A63C4E">
              <w:t>%</w:t>
            </w:r>
          </w:p>
        </w:tc>
        <w:tc>
          <w:tcPr>
            <w:tcW w:w="2079" w:type="dxa"/>
            <w:vAlign w:val="center"/>
          </w:tcPr>
          <w:p w14:paraId="5071E3A6" w14:textId="52CF1EB0" w:rsidR="00A63C4E" w:rsidRDefault="00396DFA" w:rsidP="0068400D">
            <w:pPr>
              <w:jc w:val="center"/>
            </w:pPr>
            <w:r>
              <w:t>5.5</w:t>
            </w:r>
            <w:r w:rsidR="00A63C4E">
              <w:t>%</w:t>
            </w:r>
          </w:p>
        </w:tc>
      </w:tr>
    </w:tbl>
    <w:p w14:paraId="0C3F577C" w14:textId="77777777" w:rsidR="00D04CEB" w:rsidRDefault="00D04CEB" w:rsidP="00B25376">
      <w:pPr>
        <w:spacing w:after="120"/>
      </w:pPr>
    </w:p>
    <w:p w14:paraId="750BDD60" w14:textId="77777777" w:rsidR="00D04CEB" w:rsidRDefault="00D04CEB" w:rsidP="00B25376">
      <w:pPr>
        <w:spacing w:after="120"/>
      </w:pPr>
    </w:p>
    <w:p w14:paraId="2CBE6F1F" w14:textId="20B9D4CD" w:rsidR="00AB2E59" w:rsidRDefault="00AB2E59" w:rsidP="00B25376">
      <w:pPr>
        <w:spacing w:after="120"/>
      </w:pPr>
      <w:r>
        <w:t>Results from Fall 2013:</w:t>
      </w:r>
    </w:p>
    <w:tbl>
      <w:tblPr>
        <w:tblStyle w:val="TableGrid"/>
        <w:tblW w:w="5000" w:type="pct"/>
        <w:tblLook w:val="04A0" w:firstRow="1" w:lastRow="0" w:firstColumn="1" w:lastColumn="0" w:noHBand="0" w:noVBand="1"/>
      </w:tblPr>
      <w:tblGrid>
        <w:gridCol w:w="2813"/>
        <w:gridCol w:w="2195"/>
        <w:gridCol w:w="2147"/>
        <w:gridCol w:w="2195"/>
      </w:tblGrid>
      <w:tr w:rsidR="00AB2E59" w14:paraId="09463F76" w14:textId="77777777" w:rsidTr="00AB2E59">
        <w:tc>
          <w:tcPr>
            <w:tcW w:w="2813" w:type="dxa"/>
          </w:tcPr>
          <w:p w14:paraId="48EB2705" w14:textId="77777777" w:rsidR="00AB2E59" w:rsidRDefault="00AB2E59" w:rsidP="0068400D"/>
          <w:p w14:paraId="0044D658" w14:textId="77777777" w:rsidR="00AB2E59" w:rsidRDefault="00AB2E59" w:rsidP="0068400D">
            <w:r>
              <w:t>UVM Economics program…</w:t>
            </w:r>
          </w:p>
        </w:tc>
        <w:tc>
          <w:tcPr>
            <w:tcW w:w="2195" w:type="dxa"/>
          </w:tcPr>
          <w:p w14:paraId="6BDF942E" w14:textId="66C7FC84" w:rsidR="00AB2E59" w:rsidRDefault="00AB2E59" w:rsidP="0068400D">
            <w:pPr>
              <w:jc w:val="center"/>
            </w:pPr>
            <w:r>
              <w:t>Agree</w:t>
            </w:r>
          </w:p>
          <w:p w14:paraId="7B449AFA" w14:textId="77777777" w:rsidR="00AB2E59" w:rsidRDefault="00AB2E59" w:rsidP="0068400D">
            <w:pPr>
              <w:jc w:val="center"/>
            </w:pPr>
            <w:r>
              <w:t>Strongly or Somewhat</w:t>
            </w:r>
          </w:p>
        </w:tc>
        <w:tc>
          <w:tcPr>
            <w:tcW w:w="2147" w:type="dxa"/>
          </w:tcPr>
          <w:p w14:paraId="11FA5133" w14:textId="77777777" w:rsidR="00AB2E59" w:rsidRDefault="00AB2E59" w:rsidP="0068400D">
            <w:pPr>
              <w:jc w:val="center"/>
            </w:pPr>
          </w:p>
          <w:p w14:paraId="4B09C60D" w14:textId="77777777" w:rsidR="00AB2E59" w:rsidRDefault="00AB2E59" w:rsidP="0068400D">
            <w:pPr>
              <w:jc w:val="center"/>
            </w:pPr>
            <w:r>
              <w:t>Neutral</w:t>
            </w:r>
          </w:p>
        </w:tc>
        <w:tc>
          <w:tcPr>
            <w:tcW w:w="2195" w:type="dxa"/>
          </w:tcPr>
          <w:p w14:paraId="1D5F2F30" w14:textId="77777777" w:rsidR="00AB2E59" w:rsidRDefault="00AB2E59" w:rsidP="0068400D">
            <w:pPr>
              <w:jc w:val="center"/>
            </w:pPr>
            <w:r>
              <w:t xml:space="preserve">Disagree </w:t>
            </w:r>
          </w:p>
          <w:p w14:paraId="7F8AC220" w14:textId="67A20BD8" w:rsidR="00AB2E59" w:rsidRDefault="00AB2E59" w:rsidP="0068400D">
            <w:pPr>
              <w:jc w:val="center"/>
            </w:pPr>
            <w:r>
              <w:t>Somewhat or Strongly</w:t>
            </w:r>
          </w:p>
        </w:tc>
      </w:tr>
      <w:tr w:rsidR="00AB2E59" w14:paraId="1678D2A3" w14:textId="77777777" w:rsidTr="00AB2E59">
        <w:tc>
          <w:tcPr>
            <w:tcW w:w="2813" w:type="dxa"/>
          </w:tcPr>
          <w:p w14:paraId="66FD52D4" w14:textId="77777777" w:rsidR="00AB2E59" w:rsidRPr="00AB2E59" w:rsidRDefault="00AB2E59" w:rsidP="0068400D">
            <w:pPr>
              <w:rPr>
                <w:rFonts w:cs="Times New Roman"/>
                <w:bCs/>
                <w:color w:val="262626"/>
              </w:rPr>
            </w:pPr>
            <w:r w:rsidRPr="00AB2E59">
              <w:rPr>
                <w:rFonts w:cs="Times New Roman"/>
                <w:bCs/>
                <w:color w:val="262626"/>
              </w:rPr>
              <w:t>I would recommend to others</w:t>
            </w:r>
          </w:p>
          <w:p w14:paraId="1F5F7B5D" w14:textId="77777777" w:rsidR="00AB2E59" w:rsidRPr="00AB2E59" w:rsidRDefault="00AB2E59" w:rsidP="0068400D">
            <w:pPr>
              <w:rPr>
                <w:rFonts w:cs="Times New Roman"/>
              </w:rPr>
            </w:pPr>
          </w:p>
        </w:tc>
        <w:tc>
          <w:tcPr>
            <w:tcW w:w="2195" w:type="dxa"/>
            <w:vAlign w:val="center"/>
          </w:tcPr>
          <w:p w14:paraId="2D0C6B4A" w14:textId="7B61BE6F" w:rsidR="00AB2E59" w:rsidRDefault="00AB2E59" w:rsidP="0068400D">
            <w:pPr>
              <w:jc w:val="center"/>
            </w:pPr>
            <w:r>
              <w:t>72.7%</w:t>
            </w:r>
          </w:p>
        </w:tc>
        <w:tc>
          <w:tcPr>
            <w:tcW w:w="2147" w:type="dxa"/>
            <w:vAlign w:val="center"/>
          </w:tcPr>
          <w:p w14:paraId="507CBAD1" w14:textId="77777777" w:rsidR="00AB2E59" w:rsidRDefault="00AB2E59" w:rsidP="0068400D">
            <w:pPr>
              <w:jc w:val="center"/>
            </w:pPr>
            <w:r>
              <w:t>12.8%</w:t>
            </w:r>
          </w:p>
        </w:tc>
        <w:tc>
          <w:tcPr>
            <w:tcW w:w="2195" w:type="dxa"/>
            <w:vAlign w:val="center"/>
          </w:tcPr>
          <w:p w14:paraId="5C17C1F6" w14:textId="40746C0F" w:rsidR="00AB2E59" w:rsidRDefault="00AB2E59" w:rsidP="0068400D">
            <w:pPr>
              <w:jc w:val="center"/>
            </w:pPr>
            <w:r>
              <w:t>14.5%</w:t>
            </w:r>
          </w:p>
        </w:tc>
      </w:tr>
      <w:tr w:rsidR="00AB2E59" w14:paraId="27B1E76C" w14:textId="77777777" w:rsidTr="00AB2E59">
        <w:tc>
          <w:tcPr>
            <w:tcW w:w="2813" w:type="dxa"/>
          </w:tcPr>
          <w:p w14:paraId="343569A5" w14:textId="77777777" w:rsidR="00AB2E59" w:rsidRPr="00AB2E59" w:rsidRDefault="00AB2E59" w:rsidP="0068400D">
            <w:pPr>
              <w:rPr>
                <w:rFonts w:cs="Times New Roman"/>
                <w:bCs/>
                <w:color w:val="262626"/>
              </w:rPr>
            </w:pPr>
            <w:r w:rsidRPr="00AB2E59">
              <w:rPr>
                <w:rFonts w:cs="Times New Roman"/>
                <w:bCs/>
                <w:color w:val="262626"/>
              </w:rPr>
              <w:t>provided me with the skills and knowledge necessary to succeed</w:t>
            </w:r>
          </w:p>
        </w:tc>
        <w:tc>
          <w:tcPr>
            <w:tcW w:w="2195" w:type="dxa"/>
            <w:vAlign w:val="center"/>
          </w:tcPr>
          <w:p w14:paraId="00229BCA" w14:textId="6FD3A8E6" w:rsidR="00AB2E59" w:rsidRDefault="00AB2E59" w:rsidP="0068400D">
            <w:pPr>
              <w:jc w:val="center"/>
            </w:pPr>
            <w:r>
              <w:t>71.2%</w:t>
            </w:r>
          </w:p>
        </w:tc>
        <w:tc>
          <w:tcPr>
            <w:tcW w:w="2147" w:type="dxa"/>
            <w:vAlign w:val="center"/>
          </w:tcPr>
          <w:p w14:paraId="4ABF3460" w14:textId="77777777" w:rsidR="00AB2E59" w:rsidRDefault="00AB2E59" w:rsidP="0068400D">
            <w:pPr>
              <w:jc w:val="center"/>
            </w:pPr>
            <w:r>
              <w:t>18.1%</w:t>
            </w:r>
          </w:p>
        </w:tc>
        <w:tc>
          <w:tcPr>
            <w:tcW w:w="2195" w:type="dxa"/>
            <w:vAlign w:val="center"/>
          </w:tcPr>
          <w:p w14:paraId="24493639" w14:textId="4FCDD0CC" w:rsidR="00AB2E59" w:rsidRDefault="00AB2E59" w:rsidP="0068400D">
            <w:pPr>
              <w:jc w:val="center"/>
            </w:pPr>
            <w:r>
              <w:t>7.8%</w:t>
            </w:r>
          </w:p>
        </w:tc>
      </w:tr>
      <w:tr w:rsidR="00AB2E59" w14:paraId="08F7A049" w14:textId="77777777" w:rsidTr="00AB2E59">
        <w:tc>
          <w:tcPr>
            <w:tcW w:w="2813" w:type="dxa"/>
          </w:tcPr>
          <w:p w14:paraId="6F07F558" w14:textId="77777777" w:rsidR="00AB2E59" w:rsidRPr="00AB2E59" w:rsidRDefault="00AB2E59" w:rsidP="0068400D">
            <w:pPr>
              <w:rPr>
                <w:rFonts w:cs="Times New Roman"/>
                <w:bCs/>
                <w:color w:val="262626"/>
              </w:rPr>
            </w:pPr>
            <w:r w:rsidRPr="00AB2E59">
              <w:rPr>
                <w:rFonts w:cs="Times New Roman"/>
                <w:bCs/>
                <w:color w:val="262626"/>
              </w:rPr>
              <w:t>prepared me well in securing employment</w:t>
            </w:r>
          </w:p>
          <w:p w14:paraId="1F5C2C61" w14:textId="77777777" w:rsidR="00AB2E59" w:rsidRPr="00AB2E59" w:rsidRDefault="00AB2E59" w:rsidP="0068400D">
            <w:pPr>
              <w:rPr>
                <w:rFonts w:cs="Times New Roman"/>
                <w:bCs/>
                <w:color w:val="262626"/>
              </w:rPr>
            </w:pPr>
          </w:p>
        </w:tc>
        <w:tc>
          <w:tcPr>
            <w:tcW w:w="2195" w:type="dxa"/>
            <w:vAlign w:val="center"/>
          </w:tcPr>
          <w:p w14:paraId="2E1F3F02" w14:textId="26037412" w:rsidR="00AB2E59" w:rsidRDefault="00AB2E59" w:rsidP="0068400D">
            <w:pPr>
              <w:jc w:val="center"/>
            </w:pPr>
            <w:r>
              <w:t>62.4%</w:t>
            </w:r>
          </w:p>
        </w:tc>
        <w:tc>
          <w:tcPr>
            <w:tcW w:w="2147" w:type="dxa"/>
            <w:vAlign w:val="center"/>
          </w:tcPr>
          <w:p w14:paraId="7FC10B49" w14:textId="77777777" w:rsidR="00AB2E59" w:rsidRDefault="00AB2E59" w:rsidP="0068400D">
            <w:pPr>
              <w:jc w:val="center"/>
            </w:pPr>
            <w:r>
              <w:t>19.7%</w:t>
            </w:r>
          </w:p>
        </w:tc>
        <w:tc>
          <w:tcPr>
            <w:tcW w:w="2195" w:type="dxa"/>
            <w:vAlign w:val="center"/>
          </w:tcPr>
          <w:p w14:paraId="2BDAEE60" w14:textId="37072AB1" w:rsidR="00AB2E59" w:rsidRDefault="00AB2E59" w:rsidP="0068400D">
            <w:pPr>
              <w:jc w:val="center"/>
            </w:pPr>
            <w:r>
              <w:t>18.0%</w:t>
            </w:r>
          </w:p>
        </w:tc>
      </w:tr>
      <w:tr w:rsidR="00AB2E59" w14:paraId="345A861F" w14:textId="77777777" w:rsidTr="00AB2E59">
        <w:tc>
          <w:tcPr>
            <w:tcW w:w="2813" w:type="dxa"/>
          </w:tcPr>
          <w:p w14:paraId="1ECCC7F8" w14:textId="77777777" w:rsidR="00AB2E59" w:rsidRPr="00AB2E59" w:rsidRDefault="00AB2E59" w:rsidP="0068400D">
            <w:pPr>
              <w:rPr>
                <w:rFonts w:cs="Times New Roman"/>
                <w:bCs/>
                <w:color w:val="262626"/>
              </w:rPr>
            </w:pPr>
            <w:r w:rsidRPr="00AB2E59">
              <w:rPr>
                <w:rFonts w:cs="Times New Roman"/>
                <w:bCs/>
                <w:color w:val="262626"/>
              </w:rPr>
              <w:t>prepared me well for graduate school</w:t>
            </w:r>
          </w:p>
          <w:p w14:paraId="31203875" w14:textId="77777777" w:rsidR="00AB2E59" w:rsidRPr="00AB2E59" w:rsidRDefault="00AB2E59" w:rsidP="0068400D">
            <w:pPr>
              <w:rPr>
                <w:rFonts w:cs="Times New Roman"/>
              </w:rPr>
            </w:pPr>
          </w:p>
        </w:tc>
        <w:tc>
          <w:tcPr>
            <w:tcW w:w="2195" w:type="dxa"/>
            <w:vAlign w:val="center"/>
          </w:tcPr>
          <w:p w14:paraId="3C229F4B" w14:textId="6D889B65" w:rsidR="00AB2E59" w:rsidRDefault="00AB2E59" w:rsidP="0068400D">
            <w:pPr>
              <w:jc w:val="center"/>
            </w:pPr>
            <w:r>
              <w:t>37.9%</w:t>
            </w:r>
          </w:p>
        </w:tc>
        <w:tc>
          <w:tcPr>
            <w:tcW w:w="2147" w:type="dxa"/>
            <w:vAlign w:val="center"/>
          </w:tcPr>
          <w:p w14:paraId="1745E254" w14:textId="77777777" w:rsidR="00AB2E59" w:rsidRDefault="00AB2E59" w:rsidP="0068400D">
            <w:pPr>
              <w:jc w:val="center"/>
            </w:pPr>
            <w:r>
              <w:t>49.1%</w:t>
            </w:r>
          </w:p>
        </w:tc>
        <w:tc>
          <w:tcPr>
            <w:tcW w:w="2195" w:type="dxa"/>
            <w:vAlign w:val="center"/>
          </w:tcPr>
          <w:p w14:paraId="6F088170" w14:textId="23F49FC1" w:rsidR="00AB2E59" w:rsidRDefault="00AB2E59" w:rsidP="0068400D">
            <w:pPr>
              <w:jc w:val="center"/>
            </w:pPr>
            <w:r>
              <w:t>12.9%</w:t>
            </w:r>
          </w:p>
        </w:tc>
      </w:tr>
    </w:tbl>
    <w:p w14:paraId="6B67C700" w14:textId="77777777" w:rsidR="000223B9" w:rsidRDefault="000223B9" w:rsidP="00B25376">
      <w:pPr>
        <w:spacing w:after="120"/>
        <w:rPr>
          <w:u w:val="single"/>
        </w:rPr>
      </w:pPr>
    </w:p>
    <w:p w14:paraId="32822D39" w14:textId="3380B335" w:rsidR="0016546F" w:rsidRPr="000223B9" w:rsidRDefault="0016546F" w:rsidP="00B25376">
      <w:pPr>
        <w:spacing w:after="120"/>
        <w:rPr>
          <w:u w:val="single"/>
        </w:rPr>
      </w:pPr>
      <w:r w:rsidRPr="000223B9">
        <w:rPr>
          <w:u w:val="single"/>
        </w:rPr>
        <w:lastRenderedPageBreak/>
        <w:t>Interest in a Master’s program</w:t>
      </w:r>
    </w:p>
    <w:p w14:paraId="12C54FB0" w14:textId="77777777" w:rsidR="0016546F" w:rsidRDefault="0016546F" w:rsidP="00B25376">
      <w:pPr>
        <w:spacing w:after="120"/>
      </w:pPr>
    </w:p>
    <w:tbl>
      <w:tblPr>
        <w:tblStyle w:val="TableGrid"/>
        <w:tblW w:w="0" w:type="auto"/>
        <w:tblLook w:val="04A0" w:firstRow="1" w:lastRow="0" w:firstColumn="1" w:lastColumn="0" w:noHBand="0" w:noVBand="1"/>
      </w:tblPr>
      <w:tblGrid>
        <w:gridCol w:w="5845"/>
        <w:gridCol w:w="1620"/>
      </w:tblGrid>
      <w:tr w:rsidR="0016546F" w14:paraId="4A4512CA" w14:textId="77777777" w:rsidTr="0016546F">
        <w:tc>
          <w:tcPr>
            <w:tcW w:w="5845" w:type="dxa"/>
          </w:tcPr>
          <w:p w14:paraId="271F7458" w14:textId="19A0F2EC" w:rsidR="0016546F" w:rsidRDefault="0016546F" w:rsidP="00B25376">
            <w:pPr>
              <w:spacing w:after="120"/>
            </w:pPr>
            <w:r>
              <w:t>Type of program</w:t>
            </w:r>
          </w:p>
        </w:tc>
        <w:tc>
          <w:tcPr>
            <w:tcW w:w="1620" w:type="dxa"/>
          </w:tcPr>
          <w:p w14:paraId="7CBF1993" w14:textId="71ABD31A" w:rsidR="0016546F" w:rsidRDefault="000223B9" w:rsidP="00B25376">
            <w:pPr>
              <w:spacing w:after="120"/>
            </w:pPr>
            <w:r>
              <w:t>Percent</w:t>
            </w:r>
          </w:p>
        </w:tc>
      </w:tr>
      <w:tr w:rsidR="0016546F" w14:paraId="3F734FF4" w14:textId="77777777" w:rsidTr="0016546F">
        <w:tc>
          <w:tcPr>
            <w:tcW w:w="5845" w:type="dxa"/>
          </w:tcPr>
          <w:p w14:paraId="552F8F79" w14:textId="6603DEF2" w:rsidR="0016546F" w:rsidRDefault="0016546F" w:rsidP="00B25376">
            <w:pPr>
              <w:spacing w:after="120"/>
            </w:pPr>
            <w:r>
              <w:t xml:space="preserve">   Strong Econ core and interdisciplinary courses</w:t>
            </w:r>
          </w:p>
        </w:tc>
        <w:tc>
          <w:tcPr>
            <w:tcW w:w="1620" w:type="dxa"/>
          </w:tcPr>
          <w:p w14:paraId="1C9FF47E" w14:textId="68670E4B" w:rsidR="0016546F" w:rsidRDefault="0016546F" w:rsidP="00B25376">
            <w:pPr>
              <w:spacing w:after="120"/>
            </w:pPr>
            <w:r>
              <w:t>61.3%</w:t>
            </w:r>
          </w:p>
        </w:tc>
      </w:tr>
      <w:tr w:rsidR="0016546F" w14:paraId="6F93D810" w14:textId="77777777" w:rsidTr="0016546F">
        <w:tc>
          <w:tcPr>
            <w:tcW w:w="5845" w:type="dxa"/>
          </w:tcPr>
          <w:p w14:paraId="56EEA8EC" w14:textId="4E93F5D1" w:rsidR="0016546F" w:rsidRDefault="0016546F" w:rsidP="00B25376">
            <w:pPr>
              <w:spacing w:after="120"/>
            </w:pPr>
            <w:r>
              <w:t xml:space="preserve">   Pure Economics</w:t>
            </w:r>
          </w:p>
        </w:tc>
        <w:tc>
          <w:tcPr>
            <w:tcW w:w="1620" w:type="dxa"/>
          </w:tcPr>
          <w:p w14:paraId="1CD341E6" w14:textId="05BA8D38" w:rsidR="0016546F" w:rsidRDefault="0016546F" w:rsidP="00B25376">
            <w:pPr>
              <w:spacing w:after="120"/>
            </w:pPr>
            <w:r>
              <w:t>14.5%</w:t>
            </w:r>
          </w:p>
        </w:tc>
      </w:tr>
      <w:tr w:rsidR="0016546F" w14:paraId="534B9206" w14:textId="77777777" w:rsidTr="0016546F">
        <w:tc>
          <w:tcPr>
            <w:tcW w:w="5845" w:type="dxa"/>
          </w:tcPr>
          <w:p w14:paraId="7CE9DE31" w14:textId="3F7230B6" w:rsidR="0016546F" w:rsidRDefault="0016546F" w:rsidP="00B25376">
            <w:pPr>
              <w:spacing w:after="120"/>
            </w:pPr>
            <w:r>
              <w:t xml:space="preserve">  </w:t>
            </w:r>
            <w:r w:rsidR="00E20266">
              <w:t xml:space="preserve"> </w:t>
            </w:r>
            <w:r>
              <w:t>No opinion</w:t>
            </w:r>
          </w:p>
        </w:tc>
        <w:tc>
          <w:tcPr>
            <w:tcW w:w="1620" w:type="dxa"/>
          </w:tcPr>
          <w:p w14:paraId="32FDF277" w14:textId="582C4191" w:rsidR="0016546F" w:rsidRDefault="0016546F" w:rsidP="00B25376">
            <w:pPr>
              <w:spacing w:after="120"/>
            </w:pPr>
            <w:r>
              <w:t>24.2%</w:t>
            </w:r>
          </w:p>
        </w:tc>
      </w:tr>
      <w:tr w:rsidR="0016546F" w14:paraId="520DD5E4" w14:textId="77777777" w:rsidTr="0016546F">
        <w:tc>
          <w:tcPr>
            <w:tcW w:w="5845" w:type="dxa"/>
          </w:tcPr>
          <w:p w14:paraId="152DE55F" w14:textId="77777777" w:rsidR="0016546F" w:rsidRDefault="0016546F" w:rsidP="00B25376">
            <w:pPr>
              <w:spacing w:after="120"/>
            </w:pPr>
          </w:p>
        </w:tc>
        <w:tc>
          <w:tcPr>
            <w:tcW w:w="1620" w:type="dxa"/>
          </w:tcPr>
          <w:p w14:paraId="1CC52449" w14:textId="77777777" w:rsidR="0016546F" w:rsidRDefault="0016546F" w:rsidP="00B25376">
            <w:pPr>
              <w:spacing w:after="120"/>
            </w:pPr>
          </w:p>
        </w:tc>
      </w:tr>
      <w:tr w:rsidR="0016546F" w14:paraId="674F0C7B" w14:textId="77777777" w:rsidTr="0016546F">
        <w:tc>
          <w:tcPr>
            <w:tcW w:w="5845" w:type="dxa"/>
          </w:tcPr>
          <w:p w14:paraId="77D36FB4" w14:textId="7676187C" w:rsidR="0016546F" w:rsidRDefault="0016546F" w:rsidP="00B25376">
            <w:pPr>
              <w:spacing w:after="120"/>
            </w:pPr>
            <w:r>
              <w:t xml:space="preserve"> </w:t>
            </w:r>
            <w:r w:rsidR="00E20266">
              <w:t xml:space="preserve"> </w:t>
            </w:r>
            <w:r>
              <w:t>With thesis (4 semesters)</w:t>
            </w:r>
          </w:p>
        </w:tc>
        <w:tc>
          <w:tcPr>
            <w:tcW w:w="1620" w:type="dxa"/>
          </w:tcPr>
          <w:p w14:paraId="05715178" w14:textId="4C21C9A7" w:rsidR="0016546F" w:rsidRDefault="0016546F" w:rsidP="00B25376">
            <w:pPr>
              <w:spacing w:after="120"/>
            </w:pPr>
            <w:r>
              <w:t>33.9%</w:t>
            </w:r>
          </w:p>
        </w:tc>
      </w:tr>
      <w:tr w:rsidR="0016546F" w14:paraId="757BADC6" w14:textId="77777777" w:rsidTr="0016546F">
        <w:tc>
          <w:tcPr>
            <w:tcW w:w="5845" w:type="dxa"/>
          </w:tcPr>
          <w:p w14:paraId="5E9ECB1C" w14:textId="3AB6AFF2" w:rsidR="0016546F" w:rsidRDefault="0016546F" w:rsidP="00B25376">
            <w:pPr>
              <w:spacing w:after="120"/>
            </w:pPr>
            <w:r>
              <w:t xml:space="preserve">  Without thesis (3 semesters)</w:t>
            </w:r>
          </w:p>
        </w:tc>
        <w:tc>
          <w:tcPr>
            <w:tcW w:w="1620" w:type="dxa"/>
          </w:tcPr>
          <w:p w14:paraId="0CE2D7C1" w14:textId="4741F398" w:rsidR="0016546F" w:rsidRDefault="0016546F" w:rsidP="00B25376">
            <w:pPr>
              <w:spacing w:after="120"/>
            </w:pPr>
            <w:r>
              <w:t>30.7%</w:t>
            </w:r>
          </w:p>
        </w:tc>
      </w:tr>
      <w:tr w:rsidR="0016546F" w14:paraId="75DC25BE" w14:textId="77777777" w:rsidTr="0016546F">
        <w:tc>
          <w:tcPr>
            <w:tcW w:w="5845" w:type="dxa"/>
          </w:tcPr>
          <w:p w14:paraId="24C67AA5" w14:textId="074A4789" w:rsidR="0016546F" w:rsidRDefault="0016546F" w:rsidP="00B25376">
            <w:pPr>
              <w:spacing w:after="120"/>
            </w:pPr>
            <w:r>
              <w:t xml:space="preserve">  No opinion</w:t>
            </w:r>
          </w:p>
        </w:tc>
        <w:tc>
          <w:tcPr>
            <w:tcW w:w="1620" w:type="dxa"/>
          </w:tcPr>
          <w:p w14:paraId="6D5BCD34" w14:textId="03F1E99B" w:rsidR="0016546F" w:rsidRDefault="0016546F" w:rsidP="00B25376">
            <w:pPr>
              <w:spacing w:after="120"/>
            </w:pPr>
            <w:r>
              <w:t>35.5%</w:t>
            </w:r>
          </w:p>
        </w:tc>
      </w:tr>
      <w:tr w:rsidR="00E20266" w14:paraId="3DD36800" w14:textId="77777777" w:rsidTr="0016546F">
        <w:tc>
          <w:tcPr>
            <w:tcW w:w="5845" w:type="dxa"/>
          </w:tcPr>
          <w:p w14:paraId="39E20CA1" w14:textId="77777777" w:rsidR="00E20266" w:rsidRDefault="00E20266" w:rsidP="00B25376">
            <w:pPr>
              <w:spacing w:after="120"/>
            </w:pPr>
          </w:p>
        </w:tc>
        <w:tc>
          <w:tcPr>
            <w:tcW w:w="1620" w:type="dxa"/>
          </w:tcPr>
          <w:p w14:paraId="300B5548" w14:textId="77777777" w:rsidR="00E20266" w:rsidRDefault="00E20266" w:rsidP="00B25376">
            <w:pPr>
              <w:spacing w:after="120"/>
            </w:pPr>
          </w:p>
        </w:tc>
      </w:tr>
      <w:tr w:rsidR="00E20266" w14:paraId="7E210810" w14:textId="77777777" w:rsidTr="0016546F">
        <w:tc>
          <w:tcPr>
            <w:tcW w:w="5845" w:type="dxa"/>
          </w:tcPr>
          <w:p w14:paraId="6105CE42" w14:textId="39CEA58A" w:rsidR="00E20266" w:rsidRDefault="00E20266" w:rsidP="00B25376">
            <w:pPr>
              <w:spacing w:after="120"/>
            </w:pPr>
            <w:r>
              <w:t>Would consider enrolling in 2-year Masters program in Economics at UVM</w:t>
            </w:r>
          </w:p>
        </w:tc>
        <w:tc>
          <w:tcPr>
            <w:tcW w:w="1620" w:type="dxa"/>
          </w:tcPr>
          <w:p w14:paraId="36C6A7D3" w14:textId="77777777" w:rsidR="00E20266" w:rsidRDefault="00E20266" w:rsidP="00B25376">
            <w:pPr>
              <w:spacing w:after="120"/>
            </w:pPr>
          </w:p>
        </w:tc>
      </w:tr>
      <w:tr w:rsidR="002E1A8C" w14:paraId="2C55D846" w14:textId="77777777" w:rsidTr="0016546F">
        <w:tc>
          <w:tcPr>
            <w:tcW w:w="5845" w:type="dxa"/>
          </w:tcPr>
          <w:p w14:paraId="69B31BF3" w14:textId="3B47779E" w:rsidR="002E1A8C" w:rsidRDefault="002E1A8C" w:rsidP="002E1A8C">
            <w:pPr>
              <w:spacing w:after="120"/>
            </w:pPr>
            <w:r>
              <w:t xml:space="preserve">  Starting in the next two years</w:t>
            </w:r>
          </w:p>
        </w:tc>
        <w:tc>
          <w:tcPr>
            <w:tcW w:w="1620" w:type="dxa"/>
          </w:tcPr>
          <w:p w14:paraId="17442540" w14:textId="3FC4AB29" w:rsidR="002E1A8C" w:rsidRDefault="002E1A8C" w:rsidP="002E1A8C">
            <w:pPr>
              <w:spacing w:after="120"/>
            </w:pPr>
            <w:r>
              <w:t>17.5%</w:t>
            </w:r>
          </w:p>
        </w:tc>
      </w:tr>
      <w:tr w:rsidR="002E1A8C" w14:paraId="26523345" w14:textId="77777777" w:rsidTr="0016546F">
        <w:tc>
          <w:tcPr>
            <w:tcW w:w="5845" w:type="dxa"/>
          </w:tcPr>
          <w:p w14:paraId="7AD1DCA8" w14:textId="11895153" w:rsidR="002E1A8C" w:rsidRDefault="002E1A8C" w:rsidP="002E1A8C">
            <w:pPr>
              <w:spacing w:after="120"/>
            </w:pPr>
            <w:r>
              <w:t xml:space="preserve">  Starting in two to five years</w:t>
            </w:r>
          </w:p>
        </w:tc>
        <w:tc>
          <w:tcPr>
            <w:tcW w:w="1620" w:type="dxa"/>
          </w:tcPr>
          <w:p w14:paraId="600B2333" w14:textId="6D2FEB75" w:rsidR="002E1A8C" w:rsidRDefault="002E1A8C" w:rsidP="002E1A8C">
            <w:pPr>
              <w:spacing w:after="120"/>
            </w:pPr>
            <w:r>
              <w:t>30.2%</w:t>
            </w:r>
          </w:p>
        </w:tc>
      </w:tr>
      <w:tr w:rsidR="002E1A8C" w14:paraId="6F5D13A5" w14:textId="77777777" w:rsidTr="0016546F">
        <w:tc>
          <w:tcPr>
            <w:tcW w:w="5845" w:type="dxa"/>
          </w:tcPr>
          <w:p w14:paraId="579AF0C2" w14:textId="07CBF028" w:rsidR="002E1A8C" w:rsidRDefault="002E1A8C" w:rsidP="002E1A8C">
            <w:pPr>
              <w:spacing w:after="120"/>
            </w:pPr>
            <w:r>
              <w:t xml:space="preserve">  Not interested</w:t>
            </w:r>
          </w:p>
        </w:tc>
        <w:tc>
          <w:tcPr>
            <w:tcW w:w="1620" w:type="dxa"/>
          </w:tcPr>
          <w:p w14:paraId="6E13241B" w14:textId="35C8E574" w:rsidR="002E1A8C" w:rsidRDefault="002E1A8C" w:rsidP="002E1A8C">
            <w:pPr>
              <w:spacing w:after="120"/>
            </w:pPr>
            <w:r>
              <w:t>52.4%</w:t>
            </w:r>
          </w:p>
        </w:tc>
      </w:tr>
    </w:tbl>
    <w:p w14:paraId="21723EBF" w14:textId="77777777" w:rsidR="0016546F" w:rsidRDefault="0016546F" w:rsidP="00B25376">
      <w:pPr>
        <w:spacing w:after="120"/>
      </w:pPr>
    </w:p>
    <w:p w14:paraId="0F90340E" w14:textId="77777777" w:rsidR="00D04CEB" w:rsidRDefault="00D04CEB" w:rsidP="00B25376">
      <w:pPr>
        <w:spacing w:after="120"/>
      </w:pPr>
    </w:p>
    <w:p w14:paraId="2A29AC98" w14:textId="77777777" w:rsidR="00D04CEB" w:rsidRDefault="00D04CEB" w:rsidP="00B25376">
      <w:pPr>
        <w:spacing w:after="120"/>
      </w:pPr>
    </w:p>
    <w:p w14:paraId="33221AD1" w14:textId="77777777" w:rsidR="006D0594" w:rsidRDefault="006D0594" w:rsidP="00B25376">
      <w:pPr>
        <w:spacing w:after="120"/>
      </w:pPr>
    </w:p>
    <w:p w14:paraId="3E6B81AB" w14:textId="77777777" w:rsidR="006D0594" w:rsidRDefault="006D0594" w:rsidP="00B25376">
      <w:pPr>
        <w:spacing w:after="120"/>
      </w:pPr>
    </w:p>
    <w:p w14:paraId="071AC0BC" w14:textId="67CE8D3F" w:rsidR="001B4A6F" w:rsidRDefault="001B4A6F" w:rsidP="00B25376">
      <w:pPr>
        <w:spacing w:after="120"/>
      </w:pPr>
    </w:p>
    <w:p w14:paraId="7A0D8D03" w14:textId="74E7B834" w:rsidR="000223B9" w:rsidRDefault="000223B9" w:rsidP="00B25376">
      <w:pPr>
        <w:spacing w:after="120"/>
      </w:pPr>
    </w:p>
    <w:p w14:paraId="78929680" w14:textId="2AA4B732" w:rsidR="000223B9" w:rsidRDefault="000223B9" w:rsidP="00B25376">
      <w:pPr>
        <w:spacing w:after="120"/>
      </w:pPr>
    </w:p>
    <w:p w14:paraId="0C14B509" w14:textId="1171D2C5" w:rsidR="000223B9" w:rsidRDefault="000223B9" w:rsidP="00B25376">
      <w:pPr>
        <w:spacing w:after="120"/>
      </w:pPr>
    </w:p>
    <w:p w14:paraId="56AF8165" w14:textId="2603D184" w:rsidR="000223B9" w:rsidRDefault="000223B9" w:rsidP="00B25376">
      <w:pPr>
        <w:spacing w:after="120"/>
      </w:pPr>
    </w:p>
    <w:p w14:paraId="7B8975EA" w14:textId="637D7E5A" w:rsidR="000223B9" w:rsidRDefault="000223B9" w:rsidP="00B25376">
      <w:pPr>
        <w:spacing w:after="120"/>
      </w:pPr>
    </w:p>
    <w:p w14:paraId="606535B5" w14:textId="25CA59FD" w:rsidR="000223B9" w:rsidRDefault="000223B9" w:rsidP="00B25376">
      <w:pPr>
        <w:spacing w:after="120"/>
      </w:pPr>
    </w:p>
    <w:p w14:paraId="5EEB14B4" w14:textId="7B861667" w:rsidR="000223B9" w:rsidRDefault="000223B9" w:rsidP="00B25376">
      <w:pPr>
        <w:spacing w:after="120"/>
      </w:pPr>
    </w:p>
    <w:p w14:paraId="62166587" w14:textId="77777777" w:rsidR="000223B9" w:rsidRDefault="000223B9" w:rsidP="00B25376">
      <w:pPr>
        <w:spacing w:after="120"/>
      </w:pPr>
    </w:p>
    <w:p w14:paraId="2860A7F1" w14:textId="77777777" w:rsidR="001B4A6F" w:rsidRDefault="001B4A6F" w:rsidP="00B25376">
      <w:pPr>
        <w:spacing w:after="120"/>
      </w:pPr>
    </w:p>
    <w:p w14:paraId="294DB2E5" w14:textId="77177272" w:rsidR="003F5208" w:rsidRDefault="003F5208" w:rsidP="00B25376">
      <w:pPr>
        <w:spacing w:after="120"/>
      </w:pPr>
      <w:r>
        <w:lastRenderedPageBreak/>
        <w:t>Appendix I: Internships, Econometrics, and Research, “did you find it valuable?”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F5208" w:rsidRPr="003F5208" w14:paraId="78905DB8" w14:textId="77777777" w:rsidTr="003F5208">
        <w:trPr>
          <w:trHeight w:val="300"/>
        </w:trPr>
        <w:tc>
          <w:tcPr>
            <w:tcW w:w="9360" w:type="dxa"/>
            <w:shd w:val="clear" w:color="auto" w:fill="auto"/>
            <w:noWrap/>
            <w:vAlign w:val="bottom"/>
            <w:hideMark/>
          </w:tcPr>
          <w:p w14:paraId="77B601E7"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EC 200 showed me what a research job in applied economics would look like, and was crucial for me to be taken seriously in my job interview. My Econ thesis was a really great way for me to flesh out a personal interest and see it to fruition - I had to practice time management, communicating one-on-one with a professor, researching independently, and communicating my findings in writing and orally.</w:t>
            </w:r>
          </w:p>
          <w:p w14:paraId="5AB1F853" w14:textId="27D37ED9" w:rsidR="003F5208" w:rsidRPr="003F5208" w:rsidRDefault="003F5208" w:rsidP="003F5208">
            <w:pPr>
              <w:rPr>
                <w:rFonts w:ascii="Calibri" w:eastAsia="Times New Roman" w:hAnsi="Calibri" w:cs="Calibri"/>
                <w:color w:val="000000"/>
                <w:sz w:val="22"/>
                <w:szCs w:val="22"/>
              </w:rPr>
            </w:pPr>
          </w:p>
        </w:tc>
      </w:tr>
      <w:tr w:rsidR="003F5208" w:rsidRPr="003F5208" w14:paraId="1C5E6F9D" w14:textId="77777777" w:rsidTr="003F5208">
        <w:trPr>
          <w:trHeight w:val="300"/>
        </w:trPr>
        <w:tc>
          <w:tcPr>
            <w:tcW w:w="9360" w:type="dxa"/>
            <w:shd w:val="clear" w:color="auto" w:fill="auto"/>
            <w:noWrap/>
            <w:vAlign w:val="bottom"/>
            <w:hideMark/>
          </w:tcPr>
          <w:p w14:paraId="259E66CE"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EC200 was valuable for quantitative analysis </w:t>
            </w:r>
          </w:p>
          <w:p w14:paraId="55684651" w14:textId="1C73E82A" w:rsidR="003F5208" w:rsidRPr="003F5208" w:rsidRDefault="003F5208" w:rsidP="003F5208">
            <w:pPr>
              <w:rPr>
                <w:rFonts w:ascii="Calibri" w:eastAsia="Times New Roman" w:hAnsi="Calibri" w:cs="Calibri"/>
                <w:color w:val="000000"/>
                <w:sz w:val="22"/>
                <w:szCs w:val="22"/>
              </w:rPr>
            </w:pPr>
          </w:p>
        </w:tc>
      </w:tr>
      <w:tr w:rsidR="003F5208" w:rsidRPr="003F5208" w14:paraId="28D7F6ED" w14:textId="77777777" w:rsidTr="003F5208">
        <w:trPr>
          <w:trHeight w:val="300"/>
        </w:trPr>
        <w:tc>
          <w:tcPr>
            <w:tcW w:w="9360" w:type="dxa"/>
            <w:shd w:val="clear" w:color="auto" w:fill="auto"/>
            <w:noWrap/>
            <w:vAlign w:val="bottom"/>
            <w:hideMark/>
          </w:tcPr>
          <w:p w14:paraId="094FEBB1"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EC200 was valuable in a definition/introductory sense, but I wish we had a final project consisting of building a rudimentary regression with the oversight of the professor.  Internship in Economics required some basic statistical skills, but was mostly beneficial for making connections in the business world and applying some economics knowledge in the real world.  </w:t>
            </w:r>
          </w:p>
          <w:p w14:paraId="6DEC99DF" w14:textId="48DAB49E" w:rsidR="003F5208" w:rsidRPr="003F5208" w:rsidRDefault="003F5208" w:rsidP="003F5208">
            <w:pPr>
              <w:rPr>
                <w:rFonts w:ascii="Calibri" w:eastAsia="Times New Roman" w:hAnsi="Calibri" w:cs="Calibri"/>
                <w:color w:val="000000"/>
                <w:sz w:val="22"/>
                <w:szCs w:val="22"/>
              </w:rPr>
            </w:pPr>
          </w:p>
        </w:tc>
      </w:tr>
      <w:tr w:rsidR="003F5208" w:rsidRPr="003F5208" w14:paraId="3185E87D" w14:textId="77777777" w:rsidTr="003F5208">
        <w:trPr>
          <w:trHeight w:val="300"/>
        </w:trPr>
        <w:tc>
          <w:tcPr>
            <w:tcW w:w="9360" w:type="dxa"/>
            <w:shd w:val="clear" w:color="auto" w:fill="auto"/>
            <w:noWrap/>
            <w:vAlign w:val="bottom"/>
            <w:hideMark/>
          </w:tcPr>
          <w:p w14:paraId="6F69C41C"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Econometrics actually turned out to be in which I am interested the most after taking this course with Prof. Beam. </w:t>
            </w:r>
          </w:p>
          <w:p w14:paraId="00289FC5" w14:textId="5A11940E" w:rsidR="003F5208" w:rsidRPr="003F5208" w:rsidRDefault="003F5208" w:rsidP="003F5208">
            <w:pPr>
              <w:rPr>
                <w:rFonts w:ascii="Calibri" w:eastAsia="Times New Roman" w:hAnsi="Calibri" w:cs="Calibri"/>
                <w:color w:val="000000"/>
                <w:sz w:val="22"/>
                <w:szCs w:val="22"/>
              </w:rPr>
            </w:pPr>
          </w:p>
        </w:tc>
      </w:tr>
      <w:tr w:rsidR="003F5208" w:rsidRPr="003F5208" w14:paraId="7886A96E" w14:textId="77777777" w:rsidTr="003F5208">
        <w:trPr>
          <w:trHeight w:val="300"/>
        </w:trPr>
        <w:tc>
          <w:tcPr>
            <w:tcW w:w="9360" w:type="dxa"/>
            <w:shd w:val="clear" w:color="auto" w:fill="auto"/>
            <w:noWrap/>
            <w:vAlign w:val="bottom"/>
            <w:hideMark/>
          </w:tcPr>
          <w:p w14:paraId="481DF2DD"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Econometrics is useful to the research department within the firm I currently work for. My job is to execute on a strategy that the research team uses data to back up and modify as conditions change.</w:t>
            </w:r>
          </w:p>
          <w:p w14:paraId="7934C56C" w14:textId="47955D02" w:rsidR="003F5208" w:rsidRPr="003F5208" w:rsidRDefault="003F5208" w:rsidP="003F5208">
            <w:pPr>
              <w:rPr>
                <w:rFonts w:ascii="Calibri" w:eastAsia="Times New Roman" w:hAnsi="Calibri" w:cs="Calibri"/>
                <w:color w:val="000000"/>
                <w:sz w:val="22"/>
                <w:szCs w:val="22"/>
              </w:rPr>
            </w:pPr>
          </w:p>
        </w:tc>
      </w:tr>
      <w:tr w:rsidR="003F5208" w:rsidRPr="003F5208" w14:paraId="78D35873" w14:textId="77777777" w:rsidTr="003F5208">
        <w:trPr>
          <w:trHeight w:val="300"/>
        </w:trPr>
        <w:tc>
          <w:tcPr>
            <w:tcW w:w="9360" w:type="dxa"/>
            <w:shd w:val="clear" w:color="auto" w:fill="auto"/>
            <w:noWrap/>
            <w:vAlign w:val="bottom"/>
            <w:hideMark/>
          </w:tcPr>
          <w:p w14:paraId="157CE5EA"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Econometrics was extremely helpful, as many jobs require familiarity with data manipulation. </w:t>
            </w:r>
          </w:p>
          <w:p w14:paraId="611EE210" w14:textId="3FFAD9A8" w:rsidR="003F5208" w:rsidRPr="003F5208" w:rsidRDefault="003F5208" w:rsidP="003F5208">
            <w:pPr>
              <w:rPr>
                <w:rFonts w:ascii="Calibri" w:eastAsia="Times New Roman" w:hAnsi="Calibri" w:cs="Calibri"/>
                <w:color w:val="000000"/>
                <w:sz w:val="22"/>
                <w:szCs w:val="22"/>
              </w:rPr>
            </w:pPr>
          </w:p>
        </w:tc>
      </w:tr>
      <w:tr w:rsidR="003F5208" w:rsidRPr="003F5208" w14:paraId="7F289DE4" w14:textId="77777777" w:rsidTr="003F5208">
        <w:trPr>
          <w:trHeight w:val="300"/>
        </w:trPr>
        <w:tc>
          <w:tcPr>
            <w:tcW w:w="9360" w:type="dxa"/>
            <w:shd w:val="clear" w:color="auto" w:fill="auto"/>
            <w:noWrap/>
            <w:vAlign w:val="bottom"/>
            <w:hideMark/>
          </w:tcPr>
          <w:p w14:paraId="026D3F51"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Econometrics was helpful for the statistics portion</w:t>
            </w:r>
          </w:p>
          <w:p w14:paraId="5EF52F68" w14:textId="738CFA5A" w:rsidR="003F5208" w:rsidRPr="003F5208" w:rsidRDefault="003F5208" w:rsidP="003F5208">
            <w:pPr>
              <w:rPr>
                <w:rFonts w:ascii="Calibri" w:eastAsia="Times New Roman" w:hAnsi="Calibri" w:cs="Calibri"/>
                <w:color w:val="000000"/>
                <w:sz w:val="22"/>
                <w:szCs w:val="22"/>
              </w:rPr>
            </w:pPr>
          </w:p>
        </w:tc>
      </w:tr>
      <w:tr w:rsidR="003F5208" w:rsidRPr="003F5208" w14:paraId="70D20F10" w14:textId="77777777" w:rsidTr="003F5208">
        <w:trPr>
          <w:trHeight w:val="300"/>
        </w:trPr>
        <w:tc>
          <w:tcPr>
            <w:tcW w:w="9360" w:type="dxa"/>
            <w:shd w:val="clear" w:color="auto" w:fill="auto"/>
            <w:noWrap/>
            <w:vAlign w:val="bottom"/>
            <w:hideMark/>
          </w:tcPr>
          <w:p w14:paraId="334E2413"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Econometrics was incredibly valuable, especially appreciated the practical application of theory on the micro / macro levels. </w:t>
            </w:r>
          </w:p>
          <w:p w14:paraId="543E305C" w14:textId="3422BA34" w:rsidR="003F5208" w:rsidRPr="003F5208" w:rsidRDefault="003F5208" w:rsidP="003F5208">
            <w:pPr>
              <w:rPr>
                <w:rFonts w:ascii="Calibri" w:eastAsia="Times New Roman" w:hAnsi="Calibri" w:cs="Calibri"/>
                <w:color w:val="000000"/>
                <w:sz w:val="22"/>
                <w:szCs w:val="22"/>
              </w:rPr>
            </w:pPr>
          </w:p>
        </w:tc>
      </w:tr>
      <w:tr w:rsidR="003F5208" w:rsidRPr="003F5208" w14:paraId="1193F9C1" w14:textId="77777777" w:rsidTr="003F5208">
        <w:trPr>
          <w:trHeight w:val="300"/>
        </w:trPr>
        <w:tc>
          <w:tcPr>
            <w:tcW w:w="9360" w:type="dxa"/>
            <w:shd w:val="clear" w:color="auto" w:fill="auto"/>
            <w:noWrap/>
            <w:vAlign w:val="bottom"/>
            <w:hideMark/>
          </w:tcPr>
          <w:p w14:paraId="1A200E39"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Economics Internship - I received real-life experience working with a company.   Econometrics- learning how to use data effectively. </w:t>
            </w:r>
          </w:p>
          <w:p w14:paraId="4598CA41" w14:textId="57CACCCF" w:rsidR="003F5208" w:rsidRPr="003F5208" w:rsidRDefault="003F5208" w:rsidP="003F5208">
            <w:pPr>
              <w:rPr>
                <w:rFonts w:ascii="Calibri" w:eastAsia="Times New Roman" w:hAnsi="Calibri" w:cs="Calibri"/>
                <w:color w:val="000000"/>
                <w:sz w:val="22"/>
                <w:szCs w:val="22"/>
              </w:rPr>
            </w:pPr>
          </w:p>
        </w:tc>
      </w:tr>
      <w:tr w:rsidR="003F5208" w:rsidRPr="003F5208" w14:paraId="7CD3B483" w14:textId="77777777" w:rsidTr="003F5208">
        <w:trPr>
          <w:trHeight w:val="300"/>
        </w:trPr>
        <w:tc>
          <w:tcPr>
            <w:tcW w:w="9360" w:type="dxa"/>
            <w:shd w:val="clear" w:color="auto" w:fill="auto"/>
            <w:noWrap/>
            <w:vAlign w:val="bottom"/>
            <w:hideMark/>
          </w:tcPr>
          <w:p w14:paraId="3A26EDBC"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Hopefully</w:t>
            </w:r>
          </w:p>
          <w:p w14:paraId="74E1284B" w14:textId="5ACE5F32" w:rsidR="003F5208" w:rsidRPr="003F5208" w:rsidRDefault="003F5208" w:rsidP="003F5208">
            <w:pPr>
              <w:rPr>
                <w:rFonts w:ascii="Calibri" w:eastAsia="Times New Roman" w:hAnsi="Calibri" w:cs="Calibri"/>
                <w:color w:val="000000"/>
                <w:sz w:val="22"/>
                <w:szCs w:val="22"/>
              </w:rPr>
            </w:pPr>
          </w:p>
        </w:tc>
      </w:tr>
      <w:tr w:rsidR="003F5208" w:rsidRPr="003F5208" w14:paraId="6686DFD2" w14:textId="77777777" w:rsidTr="003F5208">
        <w:trPr>
          <w:trHeight w:val="300"/>
        </w:trPr>
        <w:tc>
          <w:tcPr>
            <w:tcW w:w="9360" w:type="dxa"/>
            <w:shd w:val="clear" w:color="auto" w:fill="auto"/>
            <w:noWrap/>
            <w:vAlign w:val="bottom"/>
            <w:hideMark/>
          </w:tcPr>
          <w:p w14:paraId="10271ABE"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 did. I think it is imperative to learn outside the traditional classroom structure.</w:t>
            </w:r>
          </w:p>
          <w:p w14:paraId="60C0FBC0" w14:textId="56943E4E" w:rsidR="003F5208" w:rsidRPr="003F5208" w:rsidRDefault="003F5208" w:rsidP="003F5208">
            <w:pPr>
              <w:rPr>
                <w:rFonts w:ascii="Calibri" w:eastAsia="Times New Roman" w:hAnsi="Calibri" w:cs="Calibri"/>
                <w:color w:val="000000"/>
                <w:sz w:val="22"/>
                <w:szCs w:val="22"/>
              </w:rPr>
            </w:pPr>
          </w:p>
        </w:tc>
      </w:tr>
      <w:tr w:rsidR="003F5208" w:rsidRPr="003F5208" w14:paraId="051E5F4A" w14:textId="77777777" w:rsidTr="003F5208">
        <w:trPr>
          <w:trHeight w:val="300"/>
        </w:trPr>
        <w:tc>
          <w:tcPr>
            <w:tcW w:w="9360" w:type="dxa"/>
            <w:shd w:val="clear" w:color="auto" w:fill="auto"/>
            <w:noWrap/>
            <w:vAlign w:val="bottom"/>
            <w:hideMark/>
          </w:tcPr>
          <w:p w14:paraId="12DA2A44"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I didn't push myself hard enough in my internship but I think with more guidance I could have gotten more out of it. </w:t>
            </w:r>
          </w:p>
          <w:p w14:paraId="5F456AC8" w14:textId="4C73D5B4" w:rsidR="003F5208" w:rsidRPr="003F5208" w:rsidRDefault="003F5208" w:rsidP="003F5208">
            <w:pPr>
              <w:rPr>
                <w:rFonts w:ascii="Calibri" w:eastAsia="Times New Roman" w:hAnsi="Calibri" w:cs="Calibri"/>
                <w:color w:val="000000"/>
                <w:sz w:val="22"/>
                <w:szCs w:val="22"/>
              </w:rPr>
            </w:pPr>
          </w:p>
        </w:tc>
      </w:tr>
      <w:tr w:rsidR="003F5208" w:rsidRPr="003F5208" w14:paraId="4C6337D8" w14:textId="77777777" w:rsidTr="003F5208">
        <w:trPr>
          <w:trHeight w:val="300"/>
        </w:trPr>
        <w:tc>
          <w:tcPr>
            <w:tcW w:w="9360" w:type="dxa"/>
            <w:shd w:val="clear" w:color="auto" w:fill="auto"/>
            <w:noWrap/>
            <w:vAlign w:val="bottom"/>
            <w:hideMark/>
          </w:tcPr>
          <w:p w14:paraId="674B3D19"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 found it challenging but valuable in getting meaning from data sets</w:t>
            </w:r>
          </w:p>
          <w:p w14:paraId="793A4B2F" w14:textId="6C2F227E" w:rsidR="003F5208" w:rsidRPr="003F5208" w:rsidRDefault="003F5208" w:rsidP="003F5208">
            <w:pPr>
              <w:rPr>
                <w:rFonts w:ascii="Calibri" w:eastAsia="Times New Roman" w:hAnsi="Calibri" w:cs="Calibri"/>
                <w:color w:val="000000"/>
                <w:sz w:val="22"/>
                <w:szCs w:val="22"/>
              </w:rPr>
            </w:pPr>
          </w:p>
        </w:tc>
      </w:tr>
      <w:tr w:rsidR="003F5208" w:rsidRPr="003F5208" w14:paraId="73F26862" w14:textId="77777777" w:rsidTr="003F5208">
        <w:trPr>
          <w:trHeight w:val="300"/>
        </w:trPr>
        <w:tc>
          <w:tcPr>
            <w:tcW w:w="9360" w:type="dxa"/>
            <w:shd w:val="clear" w:color="auto" w:fill="auto"/>
            <w:noWrap/>
            <w:vAlign w:val="bottom"/>
            <w:hideMark/>
          </w:tcPr>
          <w:p w14:paraId="0ACCCBCB"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 found that the seminar courses were great way to test the theories in EC basic and theory courses in the real world. Knodell and Beam were very wise and helpful in making the connections.</w:t>
            </w:r>
          </w:p>
          <w:p w14:paraId="1562375B" w14:textId="4739ADC9" w:rsidR="003F5208" w:rsidRPr="003F5208" w:rsidRDefault="003F5208" w:rsidP="003F5208">
            <w:pPr>
              <w:rPr>
                <w:rFonts w:ascii="Calibri" w:eastAsia="Times New Roman" w:hAnsi="Calibri" w:cs="Calibri"/>
                <w:color w:val="000000"/>
                <w:sz w:val="22"/>
                <w:szCs w:val="22"/>
              </w:rPr>
            </w:pPr>
          </w:p>
        </w:tc>
      </w:tr>
      <w:tr w:rsidR="003F5208" w:rsidRPr="003F5208" w14:paraId="2963DF2B" w14:textId="77777777" w:rsidTr="003F5208">
        <w:trPr>
          <w:trHeight w:val="300"/>
        </w:trPr>
        <w:tc>
          <w:tcPr>
            <w:tcW w:w="9360" w:type="dxa"/>
            <w:shd w:val="clear" w:color="auto" w:fill="auto"/>
            <w:noWrap/>
            <w:vAlign w:val="bottom"/>
            <w:hideMark/>
          </w:tcPr>
          <w:p w14:paraId="02713D78"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 found the internship for credit, which the class still met weekly, a great experience. It was the first time connecting topics learned in the classroom with real world application.</w:t>
            </w:r>
          </w:p>
          <w:p w14:paraId="359B7EFF" w14:textId="6DB2E111" w:rsidR="003F5208" w:rsidRPr="003F5208" w:rsidRDefault="003F5208" w:rsidP="003F5208">
            <w:pPr>
              <w:rPr>
                <w:rFonts w:ascii="Calibri" w:eastAsia="Times New Roman" w:hAnsi="Calibri" w:cs="Calibri"/>
                <w:color w:val="000000"/>
                <w:sz w:val="22"/>
                <w:szCs w:val="22"/>
              </w:rPr>
            </w:pPr>
          </w:p>
        </w:tc>
      </w:tr>
      <w:tr w:rsidR="003F5208" w:rsidRPr="003F5208" w14:paraId="697DFFFA" w14:textId="77777777" w:rsidTr="003F5208">
        <w:trPr>
          <w:trHeight w:val="300"/>
        </w:trPr>
        <w:tc>
          <w:tcPr>
            <w:tcW w:w="9360" w:type="dxa"/>
            <w:shd w:val="clear" w:color="auto" w:fill="auto"/>
            <w:noWrap/>
            <w:vAlign w:val="bottom"/>
            <w:hideMark/>
          </w:tcPr>
          <w:p w14:paraId="0A97026D"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 now do data science and am using the knowledge gained from Econometrics and Time Series Econometrics all the time</w:t>
            </w:r>
          </w:p>
          <w:p w14:paraId="777548FD" w14:textId="4D4FD479" w:rsidR="003F5208" w:rsidRPr="003F5208" w:rsidRDefault="003F5208" w:rsidP="003F5208">
            <w:pPr>
              <w:rPr>
                <w:rFonts w:ascii="Calibri" w:eastAsia="Times New Roman" w:hAnsi="Calibri" w:cs="Calibri"/>
                <w:color w:val="000000"/>
                <w:sz w:val="22"/>
                <w:szCs w:val="22"/>
              </w:rPr>
            </w:pPr>
          </w:p>
        </w:tc>
      </w:tr>
      <w:tr w:rsidR="003F5208" w:rsidRPr="003F5208" w14:paraId="1345F4FA" w14:textId="77777777" w:rsidTr="003F5208">
        <w:trPr>
          <w:trHeight w:val="300"/>
        </w:trPr>
        <w:tc>
          <w:tcPr>
            <w:tcW w:w="9360" w:type="dxa"/>
            <w:shd w:val="clear" w:color="auto" w:fill="auto"/>
            <w:noWrap/>
            <w:vAlign w:val="bottom"/>
            <w:hideMark/>
          </w:tcPr>
          <w:p w14:paraId="0D83F285"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 took an independent study with Marc Law in which we studied much of Mas Colell et al and Kreps's graduate microeconomics texts together. This was an invaluable experience for me and, in fact, I found that I learned and retained more knowledge from this experience than many top-tier graduate economics students do. To this day I often use the knowledge that I learned during this time.</w:t>
            </w:r>
          </w:p>
          <w:p w14:paraId="21D21395" w14:textId="5E44B942" w:rsidR="003F5208" w:rsidRPr="003F5208" w:rsidRDefault="003F5208" w:rsidP="003F5208">
            <w:pPr>
              <w:rPr>
                <w:rFonts w:ascii="Calibri" w:eastAsia="Times New Roman" w:hAnsi="Calibri" w:cs="Calibri"/>
                <w:color w:val="000000"/>
                <w:sz w:val="22"/>
                <w:szCs w:val="22"/>
              </w:rPr>
            </w:pPr>
          </w:p>
        </w:tc>
      </w:tr>
      <w:tr w:rsidR="003F5208" w:rsidRPr="003F5208" w14:paraId="42EB7C48" w14:textId="77777777" w:rsidTr="003F5208">
        <w:trPr>
          <w:trHeight w:val="300"/>
        </w:trPr>
        <w:tc>
          <w:tcPr>
            <w:tcW w:w="9360" w:type="dxa"/>
            <w:shd w:val="clear" w:color="auto" w:fill="auto"/>
            <w:noWrap/>
            <w:vAlign w:val="bottom"/>
            <w:hideMark/>
          </w:tcPr>
          <w:p w14:paraId="6287D868"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Internship class was the single most helpful class I took at UVM. When applying for jobs employers asked way more often about relevant experiences than class room experiences and getting the opportunity to work at a firm with an internship was invaluable. </w:t>
            </w:r>
          </w:p>
          <w:p w14:paraId="7DD3D6FC" w14:textId="19FB8E1E" w:rsidR="003F5208" w:rsidRPr="003F5208" w:rsidRDefault="003F5208" w:rsidP="003F5208">
            <w:pPr>
              <w:rPr>
                <w:rFonts w:ascii="Calibri" w:eastAsia="Times New Roman" w:hAnsi="Calibri" w:cs="Calibri"/>
                <w:color w:val="000000"/>
                <w:sz w:val="22"/>
                <w:szCs w:val="22"/>
              </w:rPr>
            </w:pPr>
          </w:p>
        </w:tc>
      </w:tr>
      <w:tr w:rsidR="003F5208" w:rsidRPr="003F5208" w14:paraId="5BB9BA58" w14:textId="77777777" w:rsidTr="003F5208">
        <w:trPr>
          <w:trHeight w:val="300"/>
        </w:trPr>
        <w:tc>
          <w:tcPr>
            <w:tcW w:w="9360" w:type="dxa"/>
            <w:shd w:val="clear" w:color="auto" w:fill="auto"/>
            <w:noWrap/>
            <w:vAlign w:val="bottom"/>
            <w:hideMark/>
          </w:tcPr>
          <w:p w14:paraId="7FDC44D9"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internship was time well spent</w:t>
            </w:r>
          </w:p>
          <w:p w14:paraId="5F0B9E03" w14:textId="108600E0" w:rsidR="003F5208" w:rsidRPr="003F5208" w:rsidRDefault="003F5208" w:rsidP="003F5208">
            <w:pPr>
              <w:rPr>
                <w:rFonts w:ascii="Calibri" w:eastAsia="Times New Roman" w:hAnsi="Calibri" w:cs="Calibri"/>
                <w:color w:val="000000"/>
                <w:sz w:val="22"/>
                <w:szCs w:val="22"/>
              </w:rPr>
            </w:pPr>
          </w:p>
        </w:tc>
      </w:tr>
      <w:tr w:rsidR="003F5208" w:rsidRPr="003F5208" w14:paraId="3E88B2EB" w14:textId="77777777" w:rsidTr="003F5208">
        <w:trPr>
          <w:trHeight w:val="300"/>
        </w:trPr>
        <w:tc>
          <w:tcPr>
            <w:tcW w:w="9360" w:type="dxa"/>
            <w:shd w:val="clear" w:color="auto" w:fill="auto"/>
            <w:noWrap/>
            <w:vAlign w:val="bottom"/>
            <w:hideMark/>
          </w:tcPr>
          <w:p w14:paraId="79418E2F"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My independent research project with Professor Thomson helped me develop my own research skills greatly. Mostly it taught me how to add value to a project when I know the person I am working with has more experience - very helpful post grad when its guaranteed you have the least experience but are still expected to contribute in a meaningful way. Econometrics was good, however the models and homework need to better reflect real world examples. </w:t>
            </w:r>
          </w:p>
          <w:p w14:paraId="7F2EB953" w14:textId="404A30DE" w:rsidR="003F5208" w:rsidRPr="003F5208" w:rsidRDefault="003F5208" w:rsidP="003F5208">
            <w:pPr>
              <w:rPr>
                <w:rFonts w:ascii="Calibri" w:eastAsia="Times New Roman" w:hAnsi="Calibri" w:cs="Calibri"/>
                <w:color w:val="000000"/>
                <w:sz w:val="22"/>
                <w:szCs w:val="22"/>
              </w:rPr>
            </w:pPr>
          </w:p>
        </w:tc>
      </w:tr>
      <w:tr w:rsidR="003F5208" w:rsidRPr="003F5208" w14:paraId="6EE06E88" w14:textId="77777777" w:rsidTr="003F5208">
        <w:trPr>
          <w:trHeight w:val="300"/>
        </w:trPr>
        <w:tc>
          <w:tcPr>
            <w:tcW w:w="9360" w:type="dxa"/>
            <w:shd w:val="clear" w:color="auto" w:fill="auto"/>
            <w:noWrap/>
            <w:vAlign w:val="bottom"/>
            <w:hideMark/>
          </w:tcPr>
          <w:p w14:paraId="77A90E9A"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lastRenderedPageBreak/>
              <w:t>No. My class was online over the summer, was the last Economics class I needed to graduate; I had a full-time job at the time and was looking forward to spending my next semester abroad in Spain. I did not give the course much time or thought.</w:t>
            </w:r>
          </w:p>
          <w:p w14:paraId="1D44AE53" w14:textId="62F8A399" w:rsidR="003F5208" w:rsidRPr="003F5208" w:rsidRDefault="003F5208" w:rsidP="003F5208">
            <w:pPr>
              <w:rPr>
                <w:rFonts w:ascii="Calibri" w:eastAsia="Times New Roman" w:hAnsi="Calibri" w:cs="Calibri"/>
                <w:color w:val="000000"/>
                <w:sz w:val="22"/>
                <w:szCs w:val="22"/>
              </w:rPr>
            </w:pPr>
          </w:p>
        </w:tc>
      </w:tr>
      <w:tr w:rsidR="003F5208" w:rsidRPr="003F5208" w14:paraId="390330DB" w14:textId="77777777" w:rsidTr="003F5208">
        <w:trPr>
          <w:trHeight w:val="300"/>
        </w:trPr>
        <w:tc>
          <w:tcPr>
            <w:tcW w:w="9360" w:type="dxa"/>
            <w:shd w:val="clear" w:color="auto" w:fill="auto"/>
            <w:noWrap/>
            <w:vAlign w:val="bottom"/>
            <w:hideMark/>
          </w:tcPr>
          <w:p w14:paraId="07576435"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The ability to gather, understand, and extrapolate data is crucial. </w:t>
            </w:r>
          </w:p>
          <w:p w14:paraId="32FD4314" w14:textId="2BA22AF9" w:rsidR="003F5208" w:rsidRPr="003F5208" w:rsidRDefault="003F5208" w:rsidP="003F5208">
            <w:pPr>
              <w:rPr>
                <w:rFonts w:ascii="Calibri" w:eastAsia="Times New Roman" w:hAnsi="Calibri" w:cs="Calibri"/>
                <w:color w:val="000000"/>
                <w:sz w:val="22"/>
                <w:szCs w:val="22"/>
              </w:rPr>
            </w:pPr>
          </w:p>
        </w:tc>
      </w:tr>
      <w:tr w:rsidR="003F5208" w:rsidRPr="003F5208" w14:paraId="2DBE63FB" w14:textId="77777777" w:rsidTr="003F5208">
        <w:trPr>
          <w:trHeight w:val="300"/>
        </w:trPr>
        <w:tc>
          <w:tcPr>
            <w:tcW w:w="9360" w:type="dxa"/>
            <w:shd w:val="clear" w:color="auto" w:fill="auto"/>
            <w:noWrap/>
            <w:vAlign w:val="bottom"/>
            <w:hideMark/>
          </w:tcPr>
          <w:p w14:paraId="676C045A"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The internship class was very helpful I getting me experience in the working world. It was my first office "job".</w:t>
            </w:r>
          </w:p>
          <w:p w14:paraId="4A760C30" w14:textId="3EABFF40" w:rsidR="003F5208" w:rsidRPr="003F5208" w:rsidRDefault="003F5208" w:rsidP="003F5208">
            <w:pPr>
              <w:rPr>
                <w:rFonts w:ascii="Calibri" w:eastAsia="Times New Roman" w:hAnsi="Calibri" w:cs="Calibri"/>
                <w:color w:val="000000"/>
                <w:sz w:val="22"/>
                <w:szCs w:val="22"/>
              </w:rPr>
            </w:pPr>
          </w:p>
        </w:tc>
      </w:tr>
      <w:tr w:rsidR="003F5208" w:rsidRPr="003F5208" w14:paraId="4F71DB6E" w14:textId="77777777" w:rsidTr="003F5208">
        <w:trPr>
          <w:trHeight w:val="300"/>
        </w:trPr>
        <w:tc>
          <w:tcPr>
            <w:tcW w:w="9360" w:type="dxa"/>
            <w:shd w:val="clear" w:color="auto" w:fill="auto"/>
            <w:noWrap/>
            <w:vAlign w:val="bottom"/>
            <w:hideMark/>
          </w:tcPr>
          <w:p w14:paraId="4EEB70E4"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The quantitative thesis was very helpful. Leading your own quantitative analysis helps you to develop your quantitative skills, research skills, and critical thinking skills. Econometrics was also a helpful course because econometric analysis is used often in my workplace</w:t>
            </w:r>
          </w:p>
          <w:p w14:paraId="7C0E6627" w14:textId="35EFE330" w:rsidR="003F5208" w:rsidRPr="003F5208" w:rsidRDefault="003F5208" w:rsidP="003F5208">
            <w:pPr>
              <w:rPr>
                <w:rFonts w:ascii="Calibri" w:eastAsia="Times New Roman" w:hAnsi="Calibri" w:cs="Calibri"/>
                <w:color w:val="000000"/>
                <w:sz w:val="22"/>
                <w:szCs w:val="22"/>
              </w:rPr>
            </w:pPr>
          </w:p>
        </w:tc>
      </w:tr>
      <w:tr w:rsidR="003F5208" w:rsidRPr="003F5208" w14:paraId="25120C4D" w14:textId="77777777" w:rsidTr="003F5208">
        <w:trPr>
          <w:trHeight w:val="300"/>
        </w:trPr>
        <w:tc>
          <w:tcPr>
            <w:tcW w:w="9360" w:type="dxa"/>
            <w:shd w:val="clear" w:color="auto" w:fill="auto"/>
            <w:noWrap/>
            <w:vAlign w:val="bottom"/>
            <w:hideMark/>
          </w:tcPr>
          <w:p w14:paraId="52154AFC"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These were some of the most valuable courses I took. They honed my data skills with direct application to my interest in economics and gave me experience with large research papers. </w:t>
            </w:r>
          </w:p>
          <w:p w14:paraId="5DFBEF23" w14:textId="3956CD78" w:rsidR="003F5208" w:rsidRPr="003F5208" w:rsidRDefault="003F5208" w:rsidP="003F5208">
            <w:pPr>
              <w:rPr>
                <w:rFonts w:ascii="Calibri" w:eastAsia="Times New Roman" w:hAnsi="Calibri" w:cs="Calibri"/>
                <w:color w:val="000000"/>
                <w:sz w:val="22"/>
                <w:szCs w:val="22"/>
              </w:rPr>
            </w:pPr>
          </w:p>
        </w:tc>
      </w:tr>
      <w:tr w:rsidR="003F5208" w:rsidRPr="003F5208" w14:paraId="6EF31795" w14:textId="77777777" w:rsidTr="003F5208">
        <w:trPr>
          <w:trHeight w:val="300"/>
        </w:trPr>
        <w:tc>
          <w:tcPr>
            <w:tcW w:w="9360" w:type="dxa"/>
            <w:shd w:val="clear" w:color="auto" w:fill="auto"/>
            <w:noWrap/>
            <w:vAlign w:val="bottom"/>
            <w:hideMark/>
          </w:tcPr>
          <w:p w14:paraId="62A10E0E"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Very much so, but you should start teaching with R instead of Stata! In my experience it is more widely used in the private sector AND it is free!</w:t>
            </w:r>
          </w:p>
          <w:p w14:paraId="406E9FBE" w14:textId="15EA8FF3" w:rsidR="003F5208" w:rsidRPr="003F5208" w:rsidRDefault="003F5208" w:rsidP="003F5208">
            <w:pPr>
              <w:rPr>
                <w:rFonts w:ascii="Calibri" w:eastAsia="Times New Roman" w:hAnsi="Calibri" w:cs="Calibri"/>
                <w:color w:val="000000"/>
                <w:sz w:val="22"/>
                <w:szCs w:val="22"/>
              </w:rPr>
            </w:pPr>
          </w:p>
        </w:tc>
      </w:tr>
      <w:tr w:rsidR="003F5208" w:rsidRPr="003F5208" w14:paraId="730B63F3" w14:textId="77777777" w:rsidTr="003F5208">
        <w:trPr>
          <w:trHeight w:val="300"/>
        </w:trPr>
        <w:tc>
          <w:tcPr>
            <w:tcW w:w="9360" w:type="dxa"/>
            <w:shd w:val="clear" w:color="auto" w:fill="auto"/>
            <w:noWrap/>
            <w:vAlign w:val="bottom"/>
            <w:hideMark/>
          </w:tcPr>
          <w:p w14:paraId="72C14D58"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Very valuable. It allowed me to see the professional world before I truly entered it and let me interact with a variety of different people with very different backgrounds. </w:t>
            </w:r>
          </w:p>
          <w:p w14:paraId="7EDCADFB" w14:textId="57A51271" w:rsidR="003F5208" w:rsidRPr="003F5208" w:rsidRDefault="003F5208" w:rsidP="003F5208">
            <w:pPr>
              <w:rPr>
                <w:rFonts w:ascii="Calibri" w:eastAsia="Times New Roman" w:hAnsi="Calibri" w:cs="Calibri"/>
                <w:color w:val="000000"/>
                <w:sz w:val="22"/>
                <w:szCs w:val="22"/>
              </w:rPr>
            </w:pPr>
          </w:p>
        </w:tc>
      </w:tr>
      <w:tr w:rsidR="003F5208" w:rsidRPr="003F5208" w14:paraId="6B71B672" w14:textId="77777777" w:rsidTr="003F5208">
        <w:trPr>
          <w:trHeight w:val="300"/>
        </w:trPr>
        <w:tc>
          <w:tcPr>
            <w:tcW w:w="9360" w:type="dxa"/>
            <w:shd w:val="clear" w:color="auto" w:fill="auto"/>
            <w:noWrap/>
            <w:vAlign w:val="bottom"/>
            <w:hideMark/>
          </w:tcPr>
          <w:p w14:paraId="159259FC"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Writing a thesis was very valuable, as was Econometrics, which I will have to take again in graduate school.</w:t>
            </w:r>
          </w:p>
          <w:p w14:paraId="17066587" w14:textId="7CC11011" w:rsidR="003F5208" w:rsidRPr="003F5208" w:rsidRDefault="003F5208" w:rsidP="003F5208">
            <w:pPr>
              <w:rPr>
                <w:rFonts w:ascii="Calibri" w:eastAsia="Times New Roman" w:hAnsi="Calibri" w:cs="Calibri"/>
                <w:color w:val="000000"/>
                <w:sz w:val="22"/>
                <w:szCs w:val="22"/>
              </w:rPr>
            </w:pPr>
          </w:p>
        </w:tc>
      </w:tr>
      <w:tr w:rsidR="003F5208" w:rsidRPr="003F5208" w14:paraId="02358FD9" w14:textId="77777777" w:rsidTr="003F5208">
        <w:trPr>
          <w:trHeight w:val="300"/>
        </w:trPr>
        <w:tc>
          <w:tcPr>
            <w:tcW w:w="9360" w:type="dxa"/>
            <w:shd w:val="clear" w:color="auto" w:fill="auto"/>
            <w:noWrap/>
            <w:vAlign w:val="bottom"/>
            <w:hideMark/>
          </w:tcPr>
          <w:p w14:paraId="5C875567"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w:t>
            </w:r>
          </w:p>
          <w:p w14:paraId="04711B6B" w14:textId="2A92CB20" w:rsidR="003F5208" w:rsidRPr="003F5208" w:rsidRDefault="003F5208" w:rsidP="003F5208">
            <w:pPr>
              <w:rPr>
                <w:rFonts w:ascii="Calibri" w:eastAsia="Times New Roman" w:hAnsi="Calibri" w:cs="Calibri"/>
                <w:color w:val="000000"/>
                <w:sz w:val="22"/>
                <w:szCs w:val="22"/>
              </w:rPr>
            </w:pPr>
          </w:p>
        </w:tc>
      </w:tr>
      <w:tr w:rsidR="003F5208" w:rsidRPr="003F5208" w14:paraId="26A77C32" w14:textId="77777777" w:rsidTr="003F5208">
        <w:trPr>
          <w:trHeight w:val="300"/>
        </w:trPr>
        <w:tc>
          <w:tcPr>
            <w:tcW w:w="9360" w:type="dxa"/>
            <w:shd w:val="clear" w:color="auto" w:fill="auto"/>
            <w:noWrap/>
            <w:vAlign w:val="bottom"/>
            <w:hideMark/>
          </w:tcPr>
          <w:p w14:paraId="23CE2549"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Yes for a lot of beginning work as an analyst the information from Ec 200 and forecasting allowed baseline knowledge to start doing productive work and understanding basic concepts of big data analysis </w:t>
            </w:r>
          </w:p>
          <w:p w14:paraId="5BDC1F3E" w14:textId="4EE434E5" w:rsidR="003F5208" w:rsidRPr="003F5208" w:rsidRDefault="003F5208" w:rsidP="003F5208">
            <w:pPr>
              <w:rPr>
                <w:rFonts w:ascii="Calibri" w:eastAsia="Times New Roman" w:hAnsi="Calibri" w:cs="Calibri"/>
                <w:color w:val="000000"/>
                <w:sz w:val="22"/>
                <w:szCs w:val="22"/>
              </w:rPr>
            </w:pPr>
          </w:p>
        </w:tc>
      </w:tr>
      <w:tr w:rsidR="003F5208" w:rsidRPr="003F5208" w14:paraId="79E0D3CB" w14:textId="77777777" w:rsidTr="003F5208">
        <w:trPr>
          <w:trHeight w:val="300"/>
        </w:trPr>
        <w:tc>
          <w:tcPr>
            <w:tcW w:w="9360" w:type="dxa"/>
            <w:shd w:val="clear" w:color="auto" w:fill="auto"/>
            <w:noWrap/>
            <w:vAlign w:val="bottom"/>
            <w:hideMark/>
          </w:tcPr>
          <w:p w14:paraId="62601BAE"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 in the sense that I think it was a valuable use of my time, but I haven't used anything I learned from the course in my employment since graduation</w:t>
            </w:r>
          </w:p>
          <w:p w14:paraId="02545F83" w14:textId="3679312B" w:rsidR="003F5208" w:rsidRPr="003F5208" w:rsidRDefault="003F5208" w:rsidP="003F5208">
            <w:pPr>
              <w:rPr>
                <w:rFonts w:ascii="Calibri" w:eastAsia="Times New Roman" w:hAnsi="Calibri" w:cs="Calibri"/>
                <w:color w:val="000000"/>
                <w:sz w:val="22"/>
                <w:szCs w:val="22"/>
              </w:rPr>
            </w:pPr>
          </w:p>
        </w:tc>
      </w:tr>
      <w:tr w:rsidR="003F5208" w:rsidRPr="003F5208" w14:paraId="02E44276" w14:textId="77777777" w:rsidTr="003F5208">
        <w:trPr>
          <w:trHeight w:val="300"/>
        </w:trPr>
        <w:tc>
          <w:tcPr>
            <w:tcW w:w="9360" w:type="dxa"/>
            <w:shd w:val="clear" w:color="auto" w:fill="auto"/>
            <w:noWrap/>
            <w:vAlign w:val="bottom"/>
            <w:hideMark/>
          </w:tcPr>
          <w:p w14:paraId="1934A8D3"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 did a tax internship at CVOEO that was great</w:t>
            </w:r>
          </w:p>
          <w:p w14:paraId="4129FD39" w14:textId="1C12D2FB" w:rsidR="003F5208" w:rsidRPr="003F5208" w:rsidRDefault="003F5208" w:rsidP="003F5208">
            <w:pPr>
              <w:rPr>
                <w:rFonts w:ascii="Calibri" w:eastAsia="Times New Roman" w:hAnsi="Calibri" w:cs="Calibri"/>
                <w:color w:val="000000"/>
                <w:sz w:val="22"/>
                <w:szCs w:val="22"/>
              </w:rPr>
            </w:pPr>
          </w:p>
        </w:tc>
      </w:tr>
      <w:tr w:rsidR="003F5208" w:rsidRPr="003F5208" w14:paraId="7F1493FA" w14:textId="77777777" w:rsidTr="003F5208">
        <w:trPr>
          <w:trHeight w:val="300"/>
        </w:trPr>
        <w:tc>
          <w:tcPr>
            <w:tcW w:w="9360" w:type="dxa"/>
            <w:shd w:val="clear" w:color="auto" w:fill="auto"/>
            <w:noWrap/>
            <w:vAlign w:val="bottom"/>
            <w:hideMark/>
          </w:tcPr>
          <w:p w14:paraId="1163EDE7"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 ec200 was one of the only econ courses I took which taught any degree of coding. This significantly improved my critical thinking.</w:t>
            </w:r>
          </w:p>
          <w:p w14:paraId="09D658AD" w14:textId="143D5EA0" w:rsidR="003F5208" w:rsidRPr="003F5208" w:rsidRDefault="003F5208" w:rsidP="003F5208">
            <w:pPr>
              <w:rPr>
                <w:rFonts w:ascii="Calibri" w:eastAsia="Times New Roman" w:hAnsi="Calibri" w:cs="Calibri"/>
                <w:color w:val="000000"/>
                <w:sz w:val="22"/>
                <w:szCs w:val="22"/>
              </w:rPr>
            </w:pPr>
          </w:p>
        </w:tc>
      </w:tr>
      <w:tr w:rsidR="003F5208" w:rsidRPr="003F5208" w14:paraId="1DE08BBF" w14:textId="77777777" w:rsidTr="003F5208">
        <w:trPr>
          <w:trHeight w:val="300"/>
        </w:trPr>
        <w:tc>
          <w:tcPr>
            <w:tcW w:w="9360" w:type="dxa"/>
            <w:shd w:val="clear" w:color="auto" w:fill="auto"/>
            <w:noWrap/>
            <w:vAlign w:val="bottom"/>
            <w:hideMark/>
          </w:tcPr>
          <w:p w14:paraId="44DF9269"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Yes, I enjoyed econometrics. It was difficult, but good fun. </w:t>
            </w:r>
          </w:p>
          <w:p w14:paraId="537DD851" w14:textId="41AA7F39" w:rsidR="003F5208" w:rsidRPr="003F5208" w:rsidRDefault="003F5208" w:rsidP="003F5208">
            <w:pPr>
              <w:rPr>
                <w:rFonts w:ascii="Calibri" w:eastAsia="Times New Roman" w:hAnsi="Calibri" w:cs="Calibri"/>
                <w:color w:val="000000"/>
                <w:sz w:val="22"/>
                <w:szCs w:val="22"/>
              </w:rPr>
            </w:pPr>
          </w:p>
        </w:tc>
      </w:tr>
      <w:tr w:rsidR="003F5208" w:rsidRPr="003F5208" w14:paraId="0DE3EA77" w14:textId="77777777" w:rsidTr="003F5208">
        <w:trPr>
          <w:trHeight w:val="300"/>
        </w:trPr>
        <w:tc>
          <w:tcPr>
            <w:tcW w:w="9360" w:type="dxa"/>
            <w:shd w:val="clear" w:color="auto" w:fill="auto"/>
            <w:noWrap/>
            <w:vAlign w:val="bottom"/>
            <w:hideMark/>
          </w:tcPr>
          <w:p w14:paraId="43BE4FF1"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Yes, the internship provided my with valuable professional skills and Econometrics provided critical analytic skills that I use daily. </w:t>
            </w:r>
          </w:p>
          <w:p w14:paraId="4A5DDC94" w14:textId="5000A4C7" w:rsidR="003F5208" w:rsidRPr="003F5208" w:rsidRDefault="003F5208" w:rsidP="003F5208">
            <w:pPr>
              <w:rPr>
                <w:rFonts w:ascii="Calibri" w:eastAsia="Times New Roman" w:hAnsi="Calibri" w:cs="Calibri"/>
                <w:color w:val="000000"/>
                <w:sz w:val="22"/>
                <w:szCs w:val="22"/>
              </w:rPr>
            </w:pPr>
          </w:p>
        </w:tc>
      </w:tr>
      <w:tr w:rsidR="003F5208" w:rsidRPr="003F5208" w14:paraId="42BEC9EA" w14:textId="77777777" w:rsidTr="003F5208">
        <w:trPr>
          <w:trHeight w:val="300"/>
        </w:trPr>
        <w:tc>
          <w:tcPr>
            <w:tcW w:w="9360" w:type="dxa"/>
            <w:shd w:val="clear" w:color="auto" w:fill="auto"/>
            <w:noWrap/>
            <w:vAlign w:val="bottom"/>
            <w:hideMark/>
          </w:tcPr>
          <w:p w14:paraId="62F5487F"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Yes! Every econ undergrad should have to take econometrics. It is essential to understanding how economists think and work, and provides excellent statistical software skills - something that is important to any job in any field. </w:t>
            </w:r>
          </w:p>
          <w:p w14:paraId="7BA6A2C1" w14:textId="770DAEBC" w:rsidR="003F5208" w:rsidRPr="003F5208" w:rsidRDefault="003F5208" w:rsidP="003F5208">
            <w:pPr>
              <w:rPr>
                <w:rFonts w:ascii="Calibri" w:eastAsia="Times New Roman" w:hAnsi="Calibri" w:cs="Calibri"/>
                <w:color w:val="000000"/>
                <w:sz w:val="22"/>
                <w:szCs w:val="22"/>
              </w:rPr>
            </w:pPr>
          </w:p>
        </w:tc>
      </w:tr>
      <w:tr w:rsidR="003F5208" w:rsidRPr="003F5208" w14:paraId="4EADCA18" w14:textId="77777777" w:rsidTr="003F5208">
        <w:trPr>
          <w:trHeight w:val="300"/>
        </w:trPr>
        <w:tc>
          <w:tcPr>
            <w:tcW w:w="9360" w:type="dxa"/>
            <w:shd w:val="clear" w:color="auto" w:fill="auto"/>
            <w:noWrap/>
            <w:vAlign w:val="bottom"/>
            <w:hideMark/>
          </w:tcPr>
          <w:p w14:paraId="3645DB51"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 xml:space="preserve">Yes! In my opinion, the critical/analytical thinking, data collecting/manipulating, and overall econometrics skills from these courses are the most important in studying econ and will benefit you greatly in future studies or professions in econ. </w:t>
            </w:r>
          </w:p>
          <w:p w14:paraId="2C54DCF7" w14:textId="76EB270B" w:rsidR="003F5208" w:rsidRPr="003F5208" w:rsidRDefault="003F5208" w:rsidP="003F5208">
            <w:pPr>
              <w:rPr>
                <w:rFonts w:ascii="Calibri" w:eastAsia="Times New Roman" w:hAnsi="Calibri" w:cs="Calibri"/>
                <w:color w:val="000000"/>
                <w:sz w:val="22"/>
                <w:szCs w:val="22"/>
              </w:rPr>
            </w:pPr>
          </w:p>
        </w:tc>
      </w:tr>
      <w:tr w:rsidR="003F5208" w:rsidRPr="003F5208" w14:paraId="2BF37FBE" w14:textId="77777777" w:rsidTr="003F5208">
        <w:trPr>
          <w:trHeight w:val="300"/>
        </w:trPr>
        <w:tc>
          <w:tcPr>
            <w:tcW w:w="9360" w:type="dxa"/>
            <w:shd w:val="clear" w:color="auto" w:fill="auto"/>
            <w:noWrap/>
            <w:vAlign w:val="bottom"/>
            <w:hideMark/>
          </w:tcPr>
          <w:p w14:paraId="394D0BE6"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 As a B.A. student Econometrics was important in enhancing my understanding of and ability to research and analyze data. The internship gave me job experience I can put on my resume.</w:t>
            </w:r>
          </w:p>
          <w:p w14:paraId="7C2ED6CD" w14:textId="30FB71E4" w:rsidR="003F5208" w:rsidRPr="003F5208" w:rsidRDefault="003F5208" w:rsidP="003F5208">
            <w:pPr>
              <w:rPr>
                <w:rFonts w:ascii="Calibri" w:eastAsia="Times New Roman" w:hAnsi="Calibri" w:cs="Calibri"/>
                <w:color w:val="000000"/>
                <w:sz w:val="22"/>
                <w:szCs w:val="22"/>
              </w:rPr>
            </w:pPr>
          </w:p>
        </w:tc>
      </w:tr>
      <w:tr w:rsidR="003F5208" w:rsidRPr="003F5208" w14:paraId="21F5807A" w14:textId="77777777" w:rsidTr="003F5208">
        <w:trPr>
          <w:trHeight w:val="300"/>
        </w:trPr>
        <w:tc>
          <w:tcPr>
            <w:tcW w:w="9360" w:type="dxa"/>
            <w:shd w:val="clear" w:color="auto" w:fill="auto"/>
            <w:noWrap/>
            <w:vAlign w:val="bottom"/>
            <w:hideMark/>
          </w:tcPr>
          <w:p w14:paraId="13C9D18F"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 I found Ec 200 valuable because the research and polished writing required for the term paper were very demanding and in line with what I'm anticipating in the work force.</w:t>
            </w:r>
          </w:p>
          <w:p w14:paraId="37786CDF" w14:textId="5BCE48C0" w:rsidR="003F5208" w:rsidRPr="003F5208" w:rsidRDefault="003F5208" w:rsidP="003F5208">
            <w:pPr>
              <w:rPr>
                <w:rFonts w:ascii="Calibri" w:eastAsia="Times New Roman" w:hAnsi="Calibri" w:cs="Calibri"/>
                <w:color w:val="000000"/>
                <w:sz w:val="22"/>
                <w:szCs w:val="22"/>
              </w:rPr>
            </w:pPr>
          </w:p>
        </w:tc>
      </w:tr>
      <w:tr w:rsidR="003F5208" w:rsidRPr="003F5208" w14:paraId="7CFD9895" w14:textId="77777777" w:rsidTr="003F5208">
        <w:trPr>
          <w:trHeight w:val="300"/>
        </w:trPr>
        <w:tc>
          <w:tcPr>
            <w:tcW w:w="9360" w:type="dxa"/>
            <w:shd w:val="clear" w:color="auto" w:fill="auto"/>
            <w:noWrap/>
            <w:vAlign w:val="bottom"/>
            <w:hideMark/>
          </w:tcPr>
          <w:p w14:paraId="7EDAC0E3" w14:textId="77777777" w:rsidR="003F5208" w:rsidRDefault="003F5208" w:rsidP="003F5208">
            <w:pPr>
              <w:rPr>
                <w:rFonts w:ascii="Calibri" w:eastAsia="Times New Roman" w:hAnsi="Calibri" w:cs="Calibri"/>
                <w:color w:val="000000"/>
                <w:sz w:val="22"/>
                <w:szCs w:val="22"/>
              </w:rPr>
            </w:pPr>
            <w:r w:rsidRPr="003F5208">
              <w:rPr>
                <w:rFonts w:ascii="Calibri" w:eastAsia="Times New Roman" w:hAnsi="Calibri" w:cs="Calibri"/>
                <w:color w:val="000000"/>
                <w:sz w:val="22"/>
                <w:szCs w:val="22"/>
              </w:rPr>
              <w:t>Yes. This class helped my analytical skills.</w:t>
            </w:r>
          </w:p>
          <w:p w14:paraId="624E9D83" w14:textId="40790C54" w:rsidR="003F5208" w:rsidRPr="003F5208" w:rsidRDefault="003F5208" w:rsidP="003F5208">
            <w:pPr>
              <w:rPr>
                <w:rFonts w:ascii="Calibri" w:eastAsia="Times New Roman" w:hAnsi="Calibri" w:cs="Calibri"/>
                <w:color w:val="000000"/>
                <w:sz w:val="22"/>
                <w:szCs w:val="22"/>
              </w:rPr>
            </w:pPr>
          </w:p>
        </w:tc>
      </w:tr>
    </w:tbl>
    <w:p w14:paraId="10B32B79" w14:textId="77777777" w:rsidR="003F5208" w:rsidRDefault="003F5208" w:rsidP="00B25376">
      <w:pPr>
        <w:spacing w:after="120"/>
      </w:pPr>
    </w:p>
    <w:p w14:paraId="665C436A" w14:textId="598E816A" w:rsidR="001B4A6F" w:rsidRDefault="001B4A6F" w:rsidP="00B25376">
      <w:pPr>
        <w:spacing w:after="120"/>
      </w:pPr>
    </w:p>
    <w:p w14:paraId="4B079F0B" w14:textId="7E6D332C" w:rsidR="002E1A8C" w:rsidRDefault="002E1A8C" w:rsidP="00B25376">
      <w:pPr>
        <w:spacing w:after="120"/>
      </w:pPr>
    </w:p>
    <w:p w14:paraId="3E511872" w14:textId="77777777" w:rsidR="002E1A8C" w:rsidRDefault="002E1A8C" w:rsidP="00B25376">
      <w:pPr>
        <w:spacing w:after="120"/>
      </w:pPr>
    </w:p>
    <w:p w14:paraId="474E3565" w14:textId="77777777" w:rsidR="000223B9" w:rsidRDefault="000223B9" w:rsidP="003F5208"/>
    <w:p w14:paraId="50C1F82D" w14:textId="1041CC7B" w:rsidR="001B4A6F" w:rsidRPr="003F5208" w:rsidRDefault="005C41D4" w:rsidP="003F5208">
      <w:pPr>
        <w:rPr>
          <w:rFonts w:ascii="Arial" w:eastAsia="Times New Roman" w:hAnsi="Arial" w:cs="Arial"/>
          <w:color w:val="333333"/>
          <w:sz w:val="22"/>
          <w:szCs w:val="22"/>
        </w:rPr>
      </w:pPr>
      <w:r>
        <w:t>Appendix I</w:t>
      </w:r>
      <w:r w:rsidR="001B4A6F">
        <w:t>I</w:t>
      </w:r>
      <w:r w:rsidR="008B0652">
        <w:t xml:space="preserve">: </w:t>
      </w:r>
      <w:r w:rsidR="008B0652" w:rsidRPr="008B0652">
        <w:rPr>
          <w:rFonts w:ascii="Arial" w:eastAsia="Times New Roman" w:hAnsi="Arial" w:cs="Arial"/>
          <w:color w:val="333333"/>
          <w:sz w:val="22"/>
          <w:szCs w:val="22"/>
        </w:rPr>
        <w:t>What other fields of study or skills are you finding most valuable after graduation?</w:t>
      </w:r>
    </w:p>
    <w:p w14:paraId="2D76D670" w14:textId="3B064CD8" w:rsidR="008B0652" w:rsidRDefault="008B0652" w:rsidP="00B25376">
      <w:pPr>
        <w:spacing w:after="120"/>
      </w:pPr>
      <w:r>
        <w:t xml:space="preserve">I kept the comments as written and sorted them into categories.  If a comment contained multiple items, it is included in all relevant categories.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8B0652" w:rsidRPr="001B4A6F" w14:paraId="05B8AB48" w14:textId="77777777" w:rsidTr="008B0652">
        <w:trPr>
          <w:trHeight w:val="300"/>
        </w:trPr>
        <w:tc>
          <w:tcPr>
            <w:tcW w:w="9360" w:type="dxa"/>
            <w:shd w:val="clear" w:color="auto" w:fill="auto"/>
            <w:noWrap/>
            <w:vAlign w:val="bottom"/>
          </w:tcPr>
          <w:p w14:paraId="0B3B870D" w14:textId="24937A29" w:rsidR="008B0652" w:rsidRPr="000C3D51" w:rsidRDefault="008B0652" w:rsidP="001B4A6F">
            <w:pPr>
              <w:rPr>
                <w:rFonts w:ascii="Calibri" w:eastAsia="Times New Roman" w:hAnsi="Calibri" w:cs="Times New Roman"/>
                <w:b/>
                <w:color w:val="000000"/>
                <w:sz w:val="22"/>
                <w:szCs w:val="22"/>
              </w:rPr>
            </w:pPr>
            <w:r w:rsidRPr="000C3D51">
              <w:rPr>
                <w:rFonts w:ascii="Calibri" w:eastAsia="Times New Roman" w:hAnsi="Calibri" w:cs="Times New Roman"/>
                <w:b/>
                <w:color w:val="000000"/>
                <w:sz w:val="22"/>
                <w:szCs w:val="22"/>
              </w:rPr>
              <w:t>STATISTICS AND DATA ANALYSIS</w:t>
            </w:r>
          </w:p>
        </w:tc>
      </w:tr>
      <w:tr w:rsidR="001B4A6F" w:rsidRPr="001B4A6F" w14:paraId="2C1AC9EA" w14:textId="77777777" w:rsidTr="008B0652">
        <w:trPr>
          <w:trHeight w:val="300"/>
        </w:trPr>
        <w:tc>
          <w:tcPr>
            <w:tcW w:w="9360" w:type="dxa"/>
            <w:shd w:val="clear" w:color="auto" w:fill="auto"/>
            <w:noWrap/>
            <w:vAlign w:val="bottom"/>
            <w:hideMark/>
          </w:tcPr>
          <w:p w14:paraId="1F521C77" w14:textId="77777777" w:rsidR="001B4A6F" w:rsidRPr="001B4A6F" w:rsidRDefault="001B4A6F"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Ability to manipulate data</w:t>
            </w:r>
          </w:p>
        </w:tc>
      </w:tr>
      <w:tr w:rsidR="008B0652" w:rsidRPr="001B4A6F" w14:paraId="057A7BE3" w14:textId="77777777" w:rsidTr="008B0652">
        <w:trPr>
          <w:trHeight w:val="300"/>
        </w:trPr>
        <w:tc>
          <w:tcPr>
            <w:tcW w:w="9360" w:type="dxa"/>
            <w:shd w:val="clear" w:color="auto" w:fill="auto"/>
            <w:noWrap/>
            <w:vAlign w:val="bottom"/>
          </w:tcPr>
          <w:p w14:paraId="11730B05" w14:textId="69839AC3"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Computer Science</w:t>
            </w:r>
            <w:r w:rsidRPr="001B4A6F">
              <w:rPr>
                <w:rFonts w:ascii="Calibri" w:eastAsia="Times New Roman" w:hAnsi="Calibri" w:cs="Times New Roman"/>
                <w:color w:val="000000"/>
                <w:sz w:val="22"/>
                <w:szCs w:val="22"/>
              </w:rPr>
              <w:t>, Statistics</w:t>
            </w:r>
          </w:p>
        </w:tc>
      </w:tr>
      <w:tr w:rsidR="008B0652" w:rsidRPr="001B4A6F" w14:paraId="0BE830BA" w14:textId="77777777" w:rsidTr="008B0652">
        <w:trPr>
          <w:trHeight w:val="300"/>
        </w:trPr>
        <w:tc>
          <w:tcPr>
            <w:tcW w:w="9360" w:type="dxa"/>
            <w:shd w:val="clear" w:color="auto" w:fill="auto"/>
            <w:noWrap/>
            <w:vAlign w:val="bottom"/>
          </w:tcPr>
          <w:p w14:paraId="1D8ED759" w14:textId="0DA20502"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 xml:space="preserve">Coding. The CS classes I took through my BS in Economics degree were very valuable. </w:t>
            </w:r>
            <w:r w:rsidRPr="001B4A6F">
              <w:rPr>
                <w:rFonts w:ascii="Calibri" w:eastAsia="Times New Roman" w:hAnsi="Calibri" w:cs="Times New Roman"/>
                <w:color w:val="000000"/>
                <w:sz w:val="22"/>
                <w:szCs w:val="22"/>
              </w:rPr>
              <w:t>Similarly, the Economics coursework using Stata was a valuable addition.</w:t>
            </w:r>
          </w:p>
        </w:tc>
      </w:tr>
      <w:tr w:rsidR="008B0652" w:rsidRPr="001B4A6F" w14:paraId="65FF55BD" w14:textId="77777777" w:rsidTr="008B0652">
        <w:trPr>
          <w:trHeight w:val="300"/>
        </w:trPr>
        <w:tc>
          <w:tcPr>
            <w:tcW w:w="9360" w:type="dxa"/>
            <w:shd w:val="clear" w:color="auto" w:fill="auto"/>
            <w:noWrap/>
            <w:vAlign w:val="bottom"/>
          </w:tcPr>
          <w:p w14:paraId="696BC206" w14:textId="4788E7FA"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 xml:space="preserve">CS and </w:t>
            </w:r>
            <w:r w:rsidRPr="001B4A6F">
              <w:rPr>
                <w:rFonts w:ascii="Calibri" w:eastAsia="Times New Roman" w:hAnsi="Calibri" w:cs="Times New Roman"/>
                <w:color w:val="000000"/>
                <w:sz w:val="22"/>
                <w:szCs w:val="22"/>
              </w:rPr>
              <w:t>Stats skills! Wish the Econ Dept had prioritized learning Econometrics / Intro to Stats with R instead of expensive proprietary software like STATA.</w:t>
            </w:r>
          </w:p>
        </w:tc>
      </w:tr>
      <w:tr w:rsidR="008B0652" w:rsidRPr="001B4A6F" w14:paraId="621443E7" w14:textId="77777777" w:rsidTr="008B0652">
        <w:trPr>
          <w:trHeight w:val="300"/>
        </w:trPr>
        <w:tc>
          <w:tcPr>
            <w:tcW w:w="9360" w:type="dxa"/>
            <w:shd w:val="clear" w:color="auto" w:fill="auto"/>
            <w:noWrap/>
            <w:vAlign w:val="bottom"/>
          </w:tcPr>
          <w:p w14:paraId="1C9A2F46" w14:textId="7B830A7C"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Data analysis (including mastery of excel and other statistical tools)</w:t>
            </w:r>
          </w:p>
        </w:tc>
      </w:tr>
      <w:tr w:rsidR="008B0652" w:rsidRPr="001B4A6F" w14:paraId="6DD7CF21" w14:textId="77777777" w:rsidTr="008B0652">
        <w:trPr>
          <w:trHeight w:val="300"/>
        </w:trPr>
        <w:tc>
          <w:tcPr>
            <w:tcW w:w="9360" w:type="dxa"/>
            <w:shd w:val="clear" w:color="auto" w:fill="auto"/>
            <w:noWrap/>
            <w:vAlign w:val="bottom"/>
          </w:tcPr>
          <w:p w14:paraId="7FF82607" w14:textId="2D1C2529"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Data fluency, </w:t>
            </w:r>
            <w:r w:rsidRPr="001B4A6F">
              <w:rPr>
                <w:rFonts w:ascii="Calibri" w:eastAsia="Times New Roman" w:hAnsi="Calibri" w:cs="Times New Roman"/>
                <w:color w:val="BFBFBF" w:themeColor="background1" w:themeShade="BF"/>
                <w:sz w:val="22"/>
                <w:szCs w:val="22"/>
              </w:rPr>
              <w:t>being able to speak another language, knowing at least a little bit about computer programming/programming languages, a basic understanding of business vocabulary.</w:t>
            </w:r>
          </w:p>
        </w:tc>
      </w:tr>
      <w:tr w:rsidR="008B0652" w:rsidRPr="001B4A6F" w14:paraId="5E8509C5" w14:textId="77777777" w:rsidTr="008B0652">
        <w:trPr>
          <w:trHeight w:val="300"/>
        </w:trPr>
        <w:tc>
          <w:tcPr>
            <w:tcW w:w="9360" w:type="dxa"/>
            <w:shd w:val="clear" w:color="auto" w:fill="auto"/>
            <w:noWrap/>
            <w:vAlign w:val="bottom"/>
          </w:tcPr>
          <w:p w14:paraId="1BAD32DD" w14:textId="66120506"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Data gathering and reading data.</w:t>
            </w:r>
          </w:p>
        </w:tc>
      </w:tr>
      <w:tr w:rsidR="008B0652" w:rsidRPr="001B4A6F" w14:paraId="21EE1454" w14:textId="77777777" w:rsidTr="008B0652">
        <w:trPr>
          <w:trHeight w:val="300"/>
        </w:trPr>
        <w:tc>
          <w:tcPr>
            <w:tcW w:w="9360" w:type="dxa"/>
            <w:shd w:val="clear" w:color="auto" w:fill="auto"/>
            <w:noWrap/>
            <w:vAlign w:val="bottom"/>
          </w:tcPr>
          <w:p w14:paraId="6D098988" w14:textId="5C57B44F" w:rsidR="008B0652" w:rsidRPr="001B4A6F" w:rsidRDefault="008B0652"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Data Science</w:t>
            </w:r>
          </w:p>
        </w:tc>
      </w:tr>
      <w:tr w:rsidR="0068400D" w:rsidRPr="001B4A6F" w14:paraId="10A18261" w14:textId="77777777" w:rsidTr="008B0652">
        <w:trPr>
          <w:trHeight w:val="300"/>
        </w:trPr>
        <w:tc>
          <w:tcPr>
            <w:tcW w:w="9360" w:type="dxa"/>
            <w:shd w:val="clear" w:color="auto" w:fill="auto"/>
            <w:noWrap/>
            <w:vAlign w:val="bottom"/>
          </w:tcPr>
          <w:p w14:paraId="774441E9" w14:textId="3DDE7C89" w:rsidR="0068400D" w:rsidRPr="001B4A6F" w:rsidRDefault="0068400D" w:rsidP="001B4A6F">
            <w:pPr>
              <w:rPr>
                <w:rFonts w:ascii="Calibri" w:eastAsia="Times New Roman" w:hAnsi="Calibri" w:cs="Times New Roman"/>
                <w:color w:val="000000"/>
                <w:sz w:val="22"/>
                <w:szCs w:val="22"/>
              </w:rPr>
            </w:pPr>
            <w:r>
              <w:rPr>
                <w:rFonts w:ascii="Calibri" w:eastAsia="Times New Roman" w:hAnsi="Calibri" w:cs="Times New Roman"/>
                <w:color w:val="000000"/>
                <w:sz w:val="22"/>
                <w:szCs w:val="22"/>
              </w:rPr>
              <w:t>Excel</w:t>
            </w:r>
          </w:p>
        </w:tc>
      </w:tr>
      <w:tr w:rsidR="008B0652" w:rsidRPr="001B4A6F" w14:paraId="7A1BD50F" w14:textId="77777777" w:rsidTr="008B0652">
        <w:trPr>
          <w:trHeight w:val="300"/>
        </w:trPr>
        <w:tc>
          <w:tcPr>
            <w:tcW w:w="9360" w:type="dxa"/>
            <w:shd w:val="clear" w:color="auto" w:fill="auto"/>
            <w:noWrap/>
            <w:vAlign w:val="bottom"/>
          </w:tcPr>
          <w:p w14:paraId="0B9BFBE9" w14:textId="3D5D5D13" w:rsidR="008B0652"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Mathematics</w:t>
            </w:r>
            <w:r w:rsidRPr="001B4A6F">
              <w:rPr>
                <w:rFonts w:ascii="Calibri" w:eastAsia="Times New Roman" w:hAnsi="Calibri" w:cs="Times New Roman"/>
                <w:color w:val="000000"/>
                <w:sz w:val="22"/>
                <w:szCs w:val="22"/>
              </w:rPr>
              <w:t xml:space="preserve">, </w:t>
            </w:r>
            <w:r w:rsidRPr="001B4A6F">
              <w:rPr>
                <w:rFonts w:ascii="Calibri" w:eastAsia="Times New Roman" w:hAnsi="Calibri" w:cs="Times New Roman"/>
                <w:color w:val="000000" w:themeColor="text1"/>
                <w:sz w:val="22"/>
                <w:szCs w:val="22"/>
              </w:rPr>
              <w:t xml:space="preserve">statistics, </w:t>
            </w:r>
            <w:r w:rsidRPr="001B4A6F">
              <w:rPr>
                <w:rFonts w:ascii="Calibri" w:eastAsia="Times New Roman" w:hAnsi="Calibri" w:cs="Times New Roman"/>
                <w:color w:val="BFBFBF" w:themeColor="background1" w:themeShade="BF"/>
                <w:sz w:val="22"/>
                <w:szCs w:val="22"/>
              </w:rPr>
              <w:t>computer science</w:t>
            </w:r>
          </w:p>
        </w:tc>
      </w:tr>
      <w:tr w:rsidR="008B0652" w:rsidRPr="001B4A6F" w14:paraId="61B58833" w14:textId="77777777" w:rsidTr="008B0652">
        <w:trPr>
          <w:trHeight w:val="300"/>
        </w:trPr>
        <w:tc>
          <w:tcPr>
            <w:tcW w:w="9360" w:type="dxa"/>
            <w:shd w:val="clear" w:color="auto" w:fill="auto"/>
            <w:noWrap/>
            <w:vAlign w:val="bottom"/>
          </w:tcPr>
          <w:p w14:paraId="2BEDED4E" w14:textId="16E753AA" w:rsidR="008B0652"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Multi-Level analysis</w:t>
            </w:r>
          </w:p>
        </w:tc>
      </w:tr>
      <w:tr w:rsidR="008B0652" w:rsidRPr="001B4A6F" w14:paraId="1CFACA7C" w14:textId="77777777" w:rsidTr="008B0652">
        <w:trPr>
          <w:trHeight w:val="300"/>
        </w:trPr>
        <w:tc>
          <w:tcPr>
            <w:tcW w:w="9360" w:type="dxa"/>
            <w:shd w:val="clear" w:color="auto" w:fill="auto"/>
            <w:noWrap/>
            <w:vAlign w:val="bottom"/>
          </w:tcPr>
          <w:p w14:paraId="3377FB91" w14:textId="4E18F973" w:rsidR="008B0652"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Research skills, strong writing foundation, knowledge of government and politics,</w:t>
            </w:r>
            <w:r w:rsidRPr="001B4A6F">
              <w:rPr>
                <w:rFonts w:ascii="Calibri" w:eastAsia="Times New Roman" w:hAnsi="Calibri" w:cs="Times New Roman"/>
                <w:color w:val="000000"/>
                <w:sz w:val="22"/>
                <w:szCs w:val="22"/>
              </w:rPr>
              <w:t xml:space="preserve"> data cleaning and analysis</w:t>
            </w:r>
          </w:p>
        </w:tc>
      </w:tr>
      <w:tr w:rsidR="0068400D" w:rsidRPr="001B4A6F" w14:paraId="58575009" w14:textId="77777777" w:rsidTr="008B0652">
        <w:trPr>
          <w:trHeight w:val="300"/>
        </w:trPr>
        <w:tc>
          <w:tcPr>
            <w:tcW w:w="9360" w:type="dxa"/>
            <w:shd w:val="clear" w:color="auto" w:fill="auto"/>
            <w:noWrap/>
            <w:vAlign w:val="bottom"/>
          </w:tcPr>
          <w:p w14:paraId="3C20FB59" w14:textId="4C258907"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Quantitative research skills</w:t>
            </w:r>
          </w:p>
        </w:tc>
      </w:tr>
      <w:tr w:rsidR="0068400D" w:rsidRPr="001B4A6F" w14:paraId="39492E80" w14:textId="77777777" w:rsidTr="008B0652">
        <w:trPr>
          <w:trHeight w:val="300"/>
        </w:trPr>
        <w:tc>
          <w:tcPr>
            <w:tcW w:w="9360" w:type="dxa"/>
            <w:shd w:val="clear" w:color="auto" w:fill="auto"/>
            <w:noWrap/>
            <w:vAlign w:val="bottom"/>
          </w:tcPr>
          <w:p w14:paraId="0DF63483" w14:textId="52CD90F0"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Statistical computing, </w:t>
            </w:r>
            <w:r w:rsidRPr="005C41D4">
              <w:rPr>
                <w:rFonts w:ascii="Calibri" w:eastAsia="Times New Roman" w:hAnsi="Calibri" w:cs="Times New Roman"/>
                <w:color w:val="BFBFBF" w:themeColor="background1" w:themeShade="BF"/>
                <w:sz w:val="22"/>
                <w:szCs w:val="22"/>
              </w:rPr>
              <w:t>coding, math,</w:t>
            </w:r>
            <w:r w:rsidRPr="001B4A6F">
              <w:rPr>
                <w:rFonts w:ascii="Calibri" w:eastAsia="Times New Roman" w:hAnsi="Calibri" w:cs="Times New Roman"/>
                <w:color w:val="000000"/>
                <w:sz w:val="22"/>
                <w:szCs w:val="22"/>
              </w:rPr>
              <w:t xml:space="preserve"> statistics, </w:t>
            </w:r>
            <w:r w:rsidRPr="005C41D4">
              <w:rPr>
                <w:rFonts w:ascii="Calibri" w:eastAsia="Times New Roman" w:hAnsi="Calibri" w:cs="Times New Roman"/>
                <w:color w:val="BFBFBF" w:themeColor="background1" w:themeShade="BF"/>
                <w:sz w:val="22"/>
                <w:szCs w:val="22"/>
              </w:rPr>
              <w:t>business, research</w:t>
            </w:r>
          </w:p>
        </w:tc>
      </w:tr>
      <w:tr w:rsidR="0068400D" w:rsidRPr="001B4A6F" w14:paraId="4B12F056" w14:textId="77777777" w:rsidTr="008B0652">
        <w:trPr>
          <w:trHeight w:val="300"/>
        </w:trPr>
        <w:tc>
          <w:tcPr>
            <w:tcW w:w="9360" w:type="dxa"/>
            <w:shd w:val="clear" w:color="auto" w:fill="auto"/>
            <w:noWrap/>
            <w:vAlign w:val="bottom"/>
          </w:tcPr>
          <w:p w14:paraId="0F33A378" w14:textId="333E1F4E"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Statistics</w:t>
            </w:r>
          </w:p>
        </w:tc>
      </w:tr>
      <w:tr w:rsidR="0068400D" w:rsidRPr="001B4A6F" w14:paraId="4DF6B5BB" w14:textId="77777777" w:rsidTr="008B0652">
        <w:trPr>
          <w:trHeight w:val="300"/>
        </w:trPr>
        <w:tc>
          <w:tcPr>
            <w:tcW w:w="9360" w:type="dxa"/>
            <w:shd w:val="clear" w:color="auto" w:fill="auto"/>
            <w:noWrap/>
            <w:vAlign w:val="bottom"/>
          </w:tcPr>
          <w:p w14:paraId="40A32607" w14:textId="7143BE30"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Statistics </w:t>
            </w:r>
            <w:r w:rsidRPr="005C41D4">
              <w:rPr>
                <w:rFonts w:ascii="Calibri" w:eastAsia="Times New Roman" w:hAnsi="Calibri" w:cs="Times New Roman"/>
                <w:color w:val="BFBFBF" w:themeColor="background1" w:themeShade="BF"/>
                <w:sz w:val="22"/>
                <w:szCs w:val="22"/>
              </w:rPr>
              <w:t xml:space="preserve">and coding. </w:t>
            </w:r>
          </w:p>
        </w:tc>
      </w:tr>
      <w:tr w:rsidR="0068400D" w:rsidRPr="001B4A6F" w14:paraId="190EF52B" w14:textId="77777777" w:rsidTr="008B0652">
        <w:trPr>
          <w:trHeight w:val="300"/>
        </w:trPr>
        <w:tc>
          <w:tcPr>
            <w:tcW w:w="9360" w:type="dxa"/>
            <w:shd w:val="clear" w:color="auto" w:fill="auto"/>
            <w:noWrap/>
            <w:vAlign w:val="bottom"/>
          </w:tcPr>
          <w:p w14:paraId="6FC5F9D9" w14:textId="706064B5"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Regression work with prof Beam</w:t>
            </w:r>
            <w:r w:rsidRPr="005C41D4">
              <w:rPr>
                <w:rFonts w:ascii="Calibri" w:eastAsia="Times New Roman" w:hAnsi="Calibri" w:cs="Times New Roman"/>
                <w:color w:val="BFBFBF" w:themeColor="background1" w:themeShade="BF"/>
                <w:sz w:val="22"/>
                <w:szCs w:val="22"/>
              </w:rPr>
              <w:t>, general financial literacy from Prof Knodell, critical thinking from Prof Law</w:t>
            </w:r>
          </w:p>
        </w:tc>
      </w:tr>
      <w:tr w:rsidR="0068400D" w:rsidRPr="001B4A6F" w14:paraId="2D2B7458" w14:textId="77777777" w:rsidTr="008B0652">
        <w:trPr>
          <w:trHeight w:val="300"/>
        </w:trPr>
        <w:tc>
          <w:tcPr>
            <w:tcW w:w="9360" w:type="dxa"/>
            <w:shd w:val="clear" w:color="auto" w:fill="auto"/>
            <w:noWrap/>
            <w:vAlign w:val="bottom"/>
          </w:tcPr>
          <w:p w14:paraId="0B5A95A4" w14:textId="56C73C26"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Trend and statistical analysis</w:t>
            </w:r>
          </w:p>
        </w:tc>
      </w:tr>
      <w:tr w:rsidR="005C41D4" w:rsidRPr="001B4A6F" w14:paraId="04C8C32A" w14:textId="77777777" w:rsidTr="008B0652">
        <w:trPr>
          <w:trHeight w:val="300"/>
        </w:trPr>
        <w:tc>
          <w:tcPr>
            <w:tcW w:w="9360" w:type="dxa"/>
            <w:shd w:val="clear" w:color="auto" w:fill="auto"/>
            <w:noWrap/>
            <w:vAlign w:val="bottom"/>
          </w:tcPr>
          <w:p w14:paraId="5D579A56" w14:textId="77777777" w:rsidR="005C41D4" w:rsidRPr="001B4A6F" w:rsidRDefault="005C41D4" w:rsidP="001B4A6F">
            <w:pPr>
              <w:rPr>
                <w:rFonts w:ascii="Calibri" w:eastAsia="Times New Roman" w:hAnsi="Calibri" w:cs="Times New Roman"/>
                <w:color w:val="000000"/>
                <w:sz w:val="22"/>
                <w:szCs w:val="22"/>
              </w:rPr>
            </w:pPr>
          </w:p>
        </w:tc>
      </w:tr>
      <w:tr w:rsidR="0068400D" w:rsidRPr="001B4A6F" w14:paraId="1B7C4271" w14:textId="77777777" w:rsidTr="008B0652">
        <w:trPr>
          <w:trHeight w:val="300"/>
        </w:trPr>
        <w:tc>
          <w:tcPr>
            <w:tcW w:w="9360" w:type="dxa"/>
            <w:shd w:val="clear" w:color="auto" w:fill="auto"/>
            <w:noWrap/>
            <w:vAlign w:val="bottom"/>
          </w:tcPr>
          <w:p w14:paraId="70202019" w14:textId="1336CB09" w:rsidR="0068400D" w:rsidRPr="000C3D51" w:rsidRDefault="0068400D" w:rsidP="0068400D">
            <w:pPr>
              <w:rPr>
                <w:rFonts w:ascii="Calibri" w:eastAsia="Times New Roman" w:hAnsi="Calibri" w:cs="Times New Roman"/>
                <w:b/>
                <w:color w:val="000000"/>
                <w:sz w:val="22"/>
                <w:szCs w:val="22"/>
              </w:rPr>
            </w:pPr>
            <w:r w:rsidRPr="000C3D51">
              <w:rPr>
                <w:rFonts w:ascii="Calibri" w:eastAsia="Times New Roman" w:hAnsi="Calibri" w:cs="Times New Roman"/>
                <w:b/>
                <w:color w:val="000000"/>
                <w:sz w:val="22"/>
                <w:szCs w:val="22"/>
              </w:rPr>
              <w:t>MATH AND COMPUTER SCIENCE</w:t>
            </w:r>
          </w:p>
        </w:tc>
      </w:tr>
      <w:tr w:rsidR="0068400D" w:rsidRPr="001B4A6F" w14:paraId="6B6F16A9" w14:textId="77777777" w:rsidTr="008B0652">
        <w:trPr>
          <w:trHeight w:val="300"/>
        </w:trPr>
        <w:tc>
          <w:tcPr>
            <w:tcW w:w="9360" w:type="dxa"/>
            <w:shd w:val="clear" w:color="auto" w:fill="auto"/>
            <w:noWrap/>
            <w:vAlign w:val="bottom"/>
          </w:tcPr>
          <w:p w14:paraId="02ED7A07" w14:textId="334E23EB"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Computer Science, </w:t>
            </w:r>
            <w:r w:rsidRPr="001B4A6F">
              <w:rPr>
                <w:rFonts w:ascii="Calibri" w:eastAsia="Times New Roman" w:hAnsi="Calibri" w:cs="Times New Roman"/>
                <w:color w:val="BFBFBF" w:themeColor="background1" w:themeShade="BF"/>
                <w:sz w:val="22"/>
                <w:szCs w:val="22"/>
              </w:rPr>
              <w:t>Statistics</w:t>
            </w:r>
          </w:p>
        </w:tc>
      </w:tr>
      <w:tr w:rsidR="0068400D" w:rsidRPr="001B4A6F" w14:paraId="7D87A1F4" w14:textId="77777777" w:rsidTr="008B0652">
        <w:trPr>
          <w:trHeight w:val="300"/>
        </w:trPr>
        <w:tc>
          <w:tcPr>
            <w:tcW w:w="9360" w:type="dxa"/>
            <w:shd w:val="clear" w:color="auto" w:fill="auto"/>
            <w:noWrap/>
            <w:vAlign w:val="bottom"/>
          </w:tcPr>
          <w:p w14:paraId="31F4204B" w14:textId="49587005"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Coding bootcamp</w:t>
            </w:r>
          </w:p>
        </w:tc>
      </w:tr>
      <w:tr w:rsidR="0068400D" w:rsidRPr="001B4A6F" w14:paraId="531EAAB3" w14:textId="77777777" w:rsidTr="008B0652">
        <w:trPr>
          <w:trHeight w:val="300"/>
        </w:trPr>
        <w:tc>
          <w:tcPr>
            <w:tcW w:w="9360" w:type="dxa"/>
            <w:shd w:val="clear" w:color="auto" w:fill="auto"/>
            <w:noWrap/>
            <w:vAlign w:val="bottom"/>
          </w:tcPr>
          <w:p w14:paraId="0A6155A1" w14:textId="60CE4D07"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Coding, i.e. SQL</w:t>
            </w:r>
          </w:p>
        </w:tc>
      </w:tr>
      <w:tr w:rsidR="0068400D" w:rsidRPr="001B4A6F" w14:paraId="6AE5D0A5" w14:textId="77777777" w:rsidTr="008B0652">
        <w:trPr>
          <w:trHeight w:val="300"/>
        </w:trPr>
        <w:tc>
          <w:tcPr>
            <w:tcW w:w="9360" w:type="dxa"/>
            <w:shd w:val="clear" w:color="auto" w:fill="auto"/>
            <w:noWrap/>
            <w:vAlign w:val="bottom"/>
          </w:tcPr>
          <w:p w14:paraId="182552CA" w14:textId="656DDDE2"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Coding. The CS classes I took through my BS in Economics degree were very valuable. </w:t>
            </w:r>
            <w:r w:rsidRPr="001B4A6F">
              <w:rPr>
                <w:rFonts w:ascii="Calibri" w:eastAsia="Times New Roman" w:hAnsi="Calibri" w:cs="Times New Roman"/>
                <w:color w:val="BFBFBF" w:themeColor="background1" w:themeShade="BF"/>
                <w:sz w:val="22"/>
                <w:szCs w:val="22"/>
              </w:rPr>
              <w:t xml:space="preserve">Similarly, the Economics coursework using Stata was a valuable addition. </w:t>
            </w:r>
          </w:p>
        </w:tc>
      </w:tr>
      <w:tr w:rsidR="0068400D" w:rsidRPr="001B4A6F" w14:paraId="37194EF3" w14:textId="77777777" w:rsidTr="008B0652">
        <w:trPr>
          <w:trHeight w:val="300"/>
        </w:trPr>
        <w:tc>
          <w:tcPr>
            <w:tcW w:w="9360" w:type="dxa"/>
            <w:shd w:val="clear" w:color="auto" w:fill="auto"/>
            <w:noWrap/>
            <w:vAlign w:val="bottom"/>
          </w:tcPr>
          <w:p w14:paraId="55D713A4" w14:textId="1866D345"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Computer science skill set</w:t>
            </w:r>
          </w:p>
        </w:tc>
      </w:tr>
      <w:tr w:rsidR="0068400D" w:rsidRPr="001B4A6F" w14:paraId="5B0D9AE3" w14:textId="77777777" w:rsidTr="008B0652">
        <w:trPr>
          <w:trHeight w:val="300"/>
        </w:trPr>
        <w:tc>
          <w:tcPr>
            <w:tcW w:w="9360" w:type="dxa"/>
            <w:shd w:val="clear" w:color="auto" w:fill="auto"/>
            <w:noWrap/>
            <w:vAlign w:val="bottom"/>
          </w:tcPr>
          <w:p w14:paraId="6CCBA1DD" w14:textId="7EE237F0"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CS </w:t>
            </w:r>
            <w:r w:rsidRPr="001B4A6F">
              <w:rPr>
                <w:rFonts w:ascii="Calibri" w:eastAsia="Times New Roman" w:hAnsi="Calibri" w:cs="Times New Roman"/>
                <w:color w:val="BFBFBF" w:themeColor="background1" w:themeShade="BF"/>
                <w:sz w:val="22"/>
                <w:szCs w:val="22"/>
              </w:rPr>
              <w:t xml:space="preserve">and Stats </w:t>
            </w:r>
            <w:r w:rsidRPr="001B4A6F">
              <w:rPr>
                <w:rFonts w:ascii="Calibri" w:eastAsia="Times New Roman" w:hAnsi="Calibri" w:cs="Times New Roman"/>
                <w:color w:val="000000"/>
                <w:sz w:val="22"/>
                <w:szCs w:val="22"/>
              </w:rPr>
              <w:t xml:space="preserve">skills! </w:t>
            </w:r>
            <w:r w:rsidRPr="001B4A6F">
              <w:rPr>
                <w:rFonts w:ascii="Calibri" w:eastAsia="Times New Roman" w:hAnsi="Calibri" w:cs="Times New Roman"/>
                <w:color w:val="BFBFBF" w:themeColor="background1" w:themeShade="BF"/>
                <w:sz w:val="22"/>
                <w:szCs w:val="22"/>
              </w:rPr>
              <w:t>Wish the Econ Dept had prioritized learning Econometrics / Intro to Stats with R instead of expensive proprietary software like STATA.</w:t>
            </w:r>
          </w:p>
        </w:tc>
      </w:tr>
      <w:tr w:rsidR="0068400D" w:rsidRPr="001B4A6F" w14:paraId="16D5D550" w14:textId="77777777" w:rsidTr="008B0652">
        <w:trPr>
          <w:trHeight w:val="300"/>
        </w:trPr>
        <w:tc>
          <w:tcPr>
            <w:tcW w:w="9360" w:type="dxa"/>
            <w:shd w:val="clear" w:color="auto" w:fill="auto"/>
            <w:noWrap/>
            <w:vAlign w:val="bottom"/>
          </w:tcPr>
          <w:p w14:paraId="60617BC3" w14:textId="2BCA5E80"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Data fluency, being able to speak another language</w:t>
            </w:r>
            <w:r w:rsidRPr="001B4A6F">
              <w:rPr>
                <w:rFonts w:ascii="Calibri" w:eastAsia="Times New Roman" w:hAnsi="Calibri" w:cs="Times New Roman"/>
                <w:color w:val="000000"/>
                <w:sz w:val="22"/>
                <w:szCs w:val="22"/>
              </w:rPr>
              <w:t xml:space="preserve">, knowing at least a little bit about computer programming/programming languages, </w:t>
            </w:r>
            <w:r w:rsidRPr="001B4A6F">
              <w:rPr>
                <w:rFonts w:ascii="Calibri" w:eastAsia="Times New Roman" w:hAnsi="Calibri" w:cs="Times New Roman"/>
                <w:color w:val="BFBFBF" w:themeColor="background1" w:themeShade="BF"/>
                <w:sz w:val="22"/>
                <w:szCs w:val="22"/>
              </w:rPr>
              <w:t>a basic understanding of business vocabulary.</w:t>
            </w:r>
          </w:p>
        </w:tc>
      </w:tr>
      <w:tr w:rsidR="0068400D" w:rsidRPr="001B4A6F" w14:paraId="1DEEA5DA" w14:textId="77777777" w:rsidTr="008B0652">
        <w:trPr>
          <w:trHeight w:val="300"/>
        </w:trPr>
        <w:tc>
          <w:tcPr>
            <w:tcW w:w="9360" w:type="dxa"/>
            <w:shd w:val="clear" w:color="auto" w:fill="auto"/>
            <w:noWrap/>
            <w:vAlign w:val="bottom"/>
          </w:tcPr>
          <w:p w14:paraId="2567E5FB" w14:textId="63D1B5A6"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Math, computer science</w:t>
            </w:r>
          </w:p>
        </w:tc>
      </w:tr>
      <w:tr w:rsidR="0068400D" w:rsidRPr="001B4A6F" w14:paraId="1D26493B" w14:textId="77777777" w:rsidTr="008B0652">
        <w:trPr>
          <w:trHeight w:val="300"/>
        </w:trPr>
        <w:tc>
          <w:tcPr>
            <w:tcW w:w="9360" w:type="dxa"/>
            <w:shd w:val="clear" w:color="auto" w:fill="auto"/>
            <w:noWrap/>
            <w:vAlign w:val="bottom"/>
          </w:tcPr>
          <w:p w14:paraId="707394F4" w14:textId="7F329092"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Math, </w:t>
            </w:r>
            <w:r w:rsidRPr="001B4A6F">
              <w:rPr>
                <w:rFonts w:ascii="Calibri" w:eastAsia="Times New Roman" w:hAnsi="Calibri" w:cs="Times New Roman"/>
                <w:color w:val="BFBFBF" w:themeColor="background1" w:themeShade="BF"/>
                <w:sz w:val="22"/>
                <w:szCs w:val="22"/>
              </w:rPr>
              <w:t xml:space="preserve">technical writing, aspects learned on the job. </w:t>
            </w:r>
          </w:p>
        </w:tc>
      </w:tr>
      <w:tr w:rsidR="0068400D" w:rsidRPr="001B4A6F" w14:paraId="69091463" w14:textId="77777777" w:rsidTr="008B0652">
        <w:trPr>
          <w:trHeight w:val="300"/>
        </w:trPr>
        <w:tc>
          <w:tcPr>
            <w:tcW w:w="9360" w:type="dxa"/>
            <w:shd w:val="clear" w:color="auto" w:fill="auto"/>
            <w:noWrap/>
            <w:vAlign w:val="bottom"/>
          </w:tcPr>
          <w:p w14:paraId="4616856A" w14:textId="51E12720"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Mathematics, </w:t>
            </w:r>
            <w:r w:rsidRPr="001B4A6F">
              <w:rPr>
                <w:rFonts w:ascii="Calibri" w:eastAsia="Times New Roman" w:hAnsi="Calibri" w:cs="Times New Roman"/>
                <w:color w:val="BFBFBF" w:themeColor="background1" w:themeShade="BF"/>
                <w:sz w:val="22"/>
                <w:szCs w:val="22"/>
              </w:rPr>
              <w:t>Business coursework</w:t>
            </w:r>
          </w:p>
        </w:tc>
      </w:tr>
      <w:tr w:rsidR="0068400D" w:rsidRPr="001B4A6F" w14:paraId="58287966" w14:textId="77777777" w:rsidTr="008B0652">
        <w:trPr>
          <w:trHeight w:val="300"/>
        </w:trPr>
        <w:tc>
          <w:tcPr>
            <w:tcW w:w="9360" w:type="dxa"/>
            <w:shd w:val="clear" w:color="auto" w:fill="auto"/>
            <w:noWrap/>
            <w:vAlign w:val="bottom"/>
          </w:tcPr>
          <w:p w14:paraId="2D0C9E7A" w14:textId="45A6DAA7"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lastRenderedPageBreak/>
              <w:t xml:space="preserve">Mathematics, </w:t>
            </w:r>
            <w:r w:rsidRPr="001B4A6F">
              <w:rPr>
                <w:rFonts w:ascii="Calibri" w:eastAsia="Times New Roman" w:hAnsi="Calibri" w:cs="Times New Roman"/>
                <w:color w:val="BFBFBF" w:themeColor="background1" w:themeShade="BF"/>
                <w:sz w:val="22"/>
                <w:szCs w:val="22"/>
              </w:rPr>
              <w:t>statistics</w:t>
            </w:r>
            <w:r w:rsidRPr="001B4A6F">
              <w:rPr>
                <w:rFonts w:ascii="Calibri" w:eastAsia="Times New Roman" w:hAnsi="Calibri" w:cs="Times New Roman"/>
                <w:color w:val="000000"/>
                <w:sz w:val="22"/>
                <w:szCs w:val="22"/>
              </w:rPr>
              <w:t>, computer science</w:t>
            </w:r>
          </w:p>
        </w:tc>
      </w:tr>
      <w:tr w:rsidR="0068400D" w:rsidRPr="001B4A6F" w14:paraId="61CD3743" w14:textId="77777777" w:rsidTr="008B0652">
        <w:trPr>
          <w:trHeight w:val="300"/>
        </w:trPr>
        <w:tc>
          <w:tcPr>
            <w:tcW w:w="9360" w:type="dxa"/>
            <w:shd w:val="clear" w:color="auto" w:fill="auto"/>
            <w:noWrap/>
            <w:vAlign w:val="bottom"/>
          </w:tcPr>
          <w:p w14:paraId="6A769208" w14:textId="2D1F2551"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Maths, </w:t>
            </w:r>
            <w:r w:rsidRPr="001B4A6F">
              <w:rPr>
                <w:rFonts w:ascii="Calibri" w:eastAsia="Times New Roman" w:hAnsi="Calibri" w:cs="Times New Roman"/>
                <w:color w:val="BFBFBF" w:themeColor="background1" w:themeShade="BF"/>
                <w:sz w:val="22"/>
                <w:szCs w:val="22"/>
              </w:rPr>
              <w:t xml:space="preserve">Finance, Excel, Bloomberg terminal, Presenting </w:t>
            </w:r>
          </w:p>
        </w:tc>
      </w:tr>
      <w:tr w:rsidR="0068400D" w:rsidRPr="001B4A6F" w14:paraId="43C0DD55" w14:textId="77777777" w:rsidTr="008B0652">
        <w:trPr>
          <w:trHeight w:val="300"/>
        </w:trPr>
        <w:tc>
          <w:tcPr>
            <w:tcW w:w="9360" w:type="dxa"/>
            <w:shd w:val="clear" w:color="auto" w:fill="auto"/>
            <w:noWrap/>
            <w:vAlign w:val="bottom"/>
          </w:tcPr>
          <w:p w14:paraId="3086F063" w14:textId="211B243A" w:rsidR="0068400D" w:rsidRPr="001B4A6F" w:rsidRDefault="0068400D" w:rsidP="001B4A6F">
            <w:pPr>
              <w:rPr>
                <w:rFonts w:ascii="Calibri" w:eastAsia="Times New Roman" w:hAnsi="Calibri" w:cs="Times New Roman"/>
                <w:color w:val="000000"/>
                <w:sz w:val="22"/>
                <w:szCs w:val="22"/>
              </w:rPr>
            </w:pPr>
            <w:r w:rsidRPr="005C41D4">
              <w:rPr>
                <w:rFonts w:ascii="Calibri" w:eastAsia="Times New Roman" w:hAnsi="Calibri" w:cs="Times New Roman"/>
                <w:color w:val="BFBFBF" w:themeColor="background1" w:themeShade="BF"/>
                <w:sz w:val="22"/>
                <w:szCs w:val="22"/>
              </w:rPr>
              <w:t xml:space="preserve">Statistical computing, </w:t>
            </w:r>
            <w:r w:rsidRPr="001B4A6F">
              <w:rPr>
                <w:rFonts w:ascii="Calibri" w:eastAsia="Times New Roman" w:hAnsi="Calibri" w:cs="Times New Roman"/>
                <w:color w:val="000000"/>
                <w:sz w:val="22"/>
                <w:szCs w:val="22"/>
              </w:rPr>
              <w:t xml:space="preserve">coding, math, </w:t>
            </w:r>
            <w:r w:rsidRPr="005C41D4">
              <w:rPr>
                <w:rFonts w:ascii="Calibri" w:eastAsia="Times New Roman" w:hAnsi="Calibri" w:cs="Times New Roman"/>
                <w:color w:val="BFBFBF" w:themeColor="background1" w:themeShade="BF"/>
                <w:sz w:val="22"/>
                <w:szCs w:val="22"/>
              </w:rPr>
              <w:t>statistics, business, research</w:t>
            </w:r>
          </w:p>
        </w:tc>
      </w:tr>
      <w:tr w:rsidR="0068400D" w:rsidRPr="001B4A6F" w14:paraId="09BE33F0" w14:textId="77777777" w:rsidTr="008B0652">
        <w:trPr>
          <w:trHeight w:val="300"/>
        </w:trPr>
        <w:tc>
          <w:tcPr>
            <w:tcW w:w="9360" w:type="dxa"/>
            <w:shd w:val="clear" w:color="auto" w:fill="auto"/>
            <w:noWrap/>
            <w:vAlign w:val="bottom"/>
          </w:tcPr>
          <w:p w14:paraId="371DB53A" w14:textId="207F629E"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Programming, SQL database, </w:t>
            </w:r>
            <w:r w:rsidRPr="005C41D4">
              <w:rPr>
                <w:rFonts w:ascii="Calibri" w:eastAsia="Times New Roman" w:hAnsi="Calibri" w:cs="Times New Roman"/>
                <w:color w:val="BFBFBF" w:themeColor="background1" w:themeShade="BF"/>
                <w:sz w:val="22"/>
                <w:szCs w:val="22"/>
              </w:rPr>
              <w:t>critical thinking, attention to detail</w:t>
            </w:r>
          </w:p>
        </w:tc>
      </w:tr>
      <w:tr w:rsidR="0068400D" w:rsidRPr="001B4A6F" w14:paraId="67348B5E" w14:textId="77777777" w:rsidTr="008B0652">
        <w:trPr>
          <w:trHeight w:val="300"/>
        </w:trPr>
        <w:tc>
          <w:tcPr>
            <w:tcW w:w="9360" w:type="dxa"/>
            <w:shd w:val="clear" w:color="auto" w:fill="auto"/>
            <w:noWrap/>
            <w:vAlign w:val="bottom"/>
          </w:tcPr>
          <w:p w14:paraId="07AF3297" w14:textId="77777777" w:rsidR="0068400D" w:rsidRPr="001B4A6F" w:rsidRDefault="0068400D" w:rsidP="001B4A6F">
            <w:pPr>
              <w:rPr>
                <w:rFonts w:ascii="Calibri" w:eastAsia="Times New Roman" w:hAnsi="Calibri" w:cs="Times New Roman"/>
                <w:color w:val="000000"/>
                <w:sz w:val="22"/>
                <w:szCs w:val="22"/>
              </w:rPr>
            </w:pPr>
          </w:p>
        </w:tc>
      </w:tr>
      <w:tr w:rsidR="0068400D" w:rsidRPr="001B4A6F" w14:paraId="44681DD6" w14:textId="77777777" w:rsidTr="008B0652">
        <w:trPr>
          <w:trHeight w:val="300"/>
        </w:trPr>
        <w:tc>
          <w:tcPr>
            <w:tcW w:w="9360" w:type="dxa"/>
            <w:shd w:val="clear" w:color="auto" w:fill="auto"/>
            <w:noWrap/>
            <w:vAlign w:val="bottom"/>
          </w:tcPr>
          <w:p w14:paraId="04C2E8C2" w14:textId="04FE79D0" w:rsidR="0068400D" w:rsidRPr="000C3D51" w:rsidRDefault="0068400D" w:rsidP="001B4A6F">
            <w:pPr>
              <w:rPr>
                <w:rFonts w:ascii="Calibri" w:eastAsia="Times New Roman" w:hAnsi="Calibri" w:cs="Times New Roman"/>
                <w:b/>
                <w:color w:val="000000"/>
                <w:sz w:val="22"/>
                <w:szCs w:val="22"/>
              </w:rPr>
            </w:pPr>
            <w:r w:rsidRPr="000C3D51">
              <w:rPr>
                <w:rFonts w:ascii="Calibri" w:eastAsia="Times New Roman" w:hAnsi="Calibri" w:cs="Times New Roman"/>
                <w:b/>
                <w:color w:val="000000"/>
                <w:sz w:val="22"/>
                <w:szCs w:val="22"/>
              </w:rPr>
              <w:t>ACCOUNTING, BUSINESS, FINANCE</w:t>
            </w:r>
          </w:p>
        </w:tc>
      </w:tr>
      <w:tr w:rsidR="0068400D" w:rsidRPr="001B4A6F" w14:paraId="226A8C5B" w14:textId="77777777" w:rsidTr="008B0652">
        <w:trPr>
          <w:trHeight w:val="300"/>
        </w:trPr>
        <w:tc>
          <w:tcPr>
            <w:tcW w:w="9360" w:type="dxa"/>
            <w:shd w:val="clear" w:color="auto" w:fill="auto"/>
            <w:noWrap/>
            <w:vAlign w:val="bottom"/>
          </w:tcPr>
          <w:p w14:paraId="5D305645" w14:textId="7FEFCB86"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Accounting, </w:t>
            </w:r>
            <w:r w:rsidRPr="001B4A6F">
              <w:rPr>
                <w:rFonts w:ascii="Calibri" w:eastAsia="Times New Roman" w:hAnsi="Calibri" w:cs="Times New Roman"/>
                <w:color w:val="BFBFBF" w:themeColor="background1" w:themeShade="BF"/>
                <w:sz w:val="22"/>
                <w:szCs w:val="22"/>
              </w:rPr>
              <w:t>English (writing, oral communication)</w:t>
            </w:r>
          </w:p>
        </w:tc>
      </w:tr>
      <w:tr w:rsidR="0068400D" w:rsidRPr="001B4A6F" w14:paraId="0245C5F9" w14:textId="77777777" w:rsidTr="008B0652">
        <w:trPr>
          <w:trHeight w:val="300"/>
        </w:trPr>
        <w:tc>
          <w:tcPr>
            <w:tcW w:w="9360" w:type="dxa"/>
            <w:shd w:val="clear" w:color="auto" w:fill="auto"/>
            <w:noWrap/>
            <w:vAlign w:val="bottom"/>
          </w:tcPr>
          <w:p w14:paraId="00777811" w14:textId="39E06967"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Business and accounting</w:t>
            </w:r>
          </w:p>
        </w:tc>
      </w:tr>
      <w:tr w:rsidR="0068400D" w:rsidRPr="001B4A6F" w14:paraId="7C091F30" w14:textId="77777777" w:rsidTr="008B0652">
        <w:trPr>
          <w:trHeight w:val="300"/>
        </w:trPr>
        <w:tc>
          <w:tcPr>
            <w:tcW w:w="9360" w:type="dxa"/>
            <w:shd w:val="clear" w:color="auto" w:fill="auto"/>
            <w:noWrap/>
            <w:vAlign w:val="bottom"/>
          </w:tcPr>
          <w:p w14:paraId="2E90974D" w14:textId="1ACBF901"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corporate finance</w:t>
            </w:r>
          </w:p>
        </w:tc>
      </w:tr>
      <w:tr w:rsidR="0068400D" w:rsidRPr="001B4A6F" w14:paraId="722E091F" w14:textId="77777777" w:rsidTr="008B0652">
        <w:trPr>
          <w:trHeight w:val="300"/>
        </w:trPr>
        <w:tc>
          <w:tcPr>
            <w:tcW w:w="9360" w:type="dxa"/>
            <w:shd w:val="clear" w:color="auto" w:fill="auto"/>
            <w:noWrap/>
            <w:vAlign w:val="bottom"/>
          </w:tcPr>
          <w:p w14:paraId="568973D8" w14:textId="0D982EB8"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Data fluency, being able to speak another language, knowing at least a little bit about computer programming/programming languages</w:t>
            </w:r>
            <w:r w:rsidRPr="001B4A6F">
              <w:rPr>
                <w:rFonts w:ascii="Calibri" w:eastAsia="Times New Roman" w:hAnsi="Calibri" w:cs="Times New Roman"/>
                <w:color w:val="000000"/>
                <w:sz w:val="22"/>
                <w:szCs w:val="22"/>
              </w:rPr>
              <w:t>, a basic understanding of business vocabulary.</w:t>
            </w:r>
          </w:p>
        </w:tc>
      </w:tr>
      <w:tr w:rsidR="0068400D" w:rsidRPr="001B4A6F" w14:paraId="52B5DAA6" w14:textId="77777777" w:rsidTr="008B0652">
        <w:trPr>
          <w:trHeight w:val="300"/>
        </w:trPr>
        <w:tc>
          <w:tcPr>
            <w:tcW w:w="9360" w:type="dxa"/>
            <w:shd w:val="clear" w:color="auto" w:fill="auto"/>
            <w:noWrap/>
            <w:vAlign w:val="bottom"/>
          </w:tcPr>
          <w:p w14:paraId="666884A7" w14:textId="4A12B0F6"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Finance</w:t>
            </w:r>
          </w:p>
        </w:tc>
      </w:tr>
      <w:tr w:rsidR="0068400D" w:rsidRPr="001B4A6F" w14:paraId="4F57A2C4" w14:textId="77777777" w:rsidTr="008B0652">
        <w:trPr>
          <w:trHeight w:val="300"/>
        </w:trPr>
        <w:tc>
          <w:tcPr>
            <w:tcW w:w="9360" w:type="dxa"/>
            <w:shd w:val="clear" w:color="auto" w:fill="auto"/>
            <w:noWrap/>
            <w:vAlign w:val="bottom"/>
          </w:tcPr>
          <w:p w14:paraId="6E084BFA" w14:textId="4A1B991F"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Finance - projection modeling</w:t>
            </w:r>
          </w:p>
        </w:tc>
      </w:tr>
      <w:tr w:rsidR="0068400D" w:rsidRPr="001B4A6F" w14:paraId="44FAC98A" w14:textId="77777777" w:rsidTr="008B0652">
        <w:trPr>
          <w:trHeight w:val="300"/>
        </w:trPr>
        <w:tc>
          <w:tcPr>
            <w:tcW w:w="9360" w:type="dxa"/>
            <w:shd w:val="clear" w:color="auto" w:fill="auto"/>
            <w:noWrap/>
            <w:vAlign w:val="bottom"/>
          </w:tcPr>
          <w:p w14:paraId="1AE4576E" w14:textId="1FCE063E"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I did not take any Accounting courses at UVM, but those would have served me well in my current job. </w:t>
            </w:r>
            <w:r w:rsidRPr="001B4A6F">
              <w:rPr>
                <w:rFonts w:ascii="Calibri" w:eastAsia="Times New Roman" w:hAnsi="Calibri" w:cs="Times New Roman"/>
                <w:color w:val="BFBFBF" w:themeColor="background1" w:themeShade="BF"/>
                <w:sz w:val="22"/>
                <w:szCs w:val="22"/>
              </w:rPr>
              <w:t>I have lately been thinking about my Stat 141 course, probably because of the election and all the polls being conducted.</w:t>
            </w:r>
          </w:p>
        </w:tc>
      </w:tr>
      <w:tr w:rsidR="0068400D" w:rsidRPr="001B4A6F" w14:paraId="0FF6ED5C" w14:textId="77777777" w:rsidTr="008B0652">
        <w:trPr>
          <w:trHeight w:val="300"/>
        </w:trPr>
        <w:tc>
          <w:tcPr>
            <w:tcW w:w="9360" w:type="dxa"/>
            <w:shd w:val="clear" w:color="auto" w:fill="auto"/>
            <w:noWrap/>
            <w:vAlign w:val="bottom"/>
          </w:tcPr>
          <w:p w14:paraId="34753820" w14:textId="76481F9E"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Mathematics</w:t>
            </w:r>
            <w:r w:rsidRPr="001B4A6F">
              <w:rPr>
                <w:rFonts w:ascii="Calibri" w:eastAsia="Times New Roman" w:hAnsi="Calibri" w:cs="Times New Roman"/>
                <w:color w:val="000000" w:themeColor="text1"/>
                <w:sz w:val="22"/>
                <w:szCs w:val="22"/>
              </w:rPr>
              <w:t>, Business coursework</w:t>
            </w:r>
          </w:p>
        </w:tc>
      </w:tr>
      <w:tr w:rsidR="0068400D" w:rsidRPr="001B4A6F" w14:paraId="5C2FFA98" w14:textId="77777777" w:rsidTr="008B0652">
        <w:trPr>
          <w:trHeight w:val="300"/>
        </w:trPr>
        <w:tc>
          <w:tcPr>
            <w:tcW w:w="9360" w:type="dxa"/>
            <w:shd w:val="clear" w:color="auto" w:fill="auto"/>
            <w:noWrap/>
            <w:vAlign w:val="bottom"/>
          </w:tcPr>
          <w:p w14:paraId="43FD0184" w14:textId="516671C5"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Maths</w:t>
            </w:r>
            <w:r w:rsidRPr="001B4A6F">
              <w:rPr>
                <w:rFonts w:ascii="Calibri" w:eastAsia="Times New Roman" w:hAnsi="Calibri" w:cs="Times New Roman"/>
                <w:color w:val="000000"/>
                <w:sz w:val="22"/>
                <w:szCs w:val="22"/>
              </w:rPr>
              <w:t xml:space="preserve">, Finance, </w:t>
            </w:r>
            <w:r w:rsidRPr="001B4A6F">
              <w:rPr>
                <w:rFonts w:ascii="Calibri" w:eastAsia="Times New Roman" w:hAnsi="Calibri" w:cs="Times New Roman"/>
                <w:color w:val="BFBFBF" w:themeColor="background1" w:themeShade="BF"/>
                <w:sz w:val="22"/>
                <w:szCs w:val="22"/>
              </w:rPr>
              <w:t>Excel,</w:t>
            </w:r>
            <w:r w:rsidRPr="001B4A6F">
              <w:rPr>
                <w:rFonts w:ascii="Calibri" w:eastAsia="Times New Roman" w:hAnsi="Calibri" w:cs="Times New Roman"/>
                <w:color w:val="000000"/>
                <w:sz w:val="22"/>
                <w:szCs w:val="22"/>
              </w:rPr>
              <w:t xml:space="preserve"> Bloomberg terminal, </w:t>
            </w:r>
            <w:r w:rsidRPr="001B4A6F">
              <w:rPr>
                <w:rFonts w:ascii="Calibri" w:eastAsia="Times New Roman" w:hAnsi="Calibri" w:cs="Times New Roman"/>
                <w:color w:val="BFBFBF" w:themeColor="background1" w:themeShade="BF"/>
                <w:sz w:val="22"/>
                <w:szCs w:val="22"/>
              </w:rPr>
              <w:t>Presenting</w:t>
            </w:r>
          </w:p>
        </w:tc>
      </w:tr>
      <w:tr w:rsidR="0068400D" w:rsidRPr="001B4A6F" w14:paraId="6ECB4235" w14:textId="77777777" w:rsidTr="008B0652">
        <w:trPr>
          <w:trHeight w:val="300"/>
        </w:trPr>
        <w:tc>
          <w:tcPr>
            <w:tcW w:w="9360" w:type="dxa"/>
            <w:shd w:val="clear" w:color="auto" w:fill="auto"/>
            <w:noWrap/>
            <w:vAlign w:val="bottom"/>
          </w:tcPr>
          <w:p w14:paraId="17AD4F63" w14:textId="29497CAB" w:rsidR="0068400D" w:rsidRPr="001B4A6F" w:rsidRDefault="0068400D" w:rsidP="001B4A6F">
            <w:pPr>
              <w:rPr>
                <w:rFonts w:ascii="Calibri" w:eastAsia="Times New Roman" w:hAnsi="Calibri" w:cs="Times New Roman"/>
                <w:color w:val="000000"/>
                <w:sz w:val="22"/>
                <w:szCs w:val="22"/>
              </w:rPr>
            </w:pPr>
            <w:r w:rsidRPr="005C41D4">
              <w:rPr>
                <w:rFonts w:ascii="Calibri" w:eastAsia="Times New Roman" w:hAnsi="Calibri" w:cs="Times New Roman"/>
                <w:color w:val="BFBFBF" w:themeColor="background1" w:themeShade="BF"/>
                <w:sz w:val="22"/>
                <w:szCs w:val="22"/>
              </w:rPr>
              <w:t xml:space="preserve">Statistical computing, coding, math, statistics, </w:t>
            </w:r>
            <w:r w:rsidRPr="001B4A6F">
              <w:rPr>
                <w:rFonts w:ascii="Calibri" w:eastAsia="Times New Roman" w:hAnsi="Calibri" w:cs="Times New Roman"/>
                <w:color w:val="000000"/>
                <w:sz w:val="22"/>
                <w:szCs w:val="22"/>
              </w:rPr>
              <w:t xml:space="preserve">business, </w:t>
            </w:r>
            <w:r w:rsidRPr="005C41D4">
              <w:rPr>
                <w:rFonts w:ascii="Calibri" w:eastAsia="Times New Roman" w:hAnsi="Calibri" w:cs="Times New Roman"/>
                <w:color w:val="BFBFBF" w:themeColor="background1" w:themeShade="BF"/>
                <w:sz w:val="22"/>
                <w:szCs w:val="22"/>
              </w:rPr>
              <w:t>research</w:t>
            </w:r>
          </w:p>
        </w:tc>
      </w:tr>
      <w:tr w:rsidR="0068400D" w:rsidRPr="001B4A6F" w14:paraId="20D46F13" w14:textId="77777777" w:rsidTr="008B0652">
        <w:trPr>
          <w:trHeight w:val="300"/>
        </w:trPr>
        <w:tc>
          <w:tcPr>
            <w:tcW w:w="9360" w:type="dxa"/>
            <w:shd w:val="clear" w:color="auto" w:fill="auto"/>
            <w:noWrap/>
            <w:vAlign w:val="bottom"/>
          </w:tcPr>
          <w:p w14:paraId="1BF854A8" w14:textId="177A36C5"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personal investments</w:t>
            </w:r>
          </w:p>
        </w:tc>
      </w:tr>
      <w:tr w:rsidR="0068400D" w:rsidRPr="001B4A6F" w14:paraId="2906EEBB" w14:textId="77777777" w:rsidTr="008B0652">
        <w:trPr>
          <w:trHeight w:val="300"/>
        </w:trPr>
        <w:tc>
          <w:tcPr>
            <w:tcW w:w="9360" w:type="dxa"/>
            <w:shd w:val="clear" w:color="auto" w:fill="auto"/>
            <w:noWrap/>
            <w:vAlign w:val="bottom"/>
          </w:tcPr>
          <w:p w14:paraId="2E91C387" w14:textId="77777777" w:rsidR="0068400D" w:rsidRPr="001B4A6F" w:rsidRDefault="0068400D" w:rsidP="001B4A6F">
            <w:pPr>
              <w:rPr>
                <w:rFonts w:ascii="Calibri" w:eastAsia="Times New Roman" w:hAnsi="Calibri" w:cs="Times New Roman"/>
                <w:color w:val="000000"/>
                <w:sz w:val="22"/>
                <w:szCs w:val="22"/>
              </w:rPr>
            </w:pPr>
          </w:p>
        </w:tc>
      </w:tr>
      <w:tr w:rsidR="0068400D" w:rsidRPr="001B4A6F" w14:paraId="710340CB" w14:textId="77777777" w:rsidTr="008B0652">
        <w:trPr>
          <w:trHeight w:val="300"/>
        </w:trPr>
        <w:tc>
          <w:tcPr>
            <w:tcW w:w="9360" w:type="dxa"/>
            <w:shd w:val="clear" w:color="auto" w:fill="auto"/>
            <w:noWrap/>
            <w:vAlign w:val="bottom"/>
          </w:tcPr>
          <w:p w14:paraId="1111C019" w14:textId="1A07F68E" w:rsidR="0068400D" w:rsidRPr="000C3D51" w:rsidRDefault="0068400D" w:rsidP="001B4A6F">
            <w:pPr>
              <w:rPr>
                <w:rFonts w:ascii="Calibri" w:eastAsia="Times New Roman" w:hAnsi="Calibri" w:cs="Times New Roman"/>
                <w:b/>
                <w:color w:val="000000"/>
                <w:sz w:val="22"/>
                <w:szCs w:val="22"/>
              </w:rPr>
            </w:pPr>
            <w:r w:rsidRPr="000C3D51">
              <w:rPr>
                <w:rFonts w:ascii="Calibri" w:eastAsia="Times New Roman" w:hAnsi="Calibri" w:cs="Times New Roman"/>
                <w:b/>
                <w:color w:val="000000"/>
                <w:sz w:val="22"/>
                <w:szCs w:val="22"/>
              </w:rPr>
              <w:t>OTHER</w:t>
            </w:r>
          </w:p>
        </w:tc>
      </w:tr>
      <w:tr w:rsidR="0068400D" w:rsidRPr="001B4A6F" w14:paraId="5D3D76EB" w14:textId="77777777" w:rsidTr="008B0652">
        <w:trPr>
          <w:trHeight w:val="300"/>
        </w:trPr>
        <w:tc>
          <w:tcPr>
            <w:tcW w:w="9360" w:type="dxa"/>
            <w:shd w:val="clear" w:color="auto" w:fill="auto"/>
            <w:noWrap/>
            <w:vAlign w:val="bottom"/>
          </w:tcPr>
          <w:p w14:paraId="499E6960" w14:textId="5AAF1330"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Accounting</w:t>
            </w:r>
            <w:r w:rsidRPr="001B4A6F">
              <w:rPr>
                <w:rFonts w:ascii="Calibri" w:eastAsia="Times New Roman" w:hAnsi="Calibri" w:cs="Times New Roman"/>
                <w:color w:val="000000"/>
                <w:sz w:val="22"/>
                <w:szCs w:val="22"/>
              </w:rPr>
              <w:t>, English (writing, oral communication)</w:t>
            </w:r>
          </w:p>
        </w:tc>
      </w:tr>
      <w:tr w:rsidR="0068400D" w:rsidRPr="001B4A6F" w14:paraId="17A60830" w14:textId="77777777" w:rsidTr="008B0652">
        <w:trPr>
          <w:trHeight w:val="300"/>
        </w:trPr>
        <w:tc>
          <w:tcPr>
            <w:tcW w:w="9360" w:type="dxa"/>
            <w:shd w:val="clear" w:color="auto" w:fill="auto"/>
            <w:noWrap/>
            <w:vAlign w:val="bottom"/>
          </w:tcPr>
          <w:p w14:paraId="29B4C994" w14:textId="7F3B8F5E"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Communications, public speaking, critical thinking.</w:t>
            </w:r>
          </w:p>
        </w:tc>
      </w:tr>
      <w:tr w:rsidR="0068400D" w:rsidRPr="001B4A6F" w14:paraId="72181F0B" w14:textId="77777777" w:rsidTr="008B0652">
        <w:trPr>
          <w:trHeight w:val="300"/>
        </w:trPr>
        <w:tc>
          <w:tcPr>
            <w:tcW w:w="9360" w:type="dxa"/>
            <w:shd w:val="clear" w:color="auto" w:fill="auto"/>
            <w:noWrap/>
            <w:vAlign w:val="bottom"/>
            <w:hideMark/>
          </w:tcPr>
          <w:p w14:paraId="1AC0D0D4" w14:textId="2244F0A2"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Data fluency</w:t>
            </w:r>
            <w:r w:rsidRPr="001B4A6F">
              <w:rPr>
                <w:rFonts w:ascii="Calibri" w:eastAsia="Times New Roman" w:hAnsi="Calibri" w:cs="Times New Roman"/>
                <w:color w:val="000000"/>
                <w:sz w:val="22"/>
                <w:szCs w:val="22"/>
              </w:rPr>
              <w:t xml:space="preserve">, being able to speak another language, </w:t>
            </w:r>
            <w:r w:rsidRPr="001B4A6F">
              <w:rPr>
                <w:rFonts w:ascii="Calibri" w:eastAsia="Times New Roman" w:hAnsi="Calibri" w:cs="Times New Roman"/>
                <w:color w:val="BFBFBF" w:themeColor="background1" w:themeShade="BF"/>
                <w:sz w:val="22"/>
                <w:szCs w:val="22"/>
              </w:rPr>
              <w:t>knowing at least a little bit about computer programming/programming languages, a basic understanding of business vocabulary.</w:t>
            </w:r>
          </w:p>
        </w:tc>
      </w:tr>
      <w:tr w:rsidR="0068400D" w:rsidRPr="001B4A6F" w14:paraId="1DC4BEF8" w14:textId="77777777" w:rsidTr="008B0652">
        <w:trPr>
          <w:trHeight w:val="300"/>
        </w:trPr>
        <w:tc>
          <w:tcPr>
            <w:tcW w:w="9360" w:type="dxa"/>
            <w:shd w:val="clear" w:color="auto" w:fill="auto"/>
            <w:noWrap/>
            <w:vAlign w:val="bottom"/>
            <w:hideMark/>
          </w:tcPr>
          <w:p w14:paraId="226BD485" w14:textId="6D78FB25"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Don't give up</w:t>
            </w:r>
          </w:p>
        </w:tc>
      </w:tr>
      <w:tr w:rsidR="0068400D" w:rsidRPr="001B4A6F" w14:paraId="668F0269" w14:textId="77777777" w:rsidTr="008B0652">
        <w:trPr>
          <w:trHeight w:val="300"/>
        </w:trPr>
        <w:tc>
          <w:tcPr>
            <w:tcW w:w="9360" w:type="dxa"/>
            <w:shd w:val="clear" w:color="auto" w:fill="auto"/>
            <w:noWrap/>
            <w:vAlign w:val="bottom"/>
          </w:tcPr>
          <w:p w14:paraId="0B0554B3" w14:textId="15460C4A"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 xml:space="preserve">Math, </w:t>
            </w:r>
            <w:r w:rsidRPr="001B4A6F">
              <w:rPr>
                <w:rFonts w:ascii="Calibri" w:eastAsia="Times New Roman" w:hAnsi="Calibri" w:cs="Times New Roman"/>
                <w:color w:val="000000" w:themeColor="text1"/>
                <w:sz w:val="22"/>
                <w:szCs w:val="22"/>
              </w:rPr>
              <w:t>technical writing</w:t>
            </w:r>
            <w:r w:rsidRPr="001B4A6F">
              <w:rPr>
                <w:rFonts w:ascii="Calibri" w:eastAsia="Times New Roman" w:hAnsi="Calibri" w:cs="Times New Roman"/>
                <w:color w:val="BFBFBF" w:themeColor="background1" w:themeShade="BF"/>
                <w:sz w:val="22"/>
                <w:szCs w:val="22"/>
              </w:rPr>
              <w:t>, aspects learned on the job.</w:t>
            </w:r>
          </w:p>
        </w:tc>
      </w:tr>
      <w:tr w:rsidR="0068400D" w:rsidRPr="001B4A6F" w14:paraId="4C6F5CF8" w14:textId="77777777" w:rsidTr="008B0652">
        <w:trPr>
          <w:trHeight w:val="300"/>
        </w:trPr>
        <w:tc>
          <w:tcPr>
            <w:tcW w:w="9360" w:type="dxa"/>
            <w:shd w:val="clear" w:color="auto" w:fill="auto"/>
            <w:noWrap/>
            <w:vAlign w:val="bottom"/>
          </w:tcPr>
          <w:p w14:paraId="175C5681" w14:textId="0B91C07D"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 xml:space="preserve">Maths, Finance, Excel, Bloomberg terminal, </w:t>
            </w:r>
            <w:r w:rsidRPr="001B4A6F">
              <w:rPr>
                <w:rFonts w:ascii="Calibri" w:eastAsia="Times New Roman" w:hAnsi="Calibri" w:cs="Times New Roman"/>
                <w:color w:val="000000"/>
                <w:sz w:val="22"/>
                <w:szCs w:val="22"/>
              </w:rPr>
              <w:t>Presenting</w:t>
            </w:r>
          </w:p>
        </w:tc>
      </w:tr>
      <w:tr w:rsidR="0068400D" w:rsidRPr="001B4A6F" w14:paraId="451AED2A" w14:textId="77777777" w:rsidTr="008B0652">
        <w:trPr>
          <w:trHeight w:val="300"/>
        </w:trPr>
        <w:tc>
          <w:tcPr>
            <w:tcW w:w="9360" w:type="dxa"/>
            <w:shd w:val="clear" w:color="auto" w:fill="auto"/>
            <w:noWrap/>
            <w:vAlign w:val="bottom"/>
            <w:hideMark/>
          </w:tcPr>
          <w:p w14:paraId="674E6238" w14:textId="07E6339B"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My ability to think in multiple dimensions or ways </w:t>
            </w:r>
          </w:p>
        </w:tc>
      </w:tr>
      <w:tr w:rsidR="0068400D" w:rsidRPr="001B4A6F" w14:paraId="3C97CE2A" w14:textId="77777777" w:rsidTr="008B0652">
        <w:trPr>
          <w:trHeight w:val="300"/>
        </w:trPr>
        <w:tc>
          <w:tcPr>
            <w:tcW w:w="9360" w:type="dxa"/>
            <w:shd w:val="clear" w:color="auto" w:fill="auto"/>
            <w:noWrap/>
            <w:vAlign w:val="bottom"/>
            <w:hideMark/>
          </w:tcPr>
          <w:p w14:paraId="35093089" w14:textId="255684F9"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My minors (Spanish &amp; PRT) are more significant to me than my Economics major.</w:t>
            </w:r>
          </w:p>
        </w:tc>
      </w:tr>
      <w:tr w:rsidR="0068400D" w:rsidRPr="001B4A6F" w14:paraId="1D854564" w14:textId="77777777" w:rsidTr="008B0652">
        <w:trPr>
          <w:trHeight w:val="300"/>
        </w:trPr>
        <w:tc>
          <w:tcPr>
            <w:tcW w:w="9360" w:type="dxa"/>
            <w:shd w:val="clear" w:color="auto" w:fill="auto"/>
            <w:noWrap/>
            <w:vAlign w:val="bottom"/>
            <w:hideMark/>
          </w:tcPr>
          <w:p w14:paraId="26CCE54B" w14:textId="12293754"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Soft skills and experience related to non-academics</w:t>
            </w:r>
          </w:p>
        </w:tc>
      </w:tr>
      <w:tr w:rsidR="0068400D" w:rsidRPr="001B4A6F" w14:paraId="1E358016" w14:textId="77777777" w:rsidTr="008B0652">
        <w:trPr>
          <w:trHeight w:val="300"/>
        </w:trPr>
        <w:tc>
          <w:tcPr>
            <w:tcW w:w="9360" w:type="dxa"/>
            <w:shd w:val="clear" w:color="auto" w:fill="auto"/>
            <w:noWrap/>
            <w:vAlign w:val="bottom"/>
            <w:hideMark/>
          </w:tcPr>
          <w:p w14:paraId="1CC3CA52" w14:textId="774FDE88"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 xml:space="preserve">Research skills, strong writing foundation, knowledge of government and politics, </w:t>
            </w:r>
            <w:r w:rsidRPr="001B4A6F">
              <w:rPr>
                <w:rFonts w:ascii="Calibri" w:eastAsia="Times New Roman" w:hAnsi="Calibri" w:cs="Times New Roman"/>
                <w:color w:val="BFBFBF" w:themeColor="background1" w:themeShade="BF"/>
                <w:sz w:val="22"/>
                <w:szCs w:val="22"/>
              </w:rPr>
              <w:t>data cleaning and analysis</w:t>
            </w:r>
          </w:p>
        </w:tc>
      </w:tr>
      <w:tr w:rsidR="0068400D" w:rsidRPr="001B4A6F" w14:paraId="0946B961" w14:textId="77777777" w:rsidTr="008B0652">
        <w:trPr>
          <w:trHeight w:val="300"/>
        </w:trPr>
        <w:tc>
          <w:tcPr>
            <w:tcW w:w="9360" w:type="dxa"/>
            <w:shd w:val="clear" w:color="auto" w:fill="auto"/>
            <w:noWrap/>
            <w:vAlign w:val="bottom"/>
            <w:hideMark/>
          </w:tcPr>
          <w:p w14:paraId="057F8CBC" w14:textId="03407D6C"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Statistical computing, coding, math, statistics, business</w:t>
            </w:r>
            <w:r w:rsidRPr="001B4A6F">
              <w:rPr>
                <w:rFonts w:ascii="Calibri" w:eastAsia="Times New Roman" w:hAnsi="Calibri" w:cs="Times New Roman"/>
                <w:color w:val="000000"/>
                <w:sz w:val="22"/>
                <w:szCs w:val="22"/>
              </w:rPr>
              <w:t>, research</w:t>
            </w:r>
          </w:p>
        </w:tc>
      </w:tr>
      <w:tr w:rsidR="0068400D" w:rsidRPr="001B4A6F" w14:paraId="04EBECD6" w14:textId="77777777" w:rsidTr="008B0652">
        <w:trPr>
          <w:trHeight w:val="300"/>
        </w:trPr>
        <w:tc>
          <w:tcPr>
            <w:tcW w:w="9360" w:type="dxa"/>
            <w:shd w:val="clear" w:color="auto" w:fill="auto"/>
            <w:noWrap/>
            <w:vAlign w:val="bottom"/>
            <w:hideMark/>
          </w:tcPr>
          <w:p w14:paraId="794270BD" w14:textId="40707B76"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Presenting, basic Econ in real life - both macro and micro</w:t>
            </w:r>
          </w:p>
        </w:tc>
      </w:tr>
      <w:tr w:rsidR="0068400D" w:rsidRPr="001B4A6F" w14:paraId="02DE89D8" w14:textId="77777777" w:rsidTr="008B0652">
        <w:trPr>
          <w:trHeight w:val="300"/>
        </w:trPr>
        <w:tc>
          <w:tcPr>
            <w:tcW w:w="9360" w:type="dxa"/>
            <w:shd w:val="clear" w:color="auto" w:fill="auto"/>
            <w:noWrap/>
            <w:vAlign w:val="bottom"/>
          </w:tcPr>
          <w:p w14:paraId="2DCF4032" w14:textId="51F705AA"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Programming, SQL database</w:t>
            </w:r>
            <w:r w:rsidRPr="001B4A6F">
              <w:rPr>
                <w:rFonts w:ascii="Calibri" w:eastAsia="Times New Roman" w:hAnsi="Calibri" w:cs="Times New Roman"/>
                <w:color w:val="000000"/>
                <w:sz w:val="22"/>
                <w:szCs w:val="22"/>
              </w:rPr>
              <w:t>, critical thinking, attention to detail</w:t>
            </w:r>
          </w:p>
        </w:tc>
      </w:tr>
      <w:tr w:rsidR="0068400D" w:rsidRPr="001B4A6F" w14:paraId="70957553" w14:textId="77777777" w:rsidTr="008B0652">
        <w:trPr>
          <w:trHeight w:val="300"/>
        </w:trPr>
        <w:tc>
          <w:tcPr>
            <w:tcW w:w="9360" w:type="dxa"/>
            <w:shd w:val="clear" w:color="auto" w:fill="auto"/>
            <w:noWrap/>
            <w:vAlign w:val="bottom"/>
          </w:tcPr>
          <w:p w14:paraId="2E5AE87B" w14:textId="3D0458E8"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BFBFBF" w:themeColor="background1" w:themeShade="BF"/>
                <w:sz w:val="22"/>
                <w:szCs w:val="22"/>
              </w:rPr>
              <w:t>Regression work with prof Beam</w:t>
            </w:r>
            <w:r w:rsidRPr="001B4A6F">
              <w:rPr>
                <w:rFonts w:ascii="Calibri" w:eastAsia="Times New Roman" w:hAnsi="Calibri" w:cs="Times New Roman"/>
                <w:color w:val="000000"/>
                <w:sz w:val="22"/>
                <w:szCs w:val="22"/>
              </w:rPr>
              <w:t>, general financial literacy from Prof Knodell, critical thinking from Prof Law</w:t>
            </w:r>
          </w:p>
        </w:tc>
      </w:tr>
      <w:tr w:rsidR="0068400D" w:rsidRPr="001B4A6F" w14:paraId="3E8A4639" w14:textId="77777777" w:rsidTr="008B0652">
        <w:trPr>
          <w:trHeight w:val="300"/>
        </w:trPr>
        <w:tc>
          <w:tcPr>
            <w:tcW w:w="9360" w:type="dxa"/>
            <w:shd w:val="clear" w:color="auto" w:fill="auto"/>
            <w:noWrap/>
            <w:vAlign w:val="bottom"/>
            <w:hideMark/>
          </w:tcPr>
          <w:p w14:paraId="30C2DC4D" w14:textId="5A8D38A8" w:rsidR="0068400D" w:rsidRPr="001B4A6F" w:rsidRDefault="0068400D" w:rsidP="001B4A6F">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Time management and research</w:t>
            </w:r>
          </w:p>
        </w:tc>
      </w:tr>
      <w:tr w:rsidR="0068400D" w:rsidRPr="001B4A6F" w14:paraId="7B4537BA" w14:textId="77777777" w:rsidTr="0068400D">
        <w:trPr>
          <w:trHeight w:val="300"/>
        </w:trPr>
        <w:tc>
          <w:tcPr>
            <w:tcW w:w="9360" w:type="dxa"/>
            <w:shd w:val="clear" w:color="auto" w:fill="auto"/>
            <w:noWrap/>
            <w:vAlign w:val="bottom"/>
            <w:hideMark/>
          </w:tcPr>
          <w:p w14:paraId="5BC6F8D7" w14:textId="77777777" w:rsidR="0068400D" w:rsidRPr="001B4A6F" w:rsidRDefault="0068400D" w:rsidP="0068400D">
            <w:pPr>
              <w:rPr>
                <w:rFonts w:ascii="Calibri" w:eastAsia="Times New Roman" w:hAnsi="Calibri" w:cs="Times New Roman"/>
                <w:color w:val="000000"/>
                <w:sz w:val="22"/>
                <w:szCs w:val="22"/>
              </w:rPr>
            </w:pPr>
            <w:r w:rsidRPr="001B4A6F">
              <w:rPr>
                <w:rFonts w:ascii="Calibri" w:eastAsia="Times New Roman" w:hAnsi="Calibri" w:cs="Times New Roman"/>
                <w:color w:val="000000"/>
                <w:sz w:val="22"/>
                <w:szCs w:val="22"/>
              </w:rPr>
              <w:t>Understanding of macroeconomics, economics in politics, and economics of regulation</w:t>
            </w:r>
          </w:p>
        </w:tc>
      </w:tr>
    </w:tbl>
    <w:p w14:paraId="5D903ADB" w14:textId="77777777" w:rsidR="000223B9" w:rsidRDefault="000223B9" w:rsidP="00B25376">
      <w:pPr>
        <w:spacing w:after="120"/>
      </w:pPr>
    </w:p>
    <w:p w14:paraId="45B4982C" w14:textId="012ED2AE" w:rsidR="007F564D" w:rsidRDefault="007F564D" w:rsidP="00B25376">
      <w:pPr>
        <w:spacing w:after="120"/>
      </w:pPr>
      <w:r>
        <w:lastRenderedPageBreak/>
        <w:t>Appendix I</w:t>
      </w:r>
      <w:r w:rsidR="001B4A6F">
        <w:t>II</w:t>
      </w:r>
      <w:r>
        <w:t xml:space="preserve">: </w:t>
      </w:r>
      <w:r w:rsidR="00243491">
        <w:t>P</w:t>
      </w:r>
      <w:r w:rsidR="00243491" w:rsidRPr="00243491">
        <w:t>lease share with us your reflections on what you find to have been valuable and what you find to have been lacking about your educational experience in the Economics department at UVM.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D0594" w:rsidRPr="006D0594" w14:paraId="1565501B" w14:textId="77777777" w:rsidTr="00681E35">
        <w:trPr>
          <w:trHeight w:val="300"/>
        </w:trPr>
        <w:tc>
          <w:tcPr>
            <w:tcW w:w="9360" w:type="dxa"/>
            <w:shd w:val="clear" w:color="auto" w:fill="auto"/>
            <w:noWrap/>
            <w:vAlign w:val="bottom"/>
            <w:hideMark/>
          </w:tcPr>
          <w:p w14:paraId="1B49FB7F"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Appreciated the dedication professors had to their classes and teaching theory. Wish we had been given more technical skills (only learned abt LaTex my senior year, STATA is only used in academia unlike R or Python for stats). </w:t>
            </w:r>
          </w:p>
          <w:p w14:paraId="03CAC7F2"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38BD4FB4" w14:textId="77777777" w:rsidTr="00681E35">
        <w:trPr>
          <w:trHeight w:val="300"/>
        </w:trPr>
        <w:tc>
          <w:tcPr>
            <w:tcW w:w="9360" w:type="dxa"/>
            <w:shd w:val="clear" w:color="auto" w:fill="auto"/>
            <w:noWrap/>
            <w:vAlign w:val="bottom"/>
            <w:hideMark/>
          </w:tcPr>
          <w:p w14:paraId="0042001F"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Being able to put complex arguments down in a coherent manner on paper has been the most useful. Econometrics would've been the most useful if i was in a more research-oriented role.</w:t>
            </w:r>
          </w:p>
          <w:p w14:paraId="6ABEE753"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311B464" w14:textId="77777777" w:rsidTr="00681E35">
        <w:trPr>
          <w:trHeight w:val="300"/>
        </w:trPr>
        <w:tc>
          <w:tcPr>
            <w:tcW w:w="9360" w:type="dxa"/>
            <w:shd w:val="clear" w:color="auto" w:fill="auto"/>
            <w:noWrap/>
            <w:vAlign w:val="bottom"/>
            <w:hideMark/>
          </w:tcPr>
          <w:p w14:paraId="7F0B5596"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By far the most valuable aspect was the accessibility of professors. I was able to develop meaningful personal relationships with three of my professors (Jane Nathalie Art), all of which I have kept in contact with. At Citigroup the vast majority of my coworkers attended Ivy+ schools. I believe at many of those institutions a combination of professors' research interest and competition for attention from other students makes doing so much more difficult. </w:t>
            </w:r>
          </w:p>
          <w:p w14:paraId="51A787CD"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7B348702" w14:textId="77777777" w:rsidTr="00681E35">
        <w:trPr>
          <w:trHeight w:val="300"/>
        </w:trPr>
        <w:tc>
          <w:tcPr>
            <w:tcW w:w="9360" w:type="dxa"/>
            <w:shd w:val="clear" w:color="auto" w:fill="auto"/>
            <w:noWrap/>
            <w:vAlign w:val="bottom"/>
            <w:hideMark/>
          </w:tcPr>
          <w:p w14:paraId="70DF61C3"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During my educational experience in the UVM Economics department, the classes I found to be most valuable were my senior seminars with Professors Knodell, Seguino, and Vizcarra. During these seminars, I was able to hone in on my writing, research, and critical thinking skills, and Professor Seguino's seminar on inequality was truly eye-opening. On that note, I do find a lot lacking from my educational experience with the Economics department, which is why I chose "neutral" as far as recommending the program to others. The program focused much too heavily on impractical neoclassical economics - the only classes in which I was exposed to basic outside-the-box ideas of inequality or environmental sustainability and the economy were with Professors Seguino and Summa. Professor Summa was the only professor who ever questioned the unrealistic assumptions of neoclassical economics, and he was let go. I think the UVM Economics department could learn a thing or two from CDAE and try to incorporate more alternative economic theories and classes. Neoclassical economics is not going to solve the problems of 2020, and it's not preparing students to do so either.</w:t>
            </w:r>
          </w:p>
          <w:p w14:paraId="79422FE6"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386EA9C" w14:textId="77777777" w:rsidTr="00681E35">
        <w:trPr>
          <w:trHeight w:val="300"/>
        </w:trPr>
        <w:tc>
          <w:tcPr>
            <w:tcW w:w="9360" w:type="dxa"/>
            <w:shd w:val="clear" w:color="auto" w:fill="auto"/>
            <w:noWrap/>
            <w:vAlign w:val="bottom"/>
            <w:hideMark/>
          </w:tcPr>
          <w:p w14:paraId="44B6713F"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Economics is so broad. I could’ve used help with pin-pointing what jobs to look for and how the skills and information I learned in each class would relate to the real world and how that information would help me in a specific job or industry. I graduated thinking now what do I do? </w:t>
            </w:r>
          </w:p>
          <w:p w14:paraId="292C4CB1"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9764EB9" w14:textId="77777777" w:rsidTr="00681E35">
        <w:trPr>
          <w:trHeight w:val="300"/>
        </w:trPr>
        <w:tc>
          <w:tcPr>
            <w:tcW w:w="9360" w:type="dxa"/>
            <w:shd w:val="clear" w:color="auto" w:fill="auto"/>
            <w:noWrap/>
            <w:vAlign w:val="bottom"/>
            <w:hideMark/>
          </w:tcPr>
          <w:p w14:paraId="26235E06"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First - thank you to the economics department. Although I am not employed in “economics” as it were, I use the skills I learned from degree every day - chief among them, data analysis and critical thinking. I thought it was interesting that I’m the “recommended qualifications” for the job description of my current job was “economics degree strongly preferred” - but now I understand. Being able to analyze data, extract meaning from data points, communicate clearly, and get quantitatively creative is so important to most jobs - and that’s what my economics degree has given me.    Going forward, I think it would be very interesting if there were more collaboration between the econ department and the grossman school of business. One thing I always felt was lacking in the department was exposure to career opportunities. CAS is a huge and diverse school - and the career interests of econ students more closely aligns with GSB. To that point, I think requiring a 1 or 2 credit career course during the first or second year in the degree program would be great too - maybe a seminar in which career opportunities are discussed, resumes and LinkedIn’s have to be created and then graded, a lesson on cover letters, talks about the pros and cons of grad school, etc. I know GSB requires that kind of class for their students and something similar in the econ department might be beneficial.     Thank you again to the entire department. Cheers!  </w:t>
            </w:r>
          </w:p>
          <w:p w14:paraId="09E32104"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5875C7BE" w14:textId="77777777" w:rsidTr="00681E35">
        <w:trPr>
          <w:trHeight w:val="300"/>
        </w:trPr>
        <w:tc>
          <w:tcPr>
            <w:tcW w:w="9360" w:type="dxa"/>
            <w:shd w:val="clear" w:color="auto" w:fill="auto"/>
            <w:noWrap/>
            <w:vAlign w:val="bottom"/>
            <w:hideMark/>
          </w:tcPr>
          <w:p w14:paraId="35DAC161"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Graduated with an econ major and still cannot read stock trends or do market analysis. I feel as though a course about this type of thing should be mandatory for an econ major. </w:t>
            </w:r>
          </w:p>
          <w:p w14:paraId="7AB6F8DA"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7E9E237C" w14:textId="77777777" w:rsidTr="00681E35">
        <w:trPr>
          <w:trHeight w:val="300"/>
        </w:trPr>
        <w:tc>
          <w:tcPr>
            <w:tcW w:w="9360" w:type="dxa"/>
            <w:shd w:val="clear" w:color="auto" w:fill="auto"/>
            <w:noWrap/>
            <w:vAlign w:val="bottom"/>
            <w:hideMark/>
          </w:tcPr>
          <w:p w14:paraId="24397EBB"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am so grateful for Professor Woolf’s class on 20th Century Economic History and Professor Mathieu-Bosh’s class on Public Policy. Both of them taught me skills that I find myself applying on a daily basis, </w:t>
            </w:r>
            <w:r w:rsidRPr="006D0594">
              <w:rPr>
                <w:rFonts w:ascii="Calibri" w:eastAsia="Times New Roman" w:hAnsi="Calibri" w:cs="Times New Roman"/>
                <w:color w:val="000000"/>
                <w:sz w:val="22"/>
                <w:szCs w:val="22"/>
              </w:rPr>
              <w:lastRenderedPageBreak/>
              <w:t xml:space="preserve">like critically analyzing research articles, coming up with (and presenting) explanations that are based on data, and identifying the questions to ask and the data sources that can be used to answer them. </w:t>
            </w:r>
          </w:p>
          <w:p w14:paraId="397CAA4D"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D93FAA6" w14:textId="77777777" w:rsidTr="00681E35">
        <w:trPr>
          <w:trHeight w:val="300"/>
        </w:trPr>
        <w:tc>
          <w:tcPr>
            <w:tcW w:w="9360" w:type="dxa"/>
            <w:shd w:val="clear" w:color="auto" w:fill="auto"/>
            <w:noWrap/>
            <w:vAlign w:val="bottom"/>
            <w:hideMark/>
          </w:tcPr>
          <w:p w14:paraId="4CBF9344"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lastRenderedPageBreak/>
              <w:t xml:space="preserve">I enjoyed a class I took with professor Mathieu-Bohl using coding languages. There should be increased focus or opportunity for students to learn and apply computer science within econ. How else should students expect to graduate with the necessary skill set to analyze large data set? </w:t>
            </w:r>
          </w:p>
          <w:p w14:paraId="13C4523F"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374331C" w14:textId="77777777" w:rsidTr="00681E35">
        <w:trPr>
          <w:trHeight w:val="300"/>
        </w:trPr>
        <w:tc>
          <w:tcPr>
            <w:tcW w:w="9360" w:type="dxa"/>
            <w:shd w:val="clear" w:color="auto" w:fill="auto"/>
            <w:noWrap/>
            <w:vAlign w:val="bottom"/>
            <w:hideMark/>
          </w:tcPr>
          <w:p w14:paraId="6C816E8B"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I enjoyed my experience as an Econ major until I reached the 200-level courses. I felt my previous Economics courses grossly underprepared me for the seminars and the research papers I was assigned. None of my previous classes equipped me with Excel skills yet we were expected to do this statistical analysis that I had never been taught fully before. The first 6 months of 2018, which were when I took all my 200-level seminars, were arguably the worst of my life because of the anxiety and panic I felt daily thinking I was so incredibly stupid sitting in these classes. Most Economics professors were rude and not good at teaching.</w:t>
            </w:r>
          </w:p>
          <w:p w14:paraId="6103A23F"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8B81FEB" w14:textId="77777777" w:rsidTr="00681E35">
        <w:trPr>
          <w:trHeight w:val="300"/>
        </w:trPr>
        <w:tc>
          <w:tcPr>
            <w:tcW w:w="9360" w:type="dxa"/>
            <w:shd w:val="clear" w:color="auto" w:fill="auto"/>
            <w:noWrap/>
            <w:vAlign w:val="bottom"/>
            <w:hideMark/>
          </w:tcPr>
          <w:p w14:paraId="3C7AB857"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find the small classrooms designed for discussions to be incredibly valuable. I wish there were more aspects of the business world in Economics, and not mainly theoretical. Also, I understand the importance of which political side is being taught. However I do think it is important to teach all aspects of left and right wing unbiasedly to the best of your ability. </w:t>
            </w:r>
          </w:p>
          <w:p w14:paraId="7BD9AC69"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9D18744" w14:textId="77777777" w:rsidTr="00681E35">
        <w:trPr>
          <w:trHeight w:val="300"/>
        </w:trPr>
        <w:tc>
          <w:tcPr>
            <w:tcW w:w="9360" w:type="dxa"/>
            <w:shd w:val="clear" w:color="auto" w:fill="auto"/>
            <w:noWrap/>
            <w:vAlign w:val="bottom"/>
            <w:hideMark/>
          </w:tcPr>
          <w:p w14:paraId="4AFEC689"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I really enjoyed the diversity in my economic experience and found it useful to be able to compare and contrast economic theories from NeoClassical, Keynesian and post-Keynesian. This really allowed for myself to better understand and discuss economic concepts.</w:t>
            </w:r>
          </w:p>
          <w:p w14:paraId="7AAD6A3C"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5F802C44" w14:textId="77777777" w:rsidTr="00681E35">
        <w:trPr>
          <w:trHeight w:val="300"/>
        </w:trPr>
        <w:tc>
          <w:tcPr>
            <w:tcW w:w="9360" w:type="dxa"/>
            <w:shd w:val="clear" w:color="auto" w:fill="auto"/>
            <w:noWrap/>
            <w:vAlign w:val="bottom"/>
            <w:hideMark/>
          </w:tcPr>
          <w:p w14:paraId="2B1342F3"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think a greater deal of real world situational learning would have beneficial. </w:t>
            </w:r>
          </w:p>
          <w:p w14:paraId="263F2521"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51CF697D" w14:textId="77777777" w:rsidTr="00681E35">
        <w:trPr>
          <w:trHeight w:val="300"/>
        </w:trPr>
        <w:tc>
          <w:tcPr>
            <w:tcW w:w="9360" w:type="dxa"/>
            <w:shd w:val="clear" w:color="auto" w:fill="auto"/>
            <w:noWrap/>
            <w:vAlign w:val="bottom"/>
            <w:hideMark/>
          </w:tcPr>
          <w:p w14:paraId="1CFC1B34"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think EC 200 should be even more strongly recommended than it already is, so students considering pursuing a research path are sure to take it. More education in basics behind using Excel well (pivot tables, calculations, etc.) would provide a lot of real-world skills for UVM econ grads as they enter the workforce. </w:t>
            </w:r>
          </w:p>
          <w:p w14:paraId="532F1F45"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5C25573A" w14:textId="77777777" w:rsidTr="00681E35">
        <w:trPr>
          <w:trHeight w:val="300"/>
        </w:trPr>
        <w:tc>
          <w:tcPr>
            <w:tcW w:w="9360" w:type="dxa"/>
            <w:shd w:val="clear" w:color="auto" w:fill="auto"/>
            <w:noWrap/>
            <w:vAlign w:val="bottom"/>
            <w:hideMark/>
          </w:tcPr>
          <w:p w14:paraId="0EAC52D7"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think more group projects/presentations and more focus on applied economics would be helpful. I had few, if any, group projects in my economics courses but the really world consists mostly of working in groups and teams. </w:t>
            </w:r>
          </w:p>
          <w:p w14:paraId="1D0ECEEF"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79FF56CF" w14:textId="77777777" w:rsidTr="00681E35">
        <w:trPr>
          <w:trHeight w:val="300"/>
        </w:trPr>
        <w:tc>
          <w:tcPr>
            <w:tcW w:w="9360" w:type="dxa"/>
            <w:shd w:val="clear" w:color="auto" w:fill="auto"/>
            <w:noWrap/>
            <w:vAlign w:val="bottom"/>
            <w:hideMark/>
          </w:tcPr>
          <w:p w14:paraId="03F2B762"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think the BS degree needs to be emphasized more. I don’t think I could have landed my current job without those experiences that the BA degree lacks. </w:t>
            </w:r>
          </w:p>
          <w:p w14:paraId="1F9032F3"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7A858481" w14:textId="77777777" w:rsidTr="00681E35">
        <w:trPr>
          <w:trHeight w:val="300"/>
        </w:trPr>
        <w:tc>
          <w:tcPr>
            <w:tcW w:w="9360" w:type="dxa"/>
            <w:shd w:val="clear" w:color="auto" w:fill="auto"/>
            <w:noWrap/>
            <w:vAlign w:val="bottom"/>
            <w:hideMark/>
          </w:tcPr>
          <w:p w14:paraId="1171E3B3"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think the value was rooted in the specializations and perspectives of the professors.  Professor Knodell’s ability to make financial history, particularly the 08 crisis, engaging and digestible was great.  Professor Vizcarra’s knowledge in the field of institutional economics was eye-opening for me, as I hadn’t even known it was a field.  I could go on for Professors Sicotte, Ramirez Harrington, McCrate (essentially anyone I took ac class with).  The one thing I think the program is lacking is a heavier research basis.  I know the B.S.  was offered after I graduated, so this may be different, but I think it would have been great if there were more opportunities for students to collect data, design research projects, hone their statistical skills, etc.  via the avenue of a required thesis or research paper. </w:t>
            </w:r>
          </w:p>
          <w:p w14:paraId="53B24ECA"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02CC0D7A" w14:textId="77777777" w:rsidTr="00681E35">
        <w:trPr>
          <w:trHeight w:val="300"/>
        </w:trPr>
        <w:tc>
          <w:tcPr>
            <w:tcW w:w="9360" w:type="dxa"/>
            <w:shd w:val="clear" w:color="auto" w:fill="auto"/>
            <w:noWrap/>
            <w:vAlign w:val="bottom"/>
            <w:hideMark/>
          </w:tcPr>
          <w:p w14:paraId="59390D3D"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took the majority of my classes with a professor who was fired the year after I graduated. Hard to take my degree seriously when the university I got it from didn’t consider my main professor good enough. Waste of money. </w:t>
            </w:r>
          </w:p>
          <w:p w14:paraId="6F3942FE"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19CE442A" w14:textId="77777777" w:rsidTr="00681E35">
        <w:trPr>
          <w:trHeight w:val="300"/>
        </w:trPr>
        <w:tc>
          <w:tcPr>
            <w:tcW w:w="9360" w:type="dxa"/>
            <w:shd w:val="clear" w:color="auto" w:fill="auto"/>
            <w:noWrap/>
            <w:vAlign w:val="bottom"/>
            <w:hideMark/>
          </w:tcPr>
          <w:p w14:paraId="7CBDB460"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I would’ve enjoyed some more analytical courses </w:t>
            </w:r>
          </w:p>
          <w:p w14:paraId="692DB6E4"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0D406190" w14:textId="77777777" w:rsidTr="00681E35">
        <w:trPr>
          <w:trHeight w:val="300"/>
        </w:trPr>
        <w:tc>
          <w:tcPr>
            <w:tcW w:w="9360" w:type="dxa"/>
            <w:shd w:val="clear" w:color="auto" w:fill="auto"/>
            <w:noWrap/>
            <w:vAlign w:val="bottom"/>
            <w:hideMark/>
          </w:tcPr>
          <w:p w14:paraId="14BDB134"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My experience lacked writing opportunities and training. It also lacked communication training and feedback aimed at growing those two skills. </w:t>
            </w:r>
          </w:p>
          <w:p w14:paraId="1919C8FD"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FD6FC23" w14:textId="77777777" w:rsidTr="00681E35">
        <w:trPr>
          <w:trHeight w:val="300"/>
        </w:trPr>
        <w:tc>
          <w:tcPr>
            <w:tcW w:w="9360" w:type="dxa"/>
            <w:shd w:val="clear" w:color="auto" w:fill="auto"/>
            <w:noWrap/>
            <w:vAlign w:val="bottom"/>
            <w:hideMark/>
          </w:tcPr>
          <w:p w14:paraId="4C43C1C6"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Need more technical skills acquisition And application</w:t>
            </w:r>
          </w:p>
          <w:p w14:paraId="7B52BAD8"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9AFC931" w14:textId="77777777" w:rsidTr="00681E35">
        <w:trPr>
          <w:trHeight w:val="300"/>
        </w:trPr>
        <w:tc>
          <w:tcPr>
            <w:tcW w:w="9360" w:type="dxa"/>
            <w:shd w:val="clear" w:color="auto" w:fill="auto"/>
            <w:noWrap/>
            <w:vAlign w:val="bottom"/>
            <w:hideMark/>
          </w:tcPr>
          <w:p w14:paraId="5E6DB75F"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Overall I believe the program is well done, and although I graduated just a bit too early to earn a BS in Econ from UVM, I’m glad that option is now available for future students.  I would recommend increasing the usage of Excel in Econ classes—most jobs in my current field (data analytics) require a </w:t>
            </w:r>
            <w:r w:rsidRPr="006D0594">
              <w:rPr>
                <w:rFonts w:ascii="Calibri" w:eastAsia="Times New Roman" w:hAnsi="Calibri" w:cs="Times New Roman"/>
                <w:color w:val="000000"/>
                <w:sz w:val="22"/>
                <w:szCs w:val="22"/>
              </w:rPr>
              <w:lastRenderedPageBreak/>
              <w:t xml:space="preserve">working knowledge of Excel as a baseline... from there I’ve learned by OJT to use other tools like SQL, R, Python, Power BI, or Tableau. For students interested in careers outside academia, Stata is just plain useless (sorry to be blunt), although it’s popular for grad schools and in academia.  I also think it would be nice to promote graduate school a little more to graduating seniors and juniors... maybe having some panel sessions where professors and people from private/government sectors would come in and talk about their grad school experience and what various schools around the country can offer. </w:t>
            </w:r>
          </w:p>
          <w:p w14:paraId="6593945E"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B44B694" w14:textId="77777777" w:rsidTr="00681E35">
        <w:trPr>
          <w:trHeight w:val="300"/>
        </w:trPr>
        <w:tc>
          <w:tcPr>
            <w:tcW w:w="9360" w:type="dxa"/>
            <w:shd w:val="clear" w:color="auto" w:fill="auto"/>
            <w:noWrap/>
            <w:vAlign w:val="bottom"/>
            <w:hideMark/>
          </w:tcPr>
          <w:p w14:paraId="3220ADAD"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lastRenderedPageBreak/>
              <w:t xml:space="preserve">Overall, Econ professors at UVM were great. However, there were some who let politics influence their lectures and I feel strongly that professors need to teach the material in an unbiased way. Especially in intro classes - these lectures are some I rack my brain for every time I see a story on the news and I think it is important students be able to apply basic principals and form an individual opinion. </w:t>
            </w:r>
          </w:p>
          <w:p w14:paraId="17C63DFC"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41F20AD" w14:textId="77777777" w:rsidTr="00681E35">
        <w:trPr>
          <w:trHeight w:val="300"/>
        </w:trPr>
        <w:tc>
          <w:tcPr>
            <w:tcW w:w="9360" w:type="dxa"/>
            <w:shd w:val="clear" w:color="auto" w:fill="auto"/>
            <w:noWrap/>
            <w:vAlign w:val="bottom"/>
            <w:hideMark/>
          </w:tcPr>
          <w:p w14:paraId="2AB38A7C"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Please note that I pursued a BA and therefore lack a full understanding of the BS degree. I would recommend the economics department teach more hard skills related to computer sciences and finance. I think the most valuable skills I took from my degree relate to my ability to think critically, work with numbers, build projections, and present analysis in a concise manner.  This essentially translates to strong communication skills when working with information that is difficult to convey.</w:t>
            </w:r>
          </w:p>
          <w:p w14:paraId="061D10EE"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6E9A97A9" w14:textId="77777777" w:rsidTr="00681E35">
        <w:trPr>
          <w:trHeight w:val="300"/>
        </w:trPr>
        <w:tc>
          <w:tcPr>
            <w:tcW w:w="9360" w:type="dxa"/>
            <w:shd w:val="clear" w:color="auto" w:fill="auto"/>
            <w:noWrap/>
            <w:vAlign w:val="bottom"/>
            <w:hideMark/>
          </w:tcPr>
          <w:p w14:paraId="44D47935"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Prof Beam, Prof Knodell, and Prof Law have been very influential to the way I think and problem solve. Prof Knodell is very skilled at getting students involved with economics in practical ways outside the classroom. Her emphasis on summer internships should stand as a model to the rest of the University. I would not have gotten my current job without the summer internships I did.    Please prep students for case interviews and brain teasers. Schools like Middlebury do this effectively and many UVM students are unprepared to interview for modern tech/consulting jobs.</w:t>
            </w:r>
          </w:p>
          <w:p w14:paraId="593558C0"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4A0F7766" w14:textId="77777777" w:rsidTr="00681E35">
        <w:trPr>
          <w:trHeight w:val="300"/>
        </w:trPr>
        <w:tc>
          <w:tcPr>
            <w:tcW w:w="9360" w:type="dxa"/>
            <w:shd w:val="clear" w:color="auto" w:fill="auto"/>
            <w:noWrap/>
            <w:vAlign w:val="bottom"/>
            <w:hideMark/>
          </w:tcPr>
          <w:p w14:paraId="263ACF01"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Really good major. I didn't take the B.S. because I also majored in math, but I think it's great how the B.S. requires coding and a lot of math classes. I would maybe push for a data analysis class (like STAT 201) where students use R/SAS or develop a class using R/Python to analyze data</w:t>
            </w:r>
          </w:p>
          <w:p w14:paraId="3BB92D66"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7ACF133B" w14:textId="77777777" w:rsidTr="00681E35">
        <w:trPr>
          <w:trHeight w:val="300"/>
        </w:trPr>
        <w:tc>
          <w:tcPr>
            <w:tcW w:w="9360" w:type="dxa"/>
            <w:shd w:val="clear" w:color="auto" w:fill="auto"/>
            <w:noWrap/>
            <w:vAlign w:val="bottom"/>
            <w:hideMark/>
          </w:tcPr>
          <w:p w14:paraId="392430A8"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Since there is no graduate program at UVM, the push to publish did not come off as being so imperative. This helped me access the wealth of knowledge that existed in the many rooms of Professors in the halls of OldMill. I am grateful for my experience and the opportunities that were granted to me. The BS was certainly challenging and I'm glad I did it. I enjoyed my time with research as well. My experience prepared me from the skills I needed for my first job, no doubt about that. I do think for the department to elevate further, a graduate program is necessary. Good luck!</w:t>
            </w:r>
          </w:p>
          <w:p w14:paraId="4E64599F"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B3F1D84" w14:textId="77777777" w:rsidTr="00681E35">
        <w:trPr>
          <w:trHeight w:val="300"/>
        </w:trPr>
        <w:tc>
          <w:tcPr>
            <w:tcW w:w="9360" w:type="dxa"/>
            <w:shd w:val="clear" w:color="auto" w:fill="auto"/>
            <w:noWrap/>
            <w:vAlign w:val="bottom"/>
            <w:hideMark/>
          </w:tcPr>
          <w:p w14:paraId="3C6B67F6"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The analytical skills I obtained have been extremely helpful, however, I wish there had been more opportunities to create creative presentations of the data that would be presentable to a less analytical audience. </w:t>
            </w:r>
          </w:p>
          <w:p w14:paraId="7521C2E7"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7D1F0835" w14:textId="77777777" w:rsidTr="00681E35">
        <w:trPr>
          <w:trHeight w:val="300"/>
        </w:trPr>
        <w:tc>
          <w:tcPr>
            <w:tcW w:w="9360" w:type="dxa"/>
            <w:shd w:val="clear" w:color="auto" w:fill="auto"/>
            <w:noWrap/>
            <w:vAlign w:val="bottom"/>
            <w:hideMark/>
          </w:tcPr>
          <w:p w14:paraId="7F80146A"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The econ department was good, but somewhat dated. I am of the opinion it relied too heavily on neo-classical models. Especially considering we live in a time where even UChicago is putting out more and more behavioral economics research, I think it's time to re-visit the current academic model and perhaps include newer research and ideas.</w:t>
            </w:r>
          </w:p>
          <w:p w14:paraId="2F5C25B3"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2D745BDA" w14:textId="77777777" w:rsidTr="00681E35">
        <w:trPr>
          <w:trHeight w:val="300"/>
        </w:trPr>
        <w:tc>
          <w:tcPr>
            <w:tcW w:w="9360" w:type="dxa"/>
            <w:shd w:val="clear" w:color="auto" w:fill="auto"/>
            <w:noWrap/>
            <w:vAlign w:val="bottom"/>
            <w:hideMark/>
          </w:tcPr>
          <w:p w14:paraId="6F9C34B8"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The most valuable thing I took from my economics degree was critical thinking and analytical skills. As well as the ability to find unintended consequences from certain actions. Particularly Professor Marc Law stands out as being an exceptional source of expertise, and patience in teaching. professor law made the content fun and engaging, especially in his economics of regulation course. some thing I would have done differently if I could try again, would be to get a bachelor of science in economics so I would be more confident in my mathematical and computational skills. </w:t>
            </w:r>
          </w:p>
          <w:p w14:paraId="2A8AE4B2" w14:textId="77777777" w:rsidR="00681E35" w:rsidRPr="006D0594" w:rsidRDefault="00681E35" w:rsidP="006D0594">
            <w:pPr>
              <w:rPr>
                <w:rFonts w:ascii="Calibri" w:eastAsia="Times New Roman" w:hAnsi="Calibri" w:cs="Times New Roman"/>
                <w:color w:val="000000"/>
                <w:sz w:val="22"/>
                <w:szCs w:val="22"/>
              </w:rPr>
            </w:pPr>
          </w:p>
        </w:tc>
      </w:tr>
      <w:tr w:rsidR="006D0594" w:rsidRPr="006D0594" w14:paraId="39334B31" w14:textId="77777777" w:rsidTr="00681E35">
        <w:trPr>
          <w:trHeight w:val="300"/>
        </w:trPr>
        <w:tc>
          <w:tcPr>
            <w:tcW w:w="9360" w:type="dxa"/>
            <w:shd w:val="clear" w:color="auto" w:fill="auto"/>
            <w:noWrap/>
            <w:vAlign w:val="bottom"/>
            <w:hideMark/>
          </w:tcPr>
          <w:p w14:paraId="569F6DC1" w14:textId="77777777" w:rsidR="006D0594" w:rsidRDefault="006D0594" w:rsidP="006D0594">
            <w:pPr>
              <w:rPr>
                <w:rFonts w:ascii="Calibri" w:eastAsia="Times New Roman" w:hAnsi="Calibri" w:cs="Times New Roman"/>
                <w:color w:val="000000"/>
                <w:sz w:val="22"/>
                <w:szCs w:val="22"/>
              </w:rPr>
            </w:pPr>
            <w:r w:rsidRPr="006D0594">
              <w:rPr>
                <w:rFonts w:ascii="Calibri" w:eastAsia="Times New Roman" w:hAnsi="Calibri" w:cs="Times New Roman"/>
                <w:color w:val="000000"/>
                <w:sz w:val="22"/>
                <w:szCs w:val="22"/>
              </w:rPr>
              <w:t xml:space="preserve">Valuable: in-depth, rigorous courses (those taught by Bill Gibson and Marc Law). Independent study with Marc Law (referenced above) was also particularly valuable.     Lacking: lack of rigor, though I </w:t>
            </w:r>
            <w:r w:rsidRPr="006D0594">
              <w:rPr>
                <w:rFonts w:ascii="Calibri" w:eastAsia="Times New Roman" w:hAnsi="Calibri" w:cs="Times New Roman"/>
                <w:color w:val="000000"/>
                <w:sz w:val="22"/>
                <w:szCs w:val="22"/>
              </w:rPr>
              <w:lastRenderedPageBreak/>
              <w:t xml:space="preserve">believe this has likely been partially addressed by inclusion of a BS option. I was also surprised and disappointed by frequent politically-tinged rhetoric by multiple professors (not lecturers), which was not conducive to the study of economics as a science. </w:t>
            </w:r>
          </w:p>
          <w:p w14:paraId="63F49635" w14:textId="77777777" w:rsidR="00681E35" w:rsidRPr="006D0594" w:rsidRDefault="00681E35" w:rsidP="006D0594">
            <w:pPr>
              <w:rPr>
                <w:rFonts w:ascii="Calibri" w:eastAsia="Times New Roman" w:hAnsi="Calibri" w:cs="Times New Roman"/>
                <w:color w:val="000000"/>
                <w:sz w:val="22"/>
                <w:szCs w:val="22"/>
              </w:rPr>
            </w:pPr>
          </w:p>
        </w:tc>
      </w:tr>
    </w:tbl>
    <w:p w14:paraId="0B51DAEB" w14:textId="77777777" w:rsidR="006D0594" w:rsidRDefault="006D0594" w:rsidP="00B25376">
      <w:pPr>
        <w:spacing w:after="120"/>
      </w:pPr>
    </w:p>
    <w:p w14:paraId="5E483306" w14:textId="77777777" w:rsidR="006D0594" w:rsidRDefault="006D0594" w:rsidP="00B25376">
      <w:pPr>
        <w:spacing w:after="120"/>
      </w:pPr>
    </w:p>
    <w:p w14:paraId="12DA5C3A" w14:textId="77777777" w:rsidR="006D0594" w:rsidRDefault="006D0594" w:rsidP="00B25376">
      <w:pPr>
        <w:spacing w:after="120"/>
      </w:pPr>
    </w:p>
    <w:sectPr w:rsidR="006D0594" w:rsidSect="00863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AF2914"/>
    <w:multiLevelType w:val="hybridMultilevel"/>
    <w:tmpl w:val="9014E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65"/>
    <w:rsid w:val="000121AD"/>
    <w:rsid w:val="000223B9"/>
    <w:rsid w:val="00090546"/>
    <w:rsid w:val="00094C65"/>
    <w:rsid w:val="000C3D51"/>
    <w:rsid w:val="000C6780"/>
    <w:rsid w:val="000C6E31"/>
    <w:rsid w:val="000E762B"/>
    <w:rsid w:val="000F012E"/>
    <w:rsid w:val="000F5137"/>
    <w:rsid w:val="001079EE"/>
    <w:rsid w:val="00125781"/>
    <w:rsid w:val="0016546F"/>
    <w:rsid w:val="00174427"/>
    <w:rsid w:val="00186988"/>
    <w:rsid w:val="00191E54"/>
    <w:rsid w:val="00194450"/>
    <w:rsid w:val="001B4A6F"/>
    <w:rsid w:val="00201249"/>
    <w:rsid w:val="002175A0"/>
    <w:rsid w:val="0022130F"/>
    <w:rsid w:val="00242978"/>
    <w:rsid w:val="00243491"/>
    <w:rsid w:val="00244A44"/>
    <w:rsid w:val="00247D48"/>
    <w:rsid w:val="0028011B"/>
    <w:rsid w:val="002E1A8C"/>
    <w:rsid w:val="00312F89"/>
    <w:rsid w:val="00317ED5"/>
    <w:rsid w:val="0034684E"/>
    <w:rsid w:val="00382441"/>
    <w:rsid w:val="00396DFA"/>
    <w:rsid w:val="003D0548"/>
    <w:rsid w:val="003F5208"/>
    <w:rsid w:val="00400B15"/>
    <w:rsid w:val="00425EF7"/>
    <w:rsid w:val="00477E60"/>
    <w:rsid w:val="004F04AF"/>
    <w:rsid w:val="00540D12"/>
    <w:rsid w:val="00545567"/>
    <w:rsid w:val="0057332B"/>
    <w:rsid w:val="005877F6"/>
    <w:rsid w:val="0059587F"/>
    <w:rsid w:val="00596D1B"/>
    <w:rsid w:val="005C0BC9"/>
    <w:rsid w:val="005C254C"/>
    <w:rsid w:val="005C41D4"/>
    <w:rsid w:val="0064309B"/>
    <w:rsid w:val="00681E35"/>
    <w:rsid w:val="0068400D"/>
    <w:rsid w:val="006A68B6"/>
    <w:rsid w:val="006A7656"/>
    <w:rsid w:val="006D0594"/>
    <w:rsid w:val="006F4507"/>
    <w:rsid w:val="007011FE"/>
    <w:rsid w:val="00705C18"/>
    <w:rsid w:val="00721ADD"/>
    <w:rsid w:val="007440BA"/>
    <w:rsid w:val="007671EB"/>
    <w:rsid w:val="00785A4F"/>
    <w:rsid w:val="00796F7C"/>
    <w:rsid w:val="00797942"/>
    <w:rsid w:val="007A4ABC"/>
    <w:rsid w:val="007F06B4"/>
    <w:rsid w:val="007F564D"/>
    <w:rsid w:val="00800047"/>
    <w:rsid w:val="00844920"/>
    <w:rsid w:val="008453BC"/>
    <w:rsid w:val="0084597D"/>
    <w:rsid w:val="00863733"/>
    <w:rsid w:val="0086553E"/>
    <w:rsid w:val="008B0652"/>
    <w:rsid w:val="008B13F6"/>
    <w:rsid w:val="008F7249"/>
    <w:rsid w:val="009147B4"/>
    <w:rsid w:val="00966619"/>
    <w:rsid w:val="00987AE3"/>
    <w:rsid w:val="009C084A"/>
    <w:rsid w:val="009C7676"/>
    <w:rsid w:val="00A3238E"/>
    <w:rsid w:val="00A3639D"/>
    <w:rsid w:val="00A63C4E"/>
    <w:rsid w:val="00A63D87"/>
    <w:rsid w:val="00AB2E59"/>
    <w:rsid w:val="00B25376"/>
    <w:rsid w:val="00B27A01"/>
    <w:rsid w:val="00B31ABD"/>
    <w:rsid w:val="00B80494"/>
    <w:rsid w:val="00B83CCF"/>
    <w:rsid w:val="00B85F9C"/>
    <w:rsid w:val="00BE66D5"/>
    <w:rsid w:val="00BF1821"/>
    <w:rsid w:val="00C069D4"/>
    <w:rsid w:val="00C52DAF"/>
    <w:rsid w:val="00C70CA5"/>
    <w:rsid w:val="00C7308B"/>
    <w:rsid w:val="00C90E03"/>
    <w:rsid w:val="00C9196A"/>
    <w:rsid w:val="00CC3FE2"/>
    <w:rsid w:val="00CD0FC8"/>
    <w:rsid w:val="00CD1291"/>
    <w:rsid w:val="00D04CEB"/>
    <w:rsid w:val="00D327A8"/>
    <w:rsid w:val="00D46D53"/>
    <w:rsid w:val="00D6395D"/>
    <w:rsid w:val="00DA33A4"/>
    <w:rsid w:val="00DC1AD4"/>
    <w:rsid w:val="00DD4AFD"/>
    <w:rsid w:val="00DD4E65"/>
    <w:rsid w:val="00DE08E2"/>
    <w:rsid w:val="00E012D4"/>
    <w:rsid w:val="00E100D4"/>
    <w:rsid w:val="00E11CCB"/>
    <w:rsid w:val="00E20266"/>
    <w:rsid w:val="00E22C11"/>
    <w:rsid w:val="00EB68C7"/>
    <w:rsid w:val="00EC2567"/>
    <w:rsid w:val="00EE2B95"/>
    <w:rsid w:val="00EE48D2"/>
    <w:rsid w:val="00F04683"/>
    <w:rsid w:val="00F13706"/>
    <w:rsid w:val="00F43955"/>
    <w:rsid w:val="00F47687"/>
    <w:rsid w:val="00F54C10"/>
    <w:rsid w:val="00F61FA9"/>
    <w:rsid w:val="00F7107E"/>
    <w:rsid w:val="00F74598"/>
    <w:rsid w:val="00FA6CD4"/>
    <w:rsid w:val="00FB6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FA833C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7332B"/>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332B"/>
    <w:rPr>
      <w:rFonts w:ascii="Times New Roman" w:hAnsi="Times New Roman"/>
      <w:b/>
      <w:bCs/>
      <w:kern w:val="36"/>
      <w:sz w:val="48"/>
      <w:szCs w:val="48"/>
    </w:rPr>
  </w:style>
  <w:style w:type="paragraph" w:styleId="ListParagraph">
    <w:name w:val="List Paragraph"/>
    <w:basedOn w:val="Normal"/>
    <w:uiPriority w:val="34"/>
    <w:qFormat/>
    <w:rsid w:val="00540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819">
      <w:bodyDiv w:val="1"/>
      <w:marLeft w:val="0"/>
      <w:marRight w:val="0"/>
      <w:marTop w:val="0"/>
      <w:marBottom w:val="0"/>
      <w:divBdr>
        <w:top w:val="none" w:sz="0" w:space="0" w:color="auto"/>
        <w:left w:val="none" w:sz="0" w:space="0" w:color="auto"/>
        <w:bottom w:val="none" w:sz="0" w:space="0" w:color="auto"/>
        <w:right w:val="none" w:sz="0" w:space="0" w:color="auto"/>
      </w:divBdr>
    </w:div>
    <w:div w:id="237129133">
      <w:bodyDiv w:val="1"/>
      <w:marLeft w:val="0"/>
      <w:marRight w:val="0"/>
      <w:marTop w:val="0"/>
      <w:marBottom w:val="0"/>
      <w:divBdr>
        <w:top w:val="none" w:sz="0" w:space="0" w:color="auto"/>
        <w:left w:val="none" w:sz="0" w:space="0" w:color="auto"/>
        <w:bottom w:val="none" w:sz="0" w:space="0" w:color="auto"/>
        <w:right w:val="none" w:sz="0" w:space="0" w:color="auto"/>
      </w:divBdr>
    </w:div>
    <w:div w:id="282807698">
      <w:bodyDiv w:val="1"/>
      <w:marLeft w:val="0"/>
      <w:marRight w:val="0"/>
      <w:marTop w:val="0"/>
      <w:marBottom w:val="0"/>
      <w:divBdr>
        <w:top w:val="none" w:sz="0" w:space="0" w:color="auto"/>
        <w:left w:val="none" w:sz="0" w:space="0" w:color="auto"/>
        <w:bottom w:val="none" w:sz="0" w:space="0" w:color="auto"/>
        <w:right w:val="none" w:sz="0" w:space="0" w:color="auto"/>
      </w:divBdr>
    </w:div>
    <w:div w:id="301666345">
      <w:bodyDiv w:val="1"/>
      <w:marLeft w:val="0"/>
      <w:marRight w:val="0"/>
      <w:marTop w:val="0"/>
      <w:marBottom w:val="0"/>
      <w:divBdr>
        <w:top w:val="none" w:sz="0" w:space="0" w:color="auto"/>
        <w:left w:val="none" w:sz="0" w:space="0" w:color="auto"/>
        <w:bottom w:val="none" w:sz="0" w:space="0" w:color="auto"/>
        <w:right w:val="none" w:sz="0" w:space="0" w:color="auto"/>
      </w:divBdr>
    </w:div>
    <w:div w:id="483397660">
      <w:bodyDiv w:val="1"/>
      <w:marLeft w:val="0"/>
      <w:marRight w:val="0"/>
      <w:marTop w:val="0"/>
      <w:marBottom w:val="0"/>
      <w:divBdr>
        <w:top w:val="none" w:sz="0" w:space="0" w:color="auto"/>
        <w:left w:val="none" w:sz="0" w:space="0" w:color="auto"/>
        <w:bottom w:val="none" w:sz="0" w:space="0" w:color="auto"/>
        <w:right w:val="none" w:sz="0" w:space="0" w:color="auto"/>
      </w:divBdr>
    </w:div>
    <w:div w:id="637346375">
      <w:bodyDiv w:val="1"/>
      <w:marLeft w:val="0"/>
      <w:marRight w:val="0"/>
      <w:marTop w:val="0"/>
      <w:marBottom w:val="0"/>
      <w:divBdr>
        <w:top w:val="none" w:sz="0" w:space="0" w:color="auto"/>
        <w:left w:val="none" w:sz="0" w:space="0" w:color="auto"/>
        <w:bottom w:val="none" w:sz="0" w:space="0" w:color="auto"/>
        <w:right w:val="none" w:sz="0" w:space="0" w:color="auto"/>
      </w:divBdr>
    </w:div>
    <w:div w:id="678774484">
      <w:bodyDiv w:val="1"/>
      <w:marLeft w:val="0"/>
      <w:marRight w:val="0"/>
      <w:marTop w:val="0"/>
      <w:marBottom w:val="0"/>
      <w:divBdr>
        <w:top w:val="none" w:sz="0" w:space="0" w:color="auto"/>
        <w:left w:val="none" w:sz="0" w:space="0" w:color="auto"/>
        <w:bottom w:val="none" w:sz="0" w:space="0" w:color="auto"/>
        <w:right w:val="none" w:sz="0" w:space="0" w:color="auto"/>
      </w:divBdr>
    </w:div>
    <w:div w:id="716976709">
      <w:bodyDiv w:val="1"/>
      <w:marLeft w:val="0"/>
      <w:marRight w:val="0"/>
      <w:marTop w:val="0"/>
      <w:marBottom w:val="0"/>
      <w:divBdr>
        <w:top w:val="none" w:sz="0" w:space="0" w:color="auto"/>
        <w:left w:val="none" w:sz="0" w:space="0" w:color="auto"/>
        <w:bottom w:val="none" w:sz="0" w:space="0" w:color="auto"/>
        <w:right w:val="none" w:sz="0" w:space="0" w:color="auto"/>
      </w:divBdr>
    </w:div>
    <w:div w:id="789324027">
      <w:bodyDiv w:val="1"/>
      <w:marLeft w:val="0"/>
      <w:marRight w:val="0"/>
      <w:marTop w:val="0"/>
      <w:marBottom w:val="0"/>
      <w:divBdr>
        <w:top w:val="none" w:sz="0" w:space="0" w:color="auto"/>
        <w:left w:val="none" w:sz="0" w:space="0" w:color="auto"/>
        <w:bottom w:val="none" w:sz="0" w:space="0" w:color="auto"/>
        <w:right w:val="none" w:sz="0" w:space="0" w:color="auto"/>
      </w:divBdr>
    </w:div>
    <w:div w:id="855730229">
      <w:bodyDiv w:val="1"/>
      <w:marLeft w:val="0"/>
      <w:marRight w:val="0"/>
      <w:marTop w:val="0"/>
      <w:marBottom w:val="0"/>
      <w:divBdr>
        <w:top w:val="none" w:sz="0" w:space="0" w:color="auto"/>
        <w:left w:val="none" w:sz="0" w:space="0" w:color="auto"/>
        <w:bottom w:val="none" w:sz="0" w:space="0" w:color="auto"/>
        <w:right w:val="none" w:sz="0" w:space="0" w:color="auto"/>
      </w:divBdr>
    </w:div>
    <w:div w:id="1003705543">
      <w:bodyDiv w:val="1"/>
      <w:marLeft w:val="0"/>
      <w:marRight w:val="0"/>
      <w:marTop w:val="0"/>
      <w:marBottom w:val="0"/>
      <w:divBdr>
        <w:top w:val="none" w:sz="0" w:space="0" w:color="auto"/>
        <w:left w:val="none" w:sz="0" w:space="0" w:color="auto"/>
        <w:bottom w:val="none" w:sz="0" w:space="0" w:color="auto"/>
        <w:right w:val="none" w:sz="0" w:space="0" w:color="auto"/>
      </w:divBdr>
    </w:div>
    <w:div w:id="1145077657">
      <w:bodyDiv w:val="1"/>
      <w:marLeft w:val="0"/>
      <w:marRight w:val="0"/>
      <w:marTop w:val="0"/>
      <w:marBottom w:val="0"/>
      <w:divBdr>
        <w:top w:val="none" w:sz="0" w:space="0" w:color="auto"/>
        <w:left w:val="none" w:sz="0" w:space="0" w:color="auto"/>
        <w:bottom w:val="none" w:sz="0" w:space="0" w:color="auto"/>
        <w:right w:val="none" w:sz="0" w:space="0" w:color="auto"/>
      </w:divBdr>
    </w:div>
    <w:div w:id="1217357656">
      <w:bodyDiv w:val="1"/>
      <w:marLeft w:val="0"/>
      <w:marRight w:val="0"/>
      <w:marTop w:val="0"/>
      <w:marBottom w:val="0"/>
      <w:divBdr>
        <w:top w:val="none" w:sz="0" w:space="0" w:color="auto"/>
        <w:left w:val="none" w:sz="0" w:space="0" w:color="auto"/>
        <w:bottom w:val="none" w:sz="0" w:space="0" w:color="auto"/>
        <w:right w:val="none" w:sz="0" w:space="0" w:color="auto"/>
      </w:divBdr>
    </w:div>
    <w:div w:id="1421174540">
      <w:bodyDiv w:val="1"/>
      <w:marLeft w:val="0"/>
      <w:marRight w:val="0"/>
      <w:marTop w:val="0"/>
      <w:marBottom w:val="0"/>
      <w:divBdr>
        <w:top w:val="none" w:sz="0" w:space="0" w:color="auto"/>
        <w:left w:val="none" w:sz="0" w:space="0" w:color="auto"/>
        <w:bottom w:val="none" w:sz="0" w:space="0" w:color="auto"/>
        <w:right w:val="none" w:sz="0" w:space="0" w:color="auto"/>
      </w:divBdr>
    </w:div>
    <w:div w:id="1473064531">
      <w:bodyDiv w:val="1"/>
      <w:marLeft w:val="0"/>
      <w:marRight w:val="0"/>
      <w:marTop w:val="0"/>
      <w:marBottom w:val="0"/>
      <w:divBdr>
        <w:top w:val="none" w:sz="0" w:space="0" w:color="auto"/>
        <w:left w:val="none" w:sz="0" w:space="0" w:color="auto"/>
        <w:bottom w:val="none" w:sz="0" w:space="0" w:color="auto"/>
        <w:right w:val="none" w:sz="0" w:space="0" w:color="auto"/>
      </w:divBdr>
    </w:div>
    <w:div w:id="1501501900">
      <w:bodyDiv w:val="1"/>
      <w:marLeft w:val="0"/>
      <w:marRight w:val="0"/>
      <w:marTop w:val="0"/>
      <w:marBottom w:val="0"/>
      <w:divBdr>
        <w:top w:val="none" w:sz="0" w:space="0" w:color="auto"/>
        <w:left w:val="none" w:sz="0" w:space="0" w:color="auto"/>
        <w:bottom w:val="none" w:sz="0" w:space="0" w:color="auto"/>
        <w:right w:val="none" w:sz="0" w:space="0" w:color="auto"/>
      </w:divBdr>
    </w:div>
    <w:div w:id="1561675778">
      <w:bodyDiv w:val="1"/>
      <w:marLeft w:val="0"/>
      <w:marRight w:val="0"/>
      <w:marTop w:val="0"/>
      <w:marBottom w:val="0"/>
      <w:divBdr>
        <w:top w:val="none" w:sz="0" w:space="0" w:color="auto"/>
        <w:left w:val="none" w:sz="0" w:space="0" w:color="auto"/>
        <w:bottom w:val="none" w:sz="0" w:space="0" w:color="auto"/>
        <w:right w:val="none" w:sz="0" w:space="0" w:color="auto"/>
      </w:divBdr>
    </w:div>
    <w:div w:id="1563828925">
      <w:bodyDiv w:val="1"/>
      <w:marLeft w:val="0"/>
      <w:marRight w:val="0"/>
      <w:marTop w:val="0"/>
      <w:marBottom w:val="0"/>
      <w:divBdr>
        <w:top w:val="none" w:sz="0" w:space="0" w:color="auto"/>
        <w:left w:val="none" w:sz="0" w:space="0" w:color="auto"/>
        <w:bottom w:val="none" w:sz="0" w:space="0" w:color="auto"/>
        <w:right w:val="none" w:sz="0" w:space="0" w:color="auto"/>
      </w:divBdr>
    </w:div>
    <w:div w:id="1602908783">
      <w:bodyDiv w:val="1"/>
      <w:marLeft w:val="0"/>
      <w:marRight w:val="0"/>
      <w:marTop w:val="0"/>
      <w:marBottom w:val="0"/>
      <w:divBdr>
        <w:top w:val="none" w:sz="0" w:space="0" w:color="auto"/>
        <w:left w:val="none" w:sz="0" w:space="0" w:color="auto"/>
        <w:bottom w:val="none" w:sz="0" w:space="0" w:color="auto"/>
        <w:right w:val="none" w:sz="0" w:space="0" w:color="auto"/>
      </w:divBdr>
    </w:div>
    <w:div w:id="1739210079">
      <w:bodyDiv w:val="1"/>
      <w:marLeft w:val="0"/>
      <w:marRight w:val="0"/>
      <w:marTop w:val="0"/>
      <w:marBottom w:val="0"/>
      <w:divBdr>
        <w:top w:val="none" w:sz="0" w:space="0" w:color="auto"/>
        <w:left w:val="none" w:sz="0" w:space="0" w:color="auto"/>
        <w:bottom w:val="none" w:sz="0" w:space="0" w:color="auto"/>
        <w:right w:val="none" w:sz="0" w:space="0" w:color="auto"/>
      </w:divBdr>
    </w:div>
    <w:div w:id="1755787004">
      <w:bodyDiv w:val="1"/>
      <w:marLeft w:val="0"/>
      <w:marRight w:val="0"/>
      <w:marTop w:val="0"/>
      <w:marBottom w:val="0"/>
      <w:divBdr>
        <w:top w:val="none" w:sz="0" w:space="0" w:color="auto"/>
        <w:left w:val="none" w:sz="0" w:space="0" w:color="auto"/>
        <w:bottom w:val="none" w:sz="0" w:space="0" w:color="auto"/>
        <w:right w:val="none" w:sz="0" w:space="0" w:color="auto"/>
      </w:divBdr>
    </w:div>
    <w:div w:id="1786465973">
      <w:bodyDiv w:val="1"/>
      <w:marLeft w:val="0"/>
      <w:marRight w:val="0"/>
      <w:marTop w:val="0"/>
      <w:marBottom w:val="0"/>
      <w:divBdr>
        <w:top w:val="none" w:sz="0" w:space="0" w:color="auto"/>
        <w:left w:val="none" w:sz="0" w:space="0" w:color="auto"/>
        <w:bottom w:val="none" w:sz="0" w:space="0" w:color="auto"/>
        <w:right w:val="none" w:sz="0" w:space="0" w:color="auto"/>
      </w:divBdr>
    </w:div>
    <w:div w:id="1795367850">
      <w:bodyDiv w:val="1"/>
      <w:marLeft w:val="0"/>
      <w:marRight w:val="0"/>
      <w:marTop w:val="0"/>
      <w:marBottom w:val="0"/>
      <w:divBdr>
        <w:top w:val="none" w:sz="0" w:space="0" w:color="auto"/>
        <w:left w:val="none" w:sz="0" w:space="0" w:color="auto"/>
        <w:bottom w:val="none" w:sz="0" w:space="0" w:color="auto"/>
        <w:right w:val="none" w:sz="0" w:space="0" w:color="auto"/>
      </w:divBdr>
    </w:div>
    <w:div w:id="1959490148">
      <w:bodyDiv w:val="1"/>
      <w:marLeft w:val="0"/>
      <w:marRight w:val="0"/>
      <w:marTop w:val="0"/>
      <w:marBottom w:val="0"/>
      <w:divBdr>
        <w:top w:val="none" w:sz="0" w:space="0" w:color="auto"/>
        <w:left w:val="none" w:sz="0" w:space="0" w:color="auto"/>
        <w:bottom w:val="none" w:sz="0" w:space="0" w:color="auto"/>
        <w:right w:val="none" w:sz="0" w:space="0" w:color="auto"/>
      </w:divBdr>
    </w:div>
    <w:div w:id="2063748898">
      <w:bodyDiv w:val="1"/>
      <w:marLeft w:val="0"/>
      <w:marRight w:val="0"/>
      <w:marTop w:val="0"/>
      <w:marBottom w:val="0"/>
      <w:divBdr>
        <w:top w:val="none" w:sz="0" w:space="0" w:color="auto"/>
        <w:left w:val="none" w:sz="0" w:space="0" w:color="auto"/>
        <w:bottom w:val="none" w:sz="0" w:space="0" w:color="auto"/>
        <w:right w:val="none" w:sz="0" w:space="0" w:color="auto"/>
      </w:divBdr>
    </w:div>
    <w:div w:id="20993294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Manetta</cp:lastModifiedBy>
  <cp:revision>2</cp:revision>
  <cp:lastPrinted>2018-10-02T19:22:00Z</cp:lastPrinted>
  <dcterms:created xsi:type="dcterms:W3CDTF">2021-04-28T15:49:00Z</dcterms:created>
  <dcterms:modified xsi:type="dcterms:W3CDTF">2021-04-28T15:49:00Z</dcterms:modified>
</cp:coreProperties>
</file>