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5F6" w:rsidRPr="00F27E53" w:rsidRDefault="000F65F6" w:rsidP="00F27E53">
      <w:pPr>
        <w:rPr>
          <w:b/>
          <w:sz w:val="28"/>
        </w:rPr>
      </w:pPr>
      <w:r w:rsidRPr="00F27E53">
        <w:rPr>
          <w:b/>
          <w:sz w:val="28"/>
        </w:rPr>
        <w:t>Charlotte Public Library personnel policy</w:t>
      </w:r>
    </w:p>
    <w:p w:rsidR="00FA6FCD" w:rsidRPr="00754C61" w:rsidRDefault="00FA6FCD" w:rsidP="000D1935">
      <w:pPr>
        <w:spacing w:after="0" w:line="288" w:lineRule="auto"/>
        <w:contextualSpacing/>
        <w:rPr>
          <w:rFonts w:eastAsia="Times New Roman" w:cstheme="minorHAnsi"/>
        </w:rPr>
      </w:pPr>
    </w:p>
    <w:p w:rsidR="000F65F6" w:rsidRPr="001F71E8" w:rsidRDefault="00F27E53" w:rsidP="000F65F6">
      <w:pPr>
        <w:pStyle w:val="FootnoteText"/>
        <w:rPr>
          <w:color w:val="1F4E79" w:themeColor="accent1" w:themeShade="80"/>
          <w:sz w:val="22"/>
        </w:rPr>
      </w:pPr>
      <w:r>
        <w:rPr>
          <w:b/>
          <w:color w:val="1F4E79" w:themeColor="accent1" w:themeShade="80"/>
          <w:sz w:val="22"/>
        </w:rPr>
        <w:t xml:space="preserve">Example </w:t>
      </w:r>
      <w:r w:rsidR="000F65F6" w:rsidRPr="001F71E8">
        <w:rPr>
          <w:b/>
          <w:color w:val="1F4E79" w:themeColor="accent1" w:themeShade="80"/>
          <w:sz w:val="22"/>
        </w:rPr>
        <w:t>of a Vermont municipal public library personnel policy</w:t>
      </w:r>
      <w:r w:rsidR="000F65F6" w:rsidRPr="001F71E8">
        <w:rPr>
          <w:color w:val="1F4E79" w:themeColor="accent1" w:themeShade="80"/>
          <w:sz w:val="22"/>
        </w:rPr>
        <w:t xml:space="preserve">. Please note that any mistakes from original are the author’s responsibility. </w:t>
      </w:r>
    </w:p>
    <w:p w:rsidR="006211C5" w:rsidRPr="001F71E8" w:rsidRDefault="006211C5" w:rsidP="00754C61">
      <w:pPr>
        <w:pStyle w:val="FootnoteText"/>
        <w:rPr>
          <w:color w:val="1F4E79" w:themeColor="accent1" w:themeShade="80"/>
          <w:sz w:val="22"/>
        </w:rPr>
      </w:pPr>
    </w:p>
    <w:p w:rsidR="008327C4" w:rsidRPr="001F71E8" w:rsidRDefault="00655703" w:rsidP="008327C4">
      <w:pPr>
        <w:pStyle w:val="FootnoteText"/>
        <w:rPr>
          <w:color w:val="1F4E79" w:themeColor="accent1" w:themeShade="80"/>
          <w:sz w:val="22"/>
        </w:rPr>
      </w:pPr>
      <w:r w:rsidRPr="00F27E53">
        <w:rPr>
          <w:i/>
          <w:color w:val="1F4E79" w:themeColor="accent1" w:themeShade="80"/>
          <w:sz w:val="22"/>
        </w:rPr>
        <w:t xml:space="preserve">How relevant is </w:t>
      </w:r>
      <w:r w:rsidR="000F65F6" w:rsidRPr="00F27E53">
        <w:rPr>
          <w:i/>
          <w:color w:val="1F4E79" w:themeColor="accent1" w:themeShade="80"/>
          <w:sz w:val="22"/>
        </w:rPr>
        <w:t>Charlotte</w:t>
      </w:r>
      <w:r w:rsidRPr="00F27E53">
        <w:rPr>
          <w:i/>
          <w:color w:val="1F4E79" w:themeColor="accent1" w:themeShade="80"/>
          <w:sz w:val="22"/>
        </w:rPr>
        <w:t xml:space="preserve"> to your library</w:t>
      </w:r>
      <w:r w:rsidRPr="001F71E8">
        <w:rPr>
          <w:color w:val="1F4E79" w:themeColor="accent1" w:themeShade="80"/>
          <w:sz w:val="22"/>
        </w:rPr>
        <w:t xml:space="preserve">? </w:t>
      </w:r>
      <w:r w:rsidR="00DA4DDA" w:rsidRPr="001F71E8">
        <w:rPr>
          <w:color w:val="1F4E79" w:themeColor="accent1" w:themeShade="80"/>
          <w:sz w:val="22"/>
        </w:rPr>
        <w:t>Charlotte (VT) Public Library’s</w:t>
      </w:r>
      <w:r w:rsidR="00DA4DDA" w:rsidRPr="00F27E53">
        <w:rPr>
          <w:color w:val="1F4E79" w:themeColor="accent1" w:themeShade="80"/>
          <w:sz w:val="22"/>
          <w:vertAlign w:val="superscript"/>
        </w:rPr>
        <w:footnoteReference w:id="1"/>
      </w:r>
      <w:r w:rsidR="00DA4DDA" w:rsidRPr="001F71E8">
        <w:rPr>
          <w:color w:val="1F4E79" w:themeColor="accent1" w:themeShade="80"/>
          <w:sz w:val="22"/>
        </w:rPr>
        <w:t xml:space="preserve"> </w:t>
      </w:r>
      <w:r w:rsidR="000D7501" w:rsidRPr="001F71E8">
        <w:rPr>
          <w:color w:val="1F4E79" w:themeColor="accent1" w:themeShade="80"/>
          <w:sz w:val="22"/>
        </w:rPr>
        <w:t>total revenue</w:t>
      </w:r>
      <w:r w:rsidR="006D0F16" w:rsidRPr="001F71E8">
        <w:rPr>
          <w:color w:val="1F4E79" w:themeColor="accent1" w:themeShade="80"/>
          <w:sz w:val="22"/>
        </w:rPr>
        <w:t xml:space="preserve"> ($214,020)</w:t>
      </w:r>
      <w:r w:rsidR="000D7501" w:rsidRPr="001F71E8">
        <w:rPr>
          <w:color w:val="1F4E79" w:themeColor="accent1" w:themeShade="80"/>
          <w:sz w:val="22"/>
        </w:rPr>
        <w:t xml:space="preserve"> rank</w:t>
      </w:r>
      <w:r w:rsidRPr="001F71E8">
        <w:rPr>
          <w:color w:val="1F4E79" w:themeColor="accent1" w:themeShade="80"/>
          <w:sz w:val="22"/>
        </w:rPr>
        <w:t>s</w:t>
      </w:r>
      <w:r w:rsidR="000D7501" w:rsidRPr="001F71E8">
        <w:rPr>
          <w:color w:val="1F4E79" w:themeColor="accent1" w:themeShade="80"/>
          <w:sz w:val="22"/>
        </w:rPr>
        <w:t xml:space="preserve"> 32th in the VT Department of Libraries’ 2018 statistics</w:t>
      </w:r>
      <w:r w:rsidR="000D7501" w:rsidRPr="001F71E8">
        <w:rPr>
          <w:color w:val="1F4E79" w:themeColor="accent1" w:themeShade="80"/>
        </w:rPr>
        <w:footnoteReference w:id="2"/>
      </w:r>
      <w:r w:rsidR="000D7501" w:rsidRPr="001F71E8">
        <w:rPr>
          <w:color w:val="1F4E79" w:themeColor="accent1" w:themeShade="80"/>
          <w:sz w:val="22"/>
        </w:rPr>
        <w:t xml:space="preserve">. Its total </w:t>
      </w:r>
      <w:r w:rsidR="006D0F16" w:rsidRPr="001F71E8">
        <w:rPr>
          <w:color w:val="1F4E79" w:themeColor="accent1" w:themeShade="80"/>
          <w:sz w:val="22"/>
        </w:rPr>
        <w:t>revenue</w:t>
      </w:r>
      <w:r w:rsidRPr="001F71E8">
        <w:rPr>
          <w:color w:val="1F4E79" w:themeColor="accent1" w:themeShade="80"/>
          <w:sz w:val="22"/>
        </w:rPr>
        <w:t xml:space="preserve"> places the library</w:t>
      </w:r>
      <w:r w:rsidR="000D7501" w:rsidRPr="001F71E8">
        <w:rPr>
          <w:color w:val="1F4E79" w:themeColor="accent1" w:themeShade="80"/>
          <w:sz w:val="22"/>
        </w:rPr>
        <w:t xml:space="preserve"> in the 79th </w:t>
      </w:r>
      <w:r w:rsidRPr="001F71E8">
        <w:rPr>
          <w:color w:val="1F4E79" w:themeColor="accent1" w:themeShade="80"/>
          <w:sz w:val="22"/>
        </w:rPr>
        <w:t xml:space="preserve">percentile within the state. </w:t>
      </w:r>
      <w:r w:rsidR="000F65F6" w:rsidRPr="001F71E8">
        <w:rPr>
          <w:color w:val="1F4E79" w:themeColor="accent1" w:themeShade="80"/>
          <w:sz w:val="22"/>
        </w:rPr>
        <w:t xml:space="preserve">Census population is 3,800. </w:t>
      </w:r>
      <w:r w:rsidR="008327C4" w:rsidRPr="001F71E8">
        <w:rPr>
          <w:color w:val="1F4E79" w:themeColor="accent1" w:themeShade="80"/>
          <w:sz w:val="22"/>
        </w:rPr>
        <w:t>The median total revenue for Vermont public libraries is $80,020.</w:t>
      </w:r>
    </w:p>
    <w:p w:rsidR="000D7501" w:rsidRDefault="000D7501" w:rsidP="00754C61">
      <w:pPr>
        <w:pStyle w:val="FootnoteText"/>
        <w:rPr>
          <w:sz w:val="22"/>
        </w:rPr>
      </w:pPr>
    </w:p>
    <w:p w:rsidR="00AA1B2F" w:rsidRPr="001F71E8" w:rsidRDefault="002A3826" w:rsidP="00754C61">
      <w:pPr>
        <w:pStyle w:val="FootnoteText"/>
        <w:rPr>
          <w:color w:val="1F4E79" w:themeColor="accent1" w:themeShade="80"/>
          <w:sz w:val="22"/>
        </w:rPr>
      </w:pPr>
      <w:r w:rsidRPr="001F71E8">
        <w:rPr>
          <w:color w:val="1F4E79" w:themeColor="accent1" w:themeShade="80"/>
          <w:sz w:val="22"/>
        </w:rPr>
        <w:t>Charlotte Public Library’s policy</w:t>
      </w:r>
      <w:r w:rsidR="005E3738" w:rsidRPr="001F71E8">
        <w:rPr>
          <w:color w:val="1F4E79" w:themeColor="accent1" w:themeShade="80"/>
          <w:sz w:val="22"/>
        </w:rPr>
        <w:t xml:space="preserve"> is thor</w:t>
      </w:r>
      <w:r w:rsidRPr="001F71E8">
        <w:rPr>
          <w:color w:val="1F4E79" w:themeColor="accent1" w:themeShade="80"/>
          <w:sz w:val="22"/>
        </w:rPr>
        <w:t xml:space="preserve">ough. Please feel free to cut and paste from this document into your own policy or policy draft, and </w:t>
      </w:r>
      <w:r w:rsidR="006211C5" w:rsidRPr="001F71E8">
        <w:rPr>
          <w:color w:val="1F4E79" w:themeColor="accent1" w:themeShade="80"/>
          <w:sz w:val="22"/>
        </w:rPr>
        <w:t xml:space="preserve">then do your own editing. </w:t>
      </w:r>
      <w:r w:rsidRPr="001F71E8">
        <w:rPr>
          <w:color w:val="1F4E79" w:themeColor="accent1" w:themeShade="80"/>
          <w:sz w:val="22"/>
        </w:rPr>
        <w:t>There are items in other examples that do not show up in Charlotte’s policy. It is really a matter of how detailed you want to be based on your library’s collective experience through time.</w:t>
      </w:r>
      <w:r w:rsidR="006211C5" w:rsidRPr="001F71E8">
        <w:rPr>
          <w:color w:val="1F4E79" w:themeColor="accent1" w:themeShade="80"/>
          <w:sz w:val="22"/>
        </w:rPr>
        <w:t xml:space="preserve"> </w:t>
      </w:r>
      <w:r w:rsidR="00173A0E" w:rsidRPr="001F71E8">
        <w:rPr>
          <w:color w:val="1F4E79" w:themeColor="accent1" w:themeShade="80"/>
          <w:sz w:val="22"/>
        </w:rPr>
        <w:t>Please note that the Charlotte Public Library used the town of Charlotte’s personnel policy as a template. Again, this is thorough.</w:t>
      </w:r>
    </w:p>
    <w:p w:rsidR="001F71E8" w:rsidRDefault="001F71E8" w:rsidP="00754C61">
      <w:pPr>
        <w:pStyle w:val="FootnoteText"/>
        <w:rPr>
          <w:sz w:val="22"/>
        </w:rPr>
      </w:pPr>
    </w:p>
    <w:p w:rsidR="001F71E8" w:rsidRDefault="001F71E8" w:rsidP="001F71E8">
      <w:pPr>
        <w:pStyle w:val="FootnoteText"/>
        <w:rPr>
          <w:color w:val="1F4E79" w:themeColor="accent1" w:themeShade="80"/>
          <w:sz w:val="22"/>
        </w:rPr>
      </w:pPr>
      <w:r>
        <w:rPr>
          <w:color w:val="1F4E79" w:themeColor="accent1" w:themeShade="80"/>
          <w:sz w:val="22"/>
        </w:rPr>
        <w:t xml:space="preserve">If you would like advice or guidance in preparing your personnel policy, or in reviewing a policy that you think needs updating, please </w:t>
      </w:r>
      <w:hyperlink r:id="rId8" w:history="1">
        <w:r>
          <w:rPr>
            <w:rStyle w:val="Hyperlink"/>
            <w:color w:val="023160" w:themeColor="hyperlink" w:themeShade="80"/>
            <w:sz w:val="22"/>
          </w:rPr>
          <w:t>email</w:t>
        </w:r>
      </w:hyperlink>
      <w:r>
        <w:rPr>
          <w:color w:val="1F4E79" w:themeColor="accent1" w:themeShade="80"/>
          <w:sz w:val="22"/>
        </w:rPr>
        <w:t xml:space="preserve"> or call me. My contact information is found on the last page.</w:t>
      </w:r>
    </w:p>
    <w:p w:rsidR="001F71E8" w:rsidRDefault="001F71E8" w:rsidP="001F71E8">
      <w:pPr>
        <w:pStyle w:val="FootnoteText"/>
        <w:rPr>
          <w:color w:val="1F4E79" w:themeColor="accent1" w:themeShade="80"/>
          <w:sz w:val="22"/>
        </w:rPr>
      </w:pPr>
    </w:p>
    <w:p w:rsidR="001F71E8" w:rsidRDefault="001F71E8" w:rsidP="001F71E8">
      <w:pPr>
        <w:pStyle w:val="FootnoteText"/>
        <w:rPr>
          <w:color w:val="1F4E79" w:themeColor="accent1" w:themeShade="80"/>
          <w:sz w:val="22"/>
        </w:rPr>
      </w:pPr>
      <w:r>
        <w:rPr>
          <w:color w:val="1F4E79" w:themeColor="accent1" w:themeShade="80"/>
          <w:sz w:val="22"/>
        </w:rPr>
        <w:t>Best regards,</w:t>
      </w:r>
    </w:p>
    <w:p w:rsidR="001F71E8" w:rsidRDefault="001F71E8" w:rsidP="001F71E8">
      <w:pPr>
        <w:pStyle w:val="FootnoteText"/>
        <w:rPr>
          <w:b/>
          <w:color w:val="1F4E79" w:themeColor="accent1" w:themeShade="80"/>
          <w:sz w:val="22"/>
        </w:rPr>
      </w:pPr>
      <w:r>
        <w:rPr>
          <w:color w:val="1F4E79" w:themeColor="accent1" w:themeShade="80"/>
          <w:sz w:val="22"/>
        </w:rPr>
        <w:t>Gary Deziel</w:t>
      </w:r>
    </w:p>
    <w:p w:rsidR="001F71E8" w:rsidRPr="00AA1B2F" w:rsidRDefault="001F71E8" w:rsidP="00754C61">
      <w:pPr>
        <w:pStyle w:val="FootnoteText"/>
        <w:rPr>
          <w:b/>
          <w:sz w:val="22"/>
        </w:rPr>
      </w:pPr>
    </w:p>
    <w:p w:rsidR="00754C61" w:rsidRDefault="00754C61" w:rsidP="00754C61">
      <w:pPr>
        <w:pStyle w:val="FootnoteText"/>
        <w:rPr>
          <w:b/>
          <w:sz w:val="22"/>
        </w:rPr>
      </w:pPr>
    </w:p>
    <w:p w:rsidR="00754C61" w:rsidRPr="00754C61" w:rsidRDefault="00754C61" w:rsidP="00754C61">
      <w:pPr>
        <w:pStyle w:val="FootnoteText"/>
        <w:rPr>
          <w:b/>
          <w:sz w:val="22"/>
        </w:rPr>
      </w:pPr>
      <w:bookmarkStart w:id="0" w:name="Charlotte"/>
      <w:r w:rsidRPr="00754C61">
        <w:rPr>
          <w:b/>
          <w:sz w:val="22"/>
        </w:rPr>
        <w:t>The Charlotte Library Policies</w:t>
      </w:r>
      <w:bookmarkEnd w:id="0"/>
      <w:r w:rsidRPr="00754C61">
        <w:rPr>
          <w:b/>
          <w:sz w:val="22"/>
        </w:rPr>
        <w:t>, Re</w:t>
      </w:r>
      <w:r w:rsidR="00F27E53">
        <w:rPr>
          <w:b/>
          <w:sz w:val="22"/>
        </w:rPr>
        <w:t>vision adopted January 5, 2010.</w:t>
      </w:r>
      <w:bookmarkStart w:id="1" w:name="_GoBack"/>
      <w:bookmarkEnd w:id="1"/>
    </w:p>
    <w:sdt>
      <w:sdtPr>
        <w:rPr>
          <w:rFonts w:asciiTheme="minorHAnsi" w:eastAsiaTheme="minorHAnsi" w:hAnsiTheme="minorHAnsi" w:cstheme="minorBidi"/>
          <w:color w:val="auto"/>
          <w:sz w:val="22"/>
          <w:szCs w:val="22"/>
        </w:rPr>
        <w:id w:val="393556534"/>
        <w:docPartObj>
          <w:docPartGallery w:val="Table of Contents"/>
          <w:docPartUnique/>
        </w:docPartObj>
      </w:sdtPr>
      <w:sdtEndPr>
        <w:rPr>
          <w:b/>
          <w:bCs/>
          <w:noProof/>
        </w:rPr>
      </w:sdtEndPr>
      <w:sdtContent>
        <w:p w:rsidR="002D4D7C" w:rsidRDefault="002D4D7C">
          <w:pPr>
            <w:pStyle w:val="TOCHeading"/>
          </w:pPr>
          <w:r>
            <w:t>Table of Contents</w:t>
          </w:r>
        </w:p>
        <w:p w:rsidR="00F27E53" w:rsidRDefault="002D4D7C">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39571629" w:history="1">
            <w:r w:rsidR="00F27E53" w:rsidRPr="00A97EA0">
              <w:rPr>
                <w:rStyle w:val="Hyperlink"/>
                <w:noProof/>
              </w:rPr>
              <w:t>INTRODUCTION</w:t>
            </w:r>
            <w:r w:rsidR="00F27E53">
              <w:rPr>
                <w:noProof/>
                <w:webHidden/>
              </w:rPr>
              <w:tab/>
            </w:r>
            <w:r w:rsidR="00F27E53">
              <w:rPr>
                <w:noProof/>
                <w:webHidden/>
              </w:rPr>
              <w:fldChar w:fldCharType="begin"/>
            </w:r>
            <w:r w:rsidR="00F27E53">
              <w:rPr>
                <w:noProof/>
                <w:webHidden/>
              </w:rPr>
              <w:instrText xml:space="preserve"> PAGEREF _Toc39571629 \h </w:instrText>
            </w:r>
            <w:r w:rsidR="00F27E53">
              <w:rPr>
                <w:noProof/>
                <w:webHidden/>
              </w:rPr>
            </w:r>
            <w:r w:rsidR="00F27E53">
              <w:rPr>
                <w:noProof/>
                <w:webHidden/>
              </w:rPr>
              <w:fldChar w:fldCharType="separate"/>
            </w:r>
            <w:r w:rsidR="00F27E53">
              <w:rPr>
                <w:noProof/>
                <w:webHidden/>
              </w:rPr>
              <w:t>2</w:t>
            </w:r>
            <w:r w:rsidR="00F27E53">
              <w:rPr>
                <w:noProof/>
                <w:webHidden/>
              </w:rPr>
              <w:fldChar w:fldCharType="end"/>
            </w:r>
          </w:hyperlink>
        </w:p>
        <w:p w:rsidR="00F27E53" w:rsidRDefault="00F27E53">
          <w:pPr>
            <w:pStyle w:val="TOC1"/>
            <w:tabs>
              <w:tab w:val="right" w:leader="dot" w:pos="10070"/>
            </w:tabs>
            <w:rPr>
              <w:rFonts w:eastAsiaTheme="minorEastAsia"/>
              <w:noProof/>
            </w:rPr>
          </w:pPr>
          <w:hyperlink w:anchor="_Toc39571630" w:history="1">
            <w:r w:rsidRPr="00A97EA0">
              <w:rPr>
                <w:rStyle w:val="Hyperlink"/>
                <w:noProof/>
              </w:rPr>
              <w:t>SECTION 1.PURPOSE and ADMINISTRATIVE AUTHORITY</w:t>
            </w:r>
            <w:r>
              <w:rPr>
                <w:noProof/>
                <w:webHidden/>
              </w:rPr>
              <w:tab/>
            </w:r>
            <w:r>
              <w:rPr>
                <w:noProof/>
                <w:webHidden/>
              </w:rPr>
              <w:fldChar w:fldCharType="begin"/>
            </w:r>
            <w:r>
              <w:rPr>
                <w:noProof/>
                <w:webHidden/>
              </w:rPr>
              <w:instrText xml:space="preserve"> PAGEREF _Toc39571630 \h </w:instrText>
            </w:r>
            <w:r>
              <w:rPr>
                <w:noProof/>
                <w:webHidden/>
              </w:rPr>
            </w:r>
            <w:r>
              <w:rPr>
                <w:noProof/>
                <w:webHidden/>
              </w:rPr>
              <w:fldChar w:fldCharType="separate"/>
            </w:r>
            <w:r>
              <w:rPr>
                <w:noProof/>
                <w:webHidden/>
              </w:rPr>
              <w:t>2</w:t>
            </w:r>
            <w:r>
              <w:rPr>
                <w:noProof/>
                <w:webHidden/>
              </w:rPr>
              <w:fldChar w:fldCharType="end"/>
            </w:r>
          </w:hyperlink>
        </w:p>
        <w:p w:rsidR="00F27E53" w:rsidRDefault="00F27E53">
          <w:pPr>
            <w:pStyle w:val="TOC1"/>
            <w:tabs>
              <w:tab w:val="right" w:leader="dot" w:pos="10070"/>
            </w:tabs>
            <w:rPr>
              <w:rFonts w:eastAsiaTheme="minorEastAsia"/>
              <w:noProof/>
            </w:rPr>
          </w:pPr>
          <w:hyperlink w:anchor="_Toc39571631" w:history="1">
            <w:r w:rsidRPr="00A97EA0">
              <w:rPr>
                <w:rStyle w:val="Hyperlink"/>
                <w:noProof/>
              </w:rPr>
              <w:t>SECTION 2.DEFINITIONS</w:t>
            </w:r>
            <w:r>
              <w:rPr>
                <w:noProof/>
                <w:webHidden/>
              </w:rPr>
              <w:tab/>
            </w:r>
            <w:r>
              <w:rPr>
                <w:noProof/>
                <w:webHidden/>
              </w:rPr>
              <w:fldChar w:fldCharType="begin"/>
            </w:r>
            <w:r>
              <w:rPr>
                <w:noProof/>
                <w:webHidden/>
              </w:rPr>
              <w:instrText xml:space="preserve"> PAGEREF _Toc39571631 \h </w:instrText>
            </w:r>
            <w:r>
              <w:rPr>
                <w:noProof/>
                <w:webHidden/>
              </w:rPr>
            </w:r>
            <w:r>
              <w:rPr>
                <w:noProof/>
                <w:webHidden/>
              </w:rPr>
              <w:fldChar w:fldCharType="separate"/>
            </w:r>
            <w:r>
              <w:rPr>
                <w:noProof/>
                <w:webHidden/>
              </w:rPr>
              <w:t>3</w:t>
            </w:r>
            <w:r>
              <w:rPr>
                <w:noProof/>
                <w:webHidden/>
              </w:rPr>
              <w:fldChar w:fldCharType="end"/>
            </w:r>
          </w:hyperlink>
        </w:p>
        <w:p w:rsidR="00F27E53" w:rsidRDefault="00F27E53">
          <w:pPr>
            <w:pStyle w:val="TOC1"/>
            <w:tabs>
              <w:tab w:val="right" w:leader="dot" w:pos="10070"/>
            </w:tabs>
            <w:rPr>
              <w:rFonts w:eastAsiaTheme="minorEastAsia"/>
              <w:noProof/>
            </w:rPr>
          </w:pPr>
          <w:hyperlink w:anchor="_Toc39571632" w:history="1">
            <w:r w:rsidRPr="00A97EA0">
              <w:rPr>
                <w:rStyle w:val="Hyperlink"/>
                <w:noProof/>
              </w:rPr>
              <w:t>SECTION 3.EMPLOYMENT STANDARDS</w:t>
            </w:r>
            <w:r>
              <w:rPr>
                <w:noProof/>
                <w:webHidden/>
              </w:rPr>
              <w:tab/>
            </w:r>
            <w:r>
              <w:rPr>
                <w:noProof/>
                <w:webHidden/>
              </w:rPr>
              <w:fldChar w:fldCharType="begin"/>
            </w:r>
            <w:r>
              <w:rPr>
                <w:noProof/>
                <w:webHidden/>
              </w:rPr>
              <w:instrText xml:space="preserve"> PAGEREF _Toc39571632 \h </w:instrText>
            </w:r>
            <w:r>
              <w:rPr>
                <w:noProof/>
                <w:webHidden/>
              </w:rPr>
            </w:r>
            <w:r>
              <w:rPr>
                <w:noProof/>
                <w:webHidden/>
              </w:rPr>
              <w:fldChar w:fldCharType="separate"/>
            </w:r>
            <w:r>
              <w:rPr>
                <w:noProof/>
                <w:webHidden/>
              </w:rPr>
              <w:t>5</w:t>
            </w:r>
            <w:r>
              <w:rPr>
                <w:noProof/>
                <w:webHidden/>
              </w:rPr>
              <w:fldChar w:fldCharType="end"/>
            </w:r>
          </w:hyperlink>
        </w:p>
        <w:p w:rsidR="00F27E53" w:rsidRDefault="00F27E53">
          <w:pPr>
            <w:pStyle w:val="TOC1"/>
            <w:tabs>
              <w:tab w:val="right" w:leader="dot" w:pos="10070"/>
            </w:tabs>
            <w:rPr>
              <w:rFonts w:eastAsiaTheme="minorEastAsia"/>
              <w:noProof/>
            </w:rPr>
          </w:pPr>
          <w:hyperlink w:anchor="_Toc39571633" w:history="1">
            <w:r w:rsidRPr="00A97EA0">
              <w:rPr>
                <w:rStyle w:val="Hyperlink"/>
                <w:noProof/>
              </w:rPr>
              <w:t>SECTION 4.EMPLOYEE COMPENSATION</w:t>
            </w:r>
            <w:r>
              <w:rPr>
                <w:noProof/>
                <w:webHidden/>
              </w:rPr>
              <w:tab/>
            </w:r>
            <w:r>
              <w:rPr>
                <w:noProof/>
                <w:webHidden/>
              </w:rPr>
              <w:fldChar w:fldCharType="begin"/>
            </w:r>
            <w:r>
              <w:rPr>
                <w:noProof/>
                <w:webHidden/>
              </w:rPr>
              <w:instrText xml:space="preserve"> PAGEREF _Toc39571633 \h </w:instrText>
            </w:r>
            <w:r>
              <w:rPr>
                <w:noProof/>
                <w:webHidden/>
              </w:rPr>
            </w:r>
            <w:r>
              <w:rPr>
                <w:noProof/>
                <w:webHidden/>
              </w:rPr>
              <w:fldChar w:fldCharType="separate"/>
            </w:r>
            <w:r>
              <w:rPr>
                <w:noProof/>
                <w:webHidden/>
              </w:rPr>
              <w:t>9</w:t>
            </w:r>
            <w:r>
              <w:rPr>
                <w:noProof/>
                <w:webHidden/>
              </w:rPr>
              <w:fldChar w:fldCharType="end"/>
            </w:r>
          </w:hyperlink>
        </w:p>
        <w:p w:rsidR="00F27E53" w:rsidRDefault="00F27E53">
          <w:pPr>
            <w:pStyle w:val="TOC1"/>
            <w:tabs>
              <w:tab w:val="right" w:leader="dot" w:pos="10070"/>
            </w:tabs>
            <w:rPr>
              <w:rFonts w:eastAsiaTheme="minorEastAsia"/>
              <w:noProof/>
            </w:rPr>
          </w:pPr>
          <w:hyperlink w:anchor="_Toc39571634" w:history="1">
            <w:r w:rsidRPr="00A97EA0">
              <w:rPr>
                <w:rStyle w:val="Hyperlink"/>
                <w:noProof/>
              </w:rPr>
              <w:t>SECTION 5.EMPLOYEE BENEFITS</w:t>
            </w:r>
            <w:r>
              <w:rPr>
                <w:noProof/>
                <w:webHidden/>
              </w:rPr>
              <w:tab/>
            </w:r>
            <w:r>
              <w:rPr>
                <w:noProof/>
                <w:webHidden/>
              </w:rPr>
              <w:fldChar w:fldCharType="begin"/>
            </w:r>
            <w:r>
              <w:rPr>
                <w:noProof/>
                <w:webHidden/>
              </w:rPr>
              <w:instrText xml:space="preserve"> PAGEREF _Toc39571634 \h </w:instrText>
            </w:r>
            <w:r>
              <w:rPr>
                <w:noProof/>
                <w:webHidden/>
              </w:rPr>
            </w:r>
            <w:r>
              <w:rPr>
                <w:noProof/>
                <w:webHidden/>
              </w:rPr>
              <w:fldChar w:fldCharType="separate"/>
            </w:r>
            <w:r>
              <w:rPr>
                <w:noProof/>
                <w:webHidden/>
              </w:rPr>
              <w:t>10</w:t>
            </w:r>
            <w:r>
              <w:rPr>
                <w:noProof/>
                <w:webHidden/>
              </w:rPr>
              <w:fldChar w:fldCharType="end"/>
            </w:r>
          </w:hyperlink>
        </w:p>
        <w:p w:rsidR="00F27E53" w:rsidRDefault="00F27E53">
          <w:pPr>
            <w:pStyle w:val="TOC1"/>
            <w:tabs>
              <w:tab w:val="right" w:leader="dot" w:pos="10070"/>
            </w:tabs>
            <w:rPr>
              <w:rFonts w:eastAsiaTheme="minorEastAsia"/>
              <w:noProof/>
            </w:rPr>
          </w:pPr>
          <w:hyperlink w:anchor="_Toc39571635" w:history="1">
            <w:r w:rsidRPr="00A97EA0">
              <w:rPr>
                <w:rStyle w:val="Hyperlink"/>
                <w:noProof/>
              </w:rPr>
              <w:t>SECTION 6. PERSONNEL RECORDS and RELEASE OF INFORMATION</w:t>
            </w:r>
            <w:r>
              <w:rPr>
                <w:noProof/>
                <w:webHidden/>
              </w:rPr>
              <w:tab/>
            </w:r>
            <w:r>
              <w:rPr>
                <w:noProof/>
                <w:webHidden/>
              </w:rPr>
              <w:fldChar w:fldCharType="begin"/>
            </w:r>
            <w:r>
              <w:rPr>
                <w:noProof/>
                <w:webHidden/>
              </w:rPr>
              <w:instrText xml:space="preserve"> PAGEREF _Toc39571635 \h </w:instrText>
            </w:r>
            <w:r>
              <w:rPr>
                <w:noProof/>
                <w:webHidden/>
              </w:rPr>
            </w:r>
            <w:r>
              <w:rPr>
                <w:noProof/>
                <w:webHidden/>
              </w:rPr>
              <w:fldChar w:fldCharType="separate"/>
            </w:r>
            <w:r>
              <w:rPr>
                <w:noProof/>
                <w:webHidden/>
              </w:rPr>
              <w:t>15</w:t>
            </w:r>
            <w:r>
              <w:rPr>
                <w:noProof/>
                <w:webHidden/>
              </w:rPr>
              <w:fldChar w:fldCharType="end"/>
            </w:r>
          </w:hyperlink>
        </w:p>
        <w:p w:rsidR="00F27E53" w:rsidRDefault="00F27E53">
          <w:pPr>
            <w:pStyle w:val="TOC1"/>
            <w:tabs>
              <w:tab w:val="right" w:leader="dot" w:pos="10070"/>
            </w:tabs>
            <w:rPr>
              <w:rFonts w:eastAsiaTheme="minorEastAsia"/>
              <w:noProof/>
            </w:rPr>
          </w:pPr>
          <w:hyperlink w:anchor="_Toc39571636" w:history="1">
            <w:r w:rsidRPr="00A97EA0">
              <w:rPr>
                <w:rStyle w:val="Hyperlink"/>
                <w:noProof/>
              </w:rPr>
              <w:t>SECTION 7.EMPLOYEE GRIEVANCES</w:t>
            </w:r>
            <w:r>
              <w:rPr>
                <w:noProof/>
                <w:webHidden/>
              </w:rPr>
              <w:tab/>
            </w:r>
            <w:r>
              <w:rPr>
                <w:noProof/>
                <w:webHidden/>
              </w:rPr>
              <w:fldChar w:fldCharType="begin"/>
            </w:r>
            <w:r>
              <w:rPr>
                <w:noProof/>
                <w:webHidden/>
              </w:rPr>
              <w:instrText xml:space="preserve"> PAGEREF _Toc39571636 \h </w:instrText>
            </w:r>
            <w:r>
              <w:rPr>
                <w:noProof/>
                <w:webHidden/>
              </w:rPr>
            </w:r>
            <w:r>
              <w:rPr>
                <w:noProof/>
                <w:webHidden/>
              </w:rPr>
              <w:fldChar w:fldCharType="separate"/>
            </w:r>
            <w:r>
              <w:rPr>
                <w:noProof/>
                <w:webHidden/>
              </w:rPr>
              <w:t>16</w:t>
            </w:r>
            <w:r>
              <w:rPr>
                <w:noProof/>
                <w:webHidden/>
              </w:rPr>
              <w:fldChar w:fldCharType="end"/>
            </w:r>
          </w:hyperlink>
        </w:p>
        <w:p w:rsidR="00F27E53" w:rsidRDefault="00F27E53">
          <w:pPr>
            <w:pStyle w:val="TOC1"/>
            <w:tabs>
              <w:tab w:val="right" w:leader="dot" w:pos="10070"/>
            </w:tabs>
            <w:rPr>
              <w:rFonts w:eastAsiaTheme="minorEastAsia"/>
              <w:noProof/>
            </w:rPr>
          </w:pPr>
          <w:hyperlink w:anchor="_Toc39571637" w:history="1">
            <w:r w:rsidRPr="00A97EA0">
              <w:rPr>
                <w:rStyle w:val="Hyperlink"/>
                <w:noProof/>
              </w:rPr>
              <w:t>SECTION 8.DISCIPLINARY ACTION: POLICY, GROUNDS, PROCEDURES, and APPEALS</w:t>
            </w:r>
            <w:r>
              <w:rPr>
                <w:noProof/>
                <w:webHidden/>
              </w:rPr>
              <w:tab/>
            </w:r>
            <w:r>
              <w:rPr>
                <w:noProof/>
                <w:webHidden/>
              </w:rPr>
              <w:fldChar w:fldCharType="begin"/>
            </w:r>
            <w:r>
              <w:rPr>
                <w:noProof/>
                <w:webHidden/>
              </w:rPr>
              <w:instrText xml:space="preserve"> PAGEREF _Toc39571637 \h </w:instrText>
            </w:r>
            <w:r>
              <w:rPr>
                <w:noProof/>
                <w:webHidden/>
              </w:rPr>
            </w:r>
            <w:r>
              <w:rPr>
                <w:noProof/>
                <w:webHidden/>
              </w:rPr>
              <w:fldChar w:fldCharType="separate"/>
            </w:r>
            <w:r>
              <w:rPr>
                <w:noProof/>
                <w:webHidden/>
              </w:rPr>
              <w:t>17</w:t>
            </w:r>
            <w:r>
              <w:rPr>
                <w:noProof/>
                <w:webHidden/>
              </w:rPr>
              <w:fldChar w:fldCharType="end"/>
            </w:r>
          </w:hyperlink>
        </w:p>
        <w:p w:rsidR="002D4D7C" w:rsidRDefault="002D4D7C">
          <w:r>
            <w:rPr>
              <w:b/>
              <w:bCs/>
              <w:noProof/>
            </w:rPr>
            <w:fldChar w:fldCharType="end"/>
          </w:r>
        </w:p>
      </w:sdtContent>
    </w:sdt>
    <w:p w:rsidR="003E1D7F" w:rsidRDefault="003E1D7F" w:rsidP="000D1935">
      <w:pPr>
        <w:spacing w:after="0" w:line="288" w:lineRule="auto"/>
        <w:contextualSpacing/>
        <w:rPr>
          <w:rFonts w:eastAsia="Times New Roman" w:cstheme="minorHAnsi"/>
        </w:rPr>
      </w:pPr>
    </w:p>
    <w:p w:rsidR="00F215D5" w:rsidRDefault="00F215D5" w:rsidP="000D1935">
      <w:pPr>
        <w:spacing w:after="0" w:line="288" w:lineRule="auto"/>
        <w:contextualSpacing/>
        <w:rPr>
          <w:rFonts w:eastAsia="Times New Roman" w:cstheme="minorHAnsi"/>
        </w:rPr>
      </w:pPr>
    </w:p>
    <w:p w:rsidR="00F215D5" w:rsidRDefault="00F215D5" w:rsidP="000D1935">
      <w:pPr>
        <w:spacing w:after="0" w:line="288" w:lineRule="auto"/>
        <w:contextualSpacing/>
        <w:rPr>
          <w:rFonts w:eastAsia="Times New Roman" w:cstheme="minorHAnsi"/>
        </w:rPr>
      </w:pPr>
    </w:p>
    <w:p w:rsidR="003E1D7F" w:rsidRDefault="003E1D7F" w:rsidP="000D1935">
      <w:pPr>
        <w:spacing w:after="0" w:line="288" w:lineRule="auto"/>
        <w:contextualSpacing/>
        <w:rPr>
          <w:rFonts w:eastAsia="Times New Roman" w:cstheme="minorHAnsi"/>
        </w:rPr>
      </w:pPr>
    </w:p>
    <w:p w:rsidR="003E1D7F" w:rsidRDefault="003E1D7F" w:rsidP="000D1935">
      <w:pPr>
        <w:spacing w:after="0" w:line="288" w:lineRule="auto"/>
        <w:contextualSpacing/>
        <w:rPr>
          <w:rFonts w:eastAsia="Times New Roman" w:cstheme="minorHAnsi"/>
        </w:rPr>
      </w:pPr>
    </w:p>
    <w:p w:rsidR="002A3826" w:rsidRDefault="002A3826" w:rsidP="00D66785">
      <w:pPr>
        <w:spacing w:after="60" w:line="288" w:lineRule="auto"/>
        <w:ind w:left="360" w:hanging="360"/>
        <w:contextualSpacing/>
        <w:rPr>
          <w:rFonts w:eastAsia="Times New Roman" w:cstheme="minorHAnsi"/>
          <w:b/>
        </w:rPr>
        <w:sectPr w:rsidR="002A3826" w:rsidSect="00F27E53">
          <w:headerReference w:type="default" r:id="rId9"/>
          <w:footerReference w:type="default" r:id="rId10"/>
          <w:type w:val="continuous"/>
          <w:pgSz w:w="12240" w:h="15840"/>
          <w:pgMar w:top="1440" w:right="1080" w:bottom="1440" w:left="1080" w:header="720" w:footer="720" w:gutter="0"/>
          <w:cols w:space="720"/>
          <w:docGrid w:linePitch="360"/>
        </w:sectPr>
      </w:pPr>
    </w:p>
    <w:p w:rsidR="00173A3A" w:rsidRPr="00754C61" w:rsidRDefault="00FF3C6C" w:rsidP="00D5691C">
      <w:pPr>
        <w:pStyle w:val="Heading1"/>
      </w:pPr>
      <w:bookmarkStart w:id="2" w:name="_Toc39571629"/>
      <w:r w:rsidRPr="00754C61">
        <w:t>INTRODUCTION</w:t>
      </w:r>
      <w:bookmarkEnd w:id="2"/>
      <w:r w:rsidR="00173A3A" w:rsidRPr="00754C61">
        <w:t xml:space="preserve"> </w:t>
      </w:r>
    </w:p>
    <w:p w:rsidR="00173A3A" w:rsidRPr="00754C61" w:rsidRDefault="00FF3C6C" w:rsidP="002A3826">
      <w:pPr>
        <w:spacing w:after="60" w:line="288" w:lineRule="auto"/>
        <w:ind w:left="360" w:hanging="360"/>
        <w:contextualSpacing/>
        <w:jc w:val="both"/>
        <w:rPr>
          <w:rFonts w:eastAsia="Times New Roman" w:cstheme="minorHAnsi"/>
          <w:color w:val="FF0000"/>
        </w:rPr>
      </w:pPr>
      <w:r w:rsidRPr="00754C61">
        <w:rPr>
          <w:rFonts w:eastAsia="Times New Roman" w:cstheme="minorHAnsi"/>
        </w:rPr>
        <w:t>The Charlotte Library, Charlotte’s public library, is a department of the Town of Charlotte and also works in cooperation with the larger Vermont library community and the Vermont Department of Libraries. The affairs of The Charlotte Library are managed by The Charlotte Library Board of Trustees.</w:t>
      </w:r>
      <w:r w:rsidR="00754C61">
        <w:rPr>
          <w:rFonts w:eastAsia="Times New Roman" w:cstheme="minorHAnsi"/>
        </w:rPr>
        <w:t xml:space="preserve"> </w:t>
      </w:r>
      <w:r w:rsidR="00754C61">
        <w:rPr>
          <w:rFonts w:eastAsia="Times New Roman" w:cstheme="minorHAnsi"/>
          <w:color w:val="FF0000"/>
        </w:rPr>
        <w:t>Note that this is a department within the town, but the library has their own policy. Below, the policy goes on to say that while the library has its own policy, they “…</w:t>
      </w:r>
      <w:r w:rsidR="00754C61" w:rsidRPr="00754C61">
        <w:rPr>
          <w:rFonts w:eastAsia="Times New Roman" w:cstheme="minorHAnsi"/>
          <w:color w:val="FF0000"/>
        </w:rPr>
        <w:t>do not conflict with the Town of Charlotte’s personnel policies</w:t>
      </w:r>
      <w:r w:rsidR="00754C61">
        <w:rPr>
          <w:rFonts w:eastAsia="Times New Roman" w:cstheme="minorHAnsi"/>
          <w:color w:val="FF0000"/>
        </w:rPr>
        <w:t>.”</w:t>
      </w:r>
    </w:p>
    <w:p w:rsidR="00FF3C6C" w:rsidRDefault="00FF3C6C" w:rsidP="00D5691C">
      <w:pPr>
        <w:pStyle w:val="Heading1"/>
      </w:pPr>
      <w:bookmarkStart w:id="3" w:name="_Toc39571630"/>
      <w:r w:rsidRPr="00754C61">
        <w:t>SECTION 1.PURPOSE and ADMINISTRATIVE AUTHORITY</w:t>
      </w:r>
      <w:bookmarkEnd w:id="3"/>
    </w:p>
    <w:p w:rsidR="00173A3A" w:rsidRPr="00754C61" w:rsidRDefault="00FF3C6C" w:rsidP="002A3826">
      <w:pPr>
        <w:pStyle w:val="ListParagraph"/>
        <w:numPr>
          <w:ilvl w:val="0"/>
          <w:numId w:val="1"/>
        </w:numPr>
        <w:spacing w:after="60" w:line="288" w:lineRule="auto"/>
        <w:jc w:val="both"/>
        <w:rPr>
          <w:rFonts w:eastAsia="Times New Roman" w:cstheme="minorHAnsi"/>
        </w:rPr>
      </w:pPr>
      <w:r w:rsidRPr="00754C61">
        <w:rPr>
          <w:rFonts w:eastAsia="Times New Roman" w:cstheme="minorHAnsi"/>
        </w:rPr>
        <w:t>The purpose of this document is to provide information to library employees and other interested parties regarding the policies and related procedures that apply to employment by The Charlotte Library and the Town of Charlotte.</w:t>
      </w:r>
      <w:r w:rsidR="00173A3A" w:rsidRPr="00754C61">
        <w:rPr>
          <w:rFonts w:eastAsia="Times New Roman" w:cstheme="minorHAnsi"/>
        </w:rPr>
        <w:t xml:space="preserve"> </w:t>
      </w:r>
      <w:r w:rsidRPr="00754C61">
        <w:rPr>
          <w:rFonts w:eastAsia="Times New Roman" w:cstheme="minorHAnsi"/>
        </w:rPr>
        <w:t>The Charlotte Library staff members are paid from the Library’s town-appropriated budget and are employees of the Town of Charlotte. All employees will receive a copy of these personnel policies and of any amendments as they occur.</w:t>
      </w:r>
      <w:r w:rsidR="00173A3A" w:rsidRPr="00754C61">
        <w:rPr>
          <w:rFonts w:eastAsia="Times New Roman" w:cstheme="minorHAnsi"/>
        </w:rPr>
        <w:t xml:space="preserve"> </w:t>
      </w:r>
      <w:r w:rsidRPr="00754C61">
        <w:rPr>
          <w:rFonts w:eastAsia="Times New Roman" w:cstheme="minorHAnsi"/>
        </w:rPr>
        <w:t>Employees also will receive a copy of the related document, Town of Charlotte Workplace and Employment Policies.</w:t>
      </w:r>
    </w:p>
    <w:p w:rsidR="00173A3A" w:rsidRPr="00CB28A3" w:rsidRDefault="00FF3C6C" w:rsidP="002A3826">
      <w:pPr>
        <w:pStyle w:val="ListParagraph"/>
        <w:numPr>
          <w:ilvl w:val="0"/>
          <w:numId w:val="1"/>
        </w:numPr>
        <w:spacing w:after="60" w:line="288" w:lineRule="auto"/>
        <w:jc w:val="both"/>
        <w:rPr>
          <w:rFonts w:eastAsia="Times New Roman" w:cstheme="minorHAnsi"/>
        </w:rPr>
      </w:pPr>
      <w:r w:rsidRPr="00CB28A3">
        <w:rPr>
          <w:rFonts w:eastAsia="Times New Roman" w:cstheme="minorHAnsi"/>
        </w:rPr>
        <w:t>This document does not constitute a contractual agreement and does not constitute a contract for employment in whole or in part. The Library Board of Trustees reserves the</w:t>
      </w:r>
      <w:r w:rsidR="00173A3A" w:rsidRPr="00CB28A3">
        <w:rPr>
          <w:rFonts w:eastAsia="Times New Roman" w:cstheme="minorHAnsi"/>
        </w:rPr>
        <w:t xml:space="preserve"> </w:t>
      </w:r>
      <w:r w:rsidRPr="00CB28A3">
        <w:rPr>
          <w:rFonts w:eastAsia="Times New Roman" w:cstheme="minorHAnsi"/>
        </w:rPr>
        <w:t>right to make permitted additions, deletions, or amendments to any policy, procedure, or benefit by resolution of the Board at any time at any properly warned meeting, except as otherwise committed to by formal contract agreements.</w:t>
      </w:r>
      <w:r w:rsidR="00754C61" w:rsidRPr="00CB28A3">
        <w:rPr>
          <w:rFonts w:eastAsia="Times New Roman" w:cstheme="minorHAnsi"/>
        </w:rPr>
        <w:t xml:space="preserve"> </w:t>
      </w:r>
      <w:r w:rsidR="00754C61" w:rsidRPr="00CB28A3">
        <w:rPr>
          <w:rFonts w:eastAsia="Times New Roman" w:cstheme="minorHAnsi"/>
          <w:color w:val="FF0000"/>
        </w:rPr>
        <w:t>Here the library is clearly stating that this is not a contract</w:t>
      </w:r>
      <w:r w:rsidR="00CB28A3" w:rsidRPr="00CB28A3">
        <w:rPr>
          <w:rFonts w:eastAsia="Times New Roman" w:cstheme="minorHAnsi"/>
          <w:color w:val="FF0000"/>
        </w:rPr>
        <w:t xml:space="preserve">. A statement that Vermont is an </w:t>
      </w:r>
      <w:r w:rsidR="00CB28A3" w:rsidRPr="0029611C">
        <w:rPr>
          <w:rFonts w:eastAsia="Times New Roman" w:cstheme="minorHAnsi"/>
          <w:b/>
          <w:color w:val="FF0000"/>
        </w:rPr>
        <w:t>at-will state</w:t>
      </w:r>
      <w:r w:rsidR="00CB28A3">
        <w:rPr>
          <w:rFonts w:eastAsia="Times New Roman" w:cstheme="minorHAnsi"/>
          <w:color w:val="FF0000"/>
        </w:rPr>
        <w:t xml:space="preserve"> may also be added</w:t>
      </w:r>
      <w:r w:rsidR="00CB28A3" w:rsidRPr="00CB28A3">
        <w:rPr>
          <w:rFonts w:eastAsia="Times New Roman" w:cstheme="minorHAnsi"/>
          <w:color w:val="FF0000"/>
        </w:rPr>
        <w:t xml:space="preserve">. At-will means that an employer can terminate an employee at any time for any reason, except an illegal one, or for no reason without incurring legal liability. </w:t>
      </w:r>
      <w:r w:rsidR="00CB28A3">
        <w:rPr>
          <w:rFonts w:eastAsia="Times New Roman" w:cstheme="minorHAnsi"/>
          <w:color w:val="FF0000"/>
        </w:rPr>
        <w:t xml:space="preserve">That is </w:t>
      </w:r>
      <w:r w:rsidR="00CB28A3">
        <w:rPr>
          <w:rFonts w:eastAsia="Times New Roman" w:cstheme="minorHAnsi"/>
          <w:i/>
          <w:color w:val="FF0000"/>
        </w:rPr>
        <w:t>really</w:t>
      </w:r>
      <w:r w:rsidR="00CB28A3">
        <w:rPr>
          <w:rFonts w:eastAsia="Times New Roman" w:cstheme="minorHAnsi"/>
          <w:color w:val="FF0000"/>
        </w:rPr>
        <w:t xml:space="preserve"> not quite how it works, </w:t>
      </w:r>
      <w:r w:rsidR="00D66785">
        <w:rPr>
          <w:rFonts w:eastAsia="Times New Roman" w:cstheme="minorHAnsi"/>
          <w:color w:val="FF0000"/>
        </w:rPr>
        <w:t xml:space="preserve">however, </w:t>
      </w:r>
      <w:r w:rsidR="00CB28A3">
        <w:rPr>
          <w:rFonts w:eastAsia="Times New Roman" w:cstheme="minorHAnsi"/>
          <w:color w:val="FF0000"/>
        </w:rPr>
        <w:t xml:space="preserve">because you </w:t>
      </w:r>
      <w:r w:rsidR="00D66785">
        <w:rPr>
          <w:rFonts w:eastAsia="Times New Roman" w:cstheme="minorHAnsi"/>
          <w:color w:val="FF0000"/>
        </w:rPr>
        <w:t xml:space="preserve">may feel that you </w:t>
      </w:r>
      <w:r w:rsidR="00CB28A3">
        <w:rPr>
          <w:rFonts w:eastAsia="Times New Roman" w:cstheme="minorHAnsi"/>
          <w:color w:val="FF0000"/>
        </w:rPr>
        <w:t xml:space="preserve">have an obligation to employees </w:t>
      </w:r>
      <w:r w:rsidR="00D66785">
        <w:rPr>
          <w:rFonts w:eastAsia="Times New Roman" w:cstheme="minorHAnsi"/>
          <w:color w:val="FF0000"/>
        </w:rPr>
        <w:t>to support their</w:t>
      </w:r>
      <w:r w:rsidR="00CB28A3">
        <w:rPr>
          <w:rFonts w:eastAsia="Times New Roman" w:cstheme="minorHAnsi"/>
          <w:color w:val="FF0000"/>
        </w:rPr>
        <w:t xml:space="preserve"> </w:t>
      </w:r>
      <w:r w:rsidR="00D66785">
        <w:rPr>
          <w:rFonts w:eastAsia="Times New Roman" w:cstheme="minorHAnsi"/>
          <w:color w:val="FF0000"/>
        </w:rPr>
        <w:t>growth and success</w:t>
      </w:r>
      <w:r w:rsidR="00CB28A3">
        <w:rPr>
          <w:rFonts w:eastAsia="Times New Roman" w:cstheme="minorHAnsi"/>
          <w:color w:val="FF0000"/>
        </w:rPr>
        <w:t xml:space="preserve">, and you do everything you can, as described in the policy – such as behavior expectations, job descriptions, performance appraisals and disciplinary actions – </w:t>
      </w:r>
      <w:r w:rsidR="00D66785">
        <w:rPr>
          <w:rFonts w:eastAsia="Times New Roman" w:cstheme="minorHAnsi"/>
          <w:color w:val="FF0000"/>
        </w:rPr>
        <w:t>so that they may</w:t>
      </w:r>
      <w:r w:rsidR="00CB28A3">
        <w:rPr>
          <w:rFonts w:eastAsia="Times New Roman" w:cstheme="minorHAnsi"/>
          <w:color w:val="FF0000"/>
        </w:rPr>
        <w:t xml:space="preserve"> do well under your guidance and supervision. </w:t>
      </w:r>
      <w:r w:rsidR="00D66785">
        <w:rPr>
          <w:rFonts w:eastAsia="Times New Roman" w:cstheme="minorHAnsi"/>
          <w:color w:val="FF0000"/>
        </w:rPr>
        <w:t>This is demonstrated in a statement under section 3, “…</w:t>
      </w:r>
      <w:r w:rsidR="00D66785" w:rsidRPr="00D66785">
        <w:rPr>
          <w:rFonts w:eastAsia="Times New Roman" w:cstheme="minorHAnsi"/>
          <w:color w:val="FF0000"/>
        </w:rPr>
        <w:t>It is our belief that the employees are the first among the Library’s valuable assets</w:t>
      </w:r>
      <w:r w:rsidR="00D66785">
        <w:rPr>
          <w:rFonts w:eastAsia="Times New Roman" w:cstheme="minorHAnsi"/>
          <w:color w:val="FF0000"/>
        </w:rPr>
        <w:t xml:space="preserve">…”  </w:t>
      </w:r>
      <w:r w:rsidR="00CB28A3" w:rsidRPr="00CB28A3">
        <w:rPr>
          <w:rFonts w:eastAsia="Times New Roman" w:cstheme="minorHAnsi"/>
          <w:color w:val="FF0000"/>
        </w:rPr>
        <w:t>Likewise, an employee is free to leave a job at any time for any or no reason with no adverse legal consequences</w:t>
      </w:r>
      <w:r w:rsidR="00D66785">
        <w:rPr>
          <w:rFonts w:eastAsia="Times New Roman" w:cstheme="minorHAnsi"/>
          <w:color w:val="FF0000"/>
        </w:rPr>
        <w:t>. Again, some policies ask for notice (e.g., two weeks) from employees for operational continuity.</w:t>
      </w:r>
    </w:p>
    <w:p w:rsidR="0013227D" w:rsidRDefault="00FF3C6C" w:rsidP="002A3826">
      <w:pPr>
        <w:pStyle w:val="ListParagraph"/>
        <w:numPr>
          <w:ilvl w:val="0"/>
          <w:numId w:val="1"/>
        </w:numPr>
        <w:spacing w:after="60" w:line="288" w:lineRule="auto"/>
        <w:jc w:val="both"/>
        <w:rPr>
          <w:rFonts w:eastAsia="Times New Roman" w:cstheme="minorHAnsi"/>
        </w:rPr>
      </w:pPr>
      <w:r w:rsidRPr="00754C61">
        <w:rPr>
          <w:rFonts w:eastAsia="Times New Roman" w:cstheme="minorHAnsi"/>
        </w:rPr>
        <w:t>The Charlotte Board of Trustees and the Selectboard of the Town of Charlotte have an agreement whereby the Library Board of Trustees adopts library personnel policies that do not conflict with the Town of Charlotte’s personnel policies. (*See notation.)</w:t>
      </w:r>
    </w:p>
    <w:p w:rsidR="00192D8D" w:rsidRDefault="00192D8D" w:rsidP="00192D8D">
      <w:pPr>
        <w:pStyle w:val="ListParagraph"/>
        <w:spacing w:after="60" w:line="288" w:lineRule="auto"/>
        <w:ind w:left="360"/>
        <w:jc w:val="both"/>
        <w:rPr>
          <w:rFonts w:eastAsia="Times New Roman" w:cstheme="minorHAnsi"/>
        </w:rPr>
      </w:pPr>
    </w:p>
    <w:p w:rsidR="00192D8D" w:rsidRDefault="00192D8D" w:rsidP="00192D8D">
      <w:pPr>
        <w:pStyle w:val="ListParagraph"/>
        <w:spacing w:after="60" w:line="288" w:lineRule="auto"/>
        <w:ind w:left="360"/>
        <w:jc w:val="both"/>
        <w:rPr>
          <w:rFonts w:eastAsia="Times New Roman" w:cstheme="minorHAnsi"/>
        </w:rPr>
      </w:pPr>
      <w:r w:rsidRPr="00797335">
        <w:rPr>
          <w:rFonts w:eastAsia="Times New Roman" w:cstheme="minorHAnsi"/>
        </w:rPr>
        <w:lastRenderedPageBreak/>
        <w:t>*Note: The Library Board of Trustees used the 2005 and 2007 revisions of the Town of Charlotte Personnel Policies for this revision of The Charlotte Library Personnel Policies.</w:t>
      </w:r>
    </w:p>
    <w:p w:rsidR="0029611C" w:rsidRPr="0029611C" w:rsidRDefault="0029611C" w:rsidP="0029611C">
      <w:pPr>
        <w:spacing w:after="60" w:line="288" w:lineRule="auto"/>
        <w:jc w:val="both"/>
        <w:rPr>
          <w:rFonts w:eastAsia="Times New Roman" w:cstheme="minorHAnsi"/>
        </w:rPr>
      </w:pPr>
    </w:p>
    <w:p w:rsidR="00173A3A" w:rsidRPr="00D16451" w:rsidRDefault="00FF3C6C" w:rsidP="00D16451">
      <w:pPr>
        <w:pStyle w:val="ListParagraph"/>
        <w:numPr>
          <w:ilvl w:val="1"/>
          <w:numId w:val="7"/>
        </w:numPr>
        <w:spacing w:after="60" w:line="288" w:lineRule="auto"/>
        <w:jc w:val="both"/>
        <w:rPr>
          <w:rFonts w:eastAsia="Times New Roman" w:cstheme="minorHAnsi"/>
        </w:rPr>
      </w:pPr>
      <w:r w:rsidRPr="00D16451">
        <w:rPr>
          <w:rFonts w:eastAsia="Times New Roman" w:cstheme="minorHAnsi"/>
          <w:b/>
        </w:rPr>
        <w:t>Authority of Library Board of Trustees</w:t>
      </w:r>
      <w:r w:rsidR="00173A3A" w:rsidRPr="00D16451">
        <w:rPr>
          <w:rFonts w:eastAsia="Times New Roman" w:cstheme="minorHAnsi"/>
        </w:rPr>
        <w:t xml:space="preserve"> </w:t>
      </w:r>
      <w:r w:rsidR="00D66785" w:rsidRPr="00D16451">
        <w:rPr>
          <w:rFonts w:eastAsia="Times New Roman" w:cstheme="minorHAnsi"/>
        </w:rPr>
        <w:t>under</w:t>
      </w:r>
      <w:r w:rsidRPr="00D16451">
        <w:rPr>
          <w:rFonts w:eastAsia="Times New Roman" w:cstheme="minorHAnsi"/>
        </w:rPr>
        <w:t xml:space="preserve"> Vermont law 22 V.S.A. Ch. 3., secs. 142, 143, 145, the Library board of Trustees is responsible for the operation of The Charlotte Library, which may include the hiring of a Library Director. The Library Board of Trustees chooses to hire a Library Director and gives the Library Director the responsibility for hiring additional library staff.</w:t>
      </w:r>
      <w:r w:rsidR="00173A3A" w:rsidRPr="00D16451">
        <w:rPr>
          <w:rFonts w:eastAsia="Times New Roman" w:cstheme="minorHAnsi"/>
        </w:rPr>
        <w:t xml:space="preserve"> </w:t>
      </w:r>
      <w:r w:rsidRPr="00D16451">
        <w:rPr>
          <w:rFonts w:eastAsia="Times New Roman" w:cstheme="minorHAnsi"/>
        </w:rPr>
        <w:t>The Library Board of Trustees (hereinafter referred to as the Board of Trustees) and/or the Library Director hire both permanent and temporary employees, full time and part time, as defined below</w:t>
      </w:r>
      <w:r w:rsidR="00173A3A" w:rsidRPr="00D16451">
        <w:rPr>
          <w:rFonts w:eastAsia="Times New Roman" w:cstheme="minorHAnsi"/>
        </w:rPr>
        <w:t xml:space="preserve">. </w:t>
      </w:r>
      <w:r w:rsidRPr="00D16451">
        <w:rPr>
          <w:rFonts w:eastAsia="Times New Roman" w:cstheme="minorHAnsi"/>
        </w:rPr>
        <w:t>It is our belief that the employees are the first among the Library’s valuable assets, and as such, every attempt is made to deal with employees in ways that</w:t>
      </w:r>
      <w:r w:rsidR="00173A3A" w:rsidRPr="00D16451">
        <w:rPr>
          <w:rFonts w:eastAsia="Times New Roman" w:cstheme="minorHAnsi"/>
        </w:rPr>
        <w:t xml:space="preserve"> </w:t>
      </w:r>
      <w:r w:rsidRPr="00D16451">
        <w:rPr>
          <w:rFonts w:eastAsia="Times New Roman" w:cstheme="minorHAnsi"/>
        </w:rPr>
        <w:t>are fair and that will nurture a mutually beneficial relationship between the Library and its staff.</w:t>
      </w:r>
      <w:r w:rsidR="00173A3A" w:rsidRPr="00D16451">
        <w:rPr>
          <w:rFonts w:eastAsia="Times New Roman" w:cstheme="minorHAnsi"/>
        </w:rPr>
        <w:t xml:space="preserve"> </w:t>
      </w:r>
      <w:r w:rsidRPr="00D16451">
        <w:rPr>
          <w:rFonts w:eastAsia="Times New Roman" w:cstheme="minorHAnsi"/>
        </w:rPr>
        <w:t>The Board of Trustees members shall have the full authority it is granted by law to administer this policy and make decisions regarding the employment of persons for the library including, without limitation, the authority to establish positions, eliminate positions, determine the responsibilities and duties to be carried out in each position, establish necessary qualifications for each position, establish hours of work, determine the compensation and benefits provided to a position, hire employees, establish standards of performance and conduct, conduct performance appraisals, establish procedures for disciplinary action including suspension, dismissal, and termination, and to take appropriate disciplinary action.</w:t>
      </w:r>
      <w:r w:rsidR="00173A3A" w:rsidRPr="00D16451">
        <w:rPr>
          <w:rFonts w:eastAsia="Times New Roman" w:cstheme="minorHAnsi"/>
        </w:rPr>
        <w:t xml:space="preserve"> </w:t>
      </w:r>
      <w:r w:rsidRPr="00D16451">
        <w:rPr>
          <w:rFonts w:eastAsia="Times New Roman" w:cstheme="minorHAnsi"/>
        </w:rPr>
        <w:t>This policy shall be applicable to the Library Director and all library employees.</w:t>
      </w:r>
      <w:r w:rsidR="00173A3A" w:rsidRPr="00D16451">
        <w:rPr>
          <w:rFonts w:eastAsia="Times New Roman" w:cstheme="minorHAnsi"/>
        </w:rPr>
        <w:t xml:space="preserve"> </w:t>
      </w:r>
      <w:r w:rsidRPr="00D16451">
        <w:rPr>
          <w:rFonts w:eastAsia="Times New Roman" w:cstheme="minorHAnsi"/>
        </w:rPr>
        <w:t>The Board of Trustees and/or the Library Director shall prepare written job descriptions for each position under their supervision. Job descriptions shall set forth the duties and responsibilities of each position, the essential job functions of the position, and the qualifications required to hold the position.</w:t>
      </w:r>
      <w:r w:rsidR="00173A3A" w:rsidRPr="00D16451">
        <w:rPr>
          <w:rFonts w:eastAsia="Times New Roman" w:cstheme="minorHAnsi"/>
        </w:rPr>
        <w:t xml:space="preserve"> </w:t>
      </w:r>
      <w:r w:rsidRPr="00D16451">
        <w:rPr>
          <w:rFonts w:eastAsia="Times New Roman" w:cstheme="minorHAnsi"/>
        </w:rPr>
        <w:t>The Board of Trustees and/or the Library Director may, from time to time, modify a job description.</w:t>
      </w:r>
      <w:r w:rsidR="00173A3A" w:rsidRPr="00D16451">
        <w:rPr>
          <w:rFonts w:eastAsia="Times New Roman" w:cstheme="minorHAnsi"/>
        </w:rPr>
        <w:t xml:space="preserve"> </w:t>
      </w:r>
      <w:r w:rsidRPr="00D16451">
        <w:rPr>
          <w:rFonts w:eastAsia="Times New Roman" w:cstheme="minorHAnsi"/>
        </w:rPr>
        <w:t>The Board of Trustees and the Library Director also shall prescribe the number of hours per day and per week of actual attendance or duty for employment in positions.</w:t>
      </w:r>
      <w:r w:rsidR="00173A3A" w:rsidRPr="00D16451">
        <w:rPr>
          <w:rFonts w:eastAsia="Times New Roman" w:cstheme="minorHAnsi"/>
        </w:rPr>
        <w:t xml:space="preserve"> </w:t>
      </w:r>
      <w:r w:rsidRPr="00D16451">
        <w:rPr>
          <w:rFonts w:eastAsia="Times New Roman" w:cstheme="minorHAnsi"/>
        </w:rPr>
        <w:t>The hours so established shall be construed as the normal workday or work week.</w:t>
      </w:r>
      <w:r w:rsidR="00173A3A" w:rsidRPr="00D16451">
        <w:rPr>
          <w:rFonts w:eastAsia="Times New Roman" w:cstheme="minorHAnsi"/>
        </w:rPr>
        <w:t xml:space="preserve"> </w:t>
      </w:r>
      <w:r w:rsidRPr="00D16451">
        <w:rPr>
          <w:rFonts w:eastAsia="Times New Roman" w:cstheme="minorHAnsi"/>
        </w:rPr>
        <w:t>The people who hold the positions to which these rules are applicable are sometimes referred to collectively herein as “employees of the town.”</w:t>
      </w:r>
      <w:r w:rsidR="00CC2315" w:rsidRPr="00D16451">
        <w:rPr>
          <w:rFonts w:eastAsia="Times New Roman" w:cstheme="minorHAnsi"/>
        </w:rPr>
        <w:t xml:space="preserve"> </w:t>
      </w:r>
      <w:r w:rsidR="00CC2315" w:rsidRPr="00D16451">
        <w:rPr>
          <w:rFonts w:eastAsia="Times New Roman" w:cstheme="minorHAnsi"/>
          <w:color w:val="FF0000"/>
        </w:rPr>
        <w:t xml:space="preserve">The document goes into quite a bit of depth in describing the powers of the Board of Trustees. No rock </w:t>
      </w:r>
      <w:r w:rsidR="00A64CDC" w:rsidRPr="00D16451">
        <w:rPr>
          <w:rFonts w:eastAsia="Times New Roman" w:cstheme="minorHAnsi"/>
          <w:color w:val="FF0000"/>
        </w:rPr>
        <w:t>appears</w:t>
      </w:r>
      <w:r w:rsidR="00CC2315" w:rsidRPr="00D16451">
        <w:rPr>
          <w:rFonts w:eastAsia="Times New Roman" w:cstheme="minorHAnsi"/>
          <w:color w:val="FF0000"/>
        </w:rPr>
        <w:t xml:space="preserve"> unturned!</w:t>
      </w:r>
    </w:p>
    <w:p w:rsidR="00173A3A" w:rsidRPr="00754C61" w:rsidRDefault="00173A3A" w:rsidP="002A3826">
      <w:pPr>
        <w:spacing w:after="60" w:line="288" w:lineRule="auto"/>
        <w:ind w:left="360" w:hanging="360"/>
        <w:contextualSpacing/>
        <w:jc w:val="both"/>
        <w:rPr>
          <w:rFonts w:eastAsia="Times New Roman" w:cstheme="minorHAnsi"/>
        </w:rPr>
      </w:pPr>
    </w:p>
    <w:p w:rsidR="00CC2315" w:rsidRDefault="00CC2315" w:rsidP="00D5691C">
      <w:pPr>
        <w:pStyle w:val="Heading1"/>
      </w:pPr>
      <w:bookmarkStart w:id="4" w:name="_Toc39571631"/>
      <w:r>
        <w:t>SECTION 2.DEFINITIONS</w:t>
      </w:r>
      <w:bookmarkEnd w:id="4"/>
    </w:p>
    <w:p w:rsidR="00DE3ADA" w:rsidRPr="00DE3ADA" w:rsidRDefault="00F27E53" w:rsidP="002A3826">
      <w:pPr>
        <w:spacing w:after="60" w:line="288" w:lineRule="auto"/>
        <w:ind w:left="360" w:hanging="360"/>
        <w:contextualSpacing/>
        <w:jc w:val="both"/>
        <w:rPr>
          <w:rFonts w:eastAsia="Times New Roman" w:cstheme="minorHAnsi"/>
          <w:sz w:val="18"/>
        </w:rPr>
      </w:pPr>
      <w:hyperlink w:anchor="TBL_Contents_Charlotte" w:history="1">
        <w:r w:rsidR="00DE3ADA" w:rsidRPr="00DE3ADA">
          <w:rPr>
            <w:rStyle w:val="Hyperlink"/>
            <w:rFonts w:eastAsia="Times New Roman" w:cstheme="minorHAnsi"/>
            <w:sz w:val="18"/>
          </w:rPr>
          <w:t>Click here to return to table of contents</w:t>
        </w:r>
      </w:hyperlink>
    </w:p>
    <w:p w:rsidR="00CC2315" w:rsidRDefault="00FF3C6C" w:rsidP="002A3826">
      <w:pPr>
        <w:spacing w:after="60" w:line="288" w:lineRule="auto"/>
        <w:ind w:left="360" w:hanging="360"/>
        <w:contextualSpacing/>
        <w:jc w:val="both"/>
        <w:rPr>
          <w:rFonts w:eastAsia="Times New Roman" w:cstheme="minorHAnsi"/>
          <w:b/>
        </w:rPr>
      </w:pPr>
      <w:r w:rsidRPr="00D66785">
        <w:rPr>
          <w:rFonts w:eastAsia="Times New Roman" w:cstheme="minorHAnsi"/>
          <w:b/>
        </w:rPr>
        <w:t>2.1.</w:t>
      </w:r>
      <w:r w:rsidR="00CC2315">
        <w:rPr>
          <w:rFonts w:eastAsia="Times New Roman" w:cstheme="minorHAnsi"/>
          <w:b/>
        </w:rPr>
        <w:t xml:space="preserve"> </w:t>
      </w:r>
      <w:r w:rsidRPr="00D66785">
        <w:rPr>
          <w:rFonts w:eastAsia="Times New Roman" w:cstheme="minorHAnsi"/>
          <w:b/>
        </w:rPr>
        <w:t>Categories of Employees</w:t>
      </w:r>
    </w:p>
    <w:p w:rsidR="00CC2315" w:rsidRPr="00CC2315" w:rsidRDefault="00FF3C6C" w:rsidP="0029611C">
      <w:pPr>
        <w:spacing w:after="60" w:line="288" w:lineRule="auto"/>
        <w:ind w:left="360" w:hanging="360"/>
        <w:contextualSpacing/>
        <w:jc w:val="both"/>
        <w:rPr>
          <w:rFonts w:eastAsia="Times New Roman" w:cstheme="minorHAnsi"/>
        </w:rPr>
      </w:pPr>
      <w:r w:rsidRPr="00CC2315">
        <w:rPr>
          <w:rFonts w:eastAsia="Times New Roman" w:cstheme="minorHAnsi"/>
        </w:rPr>
        <w:t>2.1.1. Regular Full-time Employee:</w:t>
      </w:r>
      <w:r w:rsidR="00173A3A" w:rsidRPr="00CC2315">
        <w:rPr>
          <w:rFonts w:eastAsia="Times New Roman" w:cstheme="minorHAnsi"/>
        </w:rPr>
        <w:t xml:space="preserve"> </w:t>
      </w:r>
      <w:r w:rsidRPr="00CC2315">
        <w:rPr>
          <w:rFonts w:eastAsia="Times New Roman" w:cstheme="minorHAnsi"/>
        </w:rPr>
        <w:t>A regular full-time employee works 35 hours or more per week (not to</w:t>
      </w:r>
      <w:r w:rsidR="00173A3A" w:rsidRPr="00CC2315">
        <w:rPr>
          <w:rFonts w:eastAsia="Times New Roman" w:cstheme="minorHAnsi"/>
        </w:rPr>
        <w:t xml:space="preserve"> </w:t>
      </w:r>
      <w:r w:rsidRPr="00CC2315">
        <w:rPr>
          <w:rFonts w:eastAsia="Times New Roman" w:cstheme="minorHAnsi"/>
        </w:rPr>
        <w:t>exceed 40 hours per week) on a regularly scheduled continuing basis for an indefinite term.</w:t>
      </w:r>
      <w:r w:rsidR="00173A3A" w:rsidRPr="00CC2315">
        <w:rPr>
          <w:rFonts w:eastAsia="Times New Roman" w:cstheme="minorHAnsi"/>
        </w:rPr>
        <w:t xml:space="preserve"> </w:t>
      </w:r>
      <w:r w:rsidRPr="00CC2315">
        <w:rPr>
          <w:rFonts w:eastAsia="Times New Roman" w:cstheme="minorHAnsi"/>
        </w:rPr>
        <w:t>A regular full-time employee is eligible for employment benefits.</w:t>
      </w:r>
    </w:p>
    <w:p w:rsidR="00CC2315" w:rsidRPr="00CC2315" w:rsidRDefault="00FF3C6C" w:rsidP="002A3826">
      <w:pPr>
        <w:spacing w:after="60" w:line="288" w:lineRule="auto"/>
        <w:ind w:left="360" w:hanging="360"/>
        <w:contextualSpacing/>
        <w:jc w:val="both"/>
        <w:rPr>
          <w:rFonts w:eastAsia="Times New Roman" w:cstheme="minorHAnsi"/>
        </w:rPr>
      </w:pPr>
      <w:r w:rsidRPr="00CC2315">
        <w:rPr>
          <w:rFonts w:eastAsia="Times New Roman" w:cstheme="minorHAnsi"/>
        </w:rPr>
        <w:t>2.1.2. Regular Part-time Employee:</w:t>
      </w:r>
      <w:r w:rsidR="00173A3A" w:rsidRPr="00CC2315">
        <w:rPr>
          <w:rFonts w:eastAsia="Times New Roman" w:cstheme="minorHAnsi"/>
        </w:rPr>
        <w:t xml:space="preserve"> </w:t>
      </w:r>
      <w:r w:rsidRPr="00CC2315">
        <w:rPr>
          <w:rFonts w:eastAsia="Times New Roman" w:cstheme="minorHAnsi"/>
        </w:rPr>
        <w:t>A regular part-time employee works 20 or more hours per week but fewer than 35 hours per week on a regularly scheduled continuing basis for an indefinite term.</w:t>
      </w:r>
      <w:r w:rsidR="00173A3A" w:rsidRPr="00CC2315">
        <w:rPr>
          <w:rFonts w:eastAsia="Times New Roman" w:cstheme="minorHAnsi"/>
        </w:rPr>
        <w:t xml:space="preserve"> </w:t>
      </w:r>
      <w:r w:rsidRPr="00CC2315">
        <w:rPr>
          <w:rFonts w:eastAsia="Times New Roman" w:cstheme="minorHAnsi"/>
        </w:rPr>
        <w:t>A regular part-time employee is eligible for employment benefits.</w:t>
      </w:r>
    </w:p>
    <w:p w:rsidR="00CC2315" w:rsidRPr="00CC2315" w:rsidRDefault="00FF3C6C" w:rsidP="002A3826">
      <w:pPr>
        <w:spacing w:after="60" w:line="288" w:lineRule="auto"/>
        <w:ind w:left="360" w:hanging="360"/>
        <w:contextualSpacing/>
        <w:jc w:val="both"/>
        <w:rPr>
          <w:rFonts w:eastAsia="Times New Roman" w:cstheme="minorHAnsi"/>
        </w:rPr>
      </w:pPr>
      <w:r w:rsidRPr="00CC2315">
        <w:rPr>
          <w:rFonts w:eastAsia="Times New Roman" w:cstheme="minorHAnsi"/>
        </w:rPr>
        <w:lastRenderedPageBreak/>
        <w:t xml:space="preserve">2.1.3. </w:t>
      </w:r>
      <w:r w:rsidR="00CC2315" w:rsidRPr="00CC2315">
        <w:rPr>
          <w:rFonts w:eastAsia="Times New Roman" w:cstheme="minorHAnsi"/>
        </w:rPr>
        <w:t>P</w:t>
      </w:r>
      <w:r w:rsidRPr="00CC2315">
        <w:rPr>
          <w:rFonts w:eastAsia="Times New Roman" w:cstheme="minorHAnsi"/>
        </w:rPr>
        <w:t>art-time Employee:</w:t>
      </w:r>
      <w:r w:rsidR="00173A3A" w:rsidRPr="00CC2315">
        <w:rPr>
          <w:rFonts w:eastAsia="Times New Roman" w:cstheme="minorHAnsi"/>
        </w:rPr>
        <w:t xml:space="preserve"> </w:t>
      </w:r>
      <w:r w:rsidRPr="00CC2315">
        <w:rPr>
          <w:rFonts w:eastAsia="Times New Roman" w:cstheme="minorHAnsi"/>
        </w:rPr>
        <w:t>A part-time employee works fewer than 20 hours per week and is not eligible for employee benefits.</w:t>
      </w:r>
    </w:p>
    <w:p w:rsidR="00173A3A" w:rsidRPr="00754C61" w:rsidRDefault="00FF3C6C" w:rsidP="002A3826">
      <w:pPr>
        <w:spacing w:after="60" w:line="288" w:lineRule="auto"/>
        <w:ind w:left="360" w:hanging="360"/>
        <w:contextualSpacing/>
        <w:jc w:val="both"/>
        <w:rPr>
          <w:rFonts w:eastAsia="Times New Roman" w:cstheme="minorHAnsi"/>
        </w:rPr>
      </w:pPr>
      <w:r w:rsidRPr="00CC2315">
        <w:rPr>
          <w:rFonts w:eastAsia="Times New Roman" w:cstheme="minorHAnsi"/>
        </w:rPr>
        <w:t>2.1.4. Temporary</w:t>
      </w:r>
      <w:r w:rsidRPr="00754C61">
        <w:rPr>
          <w:rFonts w:eastAsia="Times New Roman" w:cstheme="minorHAnsi"/>
        </w:rPr>
        <w:t xml:space="preserve"> Employee:</w:t>
      </w:r>
      <w:r w:rsidR="00173A3A" w:rsidRPr="00754C61">
        <w:rPr>
          <w:rFonts w:eastAsia="Times New Roman" w:cstheme="minorHAnsi"/>
        </w:rPr>
        <w:t xml:space="preserve"> </w:t>
      </w:r>
      <w:r w:rsidRPr="00754C61">
        <w:rPr>
          <w:rFonts w:eastAsia="Times New Roman" w:cstheme="minorHAnsi"/>
        </w:rPr>
        <w:t>A temporary employee may work full time or part time depending on the position.</w:t>
      </w:r>
      <w:r w:rsidR="00173A3A" w:rsidRPr="00754C61">
        <w:rPr>
          <w:rFonts w:eastAsia="Times New Roman" w:cstheme="minorHAnsi"/>
        </w:rPr>
        <w:t xml:space="preserve"> </w:t>
      </w:r>
      <w:r w:rsidRPr="00754C61">
        <w:rPr>
          <w:rFonts w:eastAsia="Times New Roman" w:cstheme="minorHAnsi"/>
        </w:rPr>
        <w:t>Types of temporary appointments include the following:</w:t>
      </w:r>
      <w:r w:rsidR="00173A3A" w:rsidRPr="00754C61">
        <w:rPr>
          <w:rFonts w:eastAsia="Times New Roman" w:cstheme="minorHAnsi"/>
        </w:rPr>
        <w:t xml:space="preserve"> </w:t>
      </w:r>
    </w:p>
    <w:p w:rsidR="00173A3A" w:rsidRPr="00754C61" w:rsidRDefault="00FF3C6C" w:rsidP="002A3826">
      <w:pPr>
        <w:pStyle w:val="ListParagraph"/>
        <w:numPr>
          <w:ilvl w:val="1"/>
          <w:numId w:val="3"/>
        </w:numPr>
        <w:spacing w:after="60" w:line="288" w:lineRule="auto"/>
        <w:jc w:val="both"/>
        <w:rPr>
          <w:rFonts w:eastAsia="Times New Roman" w:cstheme="minorHAnsi"/>
        </w:rPr>
      </w:pPr>
      <w:r w:rsidRPr="00754C61">
        <w:rPr>
          <w:rFonts w:eastAsia="Times New Roman" w:cstheme="minorHAnsi"/>
        </w:rPr>
        <w:t>Emergency Appointment:</w:t>
      </w:r>
      <w:r w:rsidR="00173A3A" w:rsidRPr="00754C61">
        <w:rPr>
          <w:rFonts w:eastAsia="Times New Roman" w:cstheme="minorHAnsi"/>
        </w:rPr>
        <w:t xml:space="preserve"> </w:t>
      </w:r>
      <w:r w:rsidRPr="00754C61">
        <w:rPr>
          <w:rFonts w:eastAsia="Times New Roman" w:cstheme="minorHAnsi"/>
        </w:rPr>
        <w:t>If it becomes necessary as determined by the Board of Trustees and/or the Library Director to fill a position on short notice in order to prevent disruption in services to the public or the conduct of town business, the Board of Trustees and/or the Library Director may fill a full-time or part-time position on a temporary basis in accord with these policies for a period not to exceed ninety (90) days. Persons employed on an emergency basis are not eligible for employment benefits.</w:t>
      </w:r>
    </w:p>
    <w:p w:rsidR="00173A3A" w:rsidRPr="00754C61" w:rsidRDefault="00FF3C6C" w:rsidP="002A3826">
      <w:pPr>
        <w:pStyle w:val="ListParagraph"/>
        <w:numPr>
          <w:ilvl w:val="1"/>
          <w:numId w:val="3"/>
        </w:numPr>
        <w:spacing w:after="60" w:line="288" w:lineRule="auto"/>
        <w:jc w:val="both"/>
        <w:rPr>
          <w:rFonts w:eastAsia="Times New Roman" w:cstheme="minorHAnsi"/>
        </w:rPr>
      </w:pPr>
      <w:r w:rsidRPr="00754C61">
        <w:rPr>
          <w:rFonts w:eastAsia="Times New Roman" w:cstheme="minorHAnsi"/>
        </w:rPr>
        <w:t>Limited-Term Appointment:</w:t>
      </w:r>
      <w:r w:rsidR="00173A3A" w:rsidRPr="00754C61">
        <w:rPr>
          <w:rFonts w:eastAsia="Times New Roman" w:cstheme="minorHAnsi"/>
        </w:rPr>
        <w:t xml:space="preserve"> </w:t>
      </w:r>
      <w:r w:rsidRPr="00754C61">
        <w:rPr>
          <w:rFonts w:eastAsia="Times New Roman" w:cstheme="minorHAnsi"/>
        </w:rPr>
        <w:t>A limited-term</w:t>
      </w:r>
      <w:r w:rsidR="00173A3A" w:rsidRPr="00754C61">
        <w:rPr>
          <w:rFonts w:eastAsia="Times New Roman" w:cstheme="minorHAnsi"/>
        </w:rPr>
        <w:t xml:space="preserve"> </w:t>
      </w:r>
      <w:r w:rsidRPr="00754C61">
        <w:rPr>
          <w:rFonts w:eastAsia="Times New Roman" w:cstheme="minorHAnsi"/>
        </w:rPr>
        <w:t>appointment may be made when a specific project requires additional personnel for a specific time period or to fill the job of an employee who is on leave of absence. A limited-term appointment may be to a full-or part-time position and has the related employment benefits.</w:t>
      </w:r>
    </w:p>
    <w:p w:rsidR="00173A3A" w:rsidRPr="00754C61" w:rsidRDefault="00173A3A" w:rsidP="002A3826">
      <w:pPr>
        <w:pStyle w:val="ListParagraph"/>
        <w:spacing w:after="60" w:line="288" w:lineRule="auto"/>
        <w:ind w:left="360" w:hanging="360"/>
        <w:jc w:val="both"/>
        <w:rPr>
          <w:rFonts w:eastAsia="Times New Roman" w:cstheme="minorHAnsi"/>
        </w:rPr>
      </w:pPr>
    </w:p>
    <w:p w:rsidR="00173A3A" w:rsidRPr="00CC2315" w:rsidRDefault="00FF3C6C" w:rsidP="002A3826">
      <w:pPr>
        <w:spacing w:after="60" w:line="288" w:lineRule="auto"/>
        <w:ind w:left="360" w:hanging="360"/>
        <w:contextualSpacing/>
        <w:jc w:val="both"/>
        <w:rPr>
          <w:rFonts w:eastAsia="Times New Roman" w:cstheme="minorHAnsi"/>
          <w:b/>
        </w:rPr>
      </w:pPr>
      <w:r w:rsidRPr="00CC2315">
        <w:rPr>
          <w:rFonts w:eastAsia="Times New Roman" w:cstheme="minorHAnsi"/>
          <w:b/>
        </w:rPr>
        <w:t>2.2.</w:t>
      </w:r>
      <w:r w:rsidR="00173A3A" w:rsidRPr="00CC2315">
        <w:rPr>
          <w:rFonts w:eastAsia="Times New Roman" w:cstheme="minorHAnsi"/>
          <w:b/>
        </w:rPr>
        <w:t xml:space="preserve"> </w:t>
      </w:r>
      <w:r w:rsidRPr="00CC2315">
        <w:rPr>
          <w:rFonts w:eastAsia="Times New Roman" w:cstheme="minorHAnsi"/>
          <w:b/>
        </w:rPr>
        <w:t>Terms Used in these Policies</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2.2.1. Conflict of Interest:</w:t>
      </w:r>
      <w:r w:rsidR="00173A3A" w:rsidRPr="00754C61">
        <w:rPr>
          <w:rFonts w:eastAsia="Times New Roman" w:cstheme="minorHAnsi"/>
        </w:rPr>
        <w:t xml:space="preserve"> </w:t>
      </w:r>
      <w:r w:rsidRPr="00754C61">
        <w:rPr>
          <w:rFonts w:eastAsia="Times New Roman" w:cstheme="minorHAnsi"/>
        </w:rPr>
        <w:t>For the purposes of this document, conflict of interest is defined as any interest or activity--whether financial, personal, public, or private--that conflicts with, or has the potential to conflict with, the impartial performance of an employee’s job</w:t>
      </w:r>
      <w:r w:rsidR="00CC2315">
        <w:rPr>
          <w:rFonts w:eastAsia="Times New Roman" w:cstheme="minorHAnsi"/>
        </w:rPr>
        <w:t xml:space="preserve"> </w:t>
      </w:r>
      <w:r w:rsidRPr="00754C61">
        <w:rPr>
          <w:rFonts w:eastAsia="Times New Roman" w:cstheme="minorHAnsi"/>
        </w:rPr>
        <w:t>duties and responsibilities.</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2.2.2. Exempt and Non-exempt Employee:</w:t>
      </w:r>
      <w:r w:rsidR="00173A3A" w:rsidRPr="00754C61">
        <w:rPr>
          <w:rFonts w:eastAsia="Times New Roman" w:cstheme="minorHAnsi"/>
        </w:rPr>
        <w:t xml:space="preserve"> </w:t>
      </w:r>
      <w:r w:rsidRPr="00754C61">
        <w:rPr>
          <w:rFonts w:eastAsia="Times New Roman" w:cstheme="minorHAnsi"/>
        </w:rPr>
        <w:t>These terms shall be construed according to the Fair Labor Standards Act (29 U.S.C. Sec. 201) as amended in 2004. As referred to in these policies, an exempt employee is one who is exempt from the provisions of the federal Fair Labor Standards Act concerning overtime pay. Generally, an exempt employee is one who is not paid on an hourly basis and is working in an executive, administrative, or professional capacity. An exempt employee is</w:t>
      </w:r>
      <w:r w:rsidR="00173A3A" w:rsidRPr="00754C61">
        <w:rPr>
          <w:rFonts w:eastAsia="Times New Roman" w:cstheme="minorHAnsi"/>
        </w:rPr>
        <w:t xml:space="preserve"> </w:t>
      </w:r>
      <w:r w:rsidRPr="00754C61">
        <w:rPr>
          <w:rFonts w:eastAsia="Times New Roman" w:cstheme="minorHAnsi"/>
        </w:rPr>
        <w:t>not eligible for overtime pay. (For more information contact the U.S. Department of Labor field office in Burlington.)</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2.2.3. Dependents:</w:t>
      </w:r>
      <w:r w:rsidR="00173A3A" w:rsidRPr="00754C61">
        <w:rPr>
          <w:rFonts w:eastAsia="Times New Roman" w:cstheme="minorHAnsi"/>
        </w:rPr>
        <w:t xml:space="preserve"> </w:t>
      </w:r>
      <w:r w:rsidRPr="00754C61">
        <w:rPr>
          <w:rFonts w:eastAsia="Times New Roman" w:cstheme="minorHAnsi"/>
        </w:rPr>
        <w:t>For health insurance coverage by the town, the term “dependents” shall include those persons defined by the town’s</w:t>
      </w:r>
      <w:r w:rsidR="00173A3A" w:rsidRPr="00754C61">
        <w:rPr>
          <w:rFonts w:eastAsia="Times New Roman" w:cstheme="minorHAnsi"/>
        </w:rPr>
        <w:t xml:space="preserve"> </w:t>
      </w:r>
      <w:r w:rsidRPr="00754C61">
        <w:rPr>
          <w:rFonts w:eastAsia="Times New Roman" w:cstheme="minorHAnsi"/>
        </w:rPr>
        <w:t>health insurance provider as dependents.</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2.2.4. Domestic Partner:</w:t>
      </w:r>
      <w:r w:rsidR="00173A3A" w:rsidRPr="00754C61">
        <w:rPr>
          <w:rFonts w:eastAsia="Times New Roman" w:cstheme="minorHAnsi"/>
        </w:rPr>
        <w:t xml:space="preserve"> </w:t>
      </w:r>
      <w:r w:rsidRPr="00754C61">
        <w:rPr>
          <w:rFonts w:eastAsia="Times New Roman" w:cstheme="minorHAnsi"/>
        </w:rPr>
        <w:t>For health insurance coverage by the town, the term “domestic partner” shall be defined as stated by the town’s health insurance provider.</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2.2.5. Household Member:</w:t>
      </w:r>
      <w:r w:rsidR="00173A3A" w:rsidRPr="00754C61">
        <w:rPr>
          <w:rFonts w:eastAsia="Times New Roman" w:cstheme="minorHAnsi"/>
        </w:rPr>
        <w:t xml:space="preserve"> </w:t>
      </w:r>
      <w:r w:rsidRPr="00754C61">
        <w:rPr>
          <w:rFonts w:eastAsia="Times New Roman" w:cstheme="minorHAnsi"/>
        </w:rPr>
        <w:t>Household members shall include any person living in the home of the employee who relies on the employee for care when he or she is injured or ill.</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2.2.6. Immediate Family:</w:t>
      </w:r>
      <w:r w:rsidR="00173A3A" w:rsidRPr="00754C61">
        <w:rPr>
          <w:rFonts w:eastAsia="Times New Roman" w:cstheme="minorHAnsi"/>
        </w:rPr>
        <w:t xml:space="preserve"> </w:t>
      </w:r>
      <w:r w:rsidRPr="00754C61">
        <w:rPr>
          <w:rFonts w:eastAsia="Times New Roman" w:cstheme="minorHAnsi"/>
        </w:rPr>
        <w:t>Immediate family shall include husband, wife, partner in a civil union, mother, father, sister, brother, daughter, son, step-daughter, step-son, grandmother, grandfather, father-in-law, or mother-in-law.</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2.2.7. Immediate Supervisor:</w:t>
      </w:r>
      <w:r w:rsidR="00173A3A" w:rsidRPr="00754C61">
        <w:rPr>
          <w:rFonts w:eastAsia="Times New Roman" w:cstheme="minorHAnsi"/>
        </w:rPr>
        <w:t xml:space="preserve"> </w:t>
      </w:r>
      <w:r w:rsidRPr="00754C61">
        <w:rPr>
          <w:rFonts w:eastAsia="Times New Roman" w:cstheme="minorHAnsi"/>
        </w:rPr>
        <w:t>As used in this document, immediate supervisor shall mean the immediate supervisor identified in the employee’s position description.</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2.2.8. Position:</w:t>
      </w:r>
      <w:r w:rsidR="00173A3A" w:rsidRPr="00754C61">
        <w:rPr>
          <w:rFonts w:eastAsia="Times New Roman" w:cstheme="minorHAnsi"/>
        </w:rPr>
        <w:t xml:space="preserve"> </w:t>
      </w:r>
      <w:r w:rsidRPr="00754C61">
        <w:rPr>
          <w:rFonts w:eastAsia="Times New Roman" w:cstheme="minorHAnsi"/>
        </w:rPr>
        <w:t>An employment position consists of specified duties and responsibilities assigned or delegated by the appointing authority to be performed by one person who is hired as a full-time, part-time, or temporary employee as defined above.</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lastRenderedPageBreak/>
        <w:t>2.2.9. Volunteer:</w:t>
      </w:r>
      <w:r w:rsidR="00173A3A" w:rsidRPr="00754C61">
        <w:rPr>
          <w:rFonts w:eastAsia="Times New Roman" w:cstheme="minorHAnsi"/>
        </w:rPr>
        <w:t xml:space="preserve"> </w:t>
      </w:r>
      <w:r w:rsidRPr="00754C61">
        <w:rPr>
          <w:rFonts w:eastAsia="Times New Roman" w:cstheme="minorHAnsi"/>
        </w:rPr>
        <w:t>A volunteer is an individual who provides specified services to the town that have been approved by the Board of Trustees with the understanding that the volunteer is making a contribution of time and effort for which he or she will not be compensated.</w:t>
      </w:r>
    </w:p>
    <w:p w:rsidR="00173A3A" w:rsidRPr="00754C61" w:rsidRDefault="00173A3A" w:rsidP="002A3826">
      <w:pPr>
        <w:spacing w:after="60" w:line="288" w:lineRule="auto"/>
        <w:ind w:left="360" w:hanging="360"/>
        <w:contextualSpacing/>
        <w:jc w:val="both"/>
        <w:rPr>
          <w:rFonts w:eastAsia="Times New Roman" w:cstheme="minorHAnsi"/>
        </w:rPr>
      </w:pP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Work Week:</w:t>
      </w:r>
      <w:r w:rsidR="00173A3A" w:rsidRPr="00754C61">
        <w:rPr>
          <w:rFonts w:eastAsia="Times New Roman" w:cstheme="minorHAnsi"/>
        </w:rPr>
        <w:t xml:space="preserve"> </w:t>
      </w:r>
      <w:r w:rsidRPr="00754C61">
        <w:rPr>
          <w:rFonts w:eastAsia="Times New Roman" w:cstheme="minorHAnsi"/>
        </w:rPr>
        <w:t>The library workweek is Monday through Saturday. An individual employee’s workweek shall consist of the number of working hours as scheduled by the Board of Trustees and/or the Library Director.</w:t>
      </w:r>
    </w:p>
    <w:p w:rsidR="00173A3A" w:rsidRPr="00754C61" w:rsidRDefault="00173A3A" w:rsidP="002A3826">
      <w:pPr>
        <w:spacing w:after="60" w:line="288" w:lineRule="auto"/>
        <w:ind w:left="360" w:hanging="360"/>
        <w:contextualSpacing/>
        <w:jc w:val="both"/>
        <w:rPr>
          <w:rFonts w:eastAsia="Times New Roman" w:cstheme="minorHAnsi"/>
        </w:rPr>
      </w:pPr>
    </w:p>
    <w:p w:rsidR="00173A3A" w:rsidRPr="00CC2315" w:rsidRDefault="00FF3C6C" w:rsidP="00D5691C">
      <w:pPr>
        <w:pStyle w:val="Heading1"/>
      </w:pPr>
      <w:bookmarkStart w:id="5" w:name="_Toc39571632"/>
      <w:r w:rsidRPr="00CC2315">
        <w:t>SECTION 3.EMPLOYMENT STANDARDS</w:t>
      </w:r>
      <w:bookmarkEnd w:id="5"/>
      <w:r w:rsidRPr="00CC2315">
        <w:t xml:space="preserve"> </w:t>
      </w:r>
    </w:p>
    <w:p w:rsidR="00DE3ADA" w:rsidRPr="00DE3ADA" w:rsidRDefault="00F27E53" w:rsidP="00DE3ADA">
      <w:pPr>
        <w:spacing w:after="60" w:line="288" w:lineRule="auto"/>
        <w:ind w:left="360" w:hanging="360"/>
        <w:contextualSpacing/>
        <w:jc w:val="both"/>
        <w:rPr>
          <w:rFonts w:eastAsia="Times New Roman" w:cstheme="minorHAnsi"/>
          <w:sz w:val="18"/>
        </w:rPr>
      </w:pPr>
      <w:hyperlink w:anchor="TBL_Contents_Charlotte" w:history="1">
        <w:r w:rsidR="00DE3ADA" w:rsidRPr="00DE3ADA">
          <w:rPr>
            <w:rStyle w:val="Hyperlink"/>
            <w:rFonts w:eastAsia="Times New Roman" w:cstheme="minorHAnsi"/>
            <w:sz w:val="18"/>
          </w:rPr>
          <w:t>Click here to return to table of contents</w:t>
        </w:r>
      </w:hyperlink>
    </w:p>
    <w:p w:rsidR="00173A3A" w:rsidRPr="00CC2315" w:rsidRDefault="00FF3C6C" w:rsidP="002A3826">
      <w:pPr>
        <w:spacing w:after="60" w:line="288" w:lineRule="auto"/>
        <w:ind w:left="360" w:hanging="360"/>
        <w:contextualSpacing/>
        <w:jc w:val="both"/>
        <w:rPr>
          <w:rFonts w:eastAsia="Times New Roman" w:cstheme="minorHAnsi"/>
          <w:b/>
        </w:rPr>
      </w:pPr>
      <w:r w:rsidRPr="00CC2315">
        <w:rPr>
          <w:rFonts w:eastAsia="Times New Roman" w:cstheme="minorHAnsi"/>
          <w:b/>
        </w:rPr>
        <w:t>3.1.</w:t>
      </w:r>
      <w:r w:rsidR="00173A3A" w:rsidRPr="00CC2315">
        <w:rPr>
          <w:rFonts w:eastAsia="Times New Roman" w:cstheme="minorHAnsi"/>
          <w:b/>
        </w:rPr>
        <w:t xml:space="preserve"> </w:t>
      </w:r>
      <w:r w:rsidRPr="00CC2315">
        <w:rPr>
          <w:rFonts w:eastAsia="Times New Roman" w:cstheme="minorHAnsi"/>
          <w:b/>
        </w:rPr>
        <w:t>Recruitment, Applications, and Appointments</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3.1.1. Position Descriptions.</w:t>
      </w:r>
      <w:r w:rsidR="00173A3A" w:rsidRPr="00754C61">
        <w:rPr>
          <w:rFonts w:eastAsia="Times New Roman" w:cstheme="minorHAnsi"/>
        </w:rPr>
        <w:t xml:space="preserve"> </w:t>
      </w:r>
      <w:r w:rsidRPr="00754C61">
        <w:rPr>
          <w:rFonts w:eastAsia="Times New Roman" w:cstheme="minorHAnsi"/>
        </w:rPr>
        <w:t>When an established position becomes vacant, the Board of Trustees and/or the Library Director will review the existing position description, determine if it accurately reflects the current situation for that position, and make adjustments as necessary.</w:t>
      </w:r>
      <w:r w:rsidR="00173A3A" w:rsidRPr="00754C61">
        <w:rPr>
          <w:rFonts w:eastAsia="Times New Roman" w:cstheme="minorHAnsi"/>
        </w:rPr>
        <w:t xml:space="preserve"> </w:t>
      </w:r>
      <w:r w:rsidRPr="00754C61">
        <w:rPr>
          <w:rFonts w:eastAsia="Times New Roman" w:cstheme="minorHAnsi"/>
        </w:rPr>
        <w:t>When a new position is to be filled, the Board of Trustees and/or the Library Director will develop a position description that includes but is not limited to:</w:t>
      </w:r>
      <w:r w:rsidR="00173A3A" w:rsidRPr="00754C61">
        <w:rPr>
          <w:rFonts w:eastAsia="Times New Roman" w:cstheme="minorHAnsi"/>
        </w:rPr>
        <w:t xml:space="preserve"> </w:t>
      </w:r>
      <w:r w:rsidRPr="00754C61">
        <w:rPr>
          <w:rFonts w:eastAsia="Times New Roman" w:cstheme="minorHAnsi"/>
        </w:rPr>
        <w:t>job duties and other responsibilities of the position</w:t>
      </w:r>
      <w:r w:rsidR="00CC2315">
        <w:rPr>
          <w:rFonts w:eastAsia="Times New Roman" w:cstheme="minorHAnsi"/>
        </w:rPr>
        <w:t xml:space="preserve"> </w:t>
      </w:r>
      <w:r w:rsidRPr="00754C61">
        <w:rPr>
          <w:rFonts w:eastAsia="Times New Roman" w:cstheme="minorHAnsi"/>
        </w:rPr>
        <w:t>qualifications necessary for performing the job, including skills and experience, and greater than average physical demands, if any, that are desired or required.</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3.1.2. Posting and Advertising.</w:t>
      </w:r>
      <w:r w:rsidR="00173A3A" w:rsidRPr="00754C61">
        <w:rPr>
          <w:rFonts w:eastAsia="Times New Roman" w:cstheme="minorHAnsi"/>
        </w:rPr>
        <w:t xml:space="preserve"> </w:t>
      </w:r>
      <w:r w:rsidRPr="00754C61">
        <w:rPr>
          <w:rFonts w:eastAsia="Times New Roman" w:cstheme="minorHAnsi"/>
        </w:rPr>
        <w:t>Notification that a position is available must be posted at the Library and other places in the community where notices of town meetings and other town business are normally posted.</w:t>
      </w:r>
      <w:r w:rsidR="00173A3A" w:rsidRPr="00754C61">
        <w:rPr>
          <w:rFonts w:eastAsia="Times New Roman" w:cstheme="minorHAnsi"/>
        </w:rPr>
        <w:t xml:space="preserve"> </w:t>
      </w:r>
      <w:r w:rsidRPr="00754C61">
        <w:rPr>
          <w:rFonts w:eastAsia="Times New Roman" w:cstheme="minorHAnsi"/>
        </w:rPr>
        <w:t>The position must be advertised in newspapers of general circulation in the town.</w:t>
      </w:r>
      <w:r w:rsidR="00173A3A" w:rsidRPr="00754C61">
        <w:rPr>
          <w:rFonts w:eastAsia="Times New Roman" w:cstheme="minorHAnsi"/>
        </w:rPr>
        <w:t xml:space="preserve"> </w:t>
      </w:r>
      <w:r w:rsidRPr="00754C61">
        <w:rPr>
          <w:rFonts w:eastAsia="Times New Roman" w:cstheme="minorHAnsi"/>
        </w:rPr>
        <w:t>The advertisement may be a shortened form of the position description, must</w:t>
      </w:r>
      <w:r w:rsidR="00173A3A" w:rsidRPr="00754C61">
        <w:rPr>
          <w:rFonts w:eastAsia="Times New Roman" w:cstheme="minorHAnsi"/>
        </w:rPr>
        <w:t xml:space="preserve"> </w:t>
      </w:r>
      <w:r w:rsidRPr="00754C61">
        <w:rPr>
          <w:rFonts w:eastAsia="Times New Roman" w:cstheme="minorHAnsi"/>
        </w:rPr>
        <w:t>state that the town is an Equal Employment Opportunity employer, and must contain, at a minimum, the position title, the necessary qualifications, an application date deadline, and the name and address of the person to whom the application should be sent.</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3.1.3. Interviews and Reference Checks.</w:t>
      </w:r>
      <w:r w:rsidR="00173A3A" w:rsidRPr="00754C61">
        <w:rPr>
          <w:rFonts w:eastAsia="Times New Roman" w:cstheme="minorHAnsi"/>
        </w:rPr>
        <w:t xml:space="preserve"> </w:t>
      </w:r>
      <w:r w:rsidRPr="00754C61">
        <w:rPr>
          <w:rFonts w:eastAsia="Times New Roman" w:cstheme="minorHAnsi"/>
        </w:rPr>
        <w:t>Applicants who best meet the qualifications stated in the employment advertisement will be interviewed in a timely manner by a designee or designees named by the Board of Trustees and/or the Library Director.</w:t>
      </w:r>
      <w:r w:rsidR="00173A3A" w:rsidRPr="00754C61">
        <w:rPr>
          <w:rFonts w:eastAsia="Times New Roman" w:cstheme="minorHAnsi"/>
        </w:rPr>
        <w:t xml:space="preserve"> </w:t>
      </w:r>
      <w:r w:rsidRPr="00754C61">
        <w:rPr>
          <w:rFonts w:eastAsia="Times New Roman" w:cstheme="minorHAnsi"/>
        </w:rPr>
        <w:t>The Library shall follow all applicable laws regarding providing “reasonable accommodation” for all interviewees who request it for the interviewing process. All applications for the position will be kept on file for six (6) years. References provided by applicants who meet the stated qualifications and who interview successfully will be checked.</w:t>
      </w:r>
      <w:r w:rsidR="00173A3A" w:rsidRPr="00754C61">
        <w:rPr>
          <w:rFonts w:eastAsia="Times New Roman" w:cstheme="minorHAnsi"/>
        </w:rPr>
        <w:t xml:space="preserve"> </w:t>
      </w:r>
      <w:r w:rsidRPr="00754C61">
        <w:rPr>
          <w:rFonts w:eastAsia="Times New Roman" w:cstheme="minorHAnsi"/>
        </w:rPr>
        <w:t>Current employers will not be contacted unless the applicant</w:t>
      </w:r>
      <w:r w:rsidR="002A16AA" w:rsidRPr="00754C61">
        <w:rPr>
          <w:rFonts w:eastAsia="Times New Roman" w:cstheme="minorHAnsi"/>
        </w:rPr>
        <w:t xml:space="preserve"> </w:t>
      </w:r>
      <w:r w:rsidRPr="00754C61">
        <w:rPr>
          <w:rFonts w:eastAsia="Times New Roman" w:cstheme="minorHAnsi"/>
        </w:rPr>
        <w:t>gives permission.</w:t>
      </w:r>
      <w:r w:rsidR="00173A3A" w:rsidRPr="00754C61">
        <w:rPr>
          <w:rFonts w:eastAsia="Times New Roman" w:cstheme="minorHAnsi"/>
        </w:rPr>
        <w:t xml:space="preserve"> </w:t>
      </w:r>
      <w:r w:rsidRPr="00754C61">
        <w:rPr>
          <w:rFonts w:eastAsia="Times New Roman" w:cstheme="minorHAnsi"/>
        </w:rPr>
        <w:t>These reference checks shall be completed in person or by telephone prior to an offer of employment, and the information shall be made part of the application file.</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3.1.4. Proof of Citizenship.</w:t>
      </w:r>
      <w:r w:rsidR="00173A3A" w:rsidRPr="00754C61">
        <w:rPr>
          <w:rFonts w:eastAsia="Times New Roman" w:cstheme="minorHAnsi"/>
        </w:rPr>
        <w:t xml:space="preserve"> </w:t>
      </w:r>
      <w:r w:rsidRPr="00754C61">
        <w:rPr>
          <w:rFonts w:eastAsia="Times New Roman" w:cstheme="minorHAnsi"/>
        </w:rPr>
        <w:t>An applicant who is offered employment by the Town of Charlotte must provide the Board of Trustees with proof of United States citizenship or legal immigration status in conformance with federal law.</w:t>
      </w:r>
      <w:r w:rsidR="00173A3A" w:rsidRPr="00754C61">
        <w:rPr>
          <w:rFonts w:eastAsia="Times New Roman" w:cstheme="minorHAnsi"/>
        </w:rPr>
        <w:t xml:space="preserve"> </w:t>
      </w:r>
      <w:r w:rsidRPr="00754C61">
        <w:rPr>
          <w:rFonts w:eastAsia="Times New Roman" w:cstheme="minorHAnsi"/>
        </w:rPr>
        <w:t>An applicant who cannot provide such proof (Form I-9) shall not be hired by The Charlotte Library until the necessary proof is produced. (See 8 U.S.C. Sec. 2601.)</w:t>
      </w:r>
    </w:p>
    <w:p w:rsidR="00173A3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3.1.5. Physical Examination.</w:t>
      </w:r>
      <w:r w:rsidR="00173A3A" w:rsidRPr="00754C61">
        <w:rPr>
          <w:rFonts w:eastAsia="Times New Roman" w:cstheme="minorHAnsi"/>
        </w:rPr>
        <w:t xml:space="preserve"> </w:t>
      </w:r>
      <w:r w:rsidRPr="00754C61">
        <w:rPr>
          <w:rFonts w:eastAsia="Times New Roman" w:cstheme="minorHAnsi"/>
        </w:rPr>
        <w:t>All new employees may be required to have a physical examination, at the expense of the town, if the Board of Trustees and/or the Library Director determine that the requirements of the position make an examination necessary.</w:t>
      </w:r>
      <w:r w:rsidR="00173A3A" w:rsidRPr="00754C61">
        <w:rPr>
          <w:rFonts w:eastAsia="Times New Roman" w:cstheme="minorHAnsi"/>
        </w:rPr>
        <w:t xml:space="preserve"> </w:t>
      </w:r>
      <w:r w:rsidRPr="00754C61">
        <w:rPr>
          <w:rFonts w:eastAsia="Times New Roman" w:cstheme="minorHAnsi"/>
        </w:rPr>
        <w:t>The examination would occur after</w:t>
      </w:r>
      <w:r w:rsidR="00173A3A" w:rsidRPr="00754C61">
        <w:rPr>
          <w:rFonts w:eastAsia="Times New Roman" w:cstheme="minorHAnsi"/>
        </w:rPr>
        <w:t xml:space="preserve"> </w:t>
      </w:r>
      <w:r w:rsidRPr="00754C61">
        <w:rPr>
          <w:rFonts w:eastAsia="Times New Roman" w:cstheme="minorHAnsi"/>
        </w:rPr>
        <w:t>employment has been offered. Appointment to a position may be conditional on positive results of the examination.</w:t>
      </w:r>
      <w:r w:rsidR="00173A3A" w:rsidRPr="00754C61">
        <w:rPr>
          <w:rFonts w:eastAsia="Times New Roman" w:cstheme="minorHAnsi"/>
        </w:rPr>
        <w:t xml:space="preserve"> </w:t>
      </w:r>
      <w:r w:rsidRPr="00754C61">
        <w:rPr>
          <w:rFonts w:eastAsia="Times New Roman" w:cstheme="minorHAnsi"/>
        </w:rPr>
        <w:t xml:space="preserve">The specific criteria will </w:t>
      </w:r>
      <w:r w:rsidRPr="00754C61">
        <w:rPr>
          <w:rFonts w:eastAsia="Times New Roman" w:cstheme="minorHAnsi"/>
        </w:rPr>
        <w:lastRenderedPageBreak/>
        <w:t>be determined by the Board of Trustees and/or the Library Director based on the requirements of the essential functions of the job.</w:t>
      </w:r>
      <w:r w:rsidR="00173A3A" w:rsidRPr="00754C61">
        <w:rPr>
          <w:rFonts w:eastAsia="Times New Roman" w:cstheme="minorHAnsi"/>
        </w:rPr>
        <w:t xml:space="preserve"> </w:t>
      </w:r>
      <w:r w:rsidRPr="00754C61">
        <w:rPr>
          <w:rFonts w:eastAsia="Times New Roman" w:cstheme="minorHAnsi"/>
        </w:rPr>
        <w:t>All information obtained as part of the medical examination shall remain confidential and shall be placed in a file separate from the employee’s personnel file. (See Americans with Disabilities Act, 42 U.S.C. Sec. 12132.)</w:t>
      </w:r>
    </w:p>
    <w:p w:rsidR="002A16A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3.1.6. Temporary Emergency Appointment Waiver.</w:t>
      </w:r>
      <w:r w:rsidR="00173A3A" w:rsidRPr="00754C61">
        <w:rPr>
          <w:rFonts w:eastAsia="Times New Roman" w:cstheme="minorHAnsi"/>
        </w:rPr>
        <w:t xml:space="preserve"> </w:t>
      </w:r>
      <w:r w:rsidRPr="00754C61">
        <w:rPr>
          <w:rFonts w:eastAsia="Times New Roman" w:cstheme="minorHAnsi"/>
        </w:rPr>
        <w:t>If the Board of Trustees declares an emergency hiring situation, any or all of the application process requirements may be waived in order to continue providing needed town services until an employment search as described in these rules can be completed successfully.</w:t>
      </w:r>
      <w:r w:rsidR="00173A3A" w:rsidRPr="00754C61">
        <w:rPr>
          <w:rFonts w:eastAsia="Times New Roman" w:cstheme="minorHAnsi"/>
        </w:rPr>
        <w:t xml:space="preserve"> </w:t>
      </w:r>
      <w:r w:rsidRPr="00754C61">
        <w:rPr>
          <w:rFonts w:eastAsia="Times New Roman" w:cstheme="minorHAnsi"/>
        </w:rPr>
        <w:t>This waiver shall be reviewed at ninety (90) days and may be renewed for another ninety (90) days.</w:t>
      </w:r>
    </w:p>
    <w:p w:rsidR="002A16A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3.1.7. Selection and Appointment.</w:t>
      </w:r>
      <w:r w:rsidR="002A16AA" w:rsidRPr="00754C61">
        <w:rPr>
          <w:rFonts w:eastAsia="Times New Roman" w:cstheme="minorHAnsi"/>
        </w:rPr>
        <w:t xml:space="preserve"> </w:t>
      </w:r>
      <w:r w:rsidRPr="00754C61">
        <w:rPr>
          <w:rFonts w:eastAsia="Times New Roman" w:cstheme="minorHAnsi"/>
        </w:rPr>
        <w:t>Selection of a person for employment in a library position that is made by the Board of Trustees and/or the Library Director shall be made based on appropriate criteria, which include experience, applicable education and training, knowledge, technical skills, interpersonal skills, and physical fitness (when necessary for the essential functions of the position). Interviewers’ rankings of the candidates must be kept on file.</w:t>
      </w:r>
      <w:r w:rsidR="002A16AA" w:rsidRPr="00754C61">
        <w:rPr>
          <w:rFonts w:eastAsia="Times New Roman" w:cstheme="minorHAnsi"/>
        </w:rPr>
        <w:t xml:space="preserve"> </w:t>
      </w:r>
      <w:r w:rsidRPr="00754C61">
        <w:rPr>
          <w:rFonts w:eastAsia="Times New Roman" w:cstheme="minorHAnsi"/>
        </w:rPr>
        <w:t>A candidate who is selected for employment will be notified verbally by the Board of Trustees and/or the Library Director, followed by a written confirmation of the offer, the job title, the starting date, the salary and benefits, and the duties of the position.</w:t>
      </w:r>
      <w:r w:rsidR="002A16AA" w:rsidRPr="00754C61">
        <w:rPr>
          <w:rFonts w:eastAsia="Times New Roman" w:cstheme="minorHAnsi"/>
        </w:rPr>
        <w:t xml:space="preserve"> </w:t>
      </w:r>
      <w:r w:rsidRPr="00754C61">
        <w:rPr>
          <w:rFonts w:eastAsia="Times New Roman" w:cstheme="minorHAnsi"/>
        </w:rPr>
        <w:t>The candidate who accepts the position will be required to sign the offer letter, thereby making the offer final.3.1.8. Job Openings.</w:t>
      </w:r>
      <w:r w:rsidR="002A16AA" w:rsidRPr="00754C61">
        <w:rPr>
          <w:rFonts w:eastAsia="Times New Roman" w:cstheme="minorHAnsi"/>
        </w:rPr>
        <w:t xml:space="preserve"> </w:t>
      </w:r>
      <w:r w:rsidRPr="00754C61">
        <w:rPr>
          <w:rFonts w:eastAsia="Times New Roman" w:cstheme="minorHAnsi"/>
        </w:rPr>
        <w:t>An announcement of a job opening will be posted first in the Library five (5) working days before the announcement is made to the general public. Promotion from within the Library staff in every case must involve a definite increase in duties and responsibility and shall not be made merely for the purpose of increasing the employee’s compensation.3.1.9. Initial Probationary Period.</w:t>
      </w:r>
      <w:r w:rsidR="002A16AA" w:rsidRPr="00754C61">
        <w:rPr>
          <w:rFonts w:eastAsia="Times New Roman" w:cstheme="minorHAnsi"/>
        </w:rPr>
        <w:t xml:space="preserve"> </w:t>
      </w:r>
      <w:r w:rsidRPr="00754C61">
        <w:rPr>
          <w:rFonts w:eastAsia="Times New Roman" w:cstheme="minorHAnsi"/>
        </w:rPr>
        <w:t>All employment offers for new employees for greater than ninety (90) days shall be made with the understanding that the appointment is subject to an initial probationary period of six (6) months.</w:t>
      </w:r>
      <w:r w:rsidR="002A16AA" w:rsidRPr="00754C61">
        <w:rPr>
          <w:rFonts w:eastAsia="Times New Roman" w:cstheme="minorHAnsi"/>
        </w:rPr>
        <w:t xml:space="preserve"> </w:t>
      </w:r>
      <w:r w:rsidRPr="00754C61">
        <w:rPr>
          <w:rFonts w:eastAsia="Times New Roman" w:cstheme="minorHAnsi"/>
        </w:rPr>
        <w:t>The probationary period may be reduced at the sole discretion of the Board of Trustees and/or the Library Director.</w:t>
      </w:r>
      <w:r w:rsidR="002A16AA" w:rsidRPr="00754C61">
        <w:rPr>
          <w:rFonts w:eastAsia="Times New Roman" w:cstheme="minorHAnsi"/>
        </w:rPr>
        <w:t xml:space="preserve"> </w:t>
      </w:r>
      <w:r w:rsidRPr="00754C61">
        <w:rPr>
          <w:rFonts w:eastAsia="Times New Roman" w:cstheme="minorHAnsi"/>
        </w:rPr>
        <w:t>One month before the end of the probationary period, the Board of Trustees and/or the Library Director may meet to review the work of the new employee.</w:t>
      </w:r>
      <w:r w:rsidR="002A16AA" w:rsidRPr="00754C61">
        <w:rPr>
          <w:rFonts w:eastAsia="Times New Roman" w:cstheme="minorHAnsi"/>
        </w:rPr>
        <w:t xml:space="preserve"> </w:t>
      </w:r>
      <w:r w:rsidRPr="00754C61">
        <w:rPr>
          <w:rFonts w:eastAsia="Times New Roman" w:cstheme="minorHAnsi"/>
        </w:rPr>
        <w:t>During the probationary period, the Board of Trustees and/or the Library Director may dismiss an</w:t>
      </w:r>
      <w:r w:rsidR="002A16AA" w:rsidRPr="00754C61">
        <w:rPr>
          <w:rFonts w:eastAsia="Times New Roman" w:cstheme="minorHAnsi"/>
        </w:rPr>
        <w:t xml:space="preserve"> </w:t>
      </w:r>
      <w:r w:rsidRPr="00754C61">
        <w:rPr>
          <w:rFonts w:eastAsia="Times New Roman" w:cstheme="minorHAnsi"/>
        </w:rPr>
        <w:t>employee who is unable or unwilling to carry out the duties of the position satisfactorily or whose performance and dependability are not adequate or reliable.</w:t>
      </w:r>
    </w:p>
    <w:p w:rsidR="002A16AA" w:rsidRPr="00754C61" w:rsidRDefault="002A16AA" w:rsidP="002A3826">
      <w:pPr>
        <w:spacing w:after="60" w:line="288" w:lineRule="auto"/>
        <w:ind w:left="360" w:hanging="360"/>
        <w:contextualSpacing/>
        <w:jc w:val="both"/>
        <w:rPr>
          <w:rFonts w:eastAsia="Times New Roman" w:cstheme="minorHAnsi"/>
        </w:rPr>
      </w:pPr>
    </w:p>
    <w:p w:rsidR="002A16AA" w:rsidRPr="00CC2315" w:rsidRDefault="00FF3C6C" w:rsidP="002A3826">
      <w:pPr>
        <w:spacing w:after="60" w:line="288" w:lineRule="auto"/>
        <w:ind w:left="360" w:hanging="360"/>
        <w:contextualSpacing/>
        <w:jc w:val="both"/>
        <w:rPr>
          <w:rFonts w:eastAsia="Times New Roman" w:cstheme="minorHAnsi"/>
          <w:b/>
        </w:rPr>
      </w:pPr>
      <w:r w:rsidRPr="00CC2315">
        <w:rPr>
          <w:rFonts w:eastAsia="Times New Roman" w:cstheme="minorHAnsi"/>
          <w:b/>
        </w:rPr>
        <w:t>3.2.</w:t>
      </w:r>
      <w:r w:rsidR="002A16AA" w:rsidRPr="00CC2315">
        <w:rPr>
          <w:rFonts w:eastAsia="Times New Roman" w:cstheme="minorHAnsi"/>
          <w:b/>
        </w:rPr>
        <w:t xml:space="preserve"> </w:t>
      </w:r>
      <w:r w:rsidRPr="00CC2315">
        <w:rPr>
          <w:rFonts w:eastAsia="Times New Roman" w:cstheme="minorHAnsi"/>
          <w:b/>
        </w:rPr>
        <w:t>Standards of Job Performance</w:t>
      </w:r>
    </w:p>
    <w:p w:rsidR="002A16A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3.2.1. Probationary Employees.</w:t>
      </w:r>
      <w:r w:rsidR="002A16AA" w:rsidRPr="00754C61">
        <w:rPr>
          <w:rFonts w:eastAsia="Times New Roman" w:cstheme="minorHAnsi"/>
        </w:rPr>
        <w:t xml:space="preserve"> </w:t>
      </w:r>
      <w:r w:rsidRPr="00754C61">
        <w:rPr>
          <w:rFonts w:eastAsia="Times New Roman" w:cstheme="minorHAnsi"/>
        </w:rPr>
        <w:t>Each new employee must be given a copy of his or her position description at the time of employment.</w:t>
      </w:r>
      <w:r w:rsidR="002A16AA" w:rsidRPr="00754C61">
        <w:rPr>
          <w:rFonts w:eastAsia="Times New Roman" w:cstheme="minorHAnsi"/>
        </w:rPr>
        <w:t xml:space="preserve"> </w:t>
      </w:r>
      <w:r w:rsidRPr="00754C61">
        <w:rPr>
          <w:rFonts w:eastAsia="Times New Roman" w:cstheme="minorHAnsi"/>
        </w:rPr>
        <w:t>The position description states the duties and responsibilities of the position and the necessary qualifications.</w:t>
      </w:r>
      <w:r w:rsidR="002A16AA" w:rsidRPr="00754C61">
        <w:rPr>
          <w:rFonts w:eastAsia="Times New Roman" w:cstheme="minorHAnsi"/>
        </w:rPr>
        <w:t xml:space="preserve"> </w:t>
      </w:r>
      <w:r w:rsidRPr="00754C61">
        <w:rPr>
          <w:rFonts w:eastAsia="Times New Roman" w:cstheme="minorHAnsi"/>
        </w:rPr>
        <w:t>By accepting employment by the Town of Charlotte, each employee is obliged to meet the responsibilities and perform the duties as presented at the time the employment offer is made. During a new employee’s first month on the job, a designated Trustee or the Library Director shall meet with the new employee to discuss, agree upon, and record in writing the performance objectives for the employee’s first six (6) months or other time period.</w:t>
      </w:r>
      <w:r w:rsidR="002A16AA" w:rsidRPr="00754C61">
        <w:rPr>
          <w:rFonts w:eastAsia="Times New Roman" w:cstheme="minorHAnsi"/>
        </w:rPr>
        <w:t xml:space="preserve"> </w:t>
      </w:r>
      <w:r w:rsidRPr="00754C61">
        <w:rPr>
          <w:rFonts w:eastAsia="Times New Roman" w:cstheme="minorHAnsi"/>
        </w:rPr>
        <w:t>When the new employee’s performance is reviewed before the end of the probationary period, these objectives will form the basis</w:t>
      </w:r>
      <w:r w:rsidR="002A16AA" w:rsidRPr="00754C61">
        <w:rPr>
          <w:rFonts w:eastAsia="Times New Roman" w:cstheme="minorHAnsi"/>
        </w:rPr>
        <w:t xml:space="preserve"> </w:t>
      </w:r>
      <w:r w:rsidRPr="00754C61">
        <w:rPr>
          <w:rFonts w:eastAsia="Times New Roman" w:cstheme="minorHAnsi"/>
        </w:rPr>
        <w:t>for the evaluation of performance.</w:t>
      </w:r>
      <w:r w:rsidR="002A16AA" w:rsidRPr="00754C61">
        <w:rPr>
          <w:rFonts w:eastAsia="Times New Roman" w:cstheme="minorHAnsi"/>
        </w:rPr>
        <w:t xml:space="preserve"> </w:t>
      </w:r>
      <w:r w:rsidRPr="00754C61">
        <w:rPr>
          <w:rFonts w:eastAsia="Times New Roman" w:cstheme="minorHAnsi"/>
        </w:rPr>
        <w:t>In addition, the employee’s conduct will be evaluated against the town’s Standards of Conduct. (See Section 3.4.)</w:t>
      </w:r>
    </w:p>
    <w:p w:rsidR="00D9770D" w:rsidRPr="00754C61" w:rsidRDefault="00D9770D" w:rsidP="002A3826">
      <w:pPr>
        <w:spacing w:after="60" w:line="288" w:lineRule="auto"/>
        <w:ind w:left="360" w:hanging="360"/>
        <w:contextualSpacing/>
        <w:jc w:val="both"/>
        <w:rPr>
          <w:rFonts w:eastAsia="Times New Roman" w:cstheme="minorHAnsi"/>
        </w:rPr>
      </w:pPr>
    </w:p>
    <w:p w:rsidR="00CC2315" w:rsidRPr="00CC2315" w:rsidRDefault="002A16AA" w:rsidP="002A3826">
      <w:pPr>
        <w:pStyle w:val="ListParagraph"/>
        <w:numPr>
          <w:ilvl w:val="1"/>
          <w:numId w:val="1"/>
        </w:numPr>
        <w:spacing w:after="60" w:line="288" w:lineRule="auto"/>
        <w:jc w:val="both"/>
        <w:rPr>
          <w:rFonts w:eastAsia="Times New Roman" w:cstheme="minorHAnsi"/>
          <w:b/>
        </w:rPr>
      </w:pPr>
      <w:r w:rsidRPr="00CC2315">
        <w:rPr>
          <w:rFonts w:eastAsia="Times New Roman" w:cstheme="minorHAnsi"/>
          <w:b/>
        </w:rPr>
        <w:t>Performance</w:t>
      </w:r>
      <w:r w:rsidR="00FF3C6C" w:rsidRPr="00CC2315">
        <w:rPr>
          <w:rFonts w:eastAsia="Times New Roman" w:cstheme="minorHAnsi"/>
          <w:b/>
        </w:rPr>
        <w:t xml:space="preserve"> Review and Appraisal</w:t>
      </w:r>
    </w:p>
    <w:p w:rsidR="002A16AA" w:rsidRPr="00CC2315" w:rsidRDefault="00CC2315" w:rsidP="002A3826">
      <w:pPr>
        <w:pStyle w:val="ListParagraph"/>
        <w:spacing w:after="60" w:line="288" w:lineRule="auto"/>
        <w:ind w:left="384"/>
        <w:jc w:val="both"/>
        <w:rPr>
          <w:rFonts w:eastAsia="Times New Roman" w:cstheme="minorHAnsi"/>
        </w:rPr>
      </w:pPr>
      <w:r>
        <w:rPr>
          <w:rFonts w:eastAsia="Times New Roman" w:cstheme="minorHAnsi"/>
        </w:rPr>
        <w:t>T</w:t>
      </w:r>
      <w:r w:rsidR="002A16AA" w:rsidRPr="00CC2315">
        <w:rPr>
          <w:rFonts w:eastAsia="Times New Roman" w:cstheme="minorHAnsi"/>
        </w:rPr>
        <w:t>he</w:t>
      </w:r>
      <w:r w:rsidR="00FF3C6C" w:rsidRPr="00CC2315">
        <w:rPr>
          <w:rFonts w:eastAsia="Times New Roman" w:cstheme="minorHAnsi"/>
        </w:rPr>
        <w:t xml:space="preserve"> Board of Trustees is responsible for reviewing and appraising in writing the Library Director’s performance at least annually. The Library Director is responsible for reviewing and appraising in writing each staff member at least annually</w:t>
      </w:r>
      <w:proofErr w:type="gramStart"/>
      <w:r w:rsidR="00FF3C6C" w:rsidRPr="00CC2315">
        <w:rPr>
          <w:rFonts w:eastAsia="Times New Roman" w:cstheme="minorHAnsi"/>
        </w:rPr>
        <w:t>.(</w:t>
      </w:r>
      <w:proofErr w:type="gramEnd"/>
      <w:r w:rsidR="00FF3C6C" w:rsidRPr="00CC2315">
        <w:rPr>
          <w:rFonts w:eastAsia="Times New Roman" w:cstheme="minorHAnsi"/>
        </w:rPr>
        <w:t>See Attachment A, Town of Charlotte Performance Appraisal Form.)</w:t>
      </w:r>
    </w:p>
    <w:p w:rsidR="002A16AA"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3.3.1</w:t>
      </w:r>
      <w:r w:rsidR="002A16AA" w:rsidRPr="00754C61">
        <w:rPr>
          <w:rFonts w:eastAsia="Times New Roman" w:cstheme="minorHAnsi"/>
        </w:rPr>
        <w:t>. Performance</w:t>
      </w:r>
      <w:r w:rsidRPr="00754C61">
        <w:rPr>
          <w:rFonts w:eastAsia="Times New Roman" w:cstheme="minorHAnsi"/>
        </w:rPr>
        <w:t xml:space="preserve"> Conference.</w:t>
      </w:r>
      <w:r w:rsidR="002A16AA" w:rsidRPr="00754C61">
        <w:rPr>
          <w:rFonts w:eastAsia="Times New Roman" w:cstheme="minorHAnsi"/>
        </w:rPr>
        <w:t xml:space="preserve"> </w:t>
      </w:r>
      <w:r w:rsidRPr="00754C61">
        <w:rPr>
          <w:rFonts w:eastAsia="Times New Roman" w:cstheme="minorHAnsi"/>
        </w:rPr>
        <w:t>A conference will be scheduled with each employee at which time the employee will receive a written appraisal of his or her performance. At this conference the employee will submit his or her own self-appraisal that specifies his or her perceived accomplishments, any areas where improvement is needed, and the employee’s suggested objectives for the next year. After the appraisal has been discussed with the employee and amended if necessary as a result of the conference, objectives</w:t>
      </w:r>
      <w:r w:rsidR="002A16AA" w:rsidRPr="00754C61">
        <w:rPr>
          <w:rFonts w:eastAsia="Times New Roman" w:cstheme="minorHAnsi"/>
        </w:rPr>
        <w:t xml:space="preserve"> </w:t>
      </w:r>
      <w:r w:rsidRPr="00754C61">
        <w:rPr>
          <w:rFonts w:eastAsia="Times New Roman" w:cstheme="minorHAnsi"/>
        </w:rPr>
        <w:t>for the employee will be established for the next year. The final appraisal must be signed by the Board of Trustees members and/or the Library Director and the employee.</w:t>
      </w:r>
      <w:r w:rsidR="002A16AA" w:rsidRPr="00754C61">
        <w:rPr>
          <w:rFonts w:eastAsia="Times New Roman" w:cstheme="minorHAnsi"/>
        </w:rPr>
        <w:t xml:space="preserve"> </w:t>
      </w:r>
      <w:r w:rsidRPr="00754C61">
        <w:rPr>
          <w:rFonts w:eastAsia="Times New Roman" w:cstheme="minorHAnsi"/>
        </w:rPr>
        <w:t>The signature of the employee indicates that the appraisal has been presented to the employee and discussed; the employee’s signature does not mean that he or she agrees with the appraisal. The signed appraisal will be given to the employee, and a copy will be placed in his or her personnel file.</w:t>
      </w:r>
      <w:r w:rsidR="002A16AA" w:rsidRPr="00754C61">
        <w:rPr>
          <w:rFonts w:eastAsia="Times New Roman" w:cstheme="minorHAnsi"/>
        </w:rPr>
        <w:t xml:space="preserve"> </w:t>
      </w:r>
      <w:r w:rsidRPr="00754C61">
        <w:rPr>
          <w:rFonts w:eastAsia="Times New Roman" w:cstheme="minorHAnsi"/>
        </w:rPr>
        <w:t>The</w:t>
      </w:r>
      <w:r w:rsidR="002A16AA" w:rsidRPr="00754C61">
        <w:rPr>
          <w:rFonts w:eastAsia="Times New Roman" w:cstheme="minorHAnsi"/>
        </w:rPr>
        <w:t xml:space="preserve"> </w:t>
      </w:r>
      <w:r w:rsidRPr="00754C61">
        <w:rPr>
          <w:rFonts w:eastAsia="Times New Roman" w:cstheme="minorHAnsi"/>
        </w:rPr>
        <w:t>employee may read his or her personnel file at any time during normal business hours in the presence of a member of the Board of Trustees or its designated representative. (See Section 6.)</w:t>
      </w:r>
    </w:p>
    <w:p w:rsidR="00D9770D"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3.3.2. Corrective Probationary Period.</w:t>
      </w:r>
      <w:r w:rsidR="00D9770D" w:rsidRPr="00754C61">
        <w:rPr>
          <w:rFonts w:eastAsia="Times New Roman" w:cstheme="minorHAnsi"/>
        </w:rPr>
        <w:t xml:space="preserve"> </w:t>
      </w:r>
      <w:r w:rsidRPr="00754C61">
        <w:rPr>
          <w:rFonts w:eastAsia="Times New Roman" w:cstheme="minorHAnsi"/>
        </w:rPr>
        <w:t>The Board of Trustees and/or the Library Director may establish a corrective probationary period for an employee who has received an unsatisfactory appraisal at the annual performance review conference.</w:t>
      </w:r>
      <w:r w:rsidR="00D9770D" w:rsidRPr="00754C61">
        <w:rPr>
          <w:rFonts w:eastAsia="Times New Roman" w:cstheme="minorHAnsi"/>
        </w:rPr>
        <w:t xml:space="preserve"> </w:t>
      </w:r>
      <w:r w:rsidRPr="00754C61">
        <w:rPr>
          <w:rFonts w:eastAsia="Times New Roman" w:cstheme="minorHAnsi"/>
        </w:rPr>
        <w:t>At the discretion of the Board of Trustees and/or the Library Director, this</w:t>
      </w:r>
      <w:r w:rsidR="00D9770D" w:rsidRPr="00754C61">
        <w:rPr>
          <w:rFonts w:eastAsia="Times New Roman" w:cstheme="minorHAnsi"/>
        </w:rPr>
        <w:t xml:space="preserve"> </w:t>
      </w:r>
      <w:r w:rsidRPr="00754C61">
        <w:rPr>
          <w:rFonts w:eastAsia="Times New Roman" w:cstheme="minorHAnsi"/>
        </w:rPr>
        <w:t>period may be for a period of up to ninety (90) days. A positive appraisal reflecting improved performance before the end of the corrective probationary period may result in the cancellation of the probation.</w:t>
      </w:r>
      <w:r w:rsidR="00D9770D" w:rsidRPr="00754C61">
        <w:rPr>
          <w:rFonts w:eastAsia="Times New Roman" w:cstheme="minorHAnsi"/>
        </w:rPr>
        <w:t xml:space="preserve"> </w:t>
      </w:r>
      <w:r w:rsidRPr="00754C61">
        <w:rPr>
          <w:rFonts w:eastAsia="Times New Roman" w:cstheme="minorHAnsi"/>
        </w:rPr>
        <w:t>Failure to improve performance during the corrective probationary period may result in suspension with or without pay or termination at the end of the period.</w:t>
      </w:r>
      <w:r w:rsidR="00D9770D" w:rsidRPr="00754C61">
        <w:rPr>
          <w:rFonts w:eastAsia="Times New Roman" w:cstheme="minorHAnsi"/>
        </w:rPr>
        <w:t xml:space="preserve"> </w:t>
      </w:r>
      <w:r w:rsidRPr="00754C61">
        <w:rPr>
          <w:rFonts w:eastAsia="Times New Roman" w:cstheme="minorHAnsi"/>
        </w:rPr>
        <w:t>There will be no reduction in pay or loss of fringe benefits during the corrective probationary period.</w:t>
      </w:r>
    </w:p>
    <w:p w:rsidR="00D9770D" w:rsidRPr="00754C61" w:rsidRDefault="00D9770D" w:rsidP="002A3826">
      <w:pPr>
        <w:spacing w:after="60" w:line="288" w:lineRule="auto"/>
        <w:ind w:left="360" w:hanging="360"/>
        <w:contextualSpacing/>
        <w:jc w:val="both"/>
        <w:rPr>
          <w:rFonts w:eastAsia="Times New Roman" w:cstheme="minorHAnsi"/>
        </w:rPr>
      </w:pPr>
    </w:p>
    <w:p w:rsidR="00FF3C6C" w:rsidRPr="00EA5CB7" w:rsidRDefault="00FF3C6C" w:rsidP="002A3826">
      <w:pPr>
        <w:spacing w:after="60" w:line="288" w:lineRule="auto"/>
        <w:ind w:left="360" w:hanging="360"/>
        <w:contextualSpacing/>
        <w:jc w:val="both"/>
        <w:rPr>
          <w:rFonts w:eastAsia="Times New Roman" w:cstheme="minorHAnsi"/>
          <w:b/>
        </w:rPr>
      </w:pPr>
      <w:r w:rsidRPr="00EA5CB7">
        <w:rPr>
          <w:rFonts w:eastAsia="Times New Roman" w:cstheme="minorHAnsi"/>
          <w:b/>
        </w:rPr>
        <w:t>3.4.</w:t>
      </w:r>
      <w:r w:rsidR="00D9770D" w:rsidRPr="00EA5CB7">
        <w:rPr>
          <w:rFonts w:eastAsia="Times New Roman" w:cstheme="minorHAnsi"/>
          <w:b/>
        </w:rPr>
        <w:t xml:space="preserve"> </w:t>
      </w:r>
      <w:r w:rsidRPr="00EA5CB7">
        <w:rPr>
          <w:rFonts w:eastAsia="Times New Roman" w:cstheme="minorHAnsi"/>
          <w:b/>
        </w:rPr>
        <w:t>Standards of Conduct</w:t>
      </w:r>
    </w:p>
    <w:p w:rsidR="00D9770D"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3.4.1. General Obligation. The Charlotte Library strives to</w:t>
      </w:r>
      <w:r w:rsidR="00D9770D" w:rsidRPr="00754C61">
        <w:rPr>
          <w:rFonts w:eastAsia="Times New Roman" w:cstheme="minorHAnsi"/>
        </w:rPr>
        <w:t xml:space="preserve"> </w:t>
      </w:r>
      <w:r w:rsidRPr="00754C61">
        <w:rPr>
          <w:rFonts w:eastAsia="Times New Roman" w:cstheme="minorHAnsi"/>
        </w:rPr>
        <w:t>provide services to its patrons and has a responsibility to perform in the most effective and efficient manner possible. Discipline and/or discharge will result from any action or inaction resulting in anything less than satisfactory performance. All employees will be fairly and consistently subject to disciplinary and discharge procedures, given the facts of the individual case. Employees of the library are expected not only to perform the technical requirements of their jobs competently but also to conduct themselves in a professional and respectful manner in interactions with the Board of Trustees, the Library Director, town residents, other employees, and the general public.</w:t>
      </w:r>
    </w:p>
    <w:p w:rsidR="00D9770D"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3.4.2.</w:t>
      </w:r>
      <w:r w:rsidR="00EA5CB7">
        <w:rPr>
          <w:rFonts w:eastAsia="Times New Roman" w:cstheme="minorHAnsi"/>
        </w:rPr>
        <w:t xml:space="preserve"> </w:t>
      </w:r>
      <w:r w:rsidRPr="00754C61">
        <w:rPr>
          <w:rFonts w:eastAsia="Times New Roman" w:cstheme="minorHAnsi"/>
        </w:rPr>
        <w:t>Attendance at Work.</w:t>
      </w:r>
      <w:r w:rsidR="00D9770D" w:rsidRPr="00754C61">
        <w:rPr>
          <w:rFonts w:eastAsia="Times New Roman" w:cstheme="minorHAnsi"/>
        </w:rPr>
        <w:t xml:space="preserve"> </w:t>
      </w:r>
      <w:r w:rsidRPr="00754C61">
        <w:rPr>
          <w:rFonts w:eastAsia="Times New Roman" w:cstheme="minorHAnsi"/>
        </w:rPr>
        <w:t>The Board of Trustees and/or the Library Director shall determine and make known the number of hours per day and per week of attendance on duty required in each position. Hours so determined shall constitute the workday and work week for each position. All employees are expected to be at work and arrive on time.</w:t>
      </w:r>
      <w:r w:rsidR="00D9770D" w:rsidRPr="00754C61">
        <w:rPr>
          <w:rFonts w:eastAsia="Times New Roman" w:cstheme="minorHAnsi"/>
        </w:rPr>
        <w:t xml:space="preserve"> </w:t>
      </w:r>
      <w:r w:rsidRPr="00754C61">
        <w:rPr>
          <w:rFonts w:eastAsia="Times New Roman" w:cstheme="minorHAnsi"/>
        </w:rPr>
        <w:t xml:space="preserve">If an employee unexpectedly cannot report for work or is delayed and is going to be late, he or she must notify the Library staff on duty as soon as possible and state the reason. Employees shall not be absent from work without approval. All employees must have their vacation schedules approved by </w:t>
      </w:r>
      <w:r w:rsidRPr="00754C61">
        <w:rPr>
          <w:rFonts w:eastAsia="Times New Roman" w:cstheme="minorHAnsi"/>
        </w:rPr>
        <w:lastRenderedPageBreak/>
        <w:t>the Board of Trustees and/or the Library Director and must have approval for the use of personal days 24 hours in advance except in case of an emergency. An employee who does not report to work for three (3) consecutive days and does not provide a satisfactory explanation shall be considered to have abandoned his or her position.</w:t>
      </w:r>
    </w:p>
    <w:p w:rsidR="00D9770D" w:rsidRPr="00754C61"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3.4.3. Relationships with Other Employees or Supervisors.</w:t>
      </w:r>
      <w:r w:rsidR="00D9770D" w:rsidRPr="00754C61">
        <w:rPr>
          <w:rFonts w:eastAsia="Times New Roman" w:cstheme="minorHAnsi"/>
        </w:rPr>
        <w:t xml:space="preserve"> </w:t>
      </w:r>
      <w:r w:rsidRPr="00754C61">
        <w:rPr>
          <w:rFonts w:eastAsia="Times New Roman" w:cstheme="minorHAnsi"/>
        </w:rPr>
        <w:t>Employees are expected to accept and carry out directives related to their job descriptions from their immediate supervisors in a timely and effective manner and to maintain professional and productive relationships with their co-workers.</w:t>
      </w:r>
      <w:r w:rsidR="00D9770D" w:rsidRPr="00754C61">
        <w:rPr>
          <w:rFonts w:eastAsia="Times New Roman" w:cstheme="minorHAnsi"/>
        </w:rPr>
        <w:t xml:space="preserve"> </w:t>
      </w:r>
      <w:r w:rsidRPr="00754C61">
        <w:rPr>
          <w:rFonts w:eastAsia="Times New Roman" w:cstheme="minorHAnsi"/>
        </w:rPr>
        <w:t>All employees must read, be familiar with, and conduct themselves according to the provisions of the Town of</w:t>
      </w:r>
      <w:r w:rsidR="00D9770D" w:rsidRPr="00754C61">
        <w:rPr>
          <w:rFonts w:eastAsia="Times New Roman" w:cstheme="minorHAnsi"/>
        </w:rPr>
        <w:t xml:space="preserve"> </w:t>
      </w:r>
      <w:r w:rsidRPr="00754C61">
        <w:rPr>
          <w:rFonts w:eastAsia="Times New Roman" w:cstheme="minorHAnsi"/>
        </w:rPr>
        <w:t>Charlotte Harassment Policy. (See Town of Charlotte</w:t>
      </w:r>
      <w:r w:rsidR="00D9770D" w:rsidRPr="00754C61">
        <w:rPr>
          <w:rFonts w:eastAsia="Times New Roman" w:cstheme="minorHAnsi"/>
        </w:rPr>
        <w:t xml:space="preserve"> </w:t>
      </w:r>
      <w:r w:rsidRPr="00754C61">
        <w:rPr>
          <w:rFonts w:eastAsia="Times New Roman" w:cstheme="minorHAnsi"/>
        </w:rPr>
        <w:t>Workplace and Employment Policies.)</w:t>
      </w:r>
    </w:p>
    <w:p w:rsidR="00FF3C6C" w:rsidRDefault="00FF3C6C" w:rsidP="002A3826">
      <w:pPr>
        <w:spacing w:after="60" w:line="288" w:lineRule="auto"/>
        <w:ind w:left="360" w:hanging="360"/>
        <w:contextualSpacing/>
        <w:jc w:val="both"/>
        <w:rPr>
          <w:rFonts w:eastAsia="Times New Roman" w:cstheme="minorHAnsi"/>
        </w:rPr>
      </w:pPr>
      <w:r w:rsidRPr="00754C61">
        <w:rPr>
          <w:rFonts w:eastAsia="Times New Roman" w:cstheme="minorHAnsi"/>
        </w:rPr>
        <w:t>3.4.4. Workplace Safety.</w:t>
      </w:r>
      <w:r w:rsidR="00D9770D" w:rsidRPr="00754C61">
        <w:rPr>
          <w:rFonts w:eastAsia="Times New Roman" w:cstheme="minorHAnsi"/>
        </w:rPr>
        <w:t xml:space="preserve"> </w:t>
      </w:r>
      <w:r w:rsidRPr="00754C61">
        <w:rPr>
          <w:rFonts w:eastAsia="Times New Roman" w:cstheme="minorHAnsi"/>
        </w:rPr>
        <w:t>All employees must read, be familiar with, and abide by the health and safety policies of The Charlotte Library and the Town of Charlotte. (See Town of Charlotte Workplace and</w:t>
      </w:r>
      <w:r w:rsidR="00D9770D" w:rsidRPr="00754C61">
        <w:rPr>
          <w:rFonts w:eastAsia="Times New Roman" w:cstheme="minorHAnsi"/>
        </w:rPr>
        <w:t xml:space="preserve"> </w:t>
      </w:r>
      <w:r w:rsidRPr="00754C61">
        <w:rPr>
          <w:rFonts w:eastAsia="Times New Roman" w:cstheme="minorHAnsi"/>
        </w:rPr>
        <w:t>Employment Policies.)Employees must not be under the influence of drugs or alcohol while on duty.</w:t>
      </w:r>
      <w:r w:rsidR="00D9770D" w:rsidRPr="00754C61">
        <w:rPr>
          <w:rFonts w:eastAsia="Times New Roman" w:cstheme="minorHAnsi"/>
        </w:rPr>
        <w:t xml:space="preserve"> </w:t>
      </w:r>
      <w:r w:rsidRPr="00754C61">
        <w:rPr>
          <w:rFonts w:eastAsia="Times New Roman" w:cstheme="minorHAnsi"/>
        </w:rPr>
        <w:t>Employees must not carry any weapons while engaged in town business unless they are authorized to do so by the Selectboard. Employees must avoid any action or conduct that presents a threat to the safety of the public, co-workers, or town property.</w:t>
      </w:r>
      <w:r w:rsidR="00D9770D" w:rsidRPr="00754C61">
        <w:rPr>
          <w:rFonts w:eastAsia="Times New Roman" w:cstheme="minorHAnsi"/>
        </w:rPr>
        <w:t xml:space="preserve"> </w:t>
      </w:r>
      <w:r w:rsidRPr="00754C61">
        <w:rPr>
          <w:rFonts w:eastAsia="Times New Roman" w:cstheme="minorHAnsi"/>
        </w:rPr>
        <w:t>The Library Director and/or the Board of Trustees must be notified as soon as possible in the case of unsafe equipment, personal injury, or damage to property that occurs on town property.</w:t>
      </w:r>
    </w:p>
    <w:p w:rsidR="00EA5CB7" w:rsidRDefault="00EA5CB7" w:rsidP="002A3826">
      <w:pPr>
        <w:spacing w:after="60" w:line="288" w:lineRule="auto"/>
        <w:ind w:left="360" w:hanging="360"/>
        <w:contextualSpacing/>
        <w:jc w:val="both"/>
        <w:rPr>
          <w:rFonts w:eastAsia="Times New Roman" w:cstheme="minorHAnsi"/>
        </w:rPr>
      </w:pPr>
      <w:r w:rsidRPr="00EA5CB7">
        <w:rPr>
          <w:rFonts w:eastAsia="Times New Roman" w:cstheme="minorHAnsi"/>
        </w:rPr>
        <w:t>3.4.5. Use of Town Property.</w:t>
      </w:r>
      <w:r>
        <w:rPr>
          <w:rFonts w:eastAsia="Times New Roman" w:cstheme="minorHAnsi"/>
        </w:rPr>
        <w:t xml:space="preserve"> </w:t>
      </w:r>
      <w:r w:rsidRPr="00EA5CB7">
        <w:rPr>
          <w:rFonts w:eastAsia="Times New Roman" w:cstheme="minorHAnsi"/>
        </w:rPr>
        <w:t>Employees shall not use town property or equipment for any private, personal, or political purpose without written authorization from the Board of Trustees or</w:t>
      </w:r>
      <w:r>
        <w:rPr>
          <w:rFonts w:eastAsia="Times New Roman" w:cstheme="minorHAnsi"/>
        </w:rPr>
        <w:t xml:space="preserve"> its authorized representative.</w:t>
      </w:r>
    </w:p>
    <w:p w:rsidR="00EA5CB7" w:rsidRDefault="00EA5CB7" w:rsidP="002A3826">
      <w:pPr>
        <w:spacing w:after="60" w:line="288" w:lineRule="auto"/>
        <w:ind w:left="360" w:hanging="360"/>
        <w:contextualSpacing/>
        <w:jc w:val="both"/>
        <w:rPr>
          <w:rFonts w:eastAsia="Times New Roman" w:cstheme="minorHAnsi"/>
        </w:rPr>
      </w:pPr>
      <w:r w:rsidRPr="00EA5CB7">
        <w:rPr>
          <w:rFonts w:eastAsia="Times New Roman" w:cstheme="minorHAnsi"/>
        </w:rPr>
        <w:t>3.4.6. Political Activity.</w:t>
      </w:r>
      <w:r>
        <w:rPr>
          <w:rFonts w:eastAsia="Times New Roman" w:cstheme="minorHAnsi"/>
        </w:rPr>
        <w:t xml:space="preserve"> </w:t>
      </w:r>
      <w:r w:rsidRPr="00EA5CB7">
        <w:rPr>
          <w:rFonts w:eastAsia="Times New Roman" w:cstheme="minorHAnsi"/>
        </w:rPr>
        <w:t>Employees may--outside of work hours and outside of the workplace:</w:t>
      </w:r>
      <w:r>
        <w:rPr>
          <w:rFonts w:eastAsia="Times New Roman" w:cstheme="minorHAnsi"/>
        </w:rPr>
        <w:t xml:space="preserve"> B</w:t>
      </w:r>
      <w:r w:rsidRPr="00EA5CB7">
        <w:rPr>
          <w:rFonts w:eastAsia="Times New Roman" w:cstheme="minorHAnsi"/>
        </w:rPr>
        <w:t>eco</w:t>
      </w:r>
      <w:r>
        <w:rPr>
          <w:rFonts w:eastAsia="Times New Roman" w:cstheme="minorHAnsi"/>
        </w:rPr>
        <w:t xml:space="preserve">me members of political parties; </w:t>
      </w:r>
      <w:r w:rsidRPr="00EA5CB7">
        <w:rPr>
          <w:rFonts w:eastAsia="Times New Roman" w:cstheme="minorHAnsi"/>
        </w:rPr>
        <w:t>Attend political meetings</w:t>
      </w:r>
      <w:r>
        <w:rPr>
          <w:rFonts w:eastAsia="Times New Roman" w:cstheme="minorHAnsi"/>
        </w:rPr>
        <w:t xml:space="preserve">; </w:t>
      </w:r>
      <w:r w:rsidRPr="00EA5CB7">
        <w:rPr>
          <w:rFonts w:eastAsia="Times New Roman" w:cstheme="minorHAnsi"/>
        </w:rPr>
        <w:t xml:space="preserve">Express opinions on public </w:t>
      </w:r>
      <w:r>
        <w:rPr>
          <w:rFonts w:eastAsia="Times New Roman" w:cstheme="minorHAnsi"/>
        </w:rPr>
        <w:t xml:space="preserve">issues; </w:t>
      </w:r>
      <w:r w:rsidRPr="00EA5CB7">
        <w:rPr>
          <w:rFonts w:eastAsia="Times New Roman" w:cstheme="minorHAnsi"/>
        </w:rPr>
        <w:t>Support candidates for public office, and</w:t>
      </w:r>
      <w:r>
        <w:rPr>
          <w:rFonts w:eastAsia="Times New Roman" w:cstheme="minorHAnsi"/>
        </w:rPr>
        <w:t xml:space="preserve">; </w:t>
      </w:r>
      <w:r w:rsidRPr="00EA5CB7">
        <w:rPr>
          <w:rFonts w:eastAsia="Times New Roman" w:cstheme="minorHAnsi"/>
        </w:rPr>
        <w:t>Run for public office unless that is prohibited by any federal, state, or local law or regulation.</w:t>
      </w:r>
      <w:r>
        <w:rPr>
          <w:rFonts w:eastAsia="Times New Roman" w:cstheme="minorHAnsi"/>
        </w:rPr>
        <w:t xml:space="preserve"> </w:t>
      </w:r>
      <w:r w:rsidRPr="00EA5CB7">
        <w:rPr>
          <w:rFonts w:eastAsia="Times New Roman" w:cstheme="minorHAnsi"/>
        </w:rPr>
        <w:t>Employees may not</w:t>
      </w:r>
      <w:r>
        <w:rPr>
          <w:rFonts w:eastAsia="Times New Roman" w:cstheme="minorHAnsi"/>
        </w:rPr>
        <w:t xml:space="preserve"> </w:t>
      </w:r>
      <w:r w:rsidRPr="00EA5CB7">
        <w:rPr>
          <w:rFonts w:eastAsia="Times New Roman" w:cstheme="minorHAnsi"/>
        </w:rPr>
        <w:t>during work hours and in the workplace r</w:t>
      </w:r>
      <w:r>
        <w:rPr>
          <w:rFonts w:eastAsia="Times New Roman" w:cstheme="minorHAnsi"/>
        </w:rPr>
        <w:t xml:space="preserve">equest from any other employee: </w:t>
      </w:r>
      <w:r w:rsidRPr="00EA5CB7">
        <w:rPr>
          <w:rFonts w:eastAsia="Times New Roman" w:cstheme="minorHAnsi"/>
        </w:rPr>
        <w:t>Participation, direct or indi</w:t>
      </w:r>
      <w:r>
        <w:rPr>
          <w:rFonts w:eastAsia="Times New Roman" w:cstheme="minorHAnsi"/>
        </w:rPr>
        <w:t xml:space="preserve">rect, in any political activity; </w:t>
      </w:r>
      <w:r w:rsidRPr="00EA5CB7">
        <w:rPr>
          <w:rFonts w:eastAsia="Times New Roman" w:cstheme="minorHAnsi"/>
        </w:rPr>
        <w:t xml:space="preserve">Membership in any </w:t>
      </w:r>
      <w:r>
        <w:rPr>
          <w:rFonts w:eastAsia="Times New Roman" w:cstheme="minorHAnsi"/>
        </w:rPr>
        <w:t xml:space="preserve">political organization or party; </w:t>
      </w:r>
      <w:r w:rsidRPr="00EA5CB7">
        <w:rPr>
          <w:rFonts w:eastAsia="Times New Roman" w:cstheme="minorHAnsi"/>
        </w:rPr>
        <w:t>Contributions for any political pa</w:t>
      </w:r>
      <w:r>
        <w:rPr>
          <w:rFonts w:eastAsia="Times New Roman" w:cstheme="minorHAnsi"/>
        </w:rPr>
        <w:t xml:space="preserve">rty, organization, or candidate; </w:t>
      </w:r>
      <w:r w:rsidRPr="00EA5CB7">
        <w:rPr>
          <w:rFonts w:eastAsia="Times New Roman" w:cstheme="minorHAnsi"/>
        </w:rPr>
        <w:t>A signature on any petition suppor</w:t>
      </w:r>
      <w:r>
        <w:rPr>
          <w:rFonts w:eastAsia="Times New Roman" w:cstheme="minorHAnsi"/>
        </w:rPr>
        <w:t xml:space="preserve">ting a candidate for office, or; </w:t>
      </w:r>
      <w:r w:rsidRPr="00EA5CB7">
        <w:rPr>
          <w:rFonts w:eastAsia="Times New Roman" w:cstheme="minorHAnsi"/>
        </w:rPr>
        <w:t>A signature on any petition supporting a position or opinion</w:t>
      </w:r>
      <w:r>
        <w:rPr>
          <w:rFonts w:eastAsia="Times New Roman" w:cstheme="minorHAnsi"/>
        </w:rPr>
        <w:t xml:space="preserve"> </w:t>
      </w:r>
      <w:r w:rsidRPr="00EA5CB7">
        <w:rPr>
          <w:rFonts w:eastAsia="Times New Roman" w:cstheme="minorHAnsi"/>
        </w:rPr>
        <w:t>on any public question.</w:t>
      </w:r>
      <w:r>
        <w:rPr>
          <w:rFonts w:eastAsia="Times New Roman" w:cstheme="minorHAnsi"/>
        </w:rPr>
        <w:t xml:space="preserve"> </w:t>
      </w:r>
      <w:r w:rsidRPr="00EA5CB7">
        <w:rPr>
          <w:rFonts w:eastAsia="Times New Roman" w:cstheme="minorHAnsi"/>
        </w:rPr>
        <w:t>In addition, employees may not use their positions or authority as town employees in order to promote or impede the cause of any candidate for office or any public issue or question. Employees may not use town facilities, equipment, or supplies in order to promote or impede the cause of any candidate for office or any public issue or question.</w:t>
      </w:r>
    </w:p>
    <w:p w:rsidR="00EA5CB7" w:rsidRDefault="00EA5CB7" w:rsidP="002A3826">
      <w:pPr>
        <w:spacing w:after="60" w:line="288" w:lineRule="auto"/>
        <w:ind w:left="360" w:hanging="360"/>
        <w:contextualSpacing/>
        <w:jc w:val="both"/>
        <w:rPr>
          <w:rFonts w:eastAsia="Times New Roman" w:cstheme="minorHAnsi"/>
        </w:rPr>
      </w:pPr>
      <w:r w:rsidRPr="00EA5CB7">
        <w:rPr>
          <w:rFonts w:eastAsia="Times New Roman" w:cstheme="minorHAnsi"/>
        </w:rPr>
        <w:t>3.4.7. Confidentiality.</w:t>
      </w:r>
      <w:r>
        <w:rPr>
          <w:rFonts w:eastAsia="Times New Roman" w:cstheme="minorHAnsi"/>
        </w:rPr>
        <w:t xml:space="preserve"> </w:t>
      </w:r>
      <w:r w:rsidRPr="00EA5CB7">
        <w:rPr>
          <w:rFonts w:eastAsia="Times New Roman" w:cstheme="minorHAnsi"/>
        </w:rPr>
        <w:t>No employee shall disclose any confidential information relating to the officers, employees, transactions, property, or affairs of The Charlotte Library unless required by law or authorized to do so by the Board of Trustees and/or the Library Director.3.4.8. Outside Employment.</w:t>
      </w:r>
      <w:r>
        <w:rPr>
          <w:rFonts w:eastAsia="Times New Roman" w:cstheme="minorHAnsi"/>
        </w:rPr>
        <w:t xml:space="preserve"> </w:t>
      </w:r>
      <w:r w:rsidRPr="00EA5CB7">
        <w:rPr>
          <w:rFonts w:eastAsia="Times New Roman" w:cstheme="minorHAnsi"/>
        </w:rPr>
        <w:t>While employed by the Town of Charlotte, employees (full-time and part-time) may not take another job that interferes with or impairs their performance of town duties or that represents a conflict of interest.3.4.9. Conflicts of Interest.</w:t>
      </w:r>
      <w:r>
        <w:rPr>
          <w:rFonts w:eastAsia="Times New Roman" w:cstheme="minorHAnsi"/>
        </w:rPr>
        <w:t xml:space="preserve"> </w:t>
      </w:r>
      <w:r w:rsidRPr="00EA5CB7">
        <w:rPr>
          <w:rFonts w:eastAsia="Times New Roman" w:cstheme="minorHAnsi"/>
        </w:rPr>
        <w:t>Employees of the town shall not engage in any activity--financial, personal, public, or private--that involves a conflict of interest with their town duties and responsibilities.</w:t>
      </w:r>
      <w:r>
        <w:rPr>
          <w:rFonts w:eastAsia="Times New Roman" w:cstheme="minorHAnsi"/>
        </w:rPr>
        <w:t xml:space="preserve"> </w:t>
      </w:r>
      <w:r w:rsidRPr="00EA5CB7">
        <w:rPr>
          <w:rFonts w:eastAsia="Times New Roman" w:cstheme="minorHAnsi"/>
        </w:rPr>
        <w:t>Further, to maintain the public trust, town employees shall try diligently to avoid any situation that has the potential for conflict of interest or the appearance of a conflict of interest.</w:t>
      </w:r>
    </w:p>
    <w:p w:rsidR="00EA5CB7" w:rsidRDefault="00EA5CB7" w:rsidP="002A3826">
      <w:pPr>
        <w:spacing w:after="60" w:line="288" w:lineRule="auto"/>
        <w:ind w:left="360" w:hanging="360"/>
        <w:contextualSpacing/>
        <w:jc w:val="both"/>
        <w:rPr>
          <w:rFonts w:eastAsia="Times New Roman" w:cstheme="minorHAnsi"/>
        </w:rPr>
      </w:pPr>
    </w:p>
    <w:p w:rsidR="00EA5CB7" w:rsidRDefault="00797335" w:rsidP="002A3826">
      <w:pPr>
        <w:spacing w:after="60" w:line="288" w:lineRule="auto"/>
        <w:ind w:left="360" w:hanging="360"/>
        <w:contextualSpacing/>
        <w:jc w:val="both"/>
        <w:rPr>
          <w:rFonts w:eastAsia="Times New Roman" w:cstheme="minorHAnsi"/>
        </w:rPr>
      </w:pPr>
      <w:r w:rsidRPr="00EA5CB7">
        <w:rPr>
          <w:rFonts w:eastAsia="Times New Roman" w:cstheme="minorHAnsi"/>
          <w:b/>
        </w:rPr>
        <w:lastRenderedPageBreak/>
        <w:t>Contracts</w:t>
      </w:r>
      <w:r w:rsidRPr="00797335">
        <w:rPr>
          <w:rFonts w:eastAsia="Times New Roman" w:cstheme="minorHAnsi"/>
        </w:rPr>
        <w:t>.</w:t>
      </w:r>
      <w:r w:rsidR="00EA5CB7">
        <w:rPr>
          <w:rFonts w:eastAsia="Times New Roman" w:cstheme="minorHAnsi"/>
        </w:rPr>
        <w:t xml:space="preserve"> No </w:t>
      </w:r>
      <w:r w:rsidR="001137B4">
        <w:rPr>
          <w:rFonts w:eastAsia="Times New Roman" w:cstheme="minorHAnsi"/>
        </w:rPr>
        <w:t>employee of the Town</w:t>
      </w:r>
      <w:r w:rsidRPr="00797335">
        <w:rPr>
          <w:rFonts w:eastAsia="Times New Roman" w:cstheme="minorHAnsi"/>
        </w:rPr>
        <w:t xml:space="preserve"> of Charlotte shall have a beneficial interest, directly or indirectly, in any contract with the </w:t>
      </w:r>
      <w:r w:rsidR="001137B4">
        <w:rPr>
          <w:rFonts w:eastAsia="Times New Roman" w:cstheme="minorHAnsi"/>
        </w:rPr>
        <w:t xml:space="preserve">town, </w:t>
      </w:r>
      <w:r w:rsidRPr="00797335">
        <w:rPr>
          <w:rFonts w:eastAsia="Times New Roman" w:cstheme="minorHAnsi"/>
        </w:rPr>
        <w:t>regardless of amount, or furnish any material,</w:t>
      </w:r>
      <w:r w:rsidR="00EA5CB7">
        <w:rPr>
          <w:rFonts w:eastAsia="Times New Roman" w:cstheme="minorHAnsi"/>
        </w:rPr>
        <w:t xml:space="preserve"> </w:t>
      </w:r>
      <w:r w:rsidRPr="00797335">
        <w:rPr>
          <w:rFonts w:eastAsia="Times New Roman" w:cstheme="minorHAnsi"/>
        </w:rPr>
        <w:t xml:space="preserve">or perform any labor, except in the discharge of his or her official duties, unless such contract shall have been awarded upon bids advertised </w:t>
      </w:r>
      <w:r w:rsidR="001137B4">
        <w:rPr>
          <w:rFonts w:eastAsia="Times New Roman" w:cstheme="minorHAnsi"/>
        </w:rPr>
        <w:t xml:space="preserve">for by </w:t>
      </w:r>
      <w:r w:rsidRPr="00797335">
        <w:rPr>
          <w:rFonts w:eastAsia="Times New Roman" w:cstheme="minorHAnsi"/>
        </w:rPr>
        <w:t>newspaper publication.</w:t>
      </w:r>
      <w:r w:rsidR="00EA5CB7">
        <w:rPr>
          <w:rFonts w:eastAsia="Times New Roman" w:cstheme="minorHAnsi"/>
        </w:rPr>
        <w:t xml:space="preserve"> </w:t>
      </w:r>
      <w:r w:rsidRPr="00797335">
        <w:rPr>
          <w:rFonts w:eastAsia="Times New Roman" w:cstheme="minorHAnsi"/>
        </w:rPr>
        <w:t>Such publication shall run at least</w:t>
      </w:r>
      <w:r w:rsidR="001137B4">
        <w:rPr>
          <w:rFonts w:eastAsia="Times New Roman" w:cstheme="minorHAnsi"/>
        </w:rPr>
        <w:t xml:space="preserve"> t</w:t>
      </w:r>
      <w:r w:rsidRPr="00797335">
        <w:rPr>
          <w:rFonts w:eastAsia="Times New Roman" w:cstheme="minorHAnsi"/>
        </w:rPr>
        <w:t>wo</w:t>
      </w:r>
      <w:r w:rsidR="001137B4">
        <w:rPr>
          <w:rFonts w:eastAsia="Times New Roman" w:cstheme="minorHAnsi"/>
        </w:rPr>
        <w:t xml:space="preserve"> </w:t>
      </w:r>
      <w:r w:rsidRPr="00797335">
        <w:rPr>
          <w:rFonts w:eastAsia="Times New Roman" w:cstheme="minorHAnsi"/>
        </w:rPr>
        <w:t>(2)</w:t>
      </w:r>
      <w:r w:rsidR="001137B4">
        <w:rPr>
          <w:rFonts w:eastAsia="Times New Roman" w:cstheme="minorHAnsi"/>
        </w:rPr>
        <w:t xml:space="preserve"> </w:t>
      </w:r>
      <w:r w:rsidRPr="00797335">
        <w:rPr>
          <w:rFonts w:eastAsia="Times New Roman" w:cstheme="minorHAnsi"/>
        </w:rPr>
        <w:t>times</w:t>
      </w:r>
      <w:r w:rsidR="001137B4">
        <w:rPr>
          <w:rFonts w:eastAsia="Times New Roman" w:cstheme="minorHAnsi"/>
        </w:rPr>
        <w:t xml:space="preserve"> </w:t>
      </w:r>
      <w:r w:rsidRPr="00797335">
        <w:rPr>
          <w:rFonts w:eastAsia="Times New Roman" w:cstheme="minorHAnsi"/>
        </w:rPr>
        <w:t>in</w:t>
      </w:r>
      <w:r w:rsidR="001137B4">
        <w:rPr>
          <w:rFonts w:eastAsia="Times New Roman" w:cstheme="minorHAnsi"/>
        </w:rPr>
        <w:t xml:space="preserve"> </w:t>
      </w:r>
      <w:r w:rsidRPr="00797335">
        <w:rPr>
          <w:rFonts w:eastAsia="Times New Roman" w:cstheme="minorHAnsi"/>
        </w:rPr>
        <w:t>newspapers</w:t>
      </w:r>
      <w:r w:rsidR="001137B4">
        <w:rPr>
          <w:rFonts w:eastAsia="Times New Roman" w:cstheme="minorHAnsi"/>
        </w:rPr>
        <w:t xml:space="preserve"> </w:t>
      </w:r>
      <w:r w:rsidRPr="00797335">
        <w:rPr>
          <w:rFonts w:eastAsia="Times New Roman" w:cstheme="minorHAnsi"/>
        </w:rPr>
        <w:t>having</w:t>
      </w:r>
      <w:r w:rsidR="001137B4">
        <w:rPr>
          <w:rFonts w:eastAsia="Times New Roman" w:cstheme="minorHAnsi"/>
        </w:rPr>
        <w:t xml:space="preserve"> </w:t>
      </w:r>
      <w:r w:rsidRPr="00797335">
        <w:rPr>
          <w:rFonts w:eastAsia="Times New Roman" w:cstheme="minorHAnsi"/>
        </w:rPr>
        <w:t>general circulation</w:t>
      </w:r>
      <w:r w:rsidR="001137B4">
        <w:rPr>
          <w:rFonts w:eastAsia="Times New Roman" w:cstheme="minorHAnsi"/>
        </w:rPr>
        <w:t xml:space="preserve"> </w:t>
      </w:r>
      <w:r w:rsidRPr="00797335">
        <w:rPr>
          <w:rFonts w:eastAsia="Times New Roman" w:cstheme="minorHAnsi"/>
        </w:rPr>
        <w:t>within</w:t>
      </w:r>
      <w:r w:rsidR="001137B4">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town.</w:t>
      </w:r>
      <w:r w:rsidR="00EA5CB7">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second</w:t>
      </w:r>
      <w:r w:rsidR="001137B4">
        <w:rPr>
          <w:rFonts w:eastAsia="Times New Roman" w:cstheme="minorHAnsi"/>
        </w:rPr>
        <w:t xml:space="preserve"> </w:t>
      </w:r>
      <w:r w:rsidRPr="00797335">
        <w:rPr>
          <w:rFonts w:eastAsia="Times New Roman" w:cstheme="minorHAnsi"/>
        </w:rPr>
        <w:t>publication</w:t>
      </w:r>
      <w:r w:rsidR="001137B4">
        <w:rPr>
          <w:rFonts w:eastAsia="Times New Roman" w:cstheme="minorHAnsi"/>
        </w:rPr>
        <w:t xml:space="preserve"> </w:t>
      </w:r>
      <w:r w:rsidRPr="00797335">
        <w:rPr>
          <w:rFonts w:eastAsia="Times New Roman" w:cstheme="minorHAnsi"/>
        </w:rPr>
        <w:t>shall</w:t>
      </w:r>
      <w:r w:rsidR="001137B4">
        <w:rPr>
          <w:rFonts w:eastAsia="Times New Roman" w:cstheme="minorHAnsi"/>
        </w:rPr>
        <w:t xml:space="preserve"> </w:t>
      </w:r>
      <w:r w:rsidRPr="00797335">
        <w:rPr>
          <w:rFonts w:eastAsia="Times New Roman" w:cstheme="minorHAnsi"/>
        </w:rPr>
        <w:t>run</w:t>
      </w:r>
      <w:r w:rsidR="001137B4">
        <w:rPr>
          <w:rFonts w:eastAsia="Times New Roman" w:cstheme="minorHAnsi"/>
        </w:rPr>
        <w:t xml:space="preserve"> </w:t>
      </w:r>
      <w:r w:rsidRPr="00797335">
        <w:rPr>
          <w:rFonts w:eastAsia="Times New Roman" w:cstheme="minorHAnsi"/>
        </w:rPr>
        <w:t>at</w:t>
      </w:r>
      <w:r w:rsidR="001137B4">
        <w:rPr>
          <w:rFonts w:eastAsia="Times New Roman" w:cstheme="minorHAnsi"/>
        </w:rPr>
        <w:t xml:space="preserve"> </w:t>
      </w:r>
      <w:r w:rsidRPr="00797335">
        <w:rPr>
          <w:rFonts w:eastAsia="Times New Roman" w:cstheme="minorHAnsi"/>
        </w:rPr>
        <w:t>least</w:t>
      </w:r>
      <w:r w:rsidR="001137B4">
        <w:rPr>
          <w:rFonts w:eastAsia="Times New Roman" w:cstheme="minorHAnsi"/>
        </w:rPr>
        <w:t xml:space="preserve"> </w:t>
      </w:r>
      <w:r w:rsidRPr="00797335">
        <w:rPr>
          <w:rFonts w:eastAsia="Times New Roman" w:cstheme="minorHAnsi"/>
        </w:rPr>
        <w:t>seven</w:t>
      </w:r>
      <w:r w:rsidR="001137B4">
        <w:rPr>
          <w:rFonts w:eastAsia="Times New Roman" w:cstheme="minorHAnsi"/>
        </w:rPr>
        <w:t xml:space="preserve"> </w:t>
      </w:r>
      <w:r w:rsidRPr="00797335">
        <w:rPr>
          <w:rFonts w:eastAsia="Times New Roman" w:cstheme="minorHAnsi"/>
        </w:rPr>
        <w:t>(7)</w:t>
      </w:r>
      <w:r w:rsidR="001137B4">
        <w:rPr>
          <w:rFonts w:eastAsia="Times New Roman" w:cstheme="minorHAnsi"/>
        </w:rPr>
        <w:t xml:space="preserve"> </w:t>
      </w:r>
      <w:r w:rsidRPr="00797335">
        <w:rPr>
          <w:rFonts w:eastAsia="Times New Roman" w:cstheme="minorHAnsi"/>
        </w:rPr>
        <w:t>days</w:t>
      </w:r>
      <w:r w:rsidR="001137B4">
        <w:rPr>
          <w:rFonts w:eastAsia="Times New Roman" w:cstheme="minorHAnsi"/>
        </w:rPr>
        <w:t xml:space="preserve"> </w:t>
      </w:r>
      <w:r w:rsidRPr="00797335">
        <w:rPr>
          <w:rFonts w:eastAsia="Times New Roman" w:cstheme="minorHAnsi"/>
        </w:rPr>
        <w:t>before the</w:t>
      </w:r>
      <w:r w:rsidR="001137B4">
        <w:rPr>
          <w:rFonts w:eastAsia="Times New Roman" w:cstheme="minorHAnsi"/>
        </w:rPr>
        <w:t xml:space="preserve"> </w:t>
      </w:r>
      <w:r w:rsidRPr="00797335">
        <w:rPr>
          <w:rFonts w:eastAsia="Times New Roman" w:cstheme="minorHAnsi"/>
        </w:rPr>
        <w:t>published</w:t>
      </w:r>
      <w:r w:rsidR="001137B4">
        <w:rPr>
          <w:rFonts w:eastAsia="Times New Roman" w:cstheme="minorHAnsi"/>
        </w:rPr>
        <w:t xml:space="preserve"> </w:t>
      </w:r>
      <w:r w:rsidRPr="00797335">
        <w:rPr>
          <w:rFonts w:eastAsia="Times New Roman" w:cstheme="minorHAnsi"/>
        </w:rPr>
        <w:t>date</w:t>
      </w:r>
      <w:r w:rsidR="001137B4">
        <w:rPr>
          <w:rFonts w:eastAsia="Times New Roman" w:cstheme="minorHAnsi"/>
        </w:rPr>
        <w:t xml:space="preserve"> </w:t>
      </w:r>
      <w:r w:rsidRPr="00797335">
        <w:rPr>
          <w:rFonts w:eastAsia="Times New Roman" w:cstheme="minorHAnsi"/>
        </w:rPr>
        <w:t>for</w:t>
      </w:r>
      <w:r w:rsidR="001137B4">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opening</w:t>
      </w:r>
      <w:r w:rsidR="001137B4">
        <w:rPr>
          <w:rFonts w:eastAsia="Times New Roman" w:cstheme="minorHAnsi"/>
        </w:rPr>
        <w:t xml:space="preserve"> </w:t>
      </w:r>
      <w:r w:rsidRPr="00797335">
        <w:rPr>
          <w:rFonts w:eastAsia="Times New Roman" w:cstheme="minorHAnsi"/>
        </w:rPr>
        <w:t>of</w:t>
      </w:r>
      <w:r w:rsidR="001137B4">
        <w:rPr>
          <w:rFonts w:eastAsia="Times New Roman" w:cstheme="minorHAnsi"/>
        </w:rPr>
        <w:t xml:space="preserve"> </w:t>
      </w:r>
      <w:r w:rsidRPr="00797335">
        <w:rPr>
          <w:rFonts w:eastAsia="Times New Roman" w:cstheme="minorHAnsi"/>
        </w:rPr>
        <w:t>such</w:t>
      </w:r>
      <w:r w:rsidR="001137B4">
        <w:rPr>
          <w:rFonts w:eastAsia="Times New Roman" w:cstheme="minorHAnsi"/>
        </w:rPr>
        <w:t xml:space="preserve"> </w:t>
      </w:r>
      <w:r w:rsidRPr="00797335">
        <w:rPr>
          <w:rFonts w:eastAsia="Times New Roman" w:cstheme="minorHAnsi"/>
        </w:rPr>
        <w:t>bids.</w:t>
      </w:r>
      <w:r w:rsidR="001137B4">
        <w:rPr>
          <w:rFonts w:eastAsia="Times New Roman" w:cstheme="minorHAnsi"/>
        </w:rPr>
        <w:t xml:space="preserve"> </w:t>
      </w:r>
      <w:r w:rsidR="00EA5CB7" w:rsidRPr="00797335">
        <w:rPr>
          <w:rFonts w:eastAsia="Times New Roman" w:cstheme="minorHAnsi"/>
        </w:rPr>
        <w:t>In the event of any emergency where</w:t>
      </w:r>
      <w:r w:rsidRPr="00797335">
        <w:rPr>
          <w:rFonts w:eastAsia="Times New Roman" w:cstheme="minorHAnsi"/>
        </w:rPr>
        <w:t xml:space="preserve"> immediate action shall be deemed by the Board of Trustees to be more important to the town than the receipt of formal bids, this section shall not apply.</w:t>
      </w:r>
      <w:r w:rsidR="00EA5CB7">
        <w:rPr>
          <w:rFonts w:eastAsia="Times New Roman" w:cstheme="minorHAnsi"/>
        </w:rPr>
        <w:t xml:space="preserve"> </w:t>
      </w:r>
    </w:p>
    <w:p w:rsidR="001137B4" w:rsidRDefault="00797335" w:rsidP="002A3826">
      <w:pPr>
        <w:spacing w:after="60" w:line="288" w:lineRule="auto"/>
        <w:ind w:left="360" w:hanging="360"/>
        <w:contextualSpacing/>
        <w:jc w:val="both"/>
        <w:rPr>
          <w:rFonts w:eastAsia="Times New Roman" w:cstheme="minorHAnsi"/>
        </w:rPr>
      </w:pPr>
      <w:r w:rsidRPr="00EA5CB7">
        <w:rPr>
          <w:rFonts w:eastAsia="Times New Roman" w:cstheme="minorHAnsi"/>
          <w:b/>
        </w:rPr>
        <w:t>Financial and Personal Interests</w:t>
      </w:r>
      <w:r w:rsidRPr="00797335">
        <w:rPr>
          <w:rFonts w:eastAsia="Times New Roman" w:cstheme="minorHAnsi"/>
        </w:rPr>
        <w:t>.</w:t>
      </w:r>
      <w:r w:rsidR="00EA5CB7">
        <w:rPr>
          <w:rFonts w:eastAsia="Times New Roman" w:cstheme="minorHAnsi"/>
        </w:rPr>
        <w:t xml:space="preserve"> </w:t>
      </w:r>
      <w:r w:rsidRPr="00797335">
        <w:rPr>
          <w:rFonts w:eastAsia="Times New Roman" w:cstheme="minorHAnsi"/>
        </w:rPr>
        <w:t>No employee of the Town of Charlotte shall</w:t>
      </w:r>
      <w:r w:rsidR="00EA5CB7">
        <w:rPr>
          <w:rFonts w:eastAsia="Times New Roman" w:cstheme="minorHAnsi"/>
        </w:rPr>
        <w:t xml:space="preserve"> </w:t>
      </w:r>
      <w:r w:rsidRPr="00797335">
        <w:rPr>
          <w:rFonts w:eastAsia="Times New Roman" w:cstheme="minorHAnsi"/>
        </w:rPr>
        <w:t>use his or her position to secure special privileges for him or herself or for others. No employee of the town shall take part in any decision concerning the business of the town in which he or she has a direct or indirect financial or personal interest greater than that of any other citizen or taxpayer in the town. If his or her official duties require</w:t>
      </w:r>
      <w:r w:rsidR="001137B4">
        <w:rPr>
          <w:rFonts w:eastAsia="Times New Roman" w:cstheme="minorHAnsi"/>
        </w:rPr>
        <w:t xml:space="preserve"> </w:t>
      </w:r>
      <w:r w:rsidRPr="00797335">
        <w:rPr>
          <w:rFonts w:eastAsia="Times New Roman" w:cstheme="minorHAnsi"/>
        </w:rPr>
        <w:t>an individual to take action in respect to</w:t>
      </w:r>
      <w:r w:rsidR="001137B4">
        <w:rPr>
          <w:rFonts w:eastAsia="Times New Roman" w:cstheme="minorHAnsi"/>
        </w:rPr>
        <w:t xml:space="preserve"> </w:t>
      </w:r>
      <w:r w:rsidRPr="00797335">
        <w:rPr>
          <w:rFonts w:eastAsia="Times New Roman" w:cstheme="minorHAnsi"/>
        </w:rPr>
        <w:t>any</w:t>
      </w:r>
      <w:r w:rsidR="001137B4">
        <w:rPr>
          <w:rFonts w:eastAsia="Times New Roman" w:cstheme="minorHAnsi"/>
        </w:rPr>
        <w:t xml:space="preserve"> </w:t>
      </w:r>
      <w:r w:rsidRPr="00797335">
        <w:rPr>
          <w:rFonts w:eastAsia="Times New Roman" w:cstheme="minorHAnsi"/>
        </w:rPr>
        <w:t>matter</w:t>
      </w:r>
      <w:r w:rsidR="001137B4">
        <w:rPr>
          <w:rFonts w:eastAsia="Times New Roman" w:cstheme="minorHAnsi"/>
        </w:rPr>
        <w:t xml:space="preserve"> </w:t>
      </w:r>
      <w:r w:rsidRPr="00797335">
        <w:rPr>
          <w:rFonts w:eastAsia="Times New Roman" w:cstheme="minorHAnsi"/>
        </w:rPr>
        <w:t>in</w:t>
      </w:r>
      <w:r w:rsidR="001137B4">
        <w:rPr>
          <w:rFonts w:eastAsia="Times New Roman" w:cstheme="minorHAnsi"/>
        </w:rPr>
        <w:t xml:space="preserve"> </w:t>
      </w:r>
      <w:r w:rsidRPr="00797335">
        <w:rPr>
          <w:rFonts w:eastAsia="Times New Roman" w:cstheme="minorHAnsi"/>
        </w:rPr>
        <w:t>which</w:t>
      </w:r>
      <w:r w:rsidR="001137B4">
        <w:rPr>
          <w:rFonts w:eastAsia="Times New Roman" w:cstheme="minorHAnsi"/>
        </w:rPr>
        <w:t xml:space="preserve"> </w:t>
      </w:r>
      <w:r w:rsidRPr="00797335">
        <w:rPr>
          <w:rFonts w:eastAsia="Times New Roman" w:cstheme="minorHAnsi"/>
        </w:rPr>
        <w:t>he</w:t>
      </w:r>
      <w:r w:rsidR="001137B4">
        <w:rPr>
          <w:rFonts w:eastAsia="Times New Roman" w:cstheme="minorHAnsi"/>
        </w:rPr>
        <w:t xml:space="preserve"> </w:t>
      </w:r>
      <w:r w:rsidRPr="00797335">
        <w:rPr>
          <w:rFonts w:eastAsia="Times New Roman" w:cstheme="minorHAnsi"/>
        </w:rPr>
        <w:t>or</w:t>
      </w:r>
      <w:r w:rsidR="001137B4">
        <w:rPr>
          <w:rFonts w:eastAsia="Times New Roman" w:cstheme="minorHAnsi"/>
        </w:rPr>
        <w:t xml:space="preserve"> </w:t>
      </w:r>
      <w:r w:rsidRPr="00797335">
        <w:rPr>
          <w:rFonts w:eastAsia="Times New Roman" w:cstheme="minorHAnsi"/>
        </w:rPr>
        <w:t>she</w:t>
      </w:r>
      <w:r w:rsidR="001137B4">
        <w:rPr>
          <w:rFonts w:eastAsia="Times New Roman" w:cstheme="minorHAnsi"/>
        </w:rPr>
        <w:t xml:space="preserve"> </w:t>
      </w:r>
      <w:r w:rsidRPr="00797335">
        <w:rPr>
          <w:rFonts w:eastAsia="Times New Roman" w:cstheme="minorHAnsi"/>
        </w:rPr>
        <w:t>has</w:t>
      </w:r>
      <w:r w:rsidR="001137B4">
        <w:rPr>
          <w:rFonts w:eastAsia="Times New Roman" w:cstheme="minorHAnsi"/>
        </w:rPr>
        <w:t xml:space="preserve"> </w:t>
      </w:r>
      <w:r w:rsidRPr="00797335">
        <w:rPr>
          <w:rFonts w:eastAsia="Times New Roman" w:cstheme="minorHAnsi"/>
        </w:rPr>
        <w:t>a</w:t>
      </w:r>
      <w:r w:rsidR="001137B4">
        <w:rPr>
          <w:rFonts w:eastAsia="Times New Roman" w:cstheme="minorHAnsi"/>
        </w:rPr>
        <w:t xml:space="preserve"> </w:t>
      </w:r>
      <w:r w:rsidRPr="00797335">
        <w:rPr>
          <w:rFonts w:eastAsia="Times New Roman" w:cstheme="minorHAnsi"/>
        </w:rPr>
        <w:t>financial</w:t>
      </w:r>
      <w:r w:rsidR="001137B4">
        <w:rPr>
          <w:rFonts w:eastAsia="Times New Roman" w:cstheme="minorHAnsi"/>
        </w:rPr>
        <w:t xml:space="preserve"> </w:t>
      </w:r>
      <w:r w:rsidRPr="00797335">
        <w:rPr>
          <w:rFonts w:eastAsia="Times New Roman" w:cstheme="minorHAnsi"/>
        </w:rPr>
        <w:t>or</w:t>
      </w:r>
      <w:r w:rsidR="001137B4">
        <w:rPr>
          <w:rFonts w:eastAsia="Times New Roman" w:cstheme="minorHAnsi"/>
        </w:rPr>
        <w:t xml:space="preserve"> </w:t>
      </w:r>
      <w:r w:rsidRPr="00797335">
        <w:rPr>
          <w:rFonts w:eastAsia="Times New Roman" w:cstheme="minorHAnsi"/>
        </w:rPr>
        <w:t>personal</w:t>
      </w:r>
      <w:r w:rsidR="001137B4">
        <w:rPr>
          <w:rFonts w:eastAsia="Times New Roman" w:cstheme="minorHAnsi"/>
        </w:rPr>
        <w:t xml:space="preserve"> </w:t>
      </w:r>
      <w:r w:rsidRPr="00797335">
        <w:rPr>
          <w:rFonts w:eastAsia="Times New Roman" w:cstheme="minorHAnsi"/>
        </w:rPr>
        <w:t>interest,</w:t>
      </w:r>
      <w:r w:rsidR="001137B4">
        <w:rPr>
          <w:rFonts w:eastAsia="Times New Roman" w:cstheme="minorHAnsi"/>
        </w:rPr>
        <w:t xml:space="preserve"> </w:t>
      </w:r>
      <w:r w:rsidRPr="00797335">
        <w:rPr>
          <w:rFonts w:eastAsia="Times New Roman" w:cstheme="minorHAnsi"/>
        </w:rPr>
        <w:t>he</w:t>
      </w:r>
      <w:r w:rsidR="001137B4">
        <w:rPr>
          <w:rFonts w:eastAsia="Times New Roman" w:cstheme="minorHAnsi"/>
        </w:rPr>
        <w:t xml:space="preserve"> </w:t>
      </w:r>
      <w:r w:rsidRPr="00797335">
        <w:rPr>
          <w:rFonts w:eastAsia="Times New Roman" w:cstheme="minorHAnsi"/>
        </w:rPr>
        <w:t>or</w:t>
      </w:r>
      <w:r w:rsidR="001137B4">
        <w:rPr>
          <w:rFonts w:eastAsia="Times New Roman" w:cstheme="minorHAnsi"/>
        </w:rPr>
        <w:t xml:space="preserve"> </w:t>
      </w:r>
      <w:r w:rsidRPr="00797335">
        <w:rPr>
          <w:rFonts w:eastAsia="Times New Roman" w:cstheme="minorHAnsi"/>
        </w:rPr>
        <w:t>she</w:t>
      </w:r>
      <w:r w:rsidR="001137B4">
        <w:rPr>
          <w:rFonts w:eastAsia="Times New Roman" w:cstheme="minorHAnsi"/>
        </w:rPr>
        <w:t xml:space="preserve"> </w:t>
      </w:r>
      <w:r w:rsidRPr="00797335">
        <w:rPr>
          <w:rFonts w:eastAsia="Times New Roman" w:cstheme="minorHAnsi"/>
        </w:rPr>
        <w:t>shall</w:t>
      </w:r>
      <w:r w:rsidR="001137B4">
        <w:rPr>
          <w:rFonts w:eastAsia="Times New Roman" w:cstheme="minorHAnsi"/>
        </w:rPr>
        <w:t xml:space="preserve"> </w:t>
      </w:r>
      <w:r w:rsidRPr="00797335">
        <w:rPr>
          <w:rFonts w:eastAsia="Times New Roman" w:cstheme="minorHAnsi"/>
        </w:rPr>
        <w:t>recuse himself or herself from participating in any manner in the consideration or disposition of the matter.</w:t>
      </w:r>
    </w:p>
    <w:p w:rsidR="001137B4" w:rsidRDefault="00797335" w:rsidP="002A3826">
      <w:pPr>
        <w:spacing w:after="60" w:line="288" w:lineRule="auto"/>
        <w:ind w:left="360" w:hanging="360"/>
        <w:contextualSpacing/>
        <w:jc w:val="both"/>
        <w:rPr>
          <w:rFonts w:eastAsia="Times New Roman" w:cstheme="minorHAnsi"/>
        </w:rPr>
      </w:pPr>
      <w:r w:rsidRPr="001137B4">
        <w:rPr>
          <w:rFonts w:eastAsia="Times New Roman" w:cstheme="minorHAnsi"/>
          <w:b/>
        </w:rPr>
        <w:t>Favoritism</w:t>
      </w:r>
      <w:r w:rsidRPr="00797335">
        <w:rPr>
          <w:rFonts w:eastAsia="Times New Roman" w:cstheme="minorHAnsi"/>
        </w:rPr>
        <w:t>.</w:t>
      </w:r>
      <w:r w:rsidR="001137B4">
        <w:rPr>
          <w:rFonts w:eastAsia="Times New Roman" w:cstheme="minorHAnsi"/>
        </w:rPr>
        <w:t xml:space="preserve"> </w:t>
      </w:r>
      <w:r w:rsidRPr="00797335">
        <w:rPr>
          <w:rFonts w:eastAsia="Times New Roman" w:cstheme="minorHAnsi"/>
        </w:rPr>
        <w:t>No</w:t>
      </w:r>
      <w:r w:rsidR="001137B4">
        <w:rPr>
          <w:rFonts w:eastAsia="Times New Roman" w:cstheme="minorHAnsi"/>
        </w:rPr>
        <w:t xml:space="preserve"> </w:t>
      </w:r>
      <w:r w:rsidRPr="00797335">
        <w:rPr>
          <w:rFonts w:eastAsia="Times New Roman" w:cstheme="minorHAnsi"/>
        </w:rPr>
        <w:t>employee</w:t>
      </w:r>
      <w:r w:rsidR="001137B4">
        <w:rPr>
          <w:rFonts w:eastAsia="Times New Roman" w:cstheme="minorHAnsi"/>
        </w:rPr>
        <w:t xml:space="preserve"> </w:t>
      </w:r>
      <w:r w:rsidRPr="00797335">
        <w:rPr>
          <w:rFonts w:eastAsia="Times New Roman" w:cstheme="minorHAnsi"/>
        </w:rPr>
        <w:t>of</w:t>
      </w:r>
      <w:r w:rsidR="001137B4">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Town</w:t>
      </w:r>
      <w:r w:rsidR="001137B4">
        <w:rPr>
          <w:rFonts w:eastAsia="Times New Roman" w:cstheme="minorHAnsi"/>
        </w:rPr>
        <w:t xml:space="preserve"> </w:t>
      </w:r>
      <w:r w:rsidRPr="00797335">
        <w:rPr>
          <w:rFonts w:eastAsia="Times New Roman" w:cstheme="minorHAnsi"/>
        </w:rPr>
        <w:t>of</w:t>
      </w:r>
      <w:r w:rsidR="001137B4">
        <w:rPr>
          <w:rFonts w:eastAsia="Times New Roman" w:cstheme="minorHAnsi"/>
        </w:rPr>
        <w:t xml:space="preserve"> </w:t>
      </w:r>
      <w:r w:rsidRPr="00797335">
        <w:rPr>
          <w:rFonts w:eastAsia="Times New Roman" w:cstheme="minorHAnsi"/>
        </w:rPr>
        <w:t>Charlotte</w:t>
      </w:r>
      <w:r w:rsidR="001137B4">
        <w:rPr>
          <w:rFonts w:eastAsia="Times New Roman" w:cstheme="minorHAnsi"/>
        </w:rPr>
        <w:t xml:space="preserve"> </w:t>
      </w:r>
      <w:r w:rsidRPr="00797335">
        <w:rPr>
          <w:rFonts w:eastAsia="Times New Roman" w:cstheme="minorHAnsi"/>
        </w:rPr>
        <w:t>shall</w:t>
      </w:r>
      <w:r w:rsidR="001137B4">
        <w:rPr>
          <w:rFonts w:eastAsia="Times New Roman" w:cstheme="minorHAnsi"/>
        </w:rPr>
        <w:t xml:space="preserve"> </w:t>
      </w:r>
      <w:r w:rsidRPr="00797335">
        <w:rPr>
          <w:rFonts w:eastAsia="Times New Roman" w:cstheme="minorHAnsi"/>
        </w:rPr>
        <w:t>provide</w:t>
      </w:r>
      <w:r w:rsidR="001137B4">
        <w:rPr>
          <w:rFonts w:eastAsia="Times New Roman" w:cstheme="minorHAnsi"/>
        </w:rPr>
        <w:t xml:space="preserve"> </w:t>
      </w:r>
      <w:r w:rsidRPr="00797335">
        <w:rPr>
          <w:rFonts w:eastAsia="Times New Roman" w:cstheme="minorHAnsi"/>
        </w:rPr>
        <w:t>consideration, treatment,</w:t>
      </w:r>
      <w:r w:rsidR="001137B4">
        <w:rPr>
          <w:rFonts w:eastAsia="Times New Roman" w:cstheme="minorHAnsi"/>
        </w:rPr>
        <w:t xml:space="preserve"> </w:t>
      </w:r>
      <w:r w:rsidRPr="00797335">
        <w:rPr>
          <w:rFonts w:eastAsia="Times New Roman" w:cstheme="minorHAnsi"/>
        </w:rPr>
        <w:t>or</w:t>
      </w:r>
      <w:r w:rsidR="001137B4">
        <w:rPr>
          <w:rFonts w:eastAsia="Times New Roman" w:cstheme="minorHAnsi"/>
        </w:rPr>
        <w:t xml:space="preserve"> </w:t>
      </w:r>
      <w:r w:rsidRPr="00797335">
        <w:rPr>
          <w:rFonts w:eastAsia="Times New Roman" w:cstheme="minorHAnsi"/>
        </w:rPr>
        <w:t>advantage</w:t>
      </w:r>
      <w:r w:rsidR="001137B4">
        <w:rPr>
          <w:rFonts w:eastAsia="Times New Roman" w:cstheme="minorHAnsi"/>
        </w:rPr>
        <w:t xml:space="preserve"> </w:t>
      </w:r>
      <w:r w:rsidRPr="00797335">
        <w:rPr>
          <w:rFonts w:eastAsia="Times New Roman" w:cstheme="minorHAnsi"/>
        </w:rPr>
        <w:t>to</w:t>
      </w:r>
      <w:r w:rsidR="001137B4">
        <w:rPr>
          <w:rFonts w:eastAsia="Times New Roman" w:cstheme="minorHAnsi"/>
        </w:rPr>
        <w:t xml:space="preserve"> </w:t>
      </w:r>
      <w:r w:rsidRPr="00797335">
        <w:rPr>
          <w:rFonts w:eastAsia="Times New Roman" w:cstheme="minorHAnsi"/>
        </w:rPr>
        <w:t>anyone</w:t>
      </w:r>
      <w:r w:rsidR="001137B4">
        <w:rPr>
          <w:rFonts w:eastAsia="Times New Roman" w:cstheme="minorHAnsi"/>
        </w:rPr>
        <w:t xml:space="preserve"> </w:t>
      </w:r>
      <w:r w:rsidRPr="00797335">
        <w:rPr>
          <w:rFonts w:eastAsia="Times New Roman" w:cstheme="minorHAnsi"/>
        </w:rPr>
        <w:t>that</w:t>
      </w:r>
      <w:r w:rsidR="001137B4">
        <w:rPr>
          <w:rFonts w:eastAsia="Times New Roman" w:cstheme="minorHAnsi"/>
        </w:rPr>
        <w:t xml:space="preserve"> </w:t>
      </w:r>
      <w:r w:rsidRPr="00797335">
        <w:rPr>
          <w:rFonts w:eastAsia="Times New Roman" w:cstheme="minorHAnsi"/>
        </w:rPr>
        <w:t>is</w:t>
      </w:r>
      <w:r w:rsidR="001137B4">
        <w:rPr>
          <w:rFonts w:eastAsia="Times New Roman" w:cstheme="minorHAnsi"/>
        </w:rPr>
        <w:t xml:space="preserve"> </w:t>
      </w:r>
      <w:r w:rsidRPr="00797335">
        <w:rPr>
          <w:rFonts w:eastAsia="Times New Roman" w:cstheme="minorHAnsi"/>
        </w:rPr>
        <w:t>more</w:t>
      </w:r>
      <w:r w:rsidR="001137B4">
        <w:rPr>
          <w:rFonts w:eastAsia="Times New Roman" w:cstheme="minorHAnsi"/>
        </w:rPr>
        <w:t xml:space="preserve"> </w:t>
      </w:r>
      <w:r w:rsidRPr="00797335">
        <w:rPr>
          <w:rFonts w:eastAsia="Times New Roman" w:cstheme="minorHAnsi"/>
        </w:rPr>
        <w:t>favorable</w:t>
      </w:r>
      <w:r w:rsidR="001137B4">
        <w:rPr>
          <w:rFonts w:eastAsia="Times New Roman" w:cstheme="minorHAnsi"/>
        </w:rPr>
        <w:t xml:space="preserve"> </w:t>
      </w:r>
      <w:r w:rsidRPr="00797335">
        <w:rPr>
          <w:rFonts w:eastAsia="Times New Roman" w:cstheme="minorHAnsi"/>
        </w:rPr>
        <w:t>than</w:t>
      </w:r>
      <w:r w:rsidR="001137B4">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treatment</w:t>
      </w:r>
      <w:r w:rsidR="001137B4">
        <w:rPr>
          <w:rFonts w:eastAsia="Times New Roman" w:cstheme="minorHAnsi"/>
        </w:rPr>
        <w:t xml:space="preserve"> </w:t>
      </w:r>
      <w:r w:rsidRPr="00797335">
        <w:rPr>
          <w:rFonts w:eastAsia="Times New Roman" w:cstheme="minorHAnsi"/>
        </w:rPr>
        <w:t>normally accorded to members of the public at large.</w:t>
      </w:r>
    </w:p>
    <w:p w:rsidR="00441AA2" w:rsidRDefault="00797335" w:rsidP="002A3826">
      <w:pPr>
        <w:spacing w:after="60" w:line="288" w:lineRule="auto"/>
        <w:ind w:left="360" w:hanging="360"/>
        <w:contextualSpacing/>
        <w:jc w:val="both"/>
        <w:rPr>
          <w:rFonts w:eastAsia="Times New Roman" w:cstheme="minorHAnsi"/>
        </w:rPr>
      </w:pPr>
      <w:r w:rsidRPr="001137B4">
        <w:rPr>
          <w:rFonts w:eastAsia="Times New Roman" w:cstheme="minorHAnsi"/>
          <w:b/>
        </w:rPr>
        <w:t>Gifts</w:t>
      </w:r>
      <w:r w:rsidR="001137B4" w:rsidRPr="001137B4">
        <w:rPr>
          <w:rFonts w:eastAsia="Times New Roman" w:cstheme="minorHAnsi"/>
          <w:b/>
        </w:rPr>
        <w:t xml:space="preserve"> </w:t>
      </w:r>
      <w:r w:rsidRPr="001137B4">
        <w:rPr>
          <w:rFonts w:eastAsia="Times New Roman" w:cstheme="minorHAnsi"/>
          <w:b/>
        </w:rPr>
        <w:t>or</w:t>
      </w:r>
      <w:r w:rsidR="001137B4" w:rsidRPr="001137B4">
        <w:rPr>
          <w:rFonts w:eastAsia="Times New Roman" w:cstheme="minorHAnsi"/>
          <w:b/>
        </w:rPr>
        <w:t xml:space="preserve"> </w:t>
      </w:r>
      <w:r w:rsidRPr="001137B4">
        <w:rPr>
          <w:rFonts w:eastAsia="Times New Roman" w:cstheme="minorHAnsi"/>
          <w:b/>
        </w:rPr>
        <w:t>Other</w:t>
      </w:r>
      <w:r w:rsidR="001137B4" w:rsidRPr="001137B4">
        <w:rPr>
          <w:rFonts w:eastAsia="Times New Roman" w:cstheme="minorHAnsi"/>
          <w:b/>
        </w:rPr>
        <w:t xml:space="preserve"> </w:t>
      </w:r>
      <w:r w:rsidRPr="001137B4">
        <w:rPr>
          <w:rFonts w:eastAsia="Times New Roman" w:cstheme="minorHAnsi"/>
          <w:b/>
        </w:rPr>
        <w:t>Valuables</w:t>
      </w:r>
      <w:r w:rsidRPr="00797335">
        <w:rPr>
          <w:rFonts w:eastAsia="Times New Roman" w:cstheme="minorHAnsi"/>
        </w:rPr>
        <w:t>. No</w:t>
      </w:r>
      <w:r w:rsidR="001137B4">
        <w:rPr>
          <w:rFonts w:eastAsia="Times New Roman" w:cstheme="minorHAnsi"/>
        </w:rPr>
        <w:t xml:space="preserve"> </w:t>
      </w:r>
      <w:r w:rsidRPr="00797335">
        <w:rPr>
          <w:rFonts w:eastAsia="Times New Roman" w:cstheme="minorHAnsi"/>
        </w:rPr>
        <w:t>employee</w:t>
      </w:r>
      <w:r w:rsidR="001137B4">
        <w:rPr>
          <w:rFonts w:eastAsia="Times New Roman" w:cstheme="minorHAnsi"/>
        </w:rPr>
        <w:t xml:space="preserve"> </w:t>
      </w:r>
      <w:r w:rsidRPr="00797335">
        <w:rPr>
          <w:rFonts w:eastAsia="Times New Roman" w:cstheme="minorHAnsi"/>
        </w:rPr>
        <w:t>of</w:t>
      </w:r>
      <w:r w:rsidR="001137B4">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Charlotte Library</w:t>
      </w:r>
      <w:r w:rsidR="001137B4">
        <w:rPr>
          <w:rFonts w:eastAsia="Times New Roman" w:cstheme="minorHAnsi"/>
        </w:rPr>
        <w:t xml:space="preserve"> </w:t>
      </w:r>
      <w:r w:rsidRPr="00797335">
        <w:rPr>
          <w:rFonts w:eastAsia="Times New Roman" w:cstheme="minorHAnsi"/>
        </w:rPr>
        <w:t>shall</w:t>
      </w:r>
      <w:r w:rsidR="001137B4">
        <w:rPr>
          <w:rFonts w:eastAsia="Times New Roman" w:cstheme="minorHAnsi"/>
        </w:rPr>
        <w:t xml:space="preserve"> </w:t>
      </w:r>
      <w:r w:rsidRPr="00797335">
        <w:rPr>
          <w:rFonts w:eastAsia="Times New Roman" w:cstheme="minorHAnsi"/>
        </w:rPr>
        <w:t>accept</w:t>
      </w:r>
      <w:r w:rsidR="001137B4">
        <w:rPr>
          <w:rFonts w:eastAsia="Times New Roman" w:cstheme="minorHAnsi"/>
        </w:rPr>
        <w:t xml:space="preserve"> </w:t>
      </w:r>
      <w:r w:rsidRPr="00797335">
        <w:rPr>
          <w:rFonts w:eastAsia="Times New Roman" w:cstheme="minorHAnsi"/>
        </w:rPr>
        <w:t>or</w:t>
      </w:r>
      <w:r w:rsidR="001137B4">
        <w:rPr>
          <w:rFonts w:eastAsia="Times New Roman" w:cstheme="minorHAnsi"/>
        </w:rPr>
        <w:t xml:space="preserve"> </w:t>
      </w:r>
      <w:r w:rsidRPr="00797335">
        <w:rPr>
          <w:rFonts w:eastAsia="Times New Roman" w:cstheme="minorHAnsi"/>
        </w:rPr>
        <w:t>give, directly or indirectly, any gift, service, money in excess of $20, favor, loan, promise, or any other thing or service of</w:t>
      </w:r>
      <w:r w:rsidR="001137B4">
        <w:rPr>
          <w:rFonts w:eastAsia="Times New Roman" w:cstheme="minorHAnsi"/>
        </w:rPr>
        <w:t xml:space="preserve"> </w:t>
      </w:r>
      <w:r w:rsidRPr="00797335">
        <w:rPr>
          <w:rFonts w:eastAsia="Times New Roman" w:cstheme="minorHAnsi"/>
        </w:rPr>
        <w:t>value that is intended to be, or could be considered to be, payment for special treatment or an effort to affect the discharge of official duties.</w:t>
      </w:r>
      <w:r w:rsidR="00441AA2">
        <w:rPr>
          <w:rFonts w:eastAsia="Times New Roman" w:cstheme="minorHAnsi"/>
        </w:rPr>
        <w:t xml:space="preserve"> </w:t>
      </w:r>
      <w:r w:rsidRPr="00797335">
        <w:rPr>
          <w:rFonts w:eastAsia="Times New Roman" w:cstheme="minorHAnsi"/>
        </w:rPr>
        <w:t>Any person employed by The Charlotte Library who receives a gift or is offered a gratuity in excess of $20 from any source because he or she is a town employee shall within twenty-four (24)</w:t>
      </w:r>
      <w:r w:rsidR="001137B4">
        <w:rPr>
          <w:rFonts w:eastAsia="Times New Roman" w:cstheme="minorHAnsi"/>
        </w:rPr>
        <w:t xml:space="preserve"> </w:t>
      </w:r>
      <w:r w:rsidRPr="00797335">
        <w:rPr>
          <w:rFonts w:eastAsia="Times New Roman" w:cstheme="minorHAnsi"/>
        </w:rPr>
        <w:t>hours</w:t>
      </w:r>
      <w:r w:rsidR="001137B4">
        <w:rPr>
          <w:rFonts w:eastAsia="Times New Roman" w:cstheme="minorHAnsi"/>
        </w:rPr>
        <w:t xml:space="preserve"> </w:t>
      </w:r>
      <w:r w:rsidRPr="00797335">
        <w:rPr>
          <w:rFonts w:eastAsia="Times New Roman" w:cstheme="minorHAnsi"/>
        </w:rPr>
        <w:t>inform</w:t>
      </w:r>
      <w:r w:rsidR="001137B4">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Library</w:t>
      </w:r>
      <w:r w:rsidR="001137B4">
        <w:rPr>
          <w:rFonts w:eastAsia="Times New Roman" w:cstheme="minorHAnsi"/>
        </w:rPr>
        <w:t xml:space="preserve"> </w:t>
      </w:r>
      <w:r w:rsidRPr="00797335">
        <w:rPr>
          <w:rFonts w:eastAsia="Times New Roman" w:cstheme="minorHAnsi"/>
        </w:rPr>
        <w:t>Director</w:t>
      </w:r>
      <w:r w:rsidR="001137B4">
        <w:rPr>
          <w:rFonts w:eastAsia="Times New Roman" w:cstheme="minorHAnsi"/>
        </w:rPr>
        <w:t xml:space="preserve"> </w:t>
      </w:r>
      <w:r w:rsidRPr="00797335">
        <w:rPr>
          <w:rFonts w:eastAsia="Times New Roman" w:cstheme="minorHAnsi"/>
        </w:rPr>
        <w:t>and</w:t>
      </w:r>
      <w:r w:rsidR="001137B4">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Board</w:t>
      </w:r>
      <w:r w:rsidR="001137B4">
        <w:rPr>
          <w:rFonts w:eastAsia="Times New Roman" w:cstheme="minorHAnsi"/>
        </w:rPr>
        <w:t xml:space="preserve"> </w:t>
      </w:r>
      <w:r w:rsidRPr="00797335">
        <w:rPr>
          <w:rFonts w:eastAsia="Times New Roman" w:cstheme="minorHAnsi"/>
        </w:rPr>
        <w:t>of</w:t>
      </w:r>
      <w:r w:rsidR="001137B4">
        <w:rPr>
          <w:rFonts w:eastAsia="Times New Roman" w:cstheme="minorHAnsi"/>
        </w:rPr>
        <w:t xml:space="preserve"> </w:t>
      </w:r>
      <w:r w:rsidRPr="00797335">
        <w:rPr>
          <w:rFonts w:eastAsia="Times New Roman" w:cstheme="minorHAnsi"/>
        </w:rPr>
        <w:t>Trustees</w:t>
      </w:r>
      <w:r w:rsidR="001137B4">
        <w:rPr>
          <w:rFonts w:eastAsia="Times New Roman" w:cstheme="minorHAnsi"/>
        </w:rPr>
        <w:t xml:space="preserve"> </w:t>
      </w:r>
      <w:r w:rsidRPr="00797335">
        <w:rPr>
          <w:rFonts w:eastAsia="Times New Roman" w:cstheme="minorHAnsi"/>
        </w:rPr>
        <w:t>who</w:t>
      </w:r>
      <w:r w:rsidR="001137B4">
        <w:rPr>
          <w:rFonts w:eastAsia="Times New Roman" w:cstheme="minorHAnsi"/>
        </w:rPr>
        <w:t xml:space="preserve"> </w:t>
      </w:r>
      <w:r w:rsidRPr="00797335">
        <w:rPr>
          <w:rFonts w:eastAsia="Times New Roman" w:cstheme="minorHAnsi"/>
        </w:rPr>
        <w:t>shall</w:t>
      </w:r>
      <w:r w:rsidR="001137B4">
        <w:rPr>
          <w:rFonts w:eastAsia="Times New Roman" w:cstheme="minorHAnsi"/>
        </w:rPr>
        <w:t xml:space="preserve"> </w:t>
      </w:r>
      <w:r w:rsidRPr="00797335">
        <w:rPr>
          <w:rFonts w:eastAsia="Times New Roman" w:cstheme="minorHAnsi"/>
        </w:rPr>
        <w:t>decide</w:t>
      </w:r>
      <w:r w:rsidR="001137B4">
        <w:rPr>
          <w:rFonts w:eastAsia="Times New Roman" w:cstheme="minorHAnsi"/>
        </w:rPr>
        <w:t xml:space="preserve"> </w:t>
      </w:r>
      <w:r w:rsidRPr="00797335">
        <w:rPr>
          <w:rFonts w:eastAsia="Times New Roman" w:cstheme="minorHAnsi"/>
        </w:rPr>
        <w:t>whether such a gift or gratuity may be accepted.</w:t>
      </w:r>
      <w:r w:rsidR="00441AA2">
        <w:rPr>
          <w:rFonts w:eastAsia="Times New Roman" w:cstheme="minorHAnsi"/>
        </w:rPr>
        <w:t xml:space="preserve"> </w:t>
      </w:r>
      <w:r w:rsidRPr="00797335">
        <w:rPr>
          <w:rFonts w:eastAsia="Times New Roman" w:cstheme="minorHAnsi"/>
        </w:rPr>
        <w:t>Failure to report such gifts or gratuities, or any offer thereof, may present grounds for suspension or dismissal of an employee.</w:t>
      </w:r>
    </w:p>
    <w:p w:rsidR="001137B4" w:rsidRDefault="00797335" w:rsidP="002A3826">
      <w:pPr>
        <w:spacing w:after="60" w:line="288" w:lineRule="auto"/>
        <w:ind w:left="360" w:hanging="360"/>
        <w:contextualSpacing/>
        <w:jc w:val="both"/>
        <w:rPr>
          <w:rFonts w:eastAsia="Times New Roman" w:cstheme="minorHAnsi"/>
        </w:rPr>
      </w:pPr>
      <w:r w:rsidRPr="00441AA2">
        <w:rPr>
          <w:rFonts w:eastAsia="Times New Roman" w:cstheme="minorHAnsi"/>
          <w:b/>
        </w:rPr>
        <w:t>Nepotism</w:t>
      </w:r>
      <w:r w:rsidRPr="00797335">
        <w:rPr>
          <w:rFonts w:eastAsia="Times New Roman" w:cstheme="minorHAnsi"/>
        </w:rPr>
        <w:t>.</w:t>
      </w:r>
      <w:r w:rsidR="00441AA2">
        <w:rPr>
          <w:rFonts w:eastAsia="Times New Roman" w:cstheme="minorHAnsi"/>
        </w:rPr>
        <w:t xml:space="preserve"> </w:t>
      </w:r>
      <w:r w:rsidRPr="00797335">
        <w:rPr>
          <w:rFonts w:eastAsia="Times New Roman" w:cstheme="minorHAnsi"/>
        </w:rPr>
        <w:t>No</w:t>
      </w:r>
      <w:r w:rsidR="001137B4">
        <w:rPr>
          <w:rFonts w:eastAsia="Times New Roman" w:cstheme="minorHAnsi"/>
        </w:rPr>
        <w:t xml:space="preserve"> </w:t>
      </w:r>
      <w:r w:rsidRPr="00797335">
        <w:rPr>
          <w:rFonts w:eastAsia="Times New Roman" w:cstheme="minorHAnsi"/>
        </w:rPr>
        <w:t>employee</w:t>
      </w:r>
      <w:r w:rsidR="001137B4">
        <w:rPr>
          <w:rFonts w:eastAsia="Times New Roman" w:cstheme="minorHAnsi"/>
        </w:rPr>
        <w:t xml:space="preserve"> </w:t>
      </w:r>
      <w:r w:rsidRPr="00797335">
        <w:rPr>
          <w:rFonts w:eastAsia="Times New Roman" w:cstheme="minorHAnsi"/>
        </w:rPr>
        <w:t>shall</w:t>
      </w:r>
      <w:r w:rsidR="001137B4">
        <w:rPr>
          <w:rFonts w:eastAsia="Times New Roman" w:cstheme="minorHAnsi"/>
        </w:rPr>
        <w:t xml:space="preserve"> </w:t>
      </w:r>
      <w:r w:rsidRPr="00797335">
        <w:rPr>
          <w:rFonts w:eastAsia="Times New Roman" w:cstheme="minorHAnsi"/>
        </w:rPr>
        <w:t>appoint</w:t>
      </w:r>
      <w:r w:rsidR="001137B4">
        <w:rPr>
          <w:rFonts w:eastAsia="Times New Roman" w:cstheme="minorHAnsi"/>
        </w:rPr>
        <w:t xml:space="preserve"> </w:t>
      </w:r>
      <w:r w:rsidRPr="00797335">
        <w:rPr>
          <w:rFonts w:eastAsia="Times New Roman" w:cstheme="minorHAnsi"/>
        </w:rPr>
        <w:t>or</w:t>
      </w:r>
      <w:r w:rsidR="001137B4">
        <w:rPr>
          <w:rFonts w:eastAsia="Times New Roman" w:cstheme="minorHAnsi"/>
        </w:rPr>
        <w:t xml:space="preserve"> </w:t>
      </w:r>
      <w:r w:rsidRPr="00797335">
        <w:rPr>
          <w:rFonts w:eastAsia="Times New Roman" w:cstheme="minorHAnsi"/>
        </w:rPr>
        <w:t>attempt</w:t>
      </w:r>
      <w:r w:rsidR="001137B4">
        <w:rPr>
          <w:rFonts w:eastAsia="Times New Roman" w:cstheme="minorHAnsi"/>
        </w:rPr>
        <w:t xml:space="preserve"> </w:t>
      </w:r>
      <w:r w:rsidRPr="00797335">
        <w:rPr>
          <w:rFonts w:eastAsia="Times New Roman" w:cstheme="minorHAnsi"/>
        </w:rPr>
        <w:t>to</w:t>
      </w:r>
      <w:r w:rsidR="001137B4">
        <w:rPr>
          <w:rFonts w:eastAsia="Times New Roman" w:cstheme="minorHAnsi"/>
        </w:rPr>
        <w:t xml:space="preserve"> </w:t>
      </w:r>
      <w:r w:rsidRPr="00797335">
        <w:rPr>
          <w:rFonts w:eastAsia="Times New Roman" w:cstheme="minorHAnsi"/>
        </w:rPr>
        <w:t>influence</w:t>
      </w:r>
      <w:r w:rsidR="001137B4">
        <w:rPr>
          <w:rFonts w:eastAsia="Times New Roman" w:cstheme="minorHAnsi"/>
        </w:rPr>
        <w:t xml:space="preserve"> </w:t>
      </w:r>
      <w:r w:rsidRPr="00797335">
        <w:rPr>
          <w:rFonts w:eastAsia="Times New Roman" w:cstheme="minorHAnsi"/>
        </w:rPr>
        <w:t>the</w:t>
      </w:r>
      <w:r w:rsidR="001137B4">
        <w:rPr>
          <w:rFonts w:eastAsia="Times New Roman" w:cstheme="minorHAnsi"/>
        </w:rPr>
        <w:t xml:space="preserve"> </w:t>
      </w:r>
      <w:r w:rsidRPr="00797335">
        <w:rPr>
          <w:rFonts w:eastAsia="Times New Roman" w:cstheme="minorHAnsi"/>
        </w:rPr>
        <w:t>appointment</w:t>
      </w:r>
      <w:r w:rsidR="001137B4">
        <w:rPr>
          <w:rFonts w:eastAsia="Times New Roman" w:cstheme="minorHAnsi"/>
        </w:rPr>
        <w:t xml:space="preserve"> </w:t>
      </w:r>
      <w:r w:rsidRPr="00797335">
        <w:rPr>
          <w:rFonts w:eastAsia="Times New Roman" w:cstheme="minorHAnsi"/>
        </w:rPr>
        <w:t>of</w:t>
      </w:r>
      <w:r w:rsidR="001137B4">
        <w:rPr>
          <w:rFonts w:eastAsia="Times New Roman" w:cstheme="minorHAnsi"/>
        </w:rPr>
        <w:t xml:space="preserve"> </w:t>
      </w:r>
      <w:r w:rsidRPr="00797335">
        <w:rPr>
          <w:rFonts w:eastAsia="Times New Roman" w:cstheme="minorHAnsi"/>
        </w:rPr>
        <w:t>any person</w:t>
      </w:r>
      <w:r w:rsidR="001137B4">
        <w:rPr>
          <w:rFonts w:eastAsia="Times New Roman" w:cstheme="minorHAnsi"/>
        </w:rPr>
        <w:t xml:space="preserve"> </w:t>
      </w:r>
      <w:r w:rsidRPr="00797335">
        <w:rPr>
          <w:rFonts w:eastAsia="Times New Roman" w:cstheme="minorHAnsi"/>
        </w:rPr>
        <w:t>related</w:t>
      </w:r>
      <w:r w:rsidR="001137B4">
        <w:rPr>
          <w:rFonts w:eastAsia="Times New Roman" w:cstheme="minorHAnsi"/>
        </w:rPr>
        <w:t xml:space="preserve"> </w:t>
      </w:r>
      <w:r w:rsidRPr="00797335">
        <w:rPr>
          <w:rFonts w:eastAsia="Times New Roman" w:cstheme="minorHAnsi"/>
        </w:rPr>
        <w:t>to</w:t>
      </w:r>
      <w:r w:rsidR="001137B4">
        <w:rPr>
          <w:rFonts w:eastAsia="Times New Roman" w:cstheme="minorHAnsi"/>
        </w:rPr>
        <w:t xml:space="preserve"> </w:t>
      </w:r>
      <w:r w:rsidRPr="00797335">
        <w:rPr>
          <w:rFonts w:eastAsia="Times New Roman" w:cstheme="minorHAnsi"/>
        </w:rPr>
        <w:t>him</w:t>
      </w:r>
      <w:r w:rsidR="001137B4">
        <w:rPr>
          <w:rFonts w:eastAsia="Times New Roman" w:cstheme="minorHAnsi"/>
        </w:rPr>
        <w:t xml:space="preserve"> </w:t>
      </w:r>
      <w:r w:rsidRPr="00797335">
        <w:rPr>
          <w:rFonts w:eastAsia="Times New Roman" w:cstheme="minorHAnsi"/>
        </w:rPr>
        <w:t>or</w:t>
      </w:r>
      <w:r w:rsidR="001137B4">
        <w:rPr>
          <w:rFonts w:eastAsia="Times New Roman" w:cstheme="minorHAnsi"/>
        </w:rPr>
        <w:t xml:space="preserve"> </w:t>
      </w:r>
      <w:r w:rsidRPr="00797335">
        <w:rPr>
          <w:rFonts w:eastAsia="Times New Roman" w:cstheme="minorHAnsi"/>
        </w:rPr>
        <w:t>her</w:t>
      </w:r>
      <w:r w:rsidR="001137B4">
        <w:rPr>
          <w:rFonts w:eastAsia="Times New Roman" w:cstheme="minorHAnsi"/>
        </w:rPr>
        <w:t xml:space="preserve"> </w:t>
      </w:r>
      <w:r w:rsidRPr="00797335">
        <w:rPr>
          <w:rFonts w:eastAsia="Times New Roman" w:cstheme="minorHAnsi"/>
        </w:rPr>
        <w:t>by</w:t>
      </w:r>
      <w:r w:rsidR="001137B4">
        <w:rPr>
          <w:rFonts w:eastAsia="Times New Roman" w:cstheme="minorHAnsi"/>
        </w:rPr>
        <w:t xml:space="preserve"> </w:t>
      </w:r>
      <w:r w:rsidRPr="00797335">
        <w:rPr>
          <w:rFonts w:eastAsia="Times New Roman" w:cstheme="minorHAnsi"/>
        </w:rPr>
        <w:t>blood,</w:t>
      </w:r>
      <w:r w:rsidR="001137B4">
        <w:rPr>
          <w:rFonts w:eastAsia="Times New Roman" w:cstheme="minorHAnsi"/>
        </w:rPr>
        <w:t xml:space="preserve"> </w:t>
      </w:r>
      <w:r w:rsidRPr="00797335">
        <w:rPr>
          <w:rFonts w:eastAsia="Times New Roman" w:cstheme="minorHAnsi"/>
        </w:rPr>
        <w:t>marriage,</w:t>
      </w:r>
      <w:r w:rsidR="001137B4">
        <w:rPr>
          <w:rFonts w:eastAsia="Times New Roman" w:cstheme="minorHAnsi"/>
        </w:rPr>
        <w:t xml:space="preserve"> </w:t>
      </w:r>
      <w:r w:rsidRPr="00797335">
        <w:rPr>
          <w:rFonts w:eastAsia="Times New Roman" w:cstheme="minorHAnsi"/>
        </w:rPr>
        <w:t>or</w:t>
      </w:r>
      <w:r w:rsidR="001137B4">
        <w:rPr>
          <w:rFonts w:eastAsia="Times New Roman" w:cstheme="minorHAnsi"/>
        </w:rPr>
        <w:t xml:space="preserve"> </w:t>
      </w:r>
      <w:r w:rsidRPr="00797335">
        <w:rPr>
          <w:rFonts w:eastAsia="Times New Roman" w:cstheme="minorHAnsi"/>
        </w:rPr>
        <w:t>civil</w:t>
      </w:r>
      <w:r w:rsidR="001137B4">
        <w:rPr>
          <w:rFonts w:eastAsia="Times New Roman" w:cstheme="minorHAnsi"/>
        </w:rPr>
        <w:t xml:space="preserve"> </w:t>
      </w:r>
      <w:r w:rsidRPr="00797335">
        <w:rPr>
          <w:rFonts w:eastAsia="Times New Roman" w:cstheme="minorHAnsi"/>
        </w:rPr>
        <w:t>union</w:t>
      </w:r>
      <w:r w:rsidR="001137B4">
        <w:rPr>
          <w:rFonts w:eastAsia="Times New Roman" w:cstheme="minorHAnsi"/>
        </w:rPr>
        <w:t xml:space="preserve"> </w:t>
      </w:r>
      <w:r w:rsidRPr="00797335">
        <w:rPr>
          <w:rFonts w:eastAsia="Times New Roman" w:cstheme="minorHAnsi"/>
        </w:rPr>
        <w:t>to</w:t>
      </w:r>
      <w:r w:rsidR="001137B4">
        <w:rPr>
          <w:rFonts w:eastAsia="Times New Roman" w:cstheme="minorHAnsi"/>
        </w:rPr>
        <w:t xml:space="preserve"> </w:t>
      </w:r>
      <w:r w:rsidRPr="00797335">
        <w:rPr>
          <w:rFonts w:eastAsia="Times New Roman" w:cstheme="minorHAnsi"/>
        </w:rPr>
        <w:t>any</w:t>
      </w:r>
      <w:r w:rsidR="001137B4">
        <w:rPr>
          <w:rFonts w:eastAsia="Times New Roman" w:cstheme="minorHAnsi"/>
        </w:rPr>
        <w:t xml:space="preserve"> </w:t>
      </w:r>
      <w:r w:rsidRPr="00797335">
        <w:rPr>
          <w:rFonts w:eastAsia="Times New Roman" w:cstheme="minorHAnsi"/>
        </w:rPr>
        <w:t>employment</w:t>
      </w:r>
      <w:r w:rsidR="001137B4">
        <w:rPr>
          <w:rFonts w:eastAsia="Times New Roman" w:cstheme="minorHAnsi"/>
        </w:rPr>
        <w:t xml:space="preserve"> </w:t>
      </w:r>
      <w:r w:rsidRPr="00797335">
        <w:rPr>
          <w:rFonts w:eastAsia="Times New Roman" w:cstheme="minorHAnsi"/>
        </w:rPr>
        <w:t>position for which compensation is received from the town.</w:t>
      </w:r>
    </w:p>
    <w:p w:rsidR="001137B4" w:rsidRDefault="001137B4" w:rsidP="002A3826">
      <w:pPr>
        <w:spacing w:after="60" w:line="288" w:lineRule="auto"/>
        <w:ind w:left="360" w:hanging="360"/>
        <w:contextualSpacing/>
        <w:jc w:val="both"/>
        <w:rPr>
          <w:rFonts w:eastAsia="Times New Roman" w:cstheme="minorHAnsi"/>
        </w:rPr>
      </w:pPr>
    </w:p>
    <w:p w:rsidR="00797335" w:rsidRPr="001137B4" w:rsidRDefault="00797335" w:rsidP="00D5691C">
      <w:pPr>
        <w:pStyle w:val="Heading1"/>
      </w:pPr>
      <w:bookmarkStart w:id="6" w:name="_Toc39571633"/>
      <w:r w:rsidRPr="001137B4">
        <w:t>SECTION 4.EMPLOYEE COMPENSATION</w:t>
      </w:r>
      <w:bookmarkEnd w:id="6"/>
    </w:p>
    <w:p w:rsidR="00DE3ADA" w:rsidRPr="00DE3ADA" w:rsidRDefault="00F27E53" w:rsidP="00DE3ADA">
      <w:pPr>
        <w:spacing w:after="60" w:line="288" w:lineRule="auto"/>
        <w:ind w:left="360" w:hanging="360"/>
        <w:contextualSpacing/>
        <w:jc w:val="both"/>
        <w:rPr>
          <w:rFonts w:eastAsia="Times New Roman" w:cstheme="minorHAnsi"/>
          <w:sz w:val="18"/>
        </w:rPr>
      </w:pPr>
      <w:hyperlink w:anchor="TBL_Contents_Charlotte" w:history="1">
        <w:r w:rsidR="00DE3ADA" w:rsidRPr="00DE3ADA">
          <w:rPr>
            <w:rStyle w:val="Hyperlink"/>
            <w:rFonts w:eastAsia="Times New Roman" w:cstheme="minorHAnsi"/>
            <w:sz w:val="18"/>
          </w:rPr>
          <w:t>Click here to return to table of contents</w:t>
        </w:r>
      </w:hyperlink>
    </w:p>
    <w:p w:rsidR="009848CC" w:rsidRDefault="00797335" w:rsidP="002A3826">
      <w:pPr>
        <w:spacing w:after="60" w:line="288" w:lineRule="auto"/>
        <w:ind w:left="360" w:hanging="360"/>
        <w:contextualSpacing/>
        <w:jc w:val="both"/>
        <w:rPr>
          <w:rFonts w:eastAsia="Times New Roman" w:cstheme="minorHAnsi"/>
        </w:rPr>
      </w:pPr>
      <w:r w:rsidRPr="009848CC">
        <w:rPr>
          <w:rFonts w:eastAsia="Times New Roman" w:cstheme="minorHAnsi"/>
          <w:b/>
        </w:rPr>
        <w:t>4.1</w:t>
      </w:r>
      <w:r w:rsidR="001137B4" w:rsidRPr="009848CC">
        <w:rPr>
          <w:rFonts w:eastAsia="Times New Roman" w:cstheme="minorHAnsi"/>
          <w:b/>
        </w:rPr>
        <w:t xml:space="preserve">. </w:t>
      </w:r>
      <w:r w:rsidRPr="009848CC">
        <w:rPr>
          <w:rFonts w:eastAsia="Times New Roman" w:cstheme="minorHAnsi"/>
          <w:b/>
        </w:rPr>
        <w:t>Pay Plans</w:t>
      </w:r>
      <w:r w:rsidRPr="00797335">
        <w:rPr>
          <w:rFonts w:eastAsia="Times New Roman" w:cstheme="minorHAnsi"/>
        </w:rPr>
        <w:t xml:space="preserve"> </w:t>
      </w:r>
    </w:p>
    <w:p w:rsidR="001137B4"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Pay for each position shall be established annually by the Board of Trustees.</w:t>
      </w:r>
    </w:p>
    <w:p w:rsidR="0029611C" w:rsidRDefault="0029611C" w:rsidP="002A3826">
      <w:pPr>
        <w:spacing w:after="60" w:line="288" w:lineRule="auto"/>
        <w:ind w:left="360" w:hanging="360"/>
        <w:contextualSpacing/>
        <w:jc w:val="both"/>
        <w:rPr>
          <w:rFonts w:eastAsia="Times New Roman" w:cstheme="minorHAnsi"/>
        </w:rPr>
      </w:pPr>
    </w:p>
    <w:p w:rsidR="009848CC" w:rsidRDefault="00797335" w:rsidP="002A3826">
      <w:pPr>
        <w:spacing w:after="60" w:line="288" w:lineRule="auto"/>
        <w:ind w:left="360" w:hanging="360"/>
        <w:contextualSpacing/>
        <w:jc w:val="both"/>
        <w:rPr>
          <w:rFonts w:eastAsia="Times New Roman" w:cstheme="minorHAnsi"/>
        </w:rPr>
      </w:pPr>
      <w:r w:rsidRPr="009848CC">
        <w:rPr>
          <w:rFonts w:eastAsia="Times New Roman" w:cstheme="minorHAnsi"/>
          <w:b/>
        </w:rPr>
        <w:t>4.2.</w:t>
      </w:r>
      <w:r w:rsidR="001137B4" w:rsidRPr="009848CC">
        <w:rPr>
          <w:rFonts w:eastAsia="Times New Roman" w:cstheme="minorHAnsi"/>
          <w:b/>
        </w:rPr>
        <w:t xml:space="preserve"> </w:t>
      </w:r>
      <w:r w:rsidRPr="009848CC">
        <w:rPr>
          <w:rFonts w:eastAsia="Times New Roman" w:cstheme="minorHAnsi"/>
          <w:b/>
        </w:rPr>
        <w:t>Regular Rates of Pay</w:t>
      </w:r>
      <w:r w:rsidR="009848CC">
        <w:rPr>
          <w:rFonts w:eastAsia="Times New Roman" w:cstheme="minorHAnsi"/>
        </w:rPr>
        <w:t xml:space="preserve"> </w:t>
      </w:r>
    </w:p>
    <w:p w:rsidR="009848C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The regular rate of pay for a position for which an annual salary is established shall be determined by dividing the annual salary by the number of regularly scheduled hours to be worked during a year.</w:t>
      </w:r>
      <w:r w:rsidR="009848CC">
        <w:rPr>
          <w:rFonts w:eastAsia="Times New Roman" w:cstheme="minorHAnsi"/>
        </w:rPr>
        <w:t xml:space="preserve"> </w:t>
      </w:r>
      <w:r w:rsidRPr="00797335">
        <w:rPr>
          <w:rFonts w:eastAsia="Times New Roman" w:cstheme="minorHAnsi"/>
        </w:rPr>
        <w:t>For each pay period an employee working in a salaried position shall be paid the annual salary divided by the number of pay periods in the year</w:t>
      </w:r>
      <w:r w:rsidR="009848CC">
        <w:rPr>
          <w:rFonts w:eastAsia="Times New Roman" w:cstheme="minorHAnsi"/>
        </w:rPr>
        <w:t xml:space="preserve"> </w:t>
      </w:r>
      <w:r w:rsidRPr="00797335">
        <w:rPr>
          <w:rFonts w:eastAsia="Times New Roman" w:cstheme="minorHAnsi"/>
        </w:rPr>
        <w:t xml:space="preserve">.The regular rate of pay for a position for which an hourly rate of pay is established shall be the </w:t>
      </w:r>
      <w:r w:rsidRPr="00797335">
        <w:rPr>
          <w:rFonts w:eastAsia="Times New Roman" w:cstheme="minorHAnsi"/>
        </w:rPr>
        <w:lastRenderedPageBreak/>
        <w:t>hourly rate of pay.</w:t>
      </w:r>
      <w:r w:rsidR="009848CC">
        <w:rPr>
          <w:rFonts w:eastAsia="Times New Roman" w:cstheme="minorHAnsi"/>
        </w:rPr>
        <w:t xml:space="preserve"> </w:t>
      </w:r>
      <w:r w:rsidRPr="00797335">
        <w:rPr>
          <w:rFonts w:eastAsia="Times New Roman" w:cstheme="minorHAnsi"/>
        </w:rPr>
        <w:t>For each pay period an employee working at an hourly rate shall be paid the regular rate of pay for his or her position times the actual number of hours worked during the pay period</w:t>
      </w:r>
      <w:r w:rsidR="009848CC">
        <w:rPr>
          <w:rFonts w:eastAsia="Times New Roman" w:cstheme="minorHAnsi"/>
        </w:rPr>
        <w:t>.</w:t>
      </w:r>
    </w:p>
    <w:p w:rsidR="0029611C" w:rsidRDefault="0029611C" w:rsidP="002A3826">
      <w:pPr>
        <w:spacing w:after="60" w:line="288" w:lineRule="auto"/>
        <w:ind w:left="360" w:hanging="360"/>
        <w:contextualSpacing/>
        <w:jc w:val="both"/>
        <w:rPr>
          <w:rFonts w:eastAsia="Times New Roman" w:cstheme="minorHAnsi"/>
        </w:rPr>
      </w:pPr>
    </w:p>
    <w:p w:rsidR="009848CC" w:rsidRPr="009848CC" w:rsidRDefault="00797335" w:rsidP="002A3826">
      <w:pPr>
        <w:spacing w:after="60" w:line="288" w:lineRule="auto"/>
        <w:ind w:left="360" w:hanging="360"/>
        <w:contextualSpacing/>
        <w:jc w:val="both"/>
        <w:rPr>
          <w:rFonts w:eastAsia="Times New Roman" w:cstheme="minorHAnsi"/>
          <w:b/>
        </w:rPr>
      </w:pPr>
      <w:r w:rsidRPr="009848CC">
        <w:rPr>
          <w:rFonts w:eastAsia="Times New Roman" w:cstheme="minorHAnsi"/>
          <w:b/>
        </w:rPr>
        <w:t>4.3.</w:t>
      </w:r>
      <w:r w:rsidR="009848CC" w:rsidRPr="009848CC">
        <w:rPr>
          <w:rFonts w:eastAsia="Times New Roman" w:cstheme="minorHAnsi"/>
          <w:b/>
        </w:rPr>
        <w:t xml:space="preserve"> </w:t>
      </w:r>
      <w:r w:rsidRPr="009848CC">
        <w:rPr>
          <w:rFonts w:eastAsia="Times New Roman" w:cstheme="minorHAnsi"/>
          <w:b/>
        </w:rPr>
        <w:t>Overtime Pay</w:t>
      </w:r>
    </w:p>
    <w:p w:rsidR="0029611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Any non-exempt employee who works in an hourly position who performs required work that has been authorized by the Board of Trustees or his or her immediate supervisor for more than forty (40) hours during a single work week and whose approved time sheet shows those hours shall be paid at an hourly rate equal to one and one-half</w:t>
      </w:r>
      <w:r w:rsidR="0029611C">
        <w:rPr>
          <w:rFonts w:eastAsia="Times New Roman" w:cstheme="minorHAnsi"/>
        </w:rPr>
        <w:t xml:space="preserve"> </w:t>
      </w:r>
      <w:r w:rsidRPr="00797335">
        <w:rPr>
          <w:rFonts w:eastAsia="Times New Roman" w:cstheme="minorHAnsi"/>
        </w:rPr>
        <w:t>(1½) times the employee’s regular hourly rate of</w:t>
      </w:r>
      <w:r w:rsidR="0029611C">
        <w:rPr>
          <w:rFonts w:eastAsia="Times New Roman" w:cstheme="minorHAnsi"/>
        </w:rPr>
        <w:t xml:space="preserve"> </w:t>
      </w:r>
      <w:r w:rsidRPr="00797335">
        <w:rPr>
          <w:rFonts w:eastAsia="Times New Roman" w:cstheme="minorHAnsi"/>
        </w:rPr>
        <w:t>pay for all time worked in excess of forty (40) hours.</w:t>
      </w:r>
      <w:r w:rsidR="0029611C">
        <w:rPr>
          <w:rFonts w:eastAsia="Times New Roman" w:cstheme="minorHAnsi"/>
        </w:rPr>
        <w:t xml:space="preserve"> </w:t>
      </w:r>
      <w:r w:rsidRPr="00797335">
        <w:rPr>
          <w:rFonts w:eastAsia="Times New Roman" w:cstheme="minorHAnsi"/>
        </w:rPr>
        <w:t>An employee who works in a salaried position with executive, managerial, or professional responsibilities is generally “exempt” from the overtime provisions of the Fair Labor Standards Act.</w:t>
      </w:r>
      <w:r w:rsidR="0029611C">
        <w:rPr>
          <w:rFonts w:eastAsia="Times New Roman" w:cstheme="minorHAnsi"/>
        </w:rPr>
        <w:t xml:space="preserve"> </w:t>
      </w:r>
      <w:r w:rsidRPr="00797335">
        <w:rPr>
          <w:rFonts w:eastAsia="Times New Roman" w:cstheme="minorHAnsi"/>
        </w:rPr>
        <w:t>In addition, certain administrative positions are exempt. Exempt employees are not eligible for overtime pay but may request compensatory time off.(For specific information on overtime pay, see the federal Fair Labor Standards Act as amended in 2004, or contact the U.S. Department of Labor field office in Burlington.)</w:t>
      </w:r>
    </w:p>
    <w:p w:rsidR="0029611C" w:rsidRDefault="0029611C" w:rsidP="002A3826">
      <w:pPr>
        <w:spacing w:after="60" w:line="288" w:lineRule="auto"/>
        <w:ind w:left="360" w:hanging="360"/>
        <w:contextualSpacing/>
        <w:jc w:val="both"/>
        <w:rPr>
          <w:rFonts w:eastAsia="Times New Roman" w:cstheme="minorHAnsi"/>
        </w:rPr>
      </w:pPr>
    </w:p>
    <w:p w:rsidR="0029611C" w:rsidRPr="0029611C" w:rsidRDefault="00797335" w:rsidP="002A3826">
      <w:pPr>
        <w:spacing w:after="60" w:line="288" w:lineRule="auto"/>
        <w:ind w:left="360" w:hanging="360"/>
        <w:contextualSpacing/>
        <w:jc w:val="both"/>
        <w:rPr>
          <w:rFonts w:eastAsia="Times New Roman" w:cstheme="minorHAnsi"/>
          <w:b/>
        </w:rPr>
      </w:pPr>
      <w:r w:rsidRPr="0029611C">
        <w:rPr>
          <w:rFonts w:eastAsia="Times New Roman" w:cstheme="minorHAnsi"/>
          <w:b/>
        </w:rPr>
        <w:t>4.4.</w:t>
      </w:r>
      <w:r w:rsidR="00397589">
        <w:rPr>
          <w:rFonts w:eastAsia="Times New Roman" w:cstheme="minorHAnsi"/>
          <w:b/>
        </w:rPr>
        <w:t xml:space="preserve"> </w:t>
      </w:r>
      <w:r w:rsidRPr="0029611C">
        <w:rPr>
          <w:rFonts w:eastAsia="Times New Roman" w:cstheme="minorHAnsi"/>
          <w:b/>
        </w:rPr>
        <w:t>Time Sheets</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Each employee shall fill out his or her weekly time sheet, including arrival and departure times and noting sick days, vacation, or other types of leave.</w:t>
      </w:r>
      <w:r w:rsidR="00397589">
        <w:rPr>
          <w:rFonts w:eastAsia="Times New Roman" w:cstheme="minorHAnsi"/>
        </w:rPr>
        <w:t xml:space="preserve"> </w:t>
      </w:r>
      <w:r w:rsidRPr="00797335">
        <w:rPr>
          <w:rFonts w:eastAsia="Times New Roman" w:cstheme="minorHAnsi"/>
        </w:rPr>
        <w:t>The employee must sign the</w:t>
      </w:r>
      <w:r w:rsidR="00397589">
        <w:rPr>
          <w:rFonts w:eastAsia="Times New Roman" w:cstheme="minorHAnsi"/>
        </w:rPr>
        <w:t xml:space="preserve"> </w:t>
      </w:r>
      <w:r w:rsidRPr="00797335">
        <w:rPr>
          <w:rFonts w:eastAsia="Times New Roman" w:cstheme="minorHAnsi"/>
        </w:rPr>
        <w:t>time sheet and submit it to the Library Director for approval and filing.</w:t>
      </w:r>
      <w:r w:rsidR="00397589">
        <w:rPr>
          <w:rFonts w:eastAsia="Times New Roman" w:cstheme="minorHAnsi"/>
        </w:rPr>
        <w:t xml:space="preserve"> </w:t>
      </w:r>
      <w:r w:rsidRPr="00797335">
        <w:rPr>
          <w:rFonts w:eastAsia="Times New Roman" w:cstheme="minorHAnsi"/>
        </w:rPr>
        <w:t>The Library Director submits the time sheets to the Town Treasurer for payment.</w:t>
      </w:r>
    </w:p>
    <w:p w:rsidR="00397589" w:rsidRDefault="00397589" w:rsidP="002A3826">
      <w:pPr>
        <w:spacing w:after="60" w:line="288" w:lineRule="auto"/>
        <w:ind w:left="360" w:hanging="360"/>
        <w:contextualSpacing/>
        <w:jc w:val="both"/>
        <w:rPr>
          <w:rFonts w:eastAsia="Times New Roman" w:cstheme="minorHAnsi"/>
        </w:rPr>
      </w:pPr>
    </w:p>
    <w:p w:rsidR="00797335"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t>4.5.</w:t>
      </w:r>
      <w:r w:rsidR="00397589">
        <w:rPr>
          <w:rFonts w:eastAsia="Times New Roman" w:cstheme="minorHAnsi"/>
          <w:b/>
        </w:rPr>
        <w:t xml:space="preserve"> </w:t>
      </w:r>
      <w:r w:rsidRPr="00397589">
        <w:rPr>
          <w:rFonts w:eastAsia="Times New Roman" w:cstheme="minorHAnsi"/>
          <w:b/>
        </w:rPr>
        <w:t>Leave Pay</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An employee who is on approved sick/injury leave, vacation leave, or other approved leave and who is eligible for compensation shall be paid at the regular rate for his or her position based on the number of leave days earned.</w:t>
      </w:r>
      <w:r w:rsidR="00397589">
        <w:rPr>
          <w:rFonts w:eastAsia="Times New Roman" w:cstheme="minorHAnsi"/>
        </w:rPr>
        <w:t xml:space="preserve"> </w:t>
      </w:r>
      <w:r w:rsidRPr="00797335">
        <w:rPr>
          <w:rFonts w:eastAsia="Times New Roman" w:cstheme="minorHAnsi"/>
        </w:rPr>
        <w:t>Holidays occurring during an employee’s vacation leave shall not be charged to his or her vacation time.</w:t>
      </w:r>
      <w:r w:rsidR="00397589">
        <w:rPr>
          <w:rFonts w:eastAsia="Times New Roman" w:cstheme="minorHAnsi"/>
        </w:rPr>
        <w:t xml:space="preserve"> </w:t>
      </w:r>
      <w:r w:rsidRPr="00797335">
        <w:rPr>
          <w:rFonts w:eastAsia="Times New Roman" w:cstheme="minorHAnsi"/>
        </w:rPr>
        <w:t>When the Board of Trustees has been made aware that an employee is absent without approved leave, the employee may have to forfeit pay for the time he or she is absent from work, at the discretion of the Board of Trustees. An</w:t>
      </w:r>
      <w:r w:rsidR="00397589">
        <w:rPr>
          <w:rFonts w:eastAsia="Times New Roman" w:cstheme="minorHAnsi"/>
        </w:rPr>
        <w:t xml:space="preserve"> </w:t>
      </w:r>
      <w:r w:rsidRPr="00797335">
        <w:rPr>
          <w:rFonts w:eastAsia="Times New Roman" w:cstheme="minorHAnsi"/>
        </w:rPr>
        <w:t>employee who leaves the service of the town voluntarily, involuntarily, or upon retirement shall be paid for unused vacation time, not to exceed a total of fifteen (15) days.</w:t>
      </w:r>
      <w:r w:rsidR="00397589">
        <w:rPr>
          <w:rFonts w:eastAsia="Times New Roman" w:cstheme="minorHAnsi"/>
        </w:rPr>
        <w:t xml:space="preserve"> </w:t>
      </w:r>
      <w:r w:rsidRPr="00797335">
        <w:rPr>
          <w:rFonts w:eastAsia="Times New Roman" w:cstheme="minorHAnsi"/>
        </w:rPr>
        <w:t>No compensation shall be paid for any unused portion of sick/injury leave days</w:t>
      </w:r>
      <w:r w:rsidR="00397589">
        <w:rPr>
          <w:rFonts w:eastAsia="Times New Roman" w:cstheme="minorHAnsi"/>
        </w:rPr>
        <w:t xml:space="preserve"> </w:t>
      </w:r>
      <w:r w:rsidRPr="00797335">
        <w:rPr>
          <w:rFonts w:eastAsia="Times New Roman" w:cstheme="minorHAnsi"/>
        </w:rPr>
        <w:t>remaining.</w:t>
      </w:r>
    </w:p>
    <w:p w:rsidR="00397589" w:rsidRDefault="00397589" w:rsidP="002A3826">
      <w:pPr>
        <w:spacing w:after="60" w:line="288" w:lineRule="auto"/>
        <w:ind w:left="360" w:hanging="360"/>
        <w:contextualSpacing/>
        <w:jc w:val="both"/>
        <w:rPr>
          <w:rFonts w:eastAsia="Times New Roman" w:cstheme="minorHAnsi"/>
        </w:rPr>
      </w:pPr>
    </w:p>
    <w:p w:rsidR="00397589" w:rsidRPr="00397589" w:rsidRDefault="00797335" w:rsidP="00D5691C">
      <w:pPr>
        <w:pStyle w:val="Heading1"/>
      </w:pPr>
      <w:bookmarkStart w:id="7" w:name="_Toc39571634"/>
      <w:r w:rsidRPr="00397589">
        <w:t>SECTION 5.EMPLOYEE BENEFITS</w:t>
      </w:r>
      <w:bookmarkEnd w:id="7"/>
    </w:p>
    <w:p w:rsidR="00DE3ADA" w:rsidRPr="00DE3ADA" w:rsidRDefault="00F27E53" w:rsidP="00DE3ADA">
      <w:pPr>
        <w:spacing w:after="60" w:line="288" w:lineRule="auto"/>
        <w:ind w:left="360" w:hanging="360"/>
        <w:contextualSpacing/>
        <w:jc w:val="both"/>
        <w:rPr>
          <w:rFonts w:eastAsia="Times New Roman" w:cstheme="minorHAnsi"/>
          <w:sz w:val="18"/>
        </w:rPr>
      </w:pPr>
      <w:hyperlink w:anchor="TBL_Contents_Charlotte" w:history="1">
        <w:r w:rsidR="00DE3ADA" w:rsidRPr="00DE3ADA">
          <w:rPr>
            <w:rStyle w:val="Hyperlink"/>
            <w:rFonts w:eastAsia="Times New Roman" w:cstheme="minorHAnsi"/>
            <w:sz w:val="18"/>
          </w:rPr>
          <w:t>Click here to return to table of contents</w:t>
        </w:r>
      </w:hyperlink>
    </w:p>
    <w:p w:rsidR="00397589"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t>5.1.</w:t>
      </w:r>
      <w:r w:rsidR="00397589">
        <w:rPr>
          <w:rFonts w:eastAsia="Times New Roman" w:cstheme="minorHAnsi"/>
          <w:b/>
        </w:rPr>
        <w:t xml:space="preserve"> </w:t>
      </w:r>
      <w:r w:rsidRPr="00397589">
        <w:rPr>
          <w:rFonts w:eastAsia="Times New Roman" w:cstheme="minorHAnsi"/>
          <w:b/>
        </w:rPr>
        <w:t>Health Insurance</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Information on current rates, types of coverage, and the</w:t>
      </w:r>
      <w:r w:rsidR="00397589">
        <w:rPr>
          <w:rFonts w:eastAsia="Times New Roman" w:cstheme="minorHAnsi"/>
        </w:rPr>
        <w:t xml:space="preserve"> </w:t>
      </w:r>
      <w:r w:rsidRPr="00797335">
        <w:rPr>
          <w:rFonts w:eastAsia="Times New Roman" w:cstheme="minorHAnsi"/>
        </w:rPr>
        <w:t>application process for enrolling in the health insurance plan offered by the town is available from the Selectboard or the Town Clerk.</w:t>
      </w:r>
    </w:p>
    <w:p w:rsidR="00397589" w:rsidRDefault="00397589" w:rsidP="002A3826">
      <w:pPr>
        <w:spacing w:after="60" w:line="288" w:lineRule="auto"/>
        <w:ind w:left="360" w:hanging="360"/>
        <w:contextualSpacing/>
        <w:jc w:val="both"/>
        <w:rPr>
          <w:rFonts w:eastAsia="Times New Roman" w:cstheme="minorHAnsi"/>
        </w:rPr>
      </w:pPr>
    </w:p>
    <w:p w:rsidR="00397589"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t>5.1.1 Eligibility.</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lastRenderedPageBreak/>
        <w:t>Health insurance coverage is made available to regular full-time and regular part-time employees and their dependents as soon as they are hired. For the purpose of determining health insurance coverage eligibility, “regular full-time employees” will be defined as “employees with a regularly scheduled work-week of 30 or more hours” and “regular part-time employees” will be defined as “employees with a regularly scheduled work-week of 20 or more hours, but less than 30 hours.” Health insurance is available as a supplemental policy to retirees and others (as defined by the health insurance provider) who are eligible for Medicare. (See Attachment B, Town of Charlotte</w:t>
      </w:r>
      <w:r w:rsidR="00397589">
        <w:rPr>
          <w:rFonts w:eastAsia="Times New Roman" w:cstheme="minorHAnsi"/>
        </w:rPr>
        <w:t xml:space="preserve"> </w:t>
      </w:r>
      <w:r w:rsidRPr="00797335">
        <w:rPr>
          <w:rFonts w:eastAsia="Times New Roman" w:cstheme="minorHAnsi"/>
        </w:rPr>
        <w:t>Retiree Health Insurance Policy.</w:t>
      </w:r>
      <w:r w:rsidR="008572A4">
        <w:rPr>
          <w:rFonts w:eastAsia="Times New Roman" w:cstheme="minorHAnsi"/>
        </w:rPr>
        <w:t xml:space="preserve"> </w:t>
      </w:r>
      <w:r w:rsidR="008572A4">
        <w:rPr>
          <w:rFonts w:eastAsia="Times New Roman" w:cstheme="minorHAnsi"/>
          <w:color w:val="FF0000"/>
        </w:rPr>
        <w:t>This is not attached; please visit town of Charlotte’s website for further information.</w:t>
      </w:r>
      <w:r w:rsidRPr="00797335">
        <w:rPr>
          <w:rFonts w:eastAsia="Times New Roman" w:cstheme="minorHAnsi"/>
        </w:rPr>
        <w:t>)</w:t>
      </w:r>
    </w:p>
    <w:p w:rsidR="00397589" w:rsidRDefault="00397589" w:rsidP="002A3826">
      <w:pPr>
        <w:spacing w:after="60" w:line="288" w:lineRule="auto"/>
        <w:ind w:left="360" w:hanging="360"/>
        <w:contextualSpacing/>
        <w:jc w:val="both"/>
        <w:rPr>
          <w:rFonts w:eastAsia="Times New Roman" w:cstheme="minorHAnsi"/>
        </w:rPr>
      </w:pPr>
    </w:p>
    <w:p w:rsidR="00397589"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t>5.1.2.</w:t>
      </w:r>
      <w:r w:rsidR="00397589" w:rsidRPr="00397589">
        <w:rPr>
          <w:rFonts w:eastAsia="Times New Roman" w:cstheme="minorHAnsi"/>
          <w:b/>
        </w:rPr>
        <w:t xml:space="preserve"> </w:t>
      </w:r>
      <w:r w:rsidRPr="00397589">
        <w:rPr>
          <w:rFonts w:eastAsia="Times New Roman" w:cstheme="minorHAnsi"/>
          <w:b/>
        </w:rPr>
        <w:t>Cost.</w:t>
      </w:r>
      <w:r w:rsidR="00397589" w:rsidRPr="00397589">
        <w:rPr>
          <w:rFonts w:eastAsia="Times New Roman" w:cstheme="minorHAnsi"/>
          <w:b/>
        </w:rPr>
        <w:t xml:space="preserve"> </w:t>
      </w:r>
    </w:p>
    <w:p w:rsidR="00797335"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The town pays a percentage of the health insurance premium cost, and employees who are eligible for health insurance coverage are required to pay a percentage of the cost.</w:t>
      </w:r>
      <w:r w:rsidR="008572A4">
        <w:rPr>
          <w:rFonts w:eastAsia="Times New Roman" w:cstheme="minorHAnsi"/>
        </w:rPr>
        <w:t xml:space="preserve"> </w:t>
      </w:r>
      <w:r w:rsidRPr="00797335">
        <w:rPr>
          <w:rFonts w:eastAsia="Times New Roman" w:cstheme="minorHAnsi"/>
        </w:rPr>
        <w:t>For regular full-time employees, the town pays 90% of the premium cost and the employees pay 10%. For regular part-time employees, the town pays 50% of the premium cost and the employees pay 50%.5.2.Workers’ Compensation Insurance</w:t>
      </w:r>
      <w:r w:rsidR="008572A4">
        <w:rPr>
          <w:rFonts w:eastAsia="Times New Roman" w:cstheme="minorHAnsi"/>
        </w:rPr>
        <w:t xml:space="preserve"> </w:t>
      </w:r>
      <w:r w:rsidRPr="00797335">
        <w:rPr>
          <w:rFonts w:eastAsia="Times New Roman" w:cstheme="minorHAnsi"/>
        </w:rPr>
        <w:t>As required by Vermont law, town employees are covered by Workers’ Compensation</w:t>
      </w:r>
      <w:r w:rsidR="008572A4">
        <w:rPr>
          <w:rFonts w:eastAsia="Times New Roman" w:cstheme="minorHAnsi"/>
        </w:rPr>
        <w:t xml:space="preserve"> </w:t>
      </w:r>
      <w:r w:rsidRPr="00797335">
        <w:rPr>
          <w:rFonts w:eastAsia="Times New Roman" w:cstheme="minorHAnsi"/>
        </w:rPr>
        <w:t>Insurance (21 V.S.A. Sec. 601).Information on rights and benefits for employees injured on the job is available from the Town Clerk and the Vermont Department of Labor and Industry, Workers’ Compensation Division, in Montpelier.</w:t>
      </w:r>
    </w:p>
    <w:p w:rsidR="00397589" w:rsidRPr="00797335" w:rsidRDefault="00397589" w:rsidP="002A3826">
      <w:pPr>
        <w:spacing w:after="60" w:line="288" w:lineRule="auto"/>
        <w:ind w:left="360" w:hanging="360"/>
        <w:contextualSpacing/>
        <w:jc w:val="both"/>
        <w:rPr>
          <w:rFonts w:eastAsia="Times New Roman" w:cstheme="minorHAnsi"/>
        </w:rPr>
      </w:pPr>
    </w:p>
    <w:p w:rsidR="00397589"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t>5.3.</w:t>
      </w:r>
      <w:r w:rsidR="00397589" w:rsidRPr="00397589">
        <w:rPr>
          <w:rFonts w:eastAsia="Times New Roman" w:cstheme="minorHAnsi"/>
          <w:b/>
        </w:rPr>
        <w:t xml:space="preserve"> </w:t>
      </w:r>
      <w:r w:rsidRPr="00397589">
        <w:rPr>
          <w:rFonts w:eastAsia="Times New Roman" w:cstheme="minorHAnsi"/>
          <w:b/>
        </w:rPr>
        <w:t>Leaves of Absence</w:t>
      </w:r>
    </w:p>
    <w:p w:rsidR="00397589"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t>5.3.1. General Policy.</w:t>
      </w:r>
    </w:p>
    <w:p w:rsidR="00397589" w:rsidRDefault="00797335" w:rsidP="00397589">
      <w:pPr>
        <w:spacing w:after="60" w:line="288" w:lineRule="auto"/>
        <w:ind w:left="360" w:hanging="360"/>
        <w:contextualSpacing/>
        <w:jc w:val="both"/>
        <w:rPr>
          <w:rFonts w:eastAsia="Times New Roman" w:cstheme="minorHAnsi"/>
        </w:rPr>
      </w:pPr>
      <w:r w:rsidRPr="00797335">
        <w:rPr>
          <w:rFonts w:eastAsia="Times New Roman" w:cstheme="minorHAnsi"/>
        </w:rPr>
        <w:t>The following types of leave are established for the Library: holiday leave, vacation leave, sick/injury leave, medical or family leave, bereavement leave, personal leave, voting leave, jury duty leave, military leave, and leave without pay.</w:t>
      </w:r>
      <w:r w:rsidR="00397589">
        <w:rPr>
          <w:rFonts w:eastAsia="Times New Roman" w:cstheme="minorHAnsi"/>
        </w:rPr>
        <w:t xml:space="preserve"> L</w:t>
      </w:r>
      <w:r w:rsidRPr="00797335">
        <w:rPr>
          <w:rFonts w:eastAsia="Times New Roman" w:cstheme="minorHAnsi"/>
        </w:rPr>
        <w:t>eave may be approved by the Board of Trustees and/or the Library Director according to the rules established below for each type of leave.</w:t>
      </w:r>
      <w:r w:rsidR="00397589">
        <w:rPr>
          <w:rFonts w:eastAsia="Times New Roman" w:cstheme="minorHAnsi"/>
        </w:rPr>
        <w:t xml:space="preserve"> </w:t>
      </w:r>
      <w:r w:rsidRPr="00797335">
        <w:rPr>
          <w:rFonts w:eastAsia="Times New Roman" w:cstheme="minorHAnsi"/>
        </w:rPr>
        <w:t>Holidays.</w:t>
      </w:r>
      <w:r w:rsidR="00397589">
        <w:rPr>
          <w:rFonts w:eastAsia="Times New Roman" w:cstheme="minorHAnsi"/>
        </w:rPr>
        <w:t xml:space="preserve"> </w:t>
      </w:r>
      <w:r w:rsidRPr="00797335">
        <w:rPr>
          <w:rFonts w:eastAsia="Times New Roman" w:cstheme="minorHAnsi"/>
        </w:rPr>
        <w:t>The following are the regular holidays established</w:t>
      </w:r>
      <w:r w:rsidR="00397589">
        <w:rPr>
          <w:rFonts w:eastAsia="Times New Roman" w:cstheme="minorHAnsi"/>
        </w:rPr>
        <w:t xml:space="preserve"> </w:t>
      </w:r>
      <w:r w:rsidRPr="00797335">
        <w:rPr>
          <w:rFonts w:eastAsia="Times New Roman" w:cstheme="minorHAnsi"/>
        </w:rPr>
        <w:t>by the Board of Trustees, and the Library will be closed on these days:</w:t>
      </w:r>
      <w:r w:rsidR="00397589">
        <w:rPr>
          <w:rFonts w:eastAsia="Times New Roman" w:cstheme="minorHAnsi"/>
        </w:rPr>
        <w:t xml:space="preserve"> </w:t>
      </w:r>
      <w:r w:rsidRPr="00797335">
        <w:rPr>
          <w:rFonts w:eastAsia="Times New Roman" w:cstheme="minorHAnsi"/>
        </w:rPr>
        <w:t>New Year’s Day</w:t>
      </w:r>
      <w:r w:rsidR="00397589">
        <w:rPr>
          <w:rFonts w:eastAsia="Times New Roman" w:cstheme="minorHAnsi"/>
        </w:rPr>
        <w:t>;</w:t>
      </w:r>
      <w:r w:rsidRPr="00797335">
        <w:rPr>
          <w:rFonts w:eastAsia="Times New Roman" w:cstheme="minorHAnsi"/>
        </w:rPr>
        <w:t xml:space="preserve"> Presidents’ Day</w:t>
      </w:r>
      <w:r w:rsidR="00397589">
        <w:rPr>
          <w:rFonts w:eastAsia="Times New Roman" w:cstheme="minorHAnsi"/>
        </w:rPr>
        <w:t xml:space="preserve">; </w:t>
      </w:r>
      <w:r w:rsidRPr="00797335">
        <w:rPr>
          <w:rFonts w:eastAsia="Times New Roman" w:cstheme="minorHAnsi"/>
        </w:rPr>
        <w:t>Town Meeting Day</w:t>
      </w:r>
      <w:r w:rsidR="00397589">
        <w:rPr>
          <w:rFonts w:eastAsia="Times New Roman" w:cstheme="minorHAnsi"/>
        </w:rPr>
        <w:t xml:space="preserve">; </w:t>
      </w:r>
      <w:r w:rsidRPr="00797335">
        <w:rPr>
          <w:rFonts w:eastAsia="Times New Roman" w:cstheme="minorHAnsi"/>
        </w:rPr>
        <w:t>Memorial Day</w:t>
      </w:r>
      <w:r w:rsidR="00397589">
        <w:rPr>
          <w:rFonts w:eastAsia="Times New Roman" w:cstheme="minorHAnsi"/>
        </w:rPr>
        <w:t xml:space="preserve">; </w:t>
      </w:r>
      <w:r w:rsidRPr="00797335">
        <w:rPr>
          <w:rFonts w:eastAsia="Times New Roman" w:cstheme="minorHAnsi"/>
        </w:rPr>
        <w:t>Independence Day</w:t>
      </w:r>
      <w:r w:rsidR="00397589">
        <w:rPr>
          <w:rFonts w:eastAsia="Times New Roman" w:cstheme="minorHAnsi"/>
        </w:rPr>
        <w:t xml:space="preserve">; </w:t>
      </w:r>
      <w:r w:rsidRPr="00797335">
        <w:rPr>
          <w:rFonts w:eastAsia="Times New Roman" w:cstheme="minorHAnsi"/>
        </w:rPr>
        <w:t>Labor Day</w:t>
      </w:r>
      <w:r w:rsidR="00397589">
        <w:rPr>
          <w:rFonts w:eastAsia="Times New Roman" w:cstheme="minorHAnsi"/>
        </w:rPr>
        <w:t xml:space="preserve">; </w:t>
      </w:r>
      <w:r w:rsidRPr="00797335">
        <w:rPr>
          <w:rFonts w:eastAsia="Times New Roman" w:cstheme="minorHAnsi"/>
        </w:rPr>
        <w:t>Columbus Day or Veterans’ Day</w:t>
      </w:r>
      <w:r w:rsidR="00397589">
        <w:rPr>
          <w:rFonts w:eastAsia="Times New Roman" w:cstheme="minorHAnsi"/>
        </w:rPr>
        <w:t xml:space="preserve">; </w:t>
      </w:r>
      <w:r w:rsidRPr="00797335">
        <w:rPr>
          <w:rFonts w:eastAsia="Times New Roman" w:cstheme="minorHAnsi"/>
        </w:rPr>
        <w:t>Thanksgiving Day (2 days)</w:t>
      </w:r>
      <w:r w:rsidR="00397589">
        <w:rPr>
          <w:rFonts w:eastAsia="Times New Roman" w:cstheme="minorHAnsi"/>
        </w:rPr>
        <w:t xml:space="preserve">; </w:t>
      </w:r>
      <w:r w:rsidRPr="00797335">
        <w:rPr>
          <w:rFonts w:eastAsia="Times New Roman" w:cstheme="minorHAnsi"/>
        </w:rPr>
        <w:t>Christmas (2 days)</w:t>
      </w:r>
      <w:r w:rsidR="00397589">
        <w:rPr>
          <w:rFonts w:eastAsia="Times New Roman" w:cstheme="minorHAnsi"/>
        </w:rPr>
        <w:t xml:space="preserve">; </w:t>
      </w:r>
      <w:r w:rsidRPr="00797335">
        <w:rPr>
          <w:rFonts w:eastAsia="Times New Roman" w:cstheme="minorHAnsi"/>
        </w:rPr>
        <w:t>New Year’s Eve day</w:t>
      </w:r>
      <w:r w:rsidR="00397589">
        <w:rPr>
          <w:rFonts w:eastAsia="Times New Roman" w:cstheme="minorHAnsi"/>
        </w:rPr>
        <w:t xml:space="preserve">. </w:t>
      </w:r>
      <w:r w:rsidRPr="00797335">
        <w:rPr>
          <w:rFonts w:eastAsia="Times New Roman" w:cstheme="minorHAnsi"/>
        </w:rPr>
        <w:t>Any holiday that falls on a Saturday will be observed on the preceding Friday, and any holiday that falls on a Sunday will be observed on the following Monday.</w:t>
      </w:r>
    </w:p>
    <w:p w:rsidR="00397589" w:rsidRPr="00397589" w:rsidRDefault="00797335" w:rsidP="00397589">
      <w:pPr>
        <w:pStyle w:val="ListParagraph"/>
        <w:numPr>
          <w:ilvl w:val="0"/>
          <w:numId w:val="5"/>
        </w:numPr>
        <w:spacing w:after="60" w:line="288" w:lineRule="auto"/>
        <w:jc w:val="both"/>
        <w:rPr>
          <w:rFonts w:eastAsia="Times New Roman" w:cstheme="minorHAnsi"/>
        </w:rPr>
      </w:pPr>
      <w:r w:rsidRPr="00397589">
        <w:rPr>
          <w:rFonts w:eastAsia="Times New Roman" w:cstheme="minorHAnsi"/>
        </w:rPr>
        <w:t>Compensation.</w:t>
      </w:r>
    </w:p>
    <w:p w:rsidR="00397589" w:rsidRDefault="00797335" w:rsidP="00397589">
      <w:pPr>
        <w:pStyle w:val="ListParagraph"/>
        <w:numPr>
          <w:ilvl w:val="1"/>
          <w:numId w:val="5"/>
        </w:numPr>
        <w:spacing w:after="60" w:line="288" w:lineRule="auto"/>
        <w:ind w:left="1080"/>
        <w:jc w:val="both"/>
        <w:rPr>
          <w:rFonts w:eastAsia="Times New Roman" w:cstheme="minorHAnsi"/>
        </w:rPr>
      </w:pPr>
      <w:r w:rsidRPr="00397589">
        <w:rPr>
          <w:rFonts w:eastAsia="Times New Roman" w:cstheme="minorHAnsi"/>
        </w:rPr>
        <w:t>Regular full-time employees shall be compensated for holiday leave as though they had worked their normal workday.</w:t>
      </w:r>
      <w:r w:rsidR="00397589">
        <w:rPr>
          <w:rFonts w:eastAsia="Times New Roman" w:cstheme="minorHAnsi"/>
        </w:rPr>
        <w:t xml:space="preserve"> </w:t>
      </w:r>
      <w:r w:rsidRPr="00397589">
        <w:rPr>
          <w:rFonts w:eastAsia="Times New Roman" w:cstheme="minorHAnsi"/>
        </w:rPr>
        <w:t>If a regular full-time employee is required to work on a holiday, he or she shall be paid at his or her regular rate and in addition shall be paid for the holiday.</w:t>
      </w:r>
      <w:r w:rsidR="00397589">
        <w:rPr>
          <w:rFonts w:eastAsia="Times New Roman" w:cstheme="minorHAnsi"/>
        </w:rPr>
        <w:t xml:space="preserve"> </w:t>
      </w:r>
      <w:r w:rsidRPr="00397589">
        <w:rPr>
          <w:rFonts w:eastAsia="Times New Roman" w:cstheme="minorHAnsi"/>
        </w:rPr>
        <w:t>Regular part-time employees who work more than twenty (20) hours per week shall be compensated for holiday leave as though they had worked their normal workday.</w:t>
      </w:r>
      <w:r w:rsidR="00397589">
        <w:rPr>
          <w:rFonts w:eastAsia="Times New Roman" w:cstheme="minorHAnsi"/>
        </w:rPr>
        <w:t xml:space="preserve"> </w:t>
      </w:r>
      <w:r w:rsidRPr="00397589">
        <w:rPr>
          <w:rFonts w:eastAsia="Times New Roman" w:cstheme="minorHAnsi"/>
        </w:rPr>
        <w:t>If a regular part-time employee is required to work on a holiday, he or she shall be paid at his or her regular rate</w:t>
      </w:r>
      <w:r w:rsidR="00397589">
        <w:rPr>
          <w:rFonts w:eastAsia="Times New Roman" w:cstheme="minorHAnsi"/>
        </w:rPr>
        <w:t xml:space="preserve"> </w:t>
      </w:r>
      <w:r w:rsidRPr="00397589">
        <w:rPr>
          <w:rFonts w:eastAsia="Times New Roman" w:cstheme="minorHAnsi"/>
        </w:rPr>
        <w:t>and in addition shall be paid for the holiday. Holidays occurring during a vacation leave shall not be charged to vacation time.</w:t>
      </w:r>
    </w:p>
    <w:p w:rsidR="00397589" w:rsidRDefault="00797335" w:rsidP="00397589">
      <w:pPr>
        <w:pStyle w:val="ListParagraph"/>
        <w:numPr>
          <w:ilvl w:val="1"/>
          <w:numId w:val="5"/>
        </w:numPr>
        <w:spacing w:after="60" w:line="288" w:lineRule="auto"/>
        <w:ind w:left="1080"/>
        <w:jc w:val="both"/>
        <w:rPr>
          <w:rFonts w:eastAsia="Times New Roman" w:cstheme="minorHAnsi"/>
        </w:rPr>
      </w:pPr>
      <w:r w:rsidRPr="00397589">
        <w:rPr>
          <w:rFonts w:eastAsia="Times New Roman" w:cstheme="minorHAnsi"/>
        </w:rPr>
        <w:t>Other Holidays.</w:t>
      </w:r>
      <w:r w:rsidR="00397589">
        <w:rPr>
          <w:rFonts w:eastAsia="Times New Roman" w:cstheme="minorHAnsi"/>
        </w:rPr>
        <w:t xml:space="preserve"> </w:t>
      </w:r>
      <w:r w:rsidRPr="00397589">
        <w:rPr>
          <w:rFonts w:eastAsia="Times New Roman" w:cstheme="minorHAnsi"/>
        </w:rPr>
        <w:t>Regular full-time or regular part-time employees who wish to observe a holiday</w:t>
      </w:r>
      <w:r w:rsidR="00397589">
        <w:rPr>
          <w:rFonts w:eastAsia="Times New Roman" w:cstheme="minorHAnsi"/>
        </w:rPr>
        <w:t xml:space="preserve"> </w:t>
      </w:r>
      <w:r w:rsidRPr="00397589">
        <w:rPr>
          <w:rFonts w:eastAsia="Times New Roman" w:cstheme="minorHAnsi"/>
        </w:rPr>
        <w:t>that is not established by the Board of Trustees shall be given the option to use leave without pay, vacation leave, or a personal day at the discretion of the Library Director.</w:t>
      </w:r>
    </w:p>
    <w:p w:rsidR="008572A4" w:rsidRPr="008572A4" w:rsidRDefault="008572A4" w:rsidP="008572A4">
      <w:pPr>
        <w:spacing w:after="60" w:line="288" w:lineRule="auto"/>
        <w:ind w:left="720"/>
        <w:jc w:val="both"/>
        <w:rPr>
          <w:rFonts w:eastAsia="Times New Roman" w:cstheme="minorHAnsi"/>
        </w:rPr>
      </w:pPr>
    </w:p>
    <w:p w:rsidR="00397589" w:rsidRPr="008572A4" w:rsidRDefault="00797335" w:rsidP="00397589">
      <w:pPr>
        <w:pStyle w:val="ListParagraph"/>
        <w:spacing w:after="60" w:line="288" w:lineRule="auto"/>
        <w:ind w:left="0"/>
        <w:jc w:val="both"/>
        <w:rPr>
          <w:rFonts w:eastAsia="Times New Roman" w:cstheme="minorHAnsi"/>
          <w:b/>
        </w:rPr>
      </w:pPr>
      <w:r w:rsidRPr="008572A4">
        <w:rPr>
          <w:rFonts w:eastAsia="Times New Roman" w:cstheme="minorHAnsi"/>
          <w:b/>
        </w:rPr>
        <w:t>5.3.3. Vacation Leave.</w:t>
      </w:r>
    </w:p>
    <w:p w:rsidR="00797335" w:rsidRPr="00397589" w:rsidRDefault="00797335" w:rsidP="00397589">
      <w:pPr>
        <w:pStyle w:val="ListParagraph"/>
        <w:spacing w:after="60" w:line="288" w:lineRule="auto"/>
        <w:ind w:left="360" w:hanging="360"/>
        <w:jc w:val="both"/>
        <w:rPr>
          <w:rFonts w:eastAsia="Times New Roman" w:cstheme="minorHAnsi"/>
        </w:rPr>
      </w:pPr>
      <w:r w:rsidRPr="00397589">
        <w:rPr>
          <w:rFonts w:eastAsia="Times New Roman" w:cstheme="minorHAnsi"/>
        </w:rPr>
        <w:t>Vacation leave is based on continuous service.</w:t>
      </w:r>
      <w:r w:rsidR="00397589">
        <w:rPr>
          <w:rFonts w:eastAsia="Times New Roman" w:cstheme="minorHAnsi"/>
        </w:rPr>
        <w:t xml:space="preserve"> </w:t>
      </w:r>
      <w:r w:rsidRPr="00397589">
        <w:rPr>
          <w:rFonts w:eastAsia="Times New Roman" w:cstheme="minorHAnsi"/>
        </w:rPr>
        <w:t>Vacations must be scheduled with and approved by the immediate supervisor</w:t>
      </w:r>
      <w:r w:rsidR="00397589">
        <w:rPr>
          <w:rFonts w:eastAsia="Times New Roman" w:cstheme="minorHAnsi"/>
        </w:rPr>
        <w:t xml:space="preserve"> </w:t>
      </w:r>
      <w:r w:rsidRPr="00397589">
        <w:rPr>
          <w:rFonts w:eastAsia="Times New Roman" w:cstheme="minorHAnsi"/>
        </w:rPr>
        <w:t>in consultation with the employee.</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 Regular Full-time Employees.</w:t>
      </w:r>
      <w:r w:rsidR="00397589">
        <w:rPr>
          <w:rFonts w:eastAsia="Times New Roman" w:cstheme="minorHAnsi"/>
        </w:rPr>
        <w:t xml:space="preserve"> </w:t>
      </w:r>
      <w:r w:rsidRPr="00797335">
        <w:rPr>
          <w:rFonts w:eastAsia="Times New Roman" w:cstheme="minorHAnsi"/>
        </w:rPr>
        <w:t>Vacation leave accrues each year from date of initial hire to anniversary date for regular full-time employees as follows:</w:t>
      </w:r>
      <w:r w:rsidR="00397589">
        <w:rPr>
          <w:rFonts w:eastAsia="Times New Roman" w:cstheme="minorHAnsi"/>
        </w:rPr>
        <w:t xml:space="preserve"> </w:t>
      </w:r>
      <w:r w:rsidRPr="00797335">
        <w:rPr>
          <w:rFonts w:eastAsia="Times New Roman" w:cstheme="minorHAnsi"/>
        </w:rPr>
        <w:t>After one year of</w:t>
      </w:r>
      <w:r w:rsidR="00397589">
        <w:rPr>
          <w:rFonts w:eastAsia="Times New Roman" w:cstheme="minorHAnsi"/>
        </w:rPr>
        <w:t xml:space="preserve"> </w:t>
      </w:r>
      <w:r w:rsidRPr="00797335">
        <w:rPr>
          <w:rFonts w:eastAsia="Times New Roman" w:cstheme="minorHAnsi"/>
        </w:rPr>
        <w:t>service:</w:t>
      </w:r>
      <w:r w:rsidR="00397589">
        <w:rPr>
          <w:rFonts w:eastAsia="Times New Roman" w:cstheme="minorHAnsi"/>
        </w:rPr>
        <w:t xml:space="preserve"> </w:t>
      </w:r>
      <w:r w:rsidRPr="00797335">
        <w:rPr>
          <w:rFonts w:eastAsia="Times New Roman" w:cstheme="minorHAnsi"/>
        </w:rPr>
        <w:t>two weeks</w:t>
      </w:r>
      <w:r w:rsidR="00397589">
        <w:rPr>
          <w:rFonts w:eastAsia="Times New Roman" w:cstheme="minorHAnsi"/>
        </w:rPr>
        <w:t xml:space="preserve">; </w:t>
      </w:r>
      <w:proofErr w:type="gramStart"/>
      <w:r w:rsidRPr="00797335">
        <w:rPr>
          <w:rFonts w:eastAsia="Times New Roman" w:cstheme="minorHAnsi"/>
        </w:rPr>
        <w:t>After</w:t>
      </w:r>
      <w:proofErr w:type="gramEnd"/>
      <w:r w:rsidRPr="00797335">
        <w:rPr>
          <w:rFonts w:eastAsia="Times New Roman" w:cstheme="minorHAnsi"/>
        </w:rPr>
        <w:t xml:space="preserve"> five years of service:</w:t>
      </w:r>
      <w:r w:rsidR="00397589">
        <w:rPr>
          <w:rFonts w:eastAsia="Times New Roman" w:cstheme="minorHAnsi"/>
        </w:rPr>
        <w:t xml:space="preserve"> </w:t>
      </w:r>
      <w:r w:rsidRPr="00797335">
        <w:rPr>
          <w:rFonts w:eastAsia="Times New Roman" w:cstheme="minorHAnsi"/>
        </w:rPr>
        <w:t>three weeks</w:t>
      </w:r>
      <w:r w:rsidR="00397589">
        <w:rPr>
          <w:rFonts w:eastAsia="Times New Roman" w:cstheme="minorHAnsi"/>
        </w:rPr>
        <w:t xml:space="preserve">; </w:t>
      </w:r>
      <w:r w:rsidRPr="00797335">
        <w:rPr>
          <w:rFonts w:eastAsia="Times New Roman" w:cstheme="minorHAnsi"/>
        </w:rPr>
        <w:t>After ten years of service:</w:t>
      </w:r>
      <w:r w:rsidR="00397589">
        <w:rPr>
          <w:rFonts w:eastAsia="Times New Roman" w:cstheme="minorHAnsi"/>
        </w:rPr>
        <w:t xml:space="preserve"> </w:t>
      </w:r>
      <w:r w:rsidRPr="00797335">
        <w:rPr>
          <w:rFonts w:eastAsia="Times New Roman" w:cstheme="minorHAnsi"/>
        </w:rPr>
        <w:t>four weeks.</w:t>
      </w:r>
      <w:r w:rsidR="00397589">
        <w:rPr>
          <w:rFonts w:eastAsia="Times New Roman" w:cstheme="minorHAnsi"/>
        </w:rPr>
        <w:t xml:space="preserve"> </w:t>
      </w:r>
      <w:r w:rsidRPr="00797335">
        <w:rPr>
          <w:rFonts w:eastAsia="Times New Roman" w:cstheme="minorHAnsi"/>
        </w:rPr>
        <w:t>One week is the equivalent of one regular work week and represents the number of days and hours for which the employee is approved to work each week. (See Section 2.2.10.)</w:t>
      </w:r>
      <w:r w:rsidR="00397589">
        <w:rPr>
          <w:rFonts w:eastAsia="Times New Roman" w:cstheme="minorHAnsi"/>
        </w:rPr>
        <w:t xml:space="preserve"> </w:t>
      </w:r>
      <w:r w:rsidRPr="00797335">
        <w:rPr>
          <w:rFonts w:eastAsia="Times New Roman" w:cstheme="minorHAnsi"/>
        </w:rPr>
        <w:t>Vacation leave must be taken during the year from anniversary date to anniversary date. A maximum of one week of accrued vacation time may be carried over to the next year and must be taken during that year or forfeited.</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b) Regular Part-time Employees.</w:t>
      </w:r>
      <w:r w:rsidR="00397589">
        <w:rPr>
          <w:rFonts w:eastAsia="Times New Roman" w:cstheme="minorHAnsi"/>
        </w:rPr>
        <w:t xml:space="preserve"> </w:t>
      </w:r>
      <w:r w:rsidRPr="00797335">
        <w:rPr>
          <w:rFonts w:eastAsia="Times New Roman" w:cstheme="minorHAnsi"/>
        </w:rPr>
        <w:t>Employees who are regular part-time employees (working more than 20 hours but fewer than 35) will receive prorated vacation leave based on the number of hours approved for the position.</w:t>
      </w:r>
      <w:r w:rsidR="00397589">
        <w:rPr>
          <w:rFonts w:eastAsia="Times New Roman" w:cstheme="minorHAnsi"/>
        </w:rPr>
        <w:t xml:space="preserve"> </w:t>
      </w:r>
      <w:r w:rsidRPr="00797335">
        <w:rPr>
          <w:rFonts w:eastAsia="Times New Roman" w:cstheme="minorHAnsi"/>
        </w:rPr>
        <w:t>Vacation leave must be taken during the year from anniversary date to anniversary date.</w:t>
      </w:r>
      <w:r w:rsidR="00397589">
        <w:rPr>
          <w:rFonts w:eastAsia="Times New Roman" w:cstheme="minorHAnsi"/>
        </w:rPr>
        <w:t xml:space="preserve"> </w:t>
      </w:r>
      <w:r w:rsidRPr="00797335">
        <w:rPr>
          <w:rFonts w:eastAsia="Times New Roman" w:cstheme="minorHAnsi"/>
        </w:rPr>
        <w:t>A maximum of one (1) week prorated of accrued vacation time may be carried over to the next year and must be taken during that year or forfeited.</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c) Part Part-time Employees: -time employees who work fewer than 20 hours per week may take three (3) weeks of unpaid</w:t>
      </w:r>
      <w:r w:rsidR="00397589">
        <w:rPr>
          <w:rFonts w:eastAsia="Times New Roman" w:cstheme="minorHAnsi"/>
        </w:rPr>
        <w:t xml:space="preserve"> </w:t>
      </w:r>
      <w:r w:rsidRPr="00797335">
        <w:rPr>
          <w:rFonts w:eastAsia="Times New Roman" w:cstheme="minorHAnsi"/>
        </w:rPr>
        <w:t>vacation yearly. Vacation time will be scheduled at the discretion of the Library Director. Vacation time requested in excess of three weeks may be considered but may not be approved if inadequate staffing of the Library would result.</w:t>
      </w:r>
    </w:p>
    <w:p w:rsidR="00397589" w:rsidRDefault="00397589" w:rsidP="002A3826">
      <w:pPr>
        <w:spacing w:after="60" w:line="288" w:lineRule="auto"/>
        <w:ind w:left="360" w:hanging="360"/>
        <w:contextualSpacing/>
        <w:jc w:val="both"/>
        <w:rPr>
          <w:rFonts w:eastAsia="Times New Roman" w:cstheme="minorHAnsi"/>
        </w:rPr>
      </w:pPr>
    </w:p>
    <w:p w:rsidR="00397589"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t>5.3.4.</w:t>
      </w:r>
      <w:r w:rsidR="00397589">
        <w:rPr>
          <w:rFonts w:eastAsia="Times New Roman" w:cstheme="minorHAnsi"/>
          <w:b/>
        </w:rPr>
        <w:t xml:space="preserve"> </w:t>
      </w:r>
      <w:r w:rsidRPr="00397589">
        <w:rPr>
          <w:rFonts w:eastAsia="Times New Roman" w:cstheme="minorHAnsi"/>
          <w:b/>
        </w:rPr>
        <w:t>Sick/Injury Leave</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 Regular Full-time Employees.</w:t>
      </w:r>
      <w:r w:rsidR="00397589">
        <w:rPr>
          <w:rFonts w:eastAsia="Times New Roman" w:cstheme="minorHAnsi"/>
        </w:rPr>
        <w:t xml:space="preserve"> </w:t>
      </w:r>
      <w:r w:rsidRPr="00797335">
        <w:rPr>
          <w:rFonts w:eastAsia="Times New Roman" w:cstheme="minorHAnsi"/>
        </w:rPr>
        <w:t>All regular full-time employees are entitled to one (1) day of sick/injury leave per month.</w:t>
      </w:r>
      <w:r w:rsidR="00397589">
        <w:rPr>
          <w:rFonts w:eastAsia="Times New Roman" w:cstheme="minorHAnsi"/>
        </w:rPr>
        <w:t xml:space="preserve"> </w:t>
      </w:r>
      <w:r w:rsidRPr="00797335">
        <w:rPr>
          <w:rFonts w:eastAsia="Times New Roman" w:cstheme="minorHAnsi"/>
        </w:rPr>
        <w:t>Sick/injury leave may be accumulated indefinitely while an employee is still employed by the town.</w:t>
      </w:r>
    </w:p>
    <w:p w:rsidR="00397589" w:rsidRDefault="00797335" w:rsidP="00397589">
      <w:pPr>
        <w:spacing w:after="60" w:line="288" w:lineRule="auto"/>
        <w:ind w:left="360" w:hanging="360"/>
        <w:contextualSpacing/>
        <w:jc w:val="both"/>
        <w:rPr>
          <w:rFonts w:eastAsia="Times New Roman" w:cstheme="minorHAnsi"/>
        </w:rPr>
      </w:pPr>
      <w:r w:rsidRPr="00797335">
        <w:rPr>
          <w:rFonts w:eastAsia="Times New Roman" w:cstheme="minorHAnsi"/>
        </w:rPr>
        <w:t>b) Regular Part-time Employees.</w:t>
      </w:r>
      <w:r w:rsidR="00397589">
        <w:rPr>
          <w:rFonts w:eastAsia="Times New Roman" w:cstheme="minorHAnsi"/>
        </w:rPr>
        <w:t xml:space="preserve"> </w:t>
      </w:r>
      <w:r w:rsidRPr="00797335">
        <w:rPr>
          <w:rFonts w:eastAsia="Times New Roman" w:cstheme="minorHAnsi"/>
        </w:rPr>
        <w:t>All regular part-time employees (working more than 20 hours per week) are entitled to sick/injury leave according to the number of hours approved for the position. Sick/injury leave may be accumulated indefinitely while an employee is still employed by the town.</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c) Applicability of Sick/Injury Leave.</w:t>
      </w:r>
      <w:r w:rsidR="00397589">
        <w:rPr>
          <w:rFonts w:eastAsia="Times New Roman" w:cstheme="minorHAnsi"/>
        </w:rPr>
        <w:t xml:space="preserve"> </w:t>
      </w:r>
      <w:r w:rsidRPr="00797335">
        <w:rPr>
          <w:rFonts w:eastAsia="Times New Roman" w:cstheme="minorHAnsi"/>
        </w:rPr>
        <w:t>Employees may take sick/injury leave only for themselves or to care for their immediate family or household members. (See Sections 2.2.5. and 2.2.6.)</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d) Compensation for Sick/Injury Days.</w:t>
      </w:r>
      <w:r w:rsidR="00397589">
        <w:rPr>
          <w:rFonts w:eastAsia="Times New Roman" w:cstheme="minorHAnsi"/>
        </w:rPr>
        <w:t xml:space="preserve"> </w:t>
      </w:r>
      <w:r w:rsidRPr="00797335">
        <w:rPr>
          <w:rFonts w:eastAsia="Times New Roman" w:cstheme="minorHAnsi"/>
        </w:rPr>
        <w:t>Compensation per day for regular full-time or regular part-time employees shall equal the number of hours approved</w:t>
      </w:r>
      <w:r w:rsidR="00397589">
        <w:rPr>
          <w:rFonts w:eastAsia="Times New Roman" w:cstheme="minorHAnsi"/>
        </w:rPr>
        <w:t xml:space="preserve"> </w:t>
      </w:r>
      <w:r w:rsidRPr="00797335">
        <w:rPr>
          <w:rFonts w:eastAsia="Times New Roman" w:cstheme="minorHAnsi"/>
        </w:rPr>
        <w:t>for the day or days that they regularly work times their straight-time rate.</w:t>
      </w:r>
      <w:r w:rsidR="00397589">
        <w:rPr>
          <w:rFonts w:eastAsia="Times New Roman" w:cstheme="minorHAnsi"/>
        </w:rPr>
        <w:t xml:space="preserve"> </w:t>
      </w:r>
      <w:r w:rsidRPr="00797335">
        <w:rPr>
          <w:rFonts w:eastAsia="Times New Roman" w:cstheme="minorHAnsi"/>
        </w:rPr>
        <w:t xml:space="preserve">Paid sick/injury time may not exceed the number of sick/injury days accrued. </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e)</w:t>
      </w:r>
      <w:r w:rsidR="00397589">
        <w:rPr>
          <w:rFonts w:eastAsia="Times New Roman" w:cstheme="minorHAnsi"/>
        </w:rPr>
        <w:t xml:space="preserve"> </w:t>
      </w:r>
      <w:r w:rsidRPr="00797335">
        <w:rPr>
          <w:rFonts w:eastAsia="Times New Roman" w:cstheme="minorHAnsi"/>
        </w:rPr>
        <w:t>Certification by Physician.</w:t>
      </w:r>
      <w:r w:rsidR="00397589">
        <w:rPr>
          <w:rFonts w:eastAsia="Times New Roman" w:cstheme="minorHAnsi"/>
        </w:rPr>
        <w:t xml:space="preserve"> </w:t>
      </w:r>
      <w:r w:rsidRPr="00797335">
        <w:rPr>
          <w:rFonts w:eastAsia="Times New Roman" w:cstheme="minorHAnsi"/>
        </w:rPr>
        <w:t>The Board of Trustees may</w:t>
      </w:r>
      <w:r w:rsidR="00397589">
        <w:rPr>
          <w:rFonts w:eastAsia="Times New Roman" w:cstheme="minorHAnsi"/>
        </w:rPr>
        <w:t xml:space="preserve"> </w:t>
      </w:r>
      <w:r w:rsidRPr="00797335">
        <w:rPr>
          <w:rFonts w:eastAsia="Times New Roman" w:cstheme="minorHAnsi"/>
        </w:rPr>
        <w:t>at its discretion require certification</w:t>
      </w:r>
      <w:r w:rsidR="00397589">
        <w:rPr>
          <w:rFonts w:eastAsia="Times New Roman" w:cstheme="minorHAnsi"/>
        </w:rPr>
        <w:t xml:space="preserve"> </w:t>
      </w:r>
      <w:r w:rsidRPr="00797335">
        <w:rPr>
          <w:rFonts w:eastAsia="Times New Roman" w:cstheme="minorHAnsi"/>
        </w:rPr>
        <w:t xml:space="preserve">by a licensed physician for compensation to be paid during sick leave. </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f) Lack of Accrued Sick/Injury Days.</w:t>
      </w:r>
      <w:r w:rsidR="00397589">
        <w:rPr>
          <w:rFonts w:eastAsia="Times New Roman" w:cstheme="minorHAnsi"/>
        </w:rPr>
        <w:t xml:space="preserve"> </w:t>
      </w:r>
      <w:r w:rsidRPr="00797335">
        <w:rPr>
          <w:rFonts w:eastAsia="Times New Roman" w:cstheme="minorHAnsi"/>
        </w:rPr>
        <w:t>When an employee has not accrued enough sick/injury days to cover the number of days needed, he or she may use vacation leave or request leave without pay.</w:t>
      </w:r>
      <w:r w:rsidR="00397589">
        <w:rPr>
          <w:rFonts w:eastAsia="Times New Roman" w:cstheme="minorHAnsi"/>
        </w:rPr>
        <w:t xml:space="preserve"> </w:t>
      </w:r>
      <w:r w:rsidRPr="00797335">
        <w:rPr>
          <w:rFonts w:eastAsia="Times New Roman" w:cstheme="minorHAnsi"/>
        </w:rPr>
        <w:t>This request must be approved by the Board of Trustees or immediate supervisor.</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g) Termination and Sick/Injury Leave.</w:t>
      </w:r>
      <w:r w:rsidR="00397589">
        <w:rPr>
          <w:rFonts w:eastAsia="Times New Roman" w:cstheme="minorHAnsi"/>
        </w:rPr>
        <w:t xml:space="preserve"> </w:t>
      </w:r>
      <w:r w:rsidRPr="00797335">
        <w:rPr>
          <w:rFonts w:eastAsia="Times New Roman" w:cstheme="minorHAnsi"/>
        </w:rPr>
        <w:t>No compensation shall be made for remaining unused sick/injury leave upon termination of employment, whether voluntary, involuntary, or by retirement.</w:t>
      </w:r>
    </w:p>
    <w:p w:rsidR="00397589"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lastRenderedPageBreak/>
        <w:t>5.3.5</w:t>
      </w:r>
      <w:r w:rsidR="00397589">
        <w:rPr>
          <w:rFonts w:eastAsia="Times New Roman" w:cstheme="minorHAnsi"/>
          <w:b/>
        </w:rPr>
        <w:t xml:space="preserve">. </w:t>
      </w:r>
      <w:r w:rsidRPr="00397589">
        <w:rPr>
          <w:rFonts w:eastAsia="Times New Roman" w:cstheme="minorHAnsi"/>
          <w:b/>
        </w:rPr>
        <w:t>Family or Medical Leave--Serious Illness, Serious Health Condition, Child Birth and Adoption Leave</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 Family or Medical Leave.</w:t>
      </w:r>
      <w:r w:rsidR="00397589">
        <w:rPr>
          <w:rFonts w:eastAsia="Times New Roman" w:cstheme="minorHAnsi"/>
        </w:rPr>
        <w:t xml:space="preserve"> </w:t>
      </w:r>
      <w:r w:rsidRPr="00797335">
        <w:rPr>
          <w:rFonts w:eastAsia="Times New Roman" w:cstheme="minorHAnsi"/>
        </w:rPr>
        <w:t>Employees may be eligible for up to twelve (12) weeks of unpaid leave in any twelve (12) month period under the Family and Medical Leave Act (29 U.S.C. Sec.2611 et seq.) or the Parental and Family Leave Act (21 V.S.A. Sec. 470 et seq.) for a serious illness, serious health condition, child birth, or adoption of a child.</w:t>
      </w:r>
      <w:r w:rsidR="00397589">
        <w:rPr>
          <w:rFonts w:eastAsia="Times New Roman" w:cstheme="minorHAnsi"/>
        </w:rPr>
        <w:t xml:space="preserve"> </w:t>
      </w:r>
      <w:r w:rsidRPr="00797335">
        <w:rPr>
          <w:rFonts w:eastAsia="Times New Roman" w:cstheme="minorHAnsi"/>
        </w:rPr>
        <w:t>These possible leaves are referred to herein as “Family or Medical Leave.”</w:t>
      </w:r>
      <w:r w:rsidR="00397589">
        <w:rPr>
          <w:rFonts w:eastAsia="Times New Roman" w:cstheme="minorHAnsi"/>
        </w:rPr>
        <w:t xml:space="preserve"> </w:t>
      </w:r>
      <w:r w:rsidRPr="00797335">
        <w:rPr>
          <w:rFonts w:eastAsia="Times New Roman" w:cstheme="minorHAnsi"/>
        </w:rPr>
        <w:t>The town will allow these leaves in accord with the provisions of the above-stated statutes and their implementing regulations.</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b) Serious Illness.</w:t>
      </w:r>
      <w:r w:rsidR="00397589">
        <w:rPr>
          <w:rFonts w:eastAsia="Times New Roman" w:cstheme="minorHAnsi"/>
        </w:rPr>
        <w:t xml:space="preserve"> </w:t>
      </w:r>
      <w:r w:rsidRPr="00797335">
        <w:rPr>
          <w:rFonts w:eastAsia="Times New Roman" w:cstheme="minorHAnsi"/>
        </w:rPr>
        <w:t>“Serious illness” means an accident, disease or physical or mental condition that: (1) poses imminent danger of death; (2) requires inpatient care in a hospital; or (3) requires continuing in-home care under</w:t>
      </w:r>
      <w:r w:rsidR="00397589">
        <w:rPr>
          <w:rFonts w:eastAsia="Times New Roman" w:cstheme="minorHAnsi"/>
        </w:rPr>
        <w:t xml:space="preserve"> </w:t>
      </w:r>
      <w:r w:rsidRPr="00797335">
        <w:rPr>
          <w:rFonts w:eastAsia="Times New Roman" w:cstheme="minorHAnsi"/>
        </w:rPr>
        <w:t>the direction of a physician.</w:t>
      </w:r>
      <w:r w:rsidR="00397589">
        <w:rPr>
          <w:rFonts w:eastAsia="Times New Roman" w:cstheme="minorHAnsi"/>
        </w:rPr>
        <w:t xml:space="preserve"> </w:t>
      </w:r>
      <w:r w:rsidRPr="00797335">
        <w:rPr>
          <w:rFonts w:eastAsia="Times New Roman" w:cstheme="minorHAnsi"/>
        </w:rPr>
        <w:t>Leave may be available for a serious illness of the employee, the employee’s child, stepchild or ward who lives with the employee, foster child, parent, spouse, civil union partner, or parent of the employee’s spouse.</w:t>
      </w:r>
    </w:p>
    <w:p w:rsidR="00797335" w:rsidRPr="00797335"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c) Serious Health Condition.</w:t>
      </w:r>
      <w:r w:rsidR="00397589">
        <w:rPr>
          <w:rFonts w:eastAsia="Times New Roman" w:cstheme="minorHAnsi"/>
        </w:rPr>
        <w:t xml:space="preserve"> </w:t>
      </w:r>
      <w:r w:rsidRPr="00797335">
        <w:rPr>
          <w:rFonts w:eastAsia="Times New Roman" w:cstheme="minorHAnsi"/>
        </w:rPr>
        <w:t>“Serious health condition”</w:t>
      </w:r>
      <w:r w:rsidR="00397589">
        <w:rPr>
          <w:rFonts w:eastAsia="Times New Roman" w:cstheme="minorHAnsi"/>
        </w:rPr>
        <w:t xml:space="preserve"> </w:t>
      </w:r>
      <w:r w:rsidRPr="00797335">
        <w:rPr>
          <w:rFonts w:eastAsia="Times New Roman" w:cstheme="minorHAnsi"/>
        </w:rPr>
        <w:t>means an illness, injury, impairment, or physical and mental condition that involves: (1) inpatient care in a hospital, hospice, or residential medical care facility; or (2) continuing treatment by a health care provider.</w:t>
      </w:r>
      <w:r w:rsidR="00397589">
        <w:rPr>
          <w:rFonts w:eastAsia="Times New Roman" w:cstheme="minorHAnsi"/>
        </w:rPr>
        <w:t xml:space="preserve"> </w:t>
      </w:r>
      <w:r w:rsidRPr="00797335">
        <w:rPr>
          <w:rFonts w:eastAsia="Times New Roman" w:cstheme="minorHAnsi"/>
        </w:rPr>
        <w:t>Leave may be available for a</w:t>
      </w:r>
      <w:r w:rsidR="00397589">
        <w:rPr>
          <w:rFonts w:eastAsia="Times New Roman" w:cstheme="minorHAnsi"/>
        </w:rPr>
        <w:t xml:space="preserve"> </w:t>
      </w:r>
      <w:r w:rsidRPr="00797335">
        <w:rPr>
          <w:rFonts w:eastAsia="Times New Roman" w:cstheme="minorHAnsi"/>
        </w:rPr>
        <w:t>serious health condition of the employee that makes the employee unable to perform the functions of the position of such employee.</w:t>
      </w:r>
      <w:r w:rsidR="00397589">
        <w:rPr>
          <w:rFonts w:eastAsia="Times New Roman" w:cstheme="minorHAnsi"/>
        </w:rPr>
        <w:t xml:space="preserve"> </w:t>
      </w:r>
      <w:r w:rsidRPr="00797335">
        <w:rPr>
          <w:rFonts w:eastAsia="Times New Roman" w:cstheme="minorHAnsi"/>
        </w:rPr>
        <w:t>Leave may be available for a serious health condition of an employee’s spouse, civil union partner,</w:t>
      </w:r>
      <w:r w:rsidR="00397589">
        <w:rPr>
          <w:rFonts w:eastAsia="Times New Roman" w:cstheme="minorHAnsi"/>
        </w:rPr>
        <w:t xml:space="preserve"> </w:t>
      </w:r>
      <w:r w:rsidRPr="00797335">
        <w:rPr>
          <w:rFonts w:eastAsia="Times New Roman" w:cstheme="minorHAnsi"/>
        </w:rPr>
        <w:t>child, or parent to allow the employee to care for such relative.</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d) Application.</w:t>
      </w:r>
      <w:r w:rsidR="00397589">
        <w:rPr>
          <w:rFonts w:eastAsia="Times New Roman" w:cstheme="minorHAnsi"/>
        </w:rPr>
        <w:t xml:space="preserve"> </w:t>
      </w:r>
      <w:r w:rsidRPr="00797335">
        <w:rPr>
          <w:rFonts w:eastAsia="Times New Roman" w:cstheme="minorHAnsi"/>
        </w:rPr>
        <w:t>To obtain Family or Medical Leave, an employee must submit an application to the Library Director and the Board of Trustees.</w:t>
      </w:r>
      <w:r w:rsidR="00397589">
        <w:rPr>
          <w:rFonts w:eastAsia="Times New Roman" w:cstheme="minorHAnsi"/>
        </w:rPr>
        <w:t xml:space="preserve"> </w:t>
      </w:r>
      <w:r w:rsidRPr="00797335">
        <w:rPr>
          <w:rFonts w:eastAsia="Times New Roman" w:cstheme="minorHAnsi"/>
        </w:rPr>
        <w:t>Application forms are available from the Town Clerk.</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e) Use of Sick/Injury Leave or Vacation Leave.</w:t>
      </w:r>
      <w:r w:rsidR="00397589">
        <w:rPr>
          <w:rFonts w:eastAsia="Times New Roman" w:cstheme="minorHAnsi"/>
        </w:rPr>
        <w:t xml:space="preserve"> </w:t>
      </w:r>
      <w:r w:rsidRPr="00797335">
        <w:rPr>
          <w:rFonts w:eastAsia="Times New Roman" w:cstheme="minorHAnsi"/>
        </w:rPr>
        <w:t>An employee granted Family or Medical Leave may be eligible to use accumulated sick/injury leave or vacation to continue to receive pay for some or all of the Family or Medical Leave.</w:t>
      </w:r>
      <w:r w:rsidR="00397589">
        <w:rPr>
          <w:rFonts w:eastAsia="Times New Roman" w:cstheme="minorHAnsi"/>
        </w:rPr>
        <w:t xml:space="preserve"> </w:t>
      </w:r>
      <w:r w:rsidRPr="00797335">
        <w:rPr>
          <w:rFonts w:eastAsia="Times New Roman" w:cstheme="minorHAnsi"/>
        </w:rPr>
        <w:t>Use of sick/injury or vacation leave</w:t>
      </w:r>
      <w:r w:rsidR="00397589">
        <w:rPr>
          <w:rFonts w:eastAsia="Times New Roman" w:cstheme="minorHAnsi"/>
        </w:rPr>
        <w:t xml:space="preserve"> </w:t>
      </w:r>
      <w:r w:rsidRPr="00797335">
        <w:rPr>
          <w:rFonts w:eastAsia="Times New Roman" w:cstheme="minorHAnsi"/>
        </w:rPr>
        <w:t>will not extend the duration of the Family or Medical leave beyond twelve (12) weeks.</w:t>
      </w:r>
    </w:p>
    <w:p w:rsidR="0039758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f) Additional Information. An employee who desires more information about Family or Medical Leave may contact the Library Director and/or the Board of Trustees.</w:t>
      </w:r>
    </w:p>
    <w:p w:rsidR="00397589" w:rsidRDefault="00397589" w:rsidP="002A3826">
      <w:pPr>
        <w:spacing w:after="60" w:line="288" w:lineRule="auto"/>
        <w:ind w:left="360" w:hanging="360"/>
        <w:contextualSpacing/>
        <w:jc w:val="both"/>
        <w:rPr>
          <w:rFonts w:eastAsia="Times New Roman" w:cstheme="minorHAnsi"/>
        </w:rPr>
      </w:pPr>
    </w:p>
    <w:p w:rsidR="00397589" w:rsidRPr="00397589" w:rsidRDefault="00797335" w:rsidP="002A3826">
      <w:pPr>
        <w:spacing w:after="60" w:line="288" w:lineRule="auto"/>
        <w:ind w:left="360" w:hanging="360"/>
        <w:contextualSpacing/>
        <w:jc w:val="both"/>
        <w:rPr>
          <w:rFonts w:eastAsia="Times New Roman" w:cstheme="minorHAnsi"/>
          <w:b/>
        </w:rPr>
      </w:pPr>
      <w:r w:rsidRPr="00397589">
        <w:rPr>
          <w:rFonts w:eastAsia="Times New Roman" w:cstheme="minorHAnsi"/>
          <w:b/>
        </w:rPr>
        <w:t>5.3.6. Bereavement Leave</w:t>
      </w:r>
      <w:r w:rsidR="00397589" w:rsidRPr="00397589">
        <w:rPr>
          <w:rFonts w:eastAsia="Times New Roman" w:cstheme="minorHAnsi"/>
          <w:b/>
        </w:rPr>
        <w:t xml:space="preserve"> </w:t>
      </w:r>
      <w:r w:rsidRPr="00397589">
        <w:rPr>
          <w:rFonts w:eastAsia="Times New Roman" w:cstheme="minorHAnsi"/>
          <w:b/>
        </w:rPr>
        <w:t>Eligibility.</w:t>
      </w:r>
      <w:r w:rsidR="00397589" w:rsidRPr="00397589">
        <w:rPr>
          <w:rFonts w:eastAsia="Times New Roman" w:cstheme="minorHAnsi"/>
          <w:b/>
        </w:rPr>
        <w:t xml:space="preserve"> </w:t>
      </w:r>
    </w:p>
    <w:p w:rsidR="00AE23D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Any employee (part-time or full-time) shall be entitled to a bereavement leave with pay for absence from approved hours of work caused by the death of a member of his or her immediate family or civil union partner.</w:t>
      </w:r>
      <w:r w:rsidR="00397589">
        <w:rPr>
          <w:rFonts w:eastAsia="Times New Roman" w:cstheme="minorHAnsi"/>
        </w:rPr>
        <w:t xml:space="preserve"> </w:t>
      </w:r>
      <w:r w:rsidRPr="00797335">
        <w:rPr>
          <w:rFonts w:eastAsia="Times New Roman" w:cstheme="minorHAnsi"/>
        </w:rPr>
        <w:t>Paid leave shall be limited to five (5) working days per bereavement for a spouse, civil union partner, child, or parent. For any other bereavement, paid leave shall be limited to three (3) working days per bereavement.</w:t>
      </w:r>
      <w:r w:rsidR="00AE23D9">
        <w:rPr>
          <w:rFonts w:eastAsia="Times New Roman" w:cstheme="minorHAnsi"/>
        </w:rPr>
        <w:t xml:space="preserve"> </w:t>
      </w:r>
      <w:r w:rsidRPr="00797335">
        <w:rPr>
          <w:rFonts w:eastAsia="Times New Roman" w:cstheme="minorHAnsi"/>
        </w:rPr>
        <w:t>If an employee needs more leave time in the case of death or serious illness of a family member or civil union partner, he or she may use vacation time or leave without pay, subject to the approval of the Library Director and/or the Board of Trustees.</w:t>
      </w:r>
    </w:p>
    <w:p w:rsidR="00AE23D9" w:rsidRDefault="00AE23D9" w:rsidP="002A3826">
      <w:pPr>
        <w:spacing w:after="60" w:line="288" w:lineRule="auto"/>
        <w:ind w:left="360" w:hanging="360"/>
        <w:contextualSpacing/>
        <w:jc w:val="both"/>
        <w:rPr>
          <w:rFonts w:eastAsia="Times New Roman" w:cstheme="minorHAnsi"/>
        </w:rPr>
      </w:pPr>
    </w:p>
    <w:p w:rsidR="00AE23D9" w:rsidRDefault="00797335" w:rsidP="002A3826">
      <w:pPr>
        <w:spacing w:after="60" w:line="288" w:lineRule="auto"/>
        <w:ind w:left="360" w:hanging="360"/>
        <w:contextualSpacing/>
        <w:jc w:val="both"/>
        <w:rPr>
          <w:rFonts w:eastAsia="Times New Roman" w:cstheme="minorHAnsi"/>
        </w:rPr>
      </w:pPr>
      <w:r w:rsidRPr="00AE23D9">
        <w:rPr>
          <w:rFonts w:eastAsia="Times New Roman" w:cstheme="minorHAnsi"/>
          <w:b/>
        </w:rPr>
        <w:t>5.3.6.</w:t>
      </w:r>
      <w:r w:rsidR="00E65904">
        <w:rPr>
          <w:rFonts w:eastAsia="Times New Roman" w:cstheme="minorHAnsi"/>
          <w:b/>
        </w:rPr>
        <w:t xml:space="preserve"> </w:t>
      </w:r>
      <w:r w:rsidRPr="00AE23D9">
        <w:rPr>
          <w:rFonts w:eastAsia="Times New Roman" w:cstheme="minorHAnsi"/>
          <w:b/>
        </w:rPr>
        <w:t>Personal Leave</w:t>
      </w:r>
      <w:r w:rsidR="00AE23D9">
        <w:rPr>
          <w:rFonts w:eastAsia="Times New Roman" w:cstheme="minorHAnsi"/>
          <w:b/>
        </w:rPr>
        <w:t xml:space="preserve"> </w:t>
      </w:r>
      <w:r w:rsidRPr="00AE23D9">
        <w:rPr>
          <w:rFonts w:eastAsia="Times New Roman" w:cstheme="minorHAnsi"/>
          <w:b/>
        </w:rPr>
        <w:t>Eligibility</w:t>
      </w:r>
      <w:r w:rsidRPr="00797335">
        <w:rPr>
          <w:rFonts w:eastAsia="Times New Roman" w:cstheme="minorHAnsi"/>
        </w:rPr>
        <w:t>.</w:t>
      </w:r>
      <w:r w:rsidR="00AE23D9">
        <w:rPr>
          <w:rFonts w:eastAsia="Times New Roman" w:cstheme="minorHAnsi"/>
        </w:rPr>
        <w:t xml:space="preserve"> </w:t>
      </w:r>
    </w:p>
    <w:p w:rsidR="00AE23D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Each regular full-time employee shall be eligible for two (2) paid personal days per year to attend to personal matters.</w:t>
      </w:r>
      <w:r w:rsidR="00AE23D9">
        <w:rPr>
          <w:rFonts w:eastAsia="Times New Roman" w:cstheme="minorHAnsi"/>
        </w:rPr>
        <w:t xml:space="preserve"> </w:t>
      </w:r>
      <w:r w:rsidRPr="00797335">
        <w:rPr>
          <w:rFonts w:eastAsia="Times New Roman" w:cstheme="minorHAnsi"/>
        </w:rPr>
        <w:t xml:space="preserve">The employee must notify the Library Director and/or the Board of Trustees or immediate supervisor </w:t>
      </w:r>
      <w:r w:rsidRPr="00797335">
        <w:rPr>
          <w:rFonts w:eastAsia="Times New Roman" w:cstheme="minorHAnsi"/>
        </w:rPr>
        <w:lastRenderedPageBreak/>
        <w:t>twenty-four (24) hours in advance for approval of personal leave, except in an emergency.</w:t>
      </w:r>
      <w:r w:rsidR="00AE23D9">
        <w:rPr>
          <w:rFonts w:eastAsia="Times New Roman" w:cstheme="minorHAnsi"/>
        </w:rPr>
        <w:t xml:space="preserve"> </w:t>
      </w:r>
      <w:r w:rsidRPr="00797335">
        <w:rPr>
          <w:rFonts w:eastAsia="Times New Roman" w:cstheme="minorHAnsi"/>
        </w:rPr>
        <w:t>Personal leave shall be compensated as though the employee had worked a regular day.</w:t>
      </w:r>
    </w:p>
    <w:p w:rsidR="00AE23D9" w:rsidRDefault="00AE23D9" w:rsidP="002A3826">
      <w:pPr>
        <w:spacing w:after="60" w:line="288" w:lineRule="auto"/>
        <w:ind w:left="360" w:hanging="360"/>
        <w:contextualSpacing/>
        <w:jc w:val="both"/>
        <w:rPr>
          <w:rFonts w:eastAsia="Times New Roman" w:cstheme="minorHAnsi"/>
        </w:rPr>
      </w:pPr>
    </w:p>
    <w:p w:rsidR="00AE23D9" w:rsidRDefault="00797335" w:rsidP="002A3826">
      <w:pPr>
        <w:spacing w:after="60" w:line="288" w:lineRule="auto"/>
        <w:ind w:left="360" w:hanging="360"/>
        <w:contextualSpacing/>
        <w:jc w:val="both"/>
        <w:rPr>
          <w:rFonts w:eastAsia="Times New Roman" w:cstheme="minorHAnsi"/>
        </w:rPr>
      </w:pPr>
      <w:r w:rsidRPr="00AE23D9">
        <w:rPr>
          <w:rFonts w:eastAsia="Times New Roman" w:cstheme="minorHAnsi"/>
          <w:b/>
        </w:rPr>
        <w:t>5.3.8. Jury Duty Leave</w:t>
      </w:r>
      <w:r w:rsidR="00AE23D9">
        <w:rPr>
          <w:rFonts w:eastAsia="Times New Roman" w:cstheme="minorHAnsi"/>
          <w:b/>
        </w:rPr>
        <w:t xml:space="preserve"> </w:t>
      </w:r>
      <w:r w:rsidRPr="00AE23D9">
        <w:rPr>
          <w:rFonts w:eastAsia="Times New Roman" w:cstheme="minorHAnsi"/>
          <w:b/>
        </w:rPr>
        <w:t>Eligibility</w:t>
      </w:r>
      <w:r w:rsidRPr="00797335">
        <w:rPr>
          <w:rFonts w:eastAsia="Times New Roman" w:cstheme="minorHAnsi"/>
        </w:rPr>
        <w:t>.</w:t>
      </w:r>
      <w:r w:rsidR="00AE23D9">
        <w:rPr>
          <w:rFonts w:eastAsia="Times New Roman" w:cstheme="minorHAnsi"/>
        </w:rPr>
        <w:t xml:space="preserve"> </w:t>
      </w:r>
    </w:p>
    <w:p w:rsidR="00AE23D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Employees called to jury duty will be excused from work for that purpose.</w:t>
      </w:r>
      <w:r w:rsidR="00AE23D9">
        <w:rPr>
          <w:rFonts w:eastAsia="Times New Roman" w:cstheme="minorHAnsi"/>
        </w:rPr>
        <w:t xml:space="preserve"> </w:t>
      </w:r>
      <w:r w:rsidRPr="00797335">
        <w:rPr>
          <w:rFonts w:eastAsia="Times New Roman" w:cstheme="minorHAnsi"/>
        </w:rPr>
        <w:t>Any regular full-time or regular part-time employee who is called for jury duty within any state or federal judicial court shall be paid by the town the difference between the amount received from the court and the employee’s usual pay</w:t>
      </w:r>
      <w:proofErr w:type="gramStart"/>
      <w:r w:rsidRPr="00797335">
        <w:rPr>
          <w:rFonts w:eastAsia="Times New Roman" w:cstheme="minorHAnsi"/>
        </w:rPr>
        <w:t>.(</w:t>
      </w:r>
      <w:proofErr w:type="gramEnd"/>
      <w:r w:rsidRPr="00797335">
        <w:rPr>
          <w:rFonts w:eastAsia="Times New Roman" w:cstheme="minorHAnsi"/>
        </w:rPr>
        <w:t>See 21 V.S.A. Secs. 496, 499).</w:t>
      </w:r>
    </w:p>
    <w:p w:rsidR="00AE23D9" w:rsidRDefault="00AE23D9" w:rsidP="002A3826">
      <w:pPr>
        <w:spacing w:after="60" w:line="288" w:lineRule="auto"/>
        <w:ind w:left="360" w:hanging="360"/>
        <w:contextualSpacing/>
        <w:jc w:val="both"/>
        <w:rPr>
          <w:rFonts w:eastAsia="Times New Roman" w:cstheme="minorHAnsi"/>
        </w:rPr>
      </w:pPr>
    </w:p>
    <w:p w:rsidR="00AE23D9" w:rsidRDefault="00797335" w:rsidP="002A3826">
      <w:pPr>
        <w:spacing w:after="60" w:line="288" w:lineRule="auto"/>
        <w:ind w:left="360" w:hanging="360"/>
        <w:contextualSpacing/>
        <w:jc w:val="both"/>
        <w:rPr>
          <w:rFonts w:eastAsia="Times New Roman" w:cstheme="minorHAnsi"/>
        </w:rPr>
      </w:pPr>
      <w:r w:rsidRPr="00AE23D9">
        <w:rPr>
          <w:rFonts w:eastAsia="Times New Roman" w:cstheme="minorHAnsi"/>
          <w:b/>
        </w:rPr>
        <w:t>5.3.9. Voting Leave</w:t>
      </w:r>
      <w:r w:rsidR="00AE23D9" w:rsidRPr="00AE23D9">
        <w:rPr>
          <w:rFonts w:eastAsia="Times New Roman" w:cstheme="minorHAnsi"/>
          <w:b/>
        </w:rPr>
        <w:t xml:space="preserve"> </w:t>
      </w:r>
      <w:r w:rsidRPr="00AE23D9">
        <w:rPr>
          <w:rFonts w:eastAsia="Times New Roman" w:cstheme="minorHAnsi"/>
          <w:b/>
        </w:rPr>
        <w:t>Eligibility.</w:t>
      </w:r>
    </w:p>
    <w:p w:rsidR="00AE23D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Regular full-time employees who are entitled to vote in national, state, or municipal elections shall be allowed sufficient time off with pay to vote.</w:t>
      </w:r>
    </w:p>
    <w:p w:rsidR="00AE23D9" w:rsidRDefault="00AE23D9" w:rsidP="002A3826">
      <w:pPr>
        <w:spacing w:after="60" w:line="288" w:lineRule="auto"/>
        <w:ind w:left="360" w:hanging="360"/>
        <w:contextualSpacing/>
        <w:jc w:val="both"/>
        <w:rPr>
          <w:rFonts w:eastAsia="Times New Roman" w:cstheme="minorHAnsi"/>
        </w:rPr>
      </w:pPr>
    </w:p>
    <w:p w:rsidR="00AE23D9" w:rsidRPr="00AE23D9" w:rsidRDefault="00797335" w:rsidP="002A3826">
      <w:pPr>
        <w:spacing w:after="60" w:line="288" w:lineRule="auto"/>
        <w:ind w:left="360" w:hanging="360"/>
        <w:contextualSpacing/>
        <w:jc w:val="both"/>
        <w:rPr>
          <w:rFonts w:eastAsia="Times New Roman" w:cstheme="minorHAnsi"/>
          <w:b/>
        </w:rPr>
      </w:pPr>
      <w:r w:rsidRPr="00AE23D9">
        <w:rPr>
          <w:rFonts w:eastAsia="Times New Roman" w:cstheme="minorHAnsi"/>
          <w:b/>
        </w:rPr>
        <w:t>5.3.10. Military Leave</w:t>
      </w:r>
      <w:r w:rsidR="00AE23D9">
        <w:rPr>
          <w:rFonts w:eastAsia="Times New Roman" w:cstheme="minorHAnsi"/>
          <w:b/>
        </w:rPr>
        <w:t xml:space="preserve"> </w:t>
      </w:r>
      <w:r w:rsidRPr="00AE23D9">
        <w:rPr>
          <w:rFonts w:eastAsia="Times New Roman" w:cstheme="minorHAnsi"/>
          <w:b/>
        </w:rPr>
        <w:t>Eligibility.</w:t>
      </w:r>
    </w:p>
    <w:p w:rsidR="00AE23D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Any regular full-time or regular part-time employee who is a duly qualified member of the “reserve components” of the armed forces, who is a member of the ready reserve, or who is a member of an organized unit may take military leave to attend required weekend training exercises and one (1) required training exercise, not to exceed fifteen (15) scheduled work days in one calendar year.</w:t>
      </w:r>
      <w:r w:rsidR="00AE23D9">
        <w:rPr>
          <w:rFonts w:eastAsia="Times New Roman" w:cstheme="minorHAnsi"/>
        </w:rPr>
        <w:t xml:space="preserve"> </w:t>
      </w:r>
      <w:r w:rsidRPr="00797335">
        <w:rPr>
          <w:rFonts w:eastAsia="Times New Roman" w:cstheme="minorHAnsi"/>
        </w:rPr>
        <w:t>The Town of Charlotte will pay the difference between an employee’s regular compensation and the training allowance that the employee receives while on military leave if the</w:t>
      </w:r>
      <w:r w:rsidR="00AE23D9">
        <w:rPr>
          <w:rFonts w:eastAsia="Times New Roman" w:cstheme="minorHAnsi"/>
        </w:rPr>
        <w:t xml:space="preserve"> </w:t>
      </w:r>
      <w:r w:rsidRPr="00797335">
        <w:rPr>
          <w:rFonts w:eastAsia="Times New Roman" w:cstheme="minorHAnsi"/>
        </w:rPr>
        <w:t>training allowance is less than the employee’s regular compensation.</w:t>
      </w:r>
      <w:r w:rsidR="00AE23D9">
        <w:rPr>
          <w:rFonts w:eastAsia="Times New Roman" w:cstheme="minorHAnsi"/>
        </w:rPr>
        <w:t xml:space="preserve"> </w:t>
      </w:r>
      <w:r w:rsidRPr="00797335">
        <w:rPr>
          <w:rFonts w:eastAsia="Times New Roman" w:cstheme="minorHAnsi"/>
        </w:rPr>
        <w:t>If an employee who is a member of the armed forces reserve is called up for active duty, the town will follow the federal law on reservists called to active duty. (See Uniformed Services Employment and Reemployment Rights Act, 38 U.S.C.)</w:t>
      </w:r>
    </w:p>
    <w:p w:rsidR="00AE23D9" w:rsidRDefault="00AE23D9" w:rsidP="002A3826">
      <w:pPr>
        <w:spacing w:after="60" w:line="288" w:lineRule="auto"/>
        <w:ind w:left="360" w:hanging="360"/>
        <w:contextualSpacing/>
        <w:jc w:val="both"/>
        <w:rPr>
          <w:rFonts w:eastAsia="Times New Roman" w:cstheme="minorHAnsi"/>
        </w:rPr>
      </w:pPr>
    </w:p>
    <w:p w:rsidR="00AE23D9" w:rsidRPr="00AE23D9" w:rsidRDefault="00797335" w:rsidP="002A3826">
      <w:pPr>
        <w:spacing w:after="60" w:line="288" w:lineRule="auto"/>
        <w:ind w:left="360" w:hanging="360"/>
        <w:contextualSpacing/>
        <w:jc w:val="both"/>
        <w:rPr>
          <w:rFonts w:eastAsia="Times New Roman" w:cstheme="minorHAnsi"/>
          <w:b/>
        </w:rPr>
      </w:pPr>
      <w:r w:rsidRPr="00AE23D9">
        <w:rPr>
          <w:rFonts w:eastAsia="Times New Roman" w:cstheme="minorHAnsi"/>
          <w:b/>
        </w:rPr>
        <w:t xml:space="preserve">5.3.11. Leave of Absence </w:t>
      </w:r>
      <w:proofErr w:type="gramStart"/>
      <w:r w:rsidRPr="00AE23D9">
        <w:rPr>
          <w:rFonts w:eastAsia="Times New Roman" w:cstheme="minorHAnsi"/>
          <w:b/>
        </w:rPr>
        <w:t>Without</w:t>
      </w:r>
      <w:proofErr w:type="gramEnd"/>
      <w:r w:rsidRPr="00AE23D9">
        <w:rPr>
          <w:rFonts w:eastAsia="Times New Roman" w:cstheme="minorHAnsi"/>
          <w:b/>
        </w:rPr>
        <w:t xml:space="preserve"> Pay</w:t>
      </w:r>
    </w:p>
    <w:p w:rsidR="00AE23D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 Eligibility.</w:t>
      </w:r>
      <w:r w:rsidR="00AE23D9">
        <w:rPr>
          <w:rFonts w:eastAsia="Times New Roman" w:cstheme="minorHAnsi"/>
        </w:rPr>
        <w:t xml:space="preserve"> </w:t>
      </w:r>
      <w:r w:rsidRPr="00797335">
        <w:rPr>
          <w:rFonts w:eastAsia="Times New Roman" w:cstheme="minorHAnsi"/>
        </w:rPr>
        <w:t xml:space="preserve">A regular full-time or regular part-time employee may submit a request in writing to the Board of Trustees for a leave of absence without pay. </w:t>
      </w:r>
    </w:p>
    <w:p w:rsidR="00AE23D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b) Terms.</w:t>
      </w:r>
      <w:r w:rsidR="00AE23D9">
        <w:rPr>
          <w:rFonts w:eastAsia="Times New Roman" w:cstheme="minorHAnsi"/>
        </w:rPr>
        <w:t xml:space="preserve"> </w:t>
      </w:r>
      <w:r w:rsidRPr="00797335">
        <w:rPr>
          <w:rFonts w:eastAsia="Times New Roman" w:cstheme="minorHAnsi"/>
        </w:rPr>
        <w:t>The request must state the employee’s purpose for the leave of absence.</w:t>
      </w:r>
      <w:r w:rsidR="00AE23D9">
        <w:rPr>
          <w:rFonts w:eastAsia="Times New Roman" w:cstheme="minorHAnsi"/>
        </w:rPr>
        <w:t xml:space="preserve"> </w:t>
      </w:r>
      <w:r w:rsidRPr="00797335">
        <w:rPr>
          <w:rFonts w:eastAsia="Times New Roman" w:cstheme="minorHAnsi"/>
        </w:rPr>
        <w:t>The Board of Trustees may, but is not obliged to, authorize leaves of absence of not more than one (1) year during which no compensation is paid and the employee is kept in the town’s medical plan at the employee’s own expense.</w:t>
      </w:r>
      <w:r w:rsidR="00AE23D9">
        <w:rPr>
          <w:rFonts w:eastAsia="Times New Roman" w:cstheme="minorHAnsi"/>
        </w:rPr>
        <w:t xml:space="preserve"> </w:t>
      </w:r>
      <w:r w:rsidRPr="00797335">
        <w:rPr>
          <w:rFonts w:eastAsia="Times New Roman" w:cstheme="minorHAnsi"/>
        </w:rPr>
        <w:t>When the terms of the leave of absence have been agreed upon, including the dates upon which the employee will cease work and when he or she is expected to return to work, a Leave of Absence Agreement shall be written and placed in the employee’s personnel file.</w:t>
      </w:r>
      <w:r w:rsidR="00AE23D9">
        <w:rPr>
          <w:rFonts w:eastAsia="Times New Roman" w:cstheme="minorHAnsi"/>
        </w:rPr>
        <w:t xml:space="preserve"> </w:t>
      </w:r>
      <w:r w:rsidRPr="00797335">
        <w:rPr>
          <w:rFonts w:eastAsia="Times New Roman" w:cstheme="minorHAnsi"/>
        </w:rPr>
        <w:t>The Board of Trustees and/or the Library Director may fill an absent employee’s position by making a temporary appointment.</w:t>
      </w:r>
      <w:r w:rsidR="00AE23D9">
        <w:rPr>
          <w:rFonts w:eastAsia="Times New Roman" w:cstheme="minorHAnsi"/>
        </w:rPr>
        <w:t xml:space="preserve"> </w:t>
      </w:r>
      <w:r w:rsidRPr="00797335">
        <w:rPr>
          <w:rFonts w:eastAsia="Times New Roman" w:cstheme="minorHAnsi"/>
        </w:rPr>
        <w:t>If the employee does not return to his or her position at the agreed-upon time and has what he or she believes to be a compelling reason not to do so, the employee may appeal to the Board of Trustees for an extension.</w:t>
      </w:r>
      <w:r w:rsidR="00AE23D9">
        <w:rPr>
          <w:rFonts w:eastAsia="Times New Roman" w:cstheme="minorHAnsi"/>
        </w:rPr>
        <w:t xml:space="preserve"> </w:t>
      </w:r>
      <w:r w:rsidRPr="00797335">
        <w:rPr>
          <w:rFonts w:eastAsia="Times New Roman" w:cstheme="minorHAnsi"/>
        </w:rPr>
        <w:t>If the Board of Trustees</w:t>
      </w:r>
      <w:r w:rsidR="00AE23D9">
        <w:rPr>
          <w:rFonts w:eastAsia="Times New Roman" w:cstheme="minorHAnsi"/>
        </w:rPr>
        <w:t xml:space="preserve"> </w:t>
      </w:r>
      <w:r w:rsidRPr="00797335">
        <w:rPr>
          <w:rFonts w:eastAsia="Times New Roman" w:cstheme="minorHAnsi"/>
        </w:rPr>
        <w:t>does not find that the reason is adequate in its determination, the board may declare that the employee has abandoned the position and may take steps immediately to fill the position permanently.</w:t>
      </w:r>
    </w:p>
    <w:p w:rsidR="00AE23D9" w:rsidRDefault="00AE23D9" w:rsidP="002A3826">
      <w:pPr>
        <w:spacing w:after="60" w:line="288" w:lineRule="auto"/>
        <w:ind w:left="360" w:hanging="360"/>
        <w:contextualSpacing/>
        <w:jc w:val="both"/>
        <w:rPr>
          <w:rFonts w:eastAsia="Times New Roman" w:cstheme="minorHAnsi"/>
        </w:rPr>
      </w:pPr>
    </w:p>
    <w:p w:rsidR="00AE23D9" w:rsidRPr="00AE23D9" w:rsidRDefault="00797335" w:rsidP="002A3826">
      <w:pPr>
        <w:spacing w:after="60" w:line="288" w:lineRule="auto"/>
        <w:ind w:left="360" w:hanging="360"/>
        <w:contextualSpacing/>
        <w:jc w:val="both"/>
        <w:rPr>
          <w:rFonts w:eastAsia="Times New Roman" w:cstheme="minorHAnsi"/>
          <w:b/>
        </w:rPr>
      </w:pPr>
      <w:r w:rsidRPr="00AE23D9">
        <w:rPr>
          <w:rFonts w:eastAsia="Times New Roman" w:cstheme="minorHAnsi"/>
          <w:b/>
        </w:rPr>
        <w:lastRenderedPageBreak/>
        <w:t>5.3.12.</w:t>
      </w:r>
      <w:r w:rsidR="00AE23D9">
        <w:rPr>
          <w:rFonts w:eastAsia="Times New Roman" w:cstheme="minorHAnsi"/>
          <w:b/>
        </w:rPr>
        <w:t xml:space="preserve"> </w:t>
      </w:r>
      <w:r w:rsidRPr="00AE23D9">
        <w:rPr>
          <w:rFonts w:eastAsia="Times New Roman" w:cstheme="minorHAnsi"/>
          <w:b/>
        </w:rPr>
        <w:t>Staff Development</w:t>
      </w:r>
    </w:p>
    <w:p w:rsidR="00054FA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The Charlotte Library acknowledges the importance of continuing education.</w:t>
      </w:r>
      <w:r w:rsidR="00054FAC">
        <w:rPr>
          <w:rFonts w:eastAsia="Times New Roman" w:cstheme="minorHAnsi"/>
        </w:rPr>
        <w:t xml:space="preserve"> </w:t>
      </w:r>
      <w:r w:rsidRPr="00797335">
        <w:rPr>
          <w:rFonts w:eastAsia="Times New Roman" w:cstheme="minorHAnsi"/>
        </w:rPr>
        <w:t>Eligible staff members may request a per diem allowance, established by the Board of Trustees and/or the Library Director, for a maximum of 5 days per year for attending Vermont Department of Libraries or other</w:t>
      </w:r>
      <w:r w:rsidR="00054FAC">
        <w:rPr>
          <w:rFonts w:eastAsia="Times New Roman" w:cstheme="minorHAnsi"/>
        </w:rPr>
        <w:t xml:space="preserve"> </w:t>
      </w:r>
      <w:r w:rsidRPr="00797335">
        <w:rPr>
          <w:rFonts w:eastAsia="Times New Roman" w:cstheme="minorHAnsi"/>
        </w:rPr>
        <w:t>appropriate courses or workshops. Staff members must present in writing a course plan for Library Director/Board of Trustees approval prior to enrolling in courses. Approval will take into account availability of adequate staff coverage at the library</w:t>
      </w:r>
      <w:r w:rsidR="00054FAC">
        <w:rPr>
          <w:rFonts w:eastAsia="Times New Roman" w:cstheme="minorHAnsi"/>
        </w:rPr>
        <w:t>.</w:t>
      </w:r>
    </w:p>
    <w:p w:rsidR="006C00F5" w:rsidRDefault="006C00F5" w:rsidP="002A3826">
      <w:pPr>
        <w:spacing w:after="60" w:line="288" w:lineRule="auto"/>
        <w:ind w:left="360" w:hanging="360"/>
        <w:contextualSpacing/>
        <w:jc w:val="both"/>
        <w:rPr>
          <w:rFonts w:eastAsia="Times New Roman" w:cstheme="minorHAnsi"/>
        </w:rPr>
      </w:pPr>
    </w:p>
    <w:p w:rsidR="006C00F5" w:rsidRPr="006C00F5" w:rsidRDefault="006C00F5" w:rsidP="006C00F5">
      <w:pPr>
        <w:spacing w:after="60" w:line="288" w:lineRule="auto"/>
        <w:ind w:left="360" w:hanging="360"/>
        <w:contextualSpacing/>
        <w:jc w:val="both"/>
        <w:rPr>
          <w:rFonts w:eastAsia="Times New Roman" w:cstheme="minorHAnsi"/>
          <w:b/>
        </w:rPr>
      </w:pPr>
      <w:r w:rsidRPr="006C00F5">
        <w:rPr>
          <w:rFonts w:eastAsia="Times New Roman" w:cstheme="minorHAnsi"/>
          <w:b/>
        </w:rPr>
        <w:t>5.4 Retirement Plans</w:t>
      </w:r>
    </w:p>
    <w:p w:rsidR="006C00F5" w:rsidRDefault="006C00F5" w:rsidP="006C00F5">
      <w:pPr>
        <w:spacing w:after="60" w:line="288" w:lineRule="auto"/>
        <w:ind w:left="360" w:hanging="360"/>
        <w:contextualSpacing/>
        <w:jc w:val="both"/>
        <w:rPr>
          <w:rFonts w:eastAsia="Times New Roman" w:cstheme="minorHAnsi"/>
        </w:rPr>
      </w:pPr>
      <w:r w:rsidRPr="006C00F5">
        <w:rPr>
          <w:rFonts w:eastAsia="Times New Roman" w:cstheme="minorHAnsi"/>
        </w:rPr>
        <w:t>The Town of Charlotte participates in the federal Social Security System and requires that all employees participate.</w:t>
      </w:r>
      <w:r>
        <w:rPr>
          <w:rFonts w:eastAsia="Times New Roman" w:cstheme="minorHAnsi"/>
        </w:rPr>
        <w:t xml:space="preserve"> </w:t>
      </w:r>
      <w:r w:rsidRPr="006C00F5">
        <w:rPr>
          <w:rFonts w:eastAsia="Times New Roman" w:cstheme="minorHAnsi"/>
        </w:rPr>
        <w:t>The town also participates in the Vermont Municipal Employees Retirement Plan and makes this opportunity available to its regular full-time employees. When an employee contributes, the town makes a contribution also.</w:t>
      </w:r>
      <w:r>
        <w:rPr>
          <w:rFonts w:eastAsia="Times New Roman" w:cstheme="minorHAnsi"/>
        </w:rPr>
        <w:t xml:space="preserve"> </w:t>
      </w:r>
      <w:r w:rsidRPr="006C00F5">
        <w:rPr>
          <w:rFonts w:eastAsia="Times New Roman" w:cstheme="minorHAnsi"/>
        </w:rPr>
        <w:t>For more information, contact the Charlotte Town Clerk, the Charlotte Town Treasurer, or the Vermont Municipal Employees Retirement Plan in Montpelier.</w:t>
      </w:r>
    </w:p>
    <w:p w:rsidR="006C00F5" w:rsidRDefault="006C00F5" w:rsidP="006C00F5">
      <w:pPr>
        <w:spacing w:after="60" w:line="288" w:lineRule="auto"/>
        <w:ind w:left="360" w:hanging="360"/>
        <w:contextualSpacing/>
        <w:jc w:val="both"/>
        <w:rPr>
          <w:rFonts w:eastAsia="Times New Roman" w:cstheme="minorHAnsi"/>
        </w:rPr>
      </w:pPr>
    </w:p>
    <w:p w:rsidR="006C00F5" w:rsidRPr="006C00F5" w:rsidRDefault="006C00F5" w:rsidP="00D5691C">
      <w:pPr>
        <w:pStyle w:val="Heading1"/>
      </w:pPr>
      <w:bookmarkStart w:id="8" w:name="_Toc39571635"/>
      <w:r w:rsidRPr="006C00F5">
        <w:t>SECTION 6. PERSONNEL RECORDS and RELEASE OF INFORMATION</w:t>
      </w:r>
      <w:bookmarkEnd w:id="8"/>
    </w:p>
    <w:p w:rsidR="00DE3ADA" w:rsidRPr="00DE3ADA" w:rsidRDefault="00F27E53" w:rsidP="00DE3ADA">
      <w:pPr>
        <w:spacing w:after="60" w:line="288" w:lineRule="auto"/>
        <w:ind w:left="360" w:hanging="360"/>
        <w:contextualSpacing/>
        <w:jc w:val="both"/>
        <w:rPr>
          <w:rFonts w:eastAsia="Times New Roman" w:cstheme="minorHAnsi"/>
          <w:sz w:val="18"/>
        </w:rPr>
      </w:pPr>
      <w:hyperlink w:anchor="TBL_Contents_Charlotte" w:history="1">
        <w:r w:rsidR="00DE3ADA" w:rsidRPr="00DE3ADA">
          <w:rPr>
            <w:rStyle w:val="Hyperlink"/>
            <w:rFonts w:eastAsia="Times New Roman" w:cstheme="minorHAnsi"/>
            <w:sz w:val="18"/>
          </w:rPr>
          <w:t>Click here to return to table of contents</w:t>
        </w:r>
      </w:hyperlink>
    </w:p>
    <w:p w:rsidR="006C00F5" w:rsidRPr="006C00F5" w:rsidRDefault="006C00F5" w:rsidP="006C00F5">
      <w:pPr>
        <w:spacing w:after="60" w:line="288" w:lineRule="auto"/>
        <w:ind w:left="360" w:hanging="360"/>
        <w:contextualSpacing/>
        <w:jc w:val="both"/>
        <w:rPr>
          <w:rFonts w:eastAsia="Times New Roman" w:cstheme="minorHAnsi"/>
          <w:b/>
        </w:rPr>
      </w:pPr>
      <w:r w:rsidRPr="006C00F5">
        <w:rPr>
          <w:rFonts w:eastAsia="Times New Roman" w:cstheme="minorHAnsi"/>
          <w:b/>
        </w:rPr>
        <w:t>6.1.</w:t>
      </w:r>
      <w:r>
        <w:rPr>
          <w:rFonts w:eastAsia="Times New Roman" w:cstheme="minorHAnsi"/>
          <w:b/>
        </w:rPr>
        <w:t xml:space="preserve"> </w:t>
      </w:r>
      <w:r w:rsidRPr="006C00F5">
        <w:rPr>
          <w:rFonts w:eastAsia="Times New Roman" w:cstheme="minorHAnsi"/>
          <w:b/>
        </w:rPr>
        <w:t>Personnel Files</w:t>
      </w:r>
    </w:p>
    <w:p w:rsidR="006C00F5" w:rsidRDefault="006C00F5" w:rsidP="006C00F5">
      <w:pPr>
        <w:spacing w:after="60" w:line="288" w:lineRule="auto"/>
        <w:ind w:left="360" w:hanging="360"/>
        <w:contextualSpacing/>
        <w:jc w:val="both"/>
        <w:rPr>
          <w:rFonts w:eastAsia="Times New Roman" w:cstheme="minorHAnsi"/>
        </w:rPr>
      </w:pPr>
      <w:r w:rsidRPr="006C00F5">
        <w:rPr>
          <w:rFonts w:eastAsia="Times New Roman" w:cstheme="minorHAnsi"/>
        </w:rPr>
        <w:t>The Board of Trustees and/or the Library Director as well as the Town of Charlotte shall maintain a personnel file for each employee.</w:t>
      </w:r>
      <w:r>
        <w:rPr>
          <w:rFonts w:eastAsia="Times New Roman" w:cstheme="minorHAnsi"/>
        </w:rPr>
        <w:t xml:space="preserve"> </w:t>
      </w:r>
      <w:r w:rsidRPr="006C00F5">
        <w:rPr>
          <w:rFonts w:eastAsia="Times New Roman" w:cstheme="minorHAnsi"/>
        </w:rPr>
        <w:t>All personnel files shall contain relevant information and documents regarding all employees’ employment with the Library, including but not limited to: a position description for each position held by the employee; the employee’s application for the position or positions and any supporting written references; the employee’s Employment Eligibility Verification Form (Form I-9); notes taken by the interviewer(s) to evaluate the employee’s candidacy; notes on any reference checks; records of pay, raises, and benefits, performance appraisals, and documentation of any probationary periods or written disciplinary actions. Personnel files of former employees shall be retained for six (6) years. (See Vermont League of Cities and Towns’ Municipal</w:t>
      </w:r>
      <w:r>
        <w:rPr>
          <w:rFonts w:eastAsia="Times New Roman" w:cstheme="minorHAnsi"/>
        </w:rPr>
        <w:t xml:space="preserve"> </w:t>
      </w:r>
      <w:r w:rsidRPr="006C00F5">
        <w:rPr>
          <w:rFonts w:eastAsia="Times New Roman" w:cstheme="minorHAnsi"/>
        </w:rPr>
        <w:t>Employment Law</w:t>
      </w:r>
      <w:r>
        <w:rPr>
          <w:rFonts w:eastAsia="Times New Roman" w:cstheme="minorHAnsi"/>
        </w:rPr>
        <w:t xml:space="preserve"> </w:t>
      </w:r>
      <w:r w:rsidRPr="006C00F5">
        <w:rPr>
          <w:rFonts w:eastAsia="Times New Roman" w:cstheme="minorHAnsi"/>
        </w:rPr>
        <w:t xml:space="preserve">Handbook, 2004.) </w:t>
      </w:r>
    </w:p>
    <w:p w:rsidR="006C00F5" w:rsidRDefault="006C00F5" w:rsidP="006C00F5">
      <w:pPr>
        <w:spacing w:after="60" w:line="288" w:lineRule="auto"/>
        <w:ind w:left="360" w:hanging="360"/>
        <w:contextualSpacing/>
        <w:jc w:val="both"/>
        <w:rPr>
          <w:rFonts w:eastAsia="Times New Roman" w:cstheme="minorHAnsi"/>
        </w:rPr>
      </w:pPr>
    </w:p>
    <w:p w:rsidR="006C00F5" w:rsidRPr="006C00F5" w:rsidRDefault="006C00F5" w:rsidP="006C00F5">
      <w:pPr>
        <w:spacing w:after="60" w:line="288" w:lineRule="auto"/>
        <w:ind w:left="360" w:hanging="360"/>
        <w:contextualSpacing/>
        <w:jc w:val="both"/>
        <w:rPr>
          <w:rFonts w:eastAsia="Times New Roman" w:cstheme="minorHAnsi"/>
          <w:b/>
        </w:rPr>
      </w:pPr>
      <w:r w:rsidRPr="006C00F5">
        <w:rPr>
          <w:rFonts w:eastAsia="Times New Roman" w:cstheme="minorHAnsi"/>
          <w:b/>
        </w:rPr>
        <w:t>6.2. Personnel Files: Confidentiality, Security, Acces</w:t>
      </w:r>
      <w:r>
        <w:rPr>
          <w:rFonts w:eastAsia="Times New Roman" w:cstheme="minorHAnsi"/>
          <w:b/>
        </w:rPr>
        <w:t>s</w:t>
      </w:r>
    </w:p>
    <w:p w:rsidR="006C00F5" w:rsidRDefault="006C00F5" w:rsidP="006C00F5">
      <w:pPr>
        <w:spacing w:after="60" w:line="288" w:lineRule="auto"/>
        <w:ind w:left="360" w:hanging="360"/>
        <w:contextualSpacing/>
        <w:jc w:val="both"/>
        <w:rPr>
          <w:rFonts w:eastAsia="Times New Roman" w:cstheme="minorHAnsi"/>
        </w:rPr>
      </w:pPr>
      <w:r w:rsidRPr="006C00F5">
        <w:rPr>
          <w:rFonts w:eastAsia="Times New Roman" w:cstheme="minorHAnsi"/>
        </w:rPr>
        <w:t>Personnel records (other than wage and salary) are confidential by policy of the Selectboard.</w:t>
      </w:r>
      <w:r>
        <w:rPr>
          <w:rFonts w:eastAsia="Times New Roman" w:cstheme="minorHAnsi"/>
        </w:rPr>
        <w:t xml:space="preserve"> </w:t>
      </w:r>
      <w:r w:rsidRPr="006C00F5">
        <w:rPr>
          <w:rFonts w:eastAsia="Times New Roman" w:cstheme="minorHAnsi"/>
        </w:rPr>
        <w:t>Employee personnel files shall be maintained at the Library in a cabinet that is locked and secure. Medical records are confidential and shall be kept in the Charlotte Town Hall in folders that are separate from the personnel folders and in a locked and secure cabinet.</w:t>
      </w:r>
      <w:r>
        <w:rPr>
          <w:rFonts w:eastAsia="Times New Roman" w:cstheme="minorHAnsi"/>
        </w:rPr>
        <w:t xml:space="preserve"> </w:t>
      </w:r>
      <w:r w:rsidRPr="006C00F5">
        <w:rPr>
          <w:rFonts w:eastAsia="Times New Roman" w:cstheme="minorHAnsi"/>
        </w:rPr>
        <w:t>Upon request to the Board of Trustees and/or the Library Director, a current or former employee may review his or her personnel file at a time when a member of the Board of Trustees or a designated representative is present.</w:t>
      </w:r>
      <w:r>
        <w:rPr>
          <w:rFonts w:eastAsia="Times New Roman" w:cstheme="minorHAnsi"/>
        </w:rPr>
        <w:t xml:space="preserve"> </w:t>
      </w:r>
      <w:r w:rsidRPr="006C00F5">
        <w:rPr>
          <w:rFonts w:eastAsia="Times New Roman" w:cstheme="minorHAnsi"/>
        </w:rPr>
        <w:t>He or she may make photocopies of any or all documents at his or her own expense.</w:t>
      </w:r>
      <w:r>
        <w:rPr>
          <w:rFonts w:eastAsia="Times New Roman" w:cstheme="minorHAnsi"/>
        </w:rPr>
        <w:t xml:space="preserve"> </w:t>
      </w:r>
      <w:r w:rsidRPr="006C00F5">
        <w:rPr>
          <w:rFonts w:eastAsia="Times New Roman" w:cstheme="minorHAnsi"/>
        </w:rPr>
        <w:t>All access to personnel files shall be for bona fide town purposes. Requests for access to personnel files or for information concerning the job history, job performance, and circumstances of job termination or for any other information in the personnel file</w:t>
      </w:r>
      <w:r>
        <w:rPr>
          <w:rFonts w:eastAsia="Times New Roman" w:cstheme="minorHAnsi"/>
        </w:rPr>
        <w:t xml:space="preserve"> </w:t>
      </w:r>
      <w:r w:rsidRPr="006C00F5">
        <w:rPr>
          <w:rFonts w:eastAsia="Times New Roman" w:cstheme="minorHAnsi"/>
        </w:rPr>
        <w:t>of an employee or former employee shall be denied, except as follows</w:t>
      </w:r>
      <w:r>
        <w:rPr>
          <w:rFonts w:eastAsia="Times New Roman" w:cstheme="minorHAnsi"/>
        </w:rPr>
        <w:t>:</w:t>
      </w:r>
    </w:p>
    <w:p w:rsidR="006C00F5" w:rsidRDefault="006C00F5" w:rsidP="006C00F5">
      <w:pPr>
        <w:pStyle w:val="ListParagraph"/>
        <w:numPr>
          <w:ilvl w:val="0"/>
          <w:numId w:val="6"/>
        </w:numPr>
        <w:spacing w:after="60" w:line="288" w:lineRule="auto"/>
        <w:jc w:val="both"/>
        <w:rPr>
          <w:rFonts w:eastAsia="Times New Roman" w:cstheme="minorHAnsi"/>
        </w:rPr>
      </w:pPr>
      <w:r w:rsidRPr="006C00F5">
        <w:rPr>
          <w:rFonts w:eastAsia="Times New Roman" w:cstheme="minorHAnsi"/>
        </w:rPr>
        <w:lastRenderedPageBreak/>
        <w:t>Board of Trustees members, the Library Director, the Town Clerk, and the Town Treasurer may access personnel files.</w:t>
      </w:r>
    </w:p>
    <w:p w:rsidR="006C00F5" w:rsidRDefault="006C00F5" w:rsidP="006C00F5">
      <w:pPr>
        <w:pStyle w:val="ListParagraph"/>
        <w:numPr>
          <w:ilvl w:val="0"/>
          <w:numId w:val="6"/>
        </w:numPr>
        <w:spacing w:after="60" w:line="288" w:lineRule="auto"/>
        <w:jc w:val="both"/>
        <w:rPr>
          <w:rFonts w:eastAsia="Times New Roman" w:cstheme="minorHAnsi"/>
        </w:rPr>
      </w:pPr>
      <w:r w:rsidRPr="006C00F5">
        <w:rPr>
          <w:rFonts w:eastAsia="Times New Roman" w:cstheme="minorHAnsi"/>
        </w:rPr>
        <w:t>Certain federal and state agencies are entitled by law to review personnel files.</w:t>
      </w:r>
    </w:p>
    <w:p w:rsidR="006C00F5" w:rsidRDefault="006C00F5" w:rsidP="006C00F5">
      <w:pPr>
        <w:pStyle w:val="ListParagraph"/>
        <w:numPr>
          <w:ilvl w:val="0"/>
          <w:numId w:val="6"/>
        </w:numPr>
        <w:spacing w:after="60" w:line="288" w:lineRule="auto"/>
        <w:jc w:val="both"/>
        <w:rPr>
          <w:rFonts w:eastAsia="Times New Roman" w:cstheme="minorHAnsi"/>
        </w:rPr>
      </w:pPr>
      <w:r w:rsidRPr="006C00F5">
        <w:rPr>
          <w:rFonts w:eastAsia="Times New Roman" w:cstheme="minorHAnsi"/>
        </w:rPr>
        <w:t xml:space="preserve">Access to records requested pursuant to a duly served subpoena will be </w:t>
      </w:r>
      <w:r>
        <w:rPr>
          <w:rFonts w:eastAsia="Times New Roman" w:cstheme="minorHAnsi"/>
        </w:rPr>
        <w:t>provided (12 V.S.A. Sec. 1691a)</w:t>
      </w:r>
    </w:p>
    <w:p w:rsidR="006C00F5" w:rsidRPr="006C00F5" w:rsidRDefault="006C00F5" w:rsidP="006C00F5">
      <w:pPr>
        <w:pStyle w:val="ListParagraph"/>
        <w:numPr>
          <w:ilvl w:val="0"/>
          <w:numId w:val="6"/>
        </w:numPr>
        <w:spacing w:after="60" w:line="288" w:lineRule="auto"/>
        <w:jc w:val="both"/>
        <w:rPr>
          <w:rFonts w:eastAsia="Times New Roman" w:cstheme="minorHAnsi"/>
        </w:rPr>
      </w:pPr>
      <w:r w:rsidRPr="006C00F5">
        <w:rPr>
          <w:rFonts w:eastAsia="Times New Roman" w:cstheme="minorHAnsi"/>
        </w:rPr>
        <w:t>Upon written request to the Board of Trustees by potential employers seeking references, only</w:t>
      </w:r>
      <w:r>
        <w:rPr>
          <w:rFonts w:eastAsia="Times New Roman" w:cstheme="minorHAnsi"/>
        </w:rPr>
        <w:t xml:space="preserve"> </w:t>
      </w:r>
      <w:r w:rsidRPr="006C00F5">
        <w:rPr>
          <w:rFonts w:eastAsia="Times New Roman" w:cstheme="minorHAnsi"/>
        </w:rPr>
        <w:t>dates of employment and job titles for an employee or former employee shall be released by a Board of Trustees member or authorized representat</w:t>
      </w:r>
      <w:r>
        <w:rPr>
          <w:rFonts w:eastAsia="Times New Roman" w:cstheme="minorHAnsi"/>
        </w:rPr>
        <w:t>ive.</w:t>
      </w:r>
    </w:p>
    <w:p w:rsidR="006C00F5" w:rsidRDefault="006C00F5" w:rsidP="002A3826">
      <w:pPr>
        <w:spacing w:after="60" w:line="288" w:lineRule="auto"/>
        <w:ind w:left="360" w:hanging="360"/>
        <w:contextualSpacing/>
        <w:jc w:val="both"/>
        <w:rPr>
          <w:rFonts w:eastAsia="Times New Roman" w:cstheme="minorHAnsi"/>
        </w:rPr>
      </w:pPr>
    </w:p>
    <w:p w:rsidR="00054FAC" w:rsidRPr="00054FAC" w:rsidRDefault="00797335" w:rsidP="00D5691C">
      <w:pPr>
        <w:pStyle w:val="Heading1"/>
      </w:pPr>
      <w:bookmarkStart w:id="9" w:name="_Toc39571636"/>
      <w:r w:rsidRPr="00054FAC">
        <w:t>SECTION 7.EMPLOYEE GRIEVANCES</w:t>
      </w:r>
      <w:bookmarkEnd w:id="9"/>
    </w:p>
    <w:p w:rsidR="00DE3ADA" w:rsidRPr="00DE3ADA" w:rsidRDefault="00F27E53" w:rsidP="00DE3ADA">
      <w:pPr>
        <w:spacing w:after="60" w:line="288" w:lineRule="auto"/>
        <w:ind w:left="360" w:hanging="360"/>
        <w:contextualSpacing/>
        <w:jc w:val="both"/>
        <w:rPr>
          <w:rFonts w:eastAsia="Times New Roman" w:cstheme="minorHAnsi"/>
          <w:sz w:val="18"/>
        </w:rPr>
      </w:pPr>
      <w:hyperlink w:anchor="TBL_Contents_Charlotte" w:history="1">
        <w:r w:rsidR="00DE3ADA" w:rsidRPr="00DE3ADA">
          <w:rPr>
            <w:rStyle w:val="Hyperlink"/>
            <w:rFonts w:eastAsia="Times New Roman" w:cstheme="minorHAnsi"/>
            <w:sz w:val="18"/>
          </w:rPr>
          <w:t xml:space="preserve">Click here to return to table of </w:t>
        </w:r>
        <w:r w:rsidR="00DE3ADA" w:rsidRPr="00DE3ADA">
          <w:rPr>
            <w:rStyle w:val="Hyperlink"/>
            <w:rFonts w:eastAsia="Times New Roman" w:cstheme="minorHAnsi"/>
            <w:sz w:val="18"/>
          </w:rPr>
          <w:t>c</w:t>
        </w:r>
        <w:r w:rsidR="00DE3ADA" w:rsidRPr="00DE3ADA">
          <w:rPr>
            <w:rStyle w:val="Hyperlink"/>
            <w:rFonts w:eastAsia="Times New Roman" w:cstheme="minorHAnsi"/>
            <w:sz w:val="18"/>
          </w:rPr>
          <w:t>ontents</w:t>
        </w:r>
      </w:hyperlink>
    </w:p>
    <w:p w:rsidR="00054FAC" w:rsidRPr="00054FAC" w:rsidRDefault="00797335" w:rsidP="002A3826">
      <w:pPr>
        <w:spacing w:after="60" w:line="288" w:lineRule="auto"/>
        <w:ind w:left="360" w:hanging="360"/>
        <w:contextualSpacing/>
        <w:jc w:val="both"/>
        <w:rPr>
          <w:rFonts w:eastAsia="Times New Roman" w:cstheme="minorHAnsi"/>
          <w:b/>
        </w:rPr>
      </w:pPr>
      <w:r w:rsidRPr="00054FAC">
        <w:rPr>
          <w:rFonts w:eastAsia="Times New Roman" w:cstheme="minorHAnsi"/>
          <w:b/>
        </w:rPr>
        <w:t>7.1.</w:t>
      </w:r>
      <w:r w:rsidR="00054FAC">
        <w:rPr>
          <w:rFonts w:eastAsia="Times New Roman" w:cstheme="minorHAnsi"/>
          <w:b/>
        </w:rPr>
        <w:t xml:space="preserve"> </w:t>
      </w:r>
      <w:r w:rsidRPr="00054FAC">
        <w:rPr>
          <w:rFonts w:eastAsia="Times New Roman" w:cstheme="minorHAnsi"/>
          <w:b/>
        </w:rPr>
        <w:t>Grievance Policy</w:t>
      </w:r>
    </w:p>
    <w:p w:rsidR="00054FA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 “grievance”</w:t>
      </w:r>
      <w:r w:rsidR="00054FAC">
        <w:rPr>
          <w:rFonts w:eastAsia="Times New Roman" w:cstheme="minorHAnsi"/>
        </w:rPr>
        <w:t xml:space="preserve"> </w:t>
      </w:r>
      <w:r w:rsidRPr="00797335">
        <w:rPr>
          <w:rFonts w:eastAsia="Times New Roman" w:cstheme="minorHAnsi"/>
        </w:rPr>
        <w:t>as used in this document is any matter related to any condition of employment considered by an employee to be grounds for complaint, except in the case of suspension or dismissal. Adjustment for complaints about personnel actions of suspension or dismissal is provided for in Section 8 of this document.</w:t>
      </w:r>
      <w:r w:rsidR="00054FAC">
        <w:rPr>
          <w:rFonts w:eastAsia="Times New Roman" w:cstheme="minorHAnsi"/>
        </w:rPr>
        <w:t xml:space="preserve"> </w:t>
      </w:r>
      <w:r w:rsidRPr="00797335">
        <w:rPr>
          <w:rFonts w:eastAsia="Times New Roman" w:cstheme="minorHAnsi"/>
        </w:rPr>
        <w:t>It is the preference of the Town of Charlotte to seek resolution to grievances informally. The Board of Trustees encourages employees to make every effort to resolve problems as they arise.</w:t>
      </w:r>
      <w:r w:rsidR="00054FAC">
        <w:rPr>
          <w:rFonts w:eastAsia="Times New Roman" w:cstheme="minorHAnsi"/>
        </w:rPr>
        <w:t xml:space="preserve"> </w:t>
      </w:r>
      <w:r w:rsidRPr="00797335">
        <w:rPr>
          <w:rFonts w:eastAsia="Times New Roman" w:cstheme="minorHAnsi"/>
        </w:rPr>
        <w:t>However, the Board of Trustees recognizes that there may be grievances that will be resolved only after a formal appeal and review.</w:t>
      </w:r>
      <w:r w:rsidR="00054FAC">
        <w:rPr>
          <w:rFonts w:eastAsia="Times New Roman" w:cstheme="minorHAnsi"/>
        </w:rPr>
        <w:t xml:space="preserve"> </w:t>
      </w:r>
      <w:r w:rsidRPr="00797335">
        <w:rPr>
          <w:rFonts w:eastAsia="Times New Roman" w:cstheme="minorHAnsi"/>
        </w:rPr>
        <w:t>When this occurs, the procedure listed below shall be followed.</w:t>
      </w:r>
    </w:p>
    <w:p w:rsidR="00054FAC" w:rsidRDefault="00054FAC" w:rsidP="002A3826">
      <w:pPr>
        <w:spacing w:after="60" w:line="288" w:lineRule="auto"/>
        <w:ind w:left="360" w:hanging="360"/>
        <w:contextualSpacing/>
        <w:jc w:val="both"/>
        <w:rPr>
          <w:rFonts w:eastAsia="Times New Roman" w:cstheme="minorHAnsi"/>
        </w:rPr>
      </w:pPr>
    </w:p>
    <w:p w:rsidR="00054FAC" w:rsidRPr="00054FAC" w:rsidRDefault="00797335" w:rsidP="002A3826">
      <w:pPr>
        <w:spacing w:after="60" w:line="288" w:lineRule="auto"/>
        <w:ind w:left="360" w:hanging="360"/>
        <w:contextualSpacing/>
        <w:jc w:val="both"/>
        <w:rPr>
          <w:rFonts w:eastAsia="Times New Roman" w:cstheme="minorHAnsi"/>
          <w:b/>
        </w:rPr>
      </w:pPr>
      <w:r w:rsidRPr="00054FAC">
        <w:rPr>
          <w:rFonts w:eastAsia="Times New Roman" w:cstheme="minorHAnsi"/>
          <w:b/>
        </w:rPr>
        <w:t>7.2.</w:t>
      </w:r>
      <w:r w:rsidR="00054FAC">
        <w:rPr>
          <w:rFonts w:eastAsia="Times New Roman" w:cstheme="minorHAnsi"/>
          <w:b/>
        </w:rPr>
        <w:t xml:space="preserve"> </w:t>
      </w:r>
      <w:r w:rsidRPr="00054FAC">
        <w:rPr>
          <w:rFonts w:eastAsia="Times New Roman" w:cstheme="minorHAnsi"/>
          <w:b/>
        </w:rPr>
        <w:t>Grievance Procedures</w:t>
      </w:r>
    </w:p>
    <w:p w:rsidR="00054FA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Step 1.An employee who believes that he or she has not been treated equitably or properly because of some currently existing condition or conditions of employment is expected to discuss the situation with his or her immediate supervisor.</w:t>
      </w:r>
    </w:p>
    <w:p w:rsidR="00797335" w:rsidRPr="00797335"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Step 2.If the complaint is not resolved at the immediate supervisor level, the employee may appeal formally in writing to the Board of Trustees, either personally or through a representative, for relief from the condition or conditions. The grievance letter should state the situation being grieved, specific times and dates, and other pertinent facts including the redress being sought and the specific sections of the Charlotte Library Personnel Policies that relate to the grievance.</w:t>
      </w:r>
      <w:r w:rsidR="00054FAC">
        <w:rPr>
          <w:rFonts w:eastAsia="Times New Roman" w:cstheme="minorHAnsi"/>
        </w:rPr>
        <w:t xml:space="preserve"> </w:t>
      </w:r>
      <w:r w:rsidRPr="00797335">
        <w:rPr>
          <w:rFonts w:eastAsia="Times New Roman" w:cstheme="minorHAnsi"/>
        </w:rPr>
        <w:t>For complaints concerning discrimination, health and safety, and/or harassment also see the</w:t>
      </w:r>
      <w:r w:rsidR="00054FAC">
        <w:rPr>
          <w:rFonts w:eastAsia="Times New Roman" w:cstheme="minorHAnsi"/>
        </w:rPr>
        <w:t xml:space="preserve"> </w:t>
      </w:r>
      <w:r w:rsidRPr="00797335">
        <w:rPr>
          <w:rFonts w:eastAsia="Times New Roman" w:cstheme="minorHAnsi"/>
        </w:rPr>
        <w:t>Town of Charlotte Workplace and Employment Policies. The grievance letter must be filed with the Board of Trustees within ten (10) working days of the occurrence on which the grievance is based.</w:t>
      </w:r>
    </w:p>
    <w:p w:rsidR="00054FA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Step 3.TheBoard of Trustees shall acknowledge the formal grievance letter in writing within five (5) working days and shall schedule a grievance hearing with the employee within ten (10) working days of receipt of the appeal.</w:t>
      </w:r>
      <w:r w:rsidR="00054FAC">
        <w:rPr>
          <w:rFonts w:eastAsia="Times New Roman" w:cstheme="minorHAnsi"/>
        </w:rPr>
        <w:t xml:space="preserve"> </w:t>
      </w:r>
      <w:r w:rsidRPr="00797335">
        <w:rPr>
          <w:rFonts w:eastAsia="Times New Roman" w:cstheme="minorHAnsi"/>
        </w:rPr>
        <w:t xml:space="preserve">The Board of Trustees shall hear the appeal. The Board of Trustees may be represented by counsel and may ask anyone involved with the grievance to attend the conference in order to determine the facts of the matter. The employee has the right to be represented by counsel and to present any material or witnesses that he or she believes would be helpful in resolving the situation. Step 4.The Board of Trustees will deliberate </w:t>
      </w:r>
      <w:r w:rsidRPr="00797335">
        <w:rPr>
          <w:rFonts w:eastAsia="Times New Roman" w:cstheme="minorHAnsi"/>
        </w:rPr>
        <w:lastRenderedPageBreak/>
        <w:t>and inform the employee with the grievance and any others involved of its decision by letter within five (5) working days of the grievance hearing. The decision of the Board of Trustees shall be final. Step 5.If the complaint has been found credible, the Board of Trustees will take appropriate corrective action.</w:t>
      </w:r>
    </w:p>
    <w:p w:rsidR="00054FAC" w:rsidRDefault="00054FAC" w:rsidP="002A3826">
      <w:pPr>
        <w:spacing w:after="60" w:line="288" w:lineRule="auto"/>
        <w:ind w:left="360" w:hanging="360"/>
        <w:contextualSpacing/>
        <w:jc w:val="both"/>
        <w:rPr>
          <w:rFonts w:eastAsia="Times New Roman" w:cstheme="minorHAnsi"/>
        </w:rPr>
      </w:pPr>
    </w:p>
    <w:p w:rsidR="00054FAC" w:rsidRPr="00054FAC" w:rsidRDefault="00797335" w:rsidP="00D5691C">
      <w:pPr>
        <w:pStyle w:val="Heading1"/>
      </w:pPr>
      <w:bookmarkStart w:id="10" w:name="_Toc39571637"/>
      <w:r w:rsidRPr="00054FAC">
        <w:t>SECTION 8.DISCIPLINARY ACTION:</w:t>
      </w:r>
      <w:r w:rsidR="00054FAC" w:rsidRPr="00054FAC">
        <w:t xml:space="preserve"> </w:t>
      </w:r>
      <w:r w:rsidRPr="00054FAC">
        <w:t>POLICY, GROUNDS, PROCEDURES, and APPEALS</w:t>
      </w:r>
      <w:bookmarkEnd w:id="10"/>
    </w:p>
    <w:p w:rsidR="00DE3ADA" w:rsidRPr="00DE3ADA" w:rsidRDefault="00F27E53" w:rsidP="00DE3ADA">
      <w:pPr>
        <w:spacing w:after="60" w:line="288" w:lineRule="auto"/>
        <w:ind w:left="360" w:hanging="360"/>
        <w:contextualSpacing/>
        <w:jc w:val="both"/>
        <w:rPr>
          <w:rFonts w:eastAsia="Times New Roman" w:cstheme="minorHAnsi"/>
          <w:sz w:val="18"/>
        </w:rPr>
      </w:pPr>
      <w:hyperlink w:anchor="TBL_Contents_Charlotte" w:history="1">
        <w:r w:rsidR="00DE3ADA" w:rsidRPr="00DE3ADA">
          <w:rPr>
            <w:rStyle w:val="Hyperlink"/>
            <w:rFonts w:eastAsia="Times New Roman" w:cstheme="minorHAnsi"/>
            <w:sz w:val="18"/>
          </w:rPr>
          <w:t>Click here to return to table of contents</w:t>
        </w:r>
      </w:hyperlink>
    </w:p>
    <w:p w:rsidR="00054FAC" w:rsidRPr="00054FAC" w:rsidRDefault="00797335" w:rsidP="002A3826">
      <w:pPr>
        <w:spacing w:after="60" w:line="288" w:lineRule="auto"/>
        <w:ind w:left="360" w:hanging="360"/>
        <w:contextualSpacing/>
        <w:jc w:val="both"/>
        <w:rPr>
          <w:rFonts w:eastAsia="Times New Roman" w:cstheme="minorHAnsi"/>
          <w:b/>
        </w:rPr>
      </w:pPr>
      <w:r w:rsidRPr="00054FAC">
        <w:rPr>
          <w:rFonts w:eastAsia="Times New Roman" w:cstheme="minorHAnsi"/>
          <w:b/>
        </w:rPr>
        <w:t>8.1.</w:t>
      </w:r>
      <w:r w:rsidR="00054FAC">
        <w:rPr>
          <w:rFonts w:eastAsia="Times New Roman" w:cstheme="minorHAnsi"/>
          <w:b/>
        </w:rPr>
        <w:t xml:space="preserve"> </w:t>
      </w:r>
      <w:r w:rsidRPr="00054FAC">
        <w:rPr>
          <w:rFonts w:eastAsia="Times New Roman" w:cstheme="minorHAnsi"/>
          <w:b/>
        </w:rPr>
        <w:t>Policy</w:t>
      </w:r>
    </w:p>
    <w:p w:rsidR="00054FA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 xml:space="preserve">All town employees have an obligation to carry out their responsibilities in an effective and efficient manner. Any employee’s action or inaction that results in unsatisfactory performance may result in discipline ranging from oral reprimand to dismissal, as noted below. The Board of Trustees may dismiss an employee immediately whenever in its opinion an employee’s work action or inaction or conduct on the job is </w:t>
      </w:r>
      <w:proofErr w:type="gramStart"/>
      <w:r w:rsidRPr="00797335">
        <w:rPr>
          <w:rFonts w:eastAsia="Times New Roman" w:cstheme="minorHAnsi"/>
        </w:rPr>
        <w:t>so</w:t>
      </w:r>
      <w:proofErr w:type="gramEnd"/>
      <w:r w:rsidRPr="00797335">
        <w:rPr>
          <w:rFonts w:eastAsia="Times New Roman" w:cstheme="minorHAnsi"/>
        </w:rPr>
        <w:t xml:space="preserve"> seriously detrimental to the employee, coworkers, the public, or the town as to warrant immediate dismissal.</w:t>
      </w:r>
    </w:p>
    <w:p w:rsidR="00054FAC" w:rsidRDefault="00054FAC" w:rsidP="002A3826">
      <w:pPr>
        <w:spacing w:after="60" w:line="288" w:lineRule="auto"/>
        <w:ind w:left="360" w:hanging="360"/>
        <w:contextualSpacing/>
        <w:jc w:val="both"/>
        <w:rPr>
          <w:rFonts w:eastAsia="Times New Roman" w:cstheme="minorHAnsi"/>
        </w:rPr>
      </w:pPr>
    </w:p>
    <w:p w:rsidR="00054FAC" w:rsidRPr="00054FAC" w:rsidRDefault="00797335" w:rsidP="002A3826">
      <w:pPr>
        <w:spacing w:after="60" w:line="288" w:lineRule="auto"/>
        <w:ind w:left="360" w:hanging="360"/>
        <w:contextualSpacing/>
        <w:jc w:val="both"/>
        <w:rPr>
          <w:rFonts w:eastAsia="Times New Roman" w:cstheme="minorHAnsi"/>
          <w:b/>
        </w:rPr>
      </w:pPr>
      <w:r w:rsidRPr="00054FAC">
        <w:rPr>
          <w:rFonts w:eastAsia="Times New Roman" w:cstheme="minorHAnsi"/>
          <w:b/>
        </w:rPr>
        <w:t>8.2.</w:t>
      </w:r>
      <w:r w:rsidR="00054FAC">
        <w:rPr>
          <w:rFonts w:eastAsia="Times New Roman" w:cstheme="minorHAnsi"/>
          <w:b/>
        </w:rPr>
        <w:t xml:space="preserve"> </w:t>
      </w:r>
      <w:r w:rsidRPr="00054FAC">
        <w:rPr>
          <w:rFonts w:eastAsia="Times New Roman" w:cstheme="minorHAnsi"/>
          <w:b/>
        </w:rPr>
        <w:t>Grounds for Disciplinary Action</w:t>
      </w:r>
    </w:p>
    <w:p w:rsidR="00054FA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Town employees may be subject to disciplinary action for reasons including but not limited to any of the following:</w:t>
      </w:r>
    </w:p>
    <w:p w:rsidR="00054FAC" w:rsidRDefault="00054FAC" w:rsidP="002A3826">
      <w:pPr>
        <w:spacing w:after="60" w:line="288" w:lineRule="auto"/>
        <w:ind w:left="360" w:hanging="360"/>
        <w:contextualSpacing/>
        <w:jc w:val="both"/>
        <w:rPr>
          <w:rFonts w:eastAsia="Times New Roman" w:cstheme="minorHAnsi"/>
        </w:rPr>
      </w:pPr>
    </w:p>
    <w:p w:rsidR="00054FAC" w:rsidRPr="00054FAC" w:rsidRDefault="00797335" w:rsidP="002A3826">
      <w:pPr>
        <w:spacing w:after="60" w:line="288" w:lineRule="auto"/>
        <w:ind w:left="360" w:hanging="360"/>
        <w:contextualSpacing/>
        <w:jc w:val="both"/>
        <w:rPr>
          <w:rFonts w:eastAsia="Times New Roman" w:cstheme="minorHAnsi"/>
          <w:b/>
        </w:rPr>
      </w:pPr>
      <w:r w:rsidRPr="00054FAC">
        <w:rPr>
          <w:rFonts w:eastAsia="Times New Roman" w:cstheme="minorHAnsi"/>
          <w:b/>
        </w:rPr>
        <w:t>8.2.1. Poor Job Performance.</w:t>
      </w:r>
    </w:p>
    <w:p w:rsidR="00054FA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Incompetence, failure to discharge job obligations, low productivity, poor work quality, or inefficient work.</w:t>
      </w:r>
    </w:p>
    <w:p w:rsidR="00054FAC" w:rsidRPr="00054FAC" w:rsidRDefault="00797335" w:rsidP="002A3826">
      <w:pPr>
        <w:spacing w:after="60" w:line="288" w:lineRule="auto"/>
        <w:ind w:left="360" w:hanging="360"/>
        <w:contextualSpacing/>
        <w:jc w:val="both"/>
        <w:rPr>
          <w:rFonts w:eastAsia="Times New Roman" w:cstheme="minorHAnsi"/>
          <w:b/>
        </w:rPr>
      </w:pPr>
      <w:r w:rsidRPr="00054FAC">
        <w:rPr>
          <w:rFonts w:eastAsia="Times New Roman" w:cstheme="minorHAnsi"/>
          <w:b/>
        </w:rPr>
        <w:t>8.2.2. Unsatisfactory Attendance.</w:t>
      </w:r>
    </w:p>
    <w:p w:rsidR="00054FAC"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Repeated or unexcused lateness to work, repeated unexcused absences, or job abandonment.</w:t>
      </w:r>
    </w:p>
    <w:p w:rsidR="00084BA9" w:rsidRDefault="00084BA9" w:rsidP="002A3826">
      <w:pPr>
        <w:spacing w:after="60" w:line="288" w:lineRule="auto"/>
        <w:ind w:left="360" w:hanging="360"/>
        <w:contextualSpacing/>
        <w:jc w:val="both"/>
        <w:rPr>
          <w:rFonts w:eastAsia="Times New Roman" w:cstheme="minorHAnsi"/>
        </w:rPr>
      </w:pPr>
    </w:p>
    <w:p w:rsidR="00054FAC" w:rsidRPr="00054FAC" w:rsidRDefault="00797335" w:rsidP="002A3826">
      <w:pPr>
        <w:spacing w:after="60" w:line="288" w:lineRule="auto"/>
        <w:ind w:left="360" w:hanging="360"/>
        <w:contextualSpacing/>
        <w:jc w:val="both"/>
        <w:rPr>
          <w:rFonts w:eastAsia="Times New Roman" w:cstheme="minorHAnsi"/>
          <w:b/>
        </w:rPr>
      </w:pPr>
      <w:r w:rsidRPr="00054FAC">
        <w:rPr>
          <w:rFonts w:eastAsia="Times New Roman" w:cstheme="minorHAnsi"/>
          <w:b/>
        </w:rPr>
        <w:t>8.2.3. Deficient Relationships with Others.</w:t>
      </w:r>
    </w:p>
    <w:p w:rsidR="00797335" w:rsidRPr="00797335"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Failure to respond adequately to direction or supervision; inability to work productively with other employees; use of abusive language to or physical harm done to a supervisor, another</w:t>
      </w:r>
      <w:r w:rsidR="00084BA9">
        <w:rPr>
          <w:rFonts w:eastAsia="Times New Roman" w:cstheme="minorHAnsi"/>
        </w:rPr>
        <w:t xml:space="preserve"> </w:t>
      </w:r>
      <w:r w:rsidRPr="00797335">
        <w:rPr>
          <w:rFonts w:eastAsia="Times New Roman" w:cstheme="minorHAnsi"/>
        </w:rPr>
        <w:t xml:space="preserve">employee, or member of the general public; or violation of any of the provisions of the Town of Charlotte Harassment Policy. (See Town of Charlotte Workplace and Employment Policies.) </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8.2.4. Inattention to Workplace Safety.</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Actions or negligence during working hours that constitute a threat to the safety of the employee or others. (See</w:t>
      </w:r>
      <w:r w:rsidR="00084BA9">
        <w:rPr>
          <w:rFonts w:eastAsia="Times New Roman" w:cstheme="minorHAnsi"/>
        </w:rPr>
        <w:t xml:space="preserve"> </w:t>
      </w:r>
      <w:r w:rsidRPr="00797335">
        <w:rPr>
          <w:rFonts w:eastAsia="Times New Roman" w:cstheme="minorHAnsi"/>
        </w:rPr>
        <w:t>Town of Charlotte Workplace and Employment Policies.)</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8.2.5. Improper Use of Town Property.</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Willful damage to town property or inappropriate use of town property for any private, personal, or political purpose.</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8.2.6. Improper Political Activity.</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lastRenderedPageBreak/>
        <w:t>Use of official authority to interfere with or affect the nomination or election of any candidate for public office in the Town of Charlotte. Advocating for any candidate for political office or appointment (local, state, or federal) while at work.</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8.2.7. Falsifications.</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 xml:space="preserve">Failing to disclose a criminal offense; making false representations on job applications, references, personnel files, </w:t>
      </w:r>
      <w:proofErr w:type="spellStart"/>
      <w:r w:rsidRPr="00797335">
        <w:rPr>
          <w:rFonts w:eastAsia="Times New Roman" w:cstheme="minorHAnsi"/>
        </w:rPr>
        <w:t>ortime</w:t>
      </w:r>
      <w:proofErr w:type="spellEnd"/>
      <w:r w:rsidRPr="00797335">
        <w:rPr>
          <w:rFonts w:eastAsia="Times New Roman" w:cstheme="minorHAnsi"/>
        </w:rPr>
        <w:t xml:space="preserve"> cards; giving deliberate misinformation, oral or written, to other employees, Board of Trustees members, the Library Director, Selectboard members, or the public concerning the work of The Charlotte Library or the Town of Charlotte.</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8.2.8. Conflicts of Interest.</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Activities that involve or appear to involve an inappropriate conflict between an employee’s town responsibilities and duties and his or her own interests, either financial or personal</w:t>
      </w:r>
      <w:proofErr w:type="gramStart"/>
      <w:r w:rsidRPr="00797335">
        <w:rPr>
          <w:rFonts w:eastAsia="Times New Roman" w:cstheme="minorHAnsi"/>
        </w:rPr>
        <w:t>.(</w:t>
      </w:r>
      <w:proofErr w:type="gramEnd"/>
      <w:r w:rsidRPr="00797335">
        <w:rPr>
          <w:rFonts w:eastAsia="Times New Roman" w:cstheme="minorHAnsi"/>
        </w:rPr>
        <w:t>See Section 3.4.9.)</w:t>
      </w:r>
    </w:p>
    <w:p w:rsidR="00084BA9" w:rsidRDefault="00084BA9" w:rsidP="002A3826">
      <w:pPr>
        <w:spacing w:after="60" w:line="288" w:lineRule="auto"/>
        <w:ind w:left="360" w:hanging="360"/>
        <w:contextualSpacing/>
        <w:jc w:val="both"/>
        <w:rPr>
          <w:rFonts w:eastAsia="Times New Roman" w:cstheme="minorHAnsi"/>
        </w:rPr>
      </w:pPr>
    </w:p>
    <w:p w:rsidR="00084BA9" w:rsidRDefault="00797335" w:rsidP="002A3826">
      <w:pPr>
        <w:spacing w:after="60" w:line="288" w:lineRule="auto"/>
        <w:ind w:left="360" w:hanging="360"/>
        <w:contextualSpacing/>
        <w:jc w:val="both"/>
        <w:rPr>
          <w:rFonts w:eastAsia="Times New Roman" w:cstheme="minorHAnsi"/>
        </w:rPr>
      </w:pPr>
      <w:r w:rsidRPr="00084BA9">
        <w:rPr>
          <w:rFonts w:eastAsia="Times New Roman" w:cstheme="minorHAnsi"/>
          <w:b/>
        </w:rPr>
        <w:t>8.2.9. Other Violations</w:t>
      </w:r>
      <w:r w:rsidRPr="00797335">
        <w:rPr>
          <w:rFonts w:eastAsia="Times New Roman" w:cstheme="minorHAnsi"/>
        </w:rPr>
        <w:t xml:space="preserve"> of Town Policies, Standards of Performance, Standards of Conduct, or Workplace Policies. </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8.3.</w:t>
      </w:r>
      <w:r w:rsidR="00084BA9">
        <w:rPr>
          <w:rFonts w:eastAsia="Times New Roman" w:cstheme="minorHAnsi"/>
          <w:b/>
        </w:rPr>
        <w:t xml:space="preserve"> </w:t>
      </w:r>
      <w:r w:rsidRPr="00084BA9">
        <w:rPr>
          <w:rFonts w:eastAsia="Times New Roman" w:cstheme="minorHAnsi"/>
          <w:b/>
        </w:rPr>
        <w:t>Disciplinary Procedures</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The Board of Trustees may take any of the steps described below to respond to a situation that in its judgment requires disciplinary action.</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8.3.1.</w:t>
      </w:r>
      <w:r w:rsidR="00084BA9" w:rsidRPr="00084BA9">
        <w:rPr>
          <w:rFonts w:eastAsia="Times New Roman" w:cstheme="minorHAnsi"/>
          <w:b/>
        </w:rPr>
        <w:t xml:space="preserve"> </w:t>
      </w:r>
      <w:r w:rsidRPr="00084BA9">
        <w:rPr>
          <w:rFonts w:eastAsia="Times New Roman" w:cstheme="minorHAnsi"/>
          <w:b/>
        </w:rPr>
        <w:t>Fact Finding.</w:t>
      </w:r>
    </w:p>
    <w:p w:rsidR="00797335"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To determine whether disciplinary action is necessary, and, if so, what action is appropriate, the Board of Trustees shall consider</w:t>
      </w:r>
      <w:proofErr w:type="gramStart"/>
      <w:r w:rsidRPr="00797335">
        <w:rPr>
          <w:rFonts w:eastAsia="Times New Roman" w:cstheme="minorHAnsi"/>
        </w:rPr>
        <w:t>:</w:t>
      </w:r>
      <w:r w:rsidRPr="00797335">
        <w:rPr>
          <w:rFonts w:eastAsia="Times New Roman" w:cstheme="minorHAnsi"/>
        </w:rPr>
        <w:t></w:t>
      </w:r>
      <w:proofErr w:type="gramEnd"/>
      <w:r w:rsidRPr="00797335">
        <w:rPr>
          <w:rFonts w:eastAsia="Times New Roman" w:cstheme="minorHAnsi"/>
        </w:rPr>
        <w:t xml:space="preserve">The facts of the situation as presented by the employee and others </w:t>
      </w:r>
      <w:proofErr w:type="spellStart"/>
      <w:r w:rsidRPr="00797335">
        <w:rPr>
          <w:rFonts w:eastAsia="Times New Roman" w:cstheme="minorHAnsi"/>
        </w:rPr>
        <w:t>involved</w:t>
      </w:r>
      <w:r w:rsidRPr="00797335">
        <w:rPr>
          <w:rFonts w:eastAsia="Times New Roman" w:cstheme="minorHAnsi"/>
        </w:rPr>
        <w:t>The</w:t>
      </w:r>
      <w:proofErr w:type="spellEnd"/>
      <w:r w:rsidRPr="00797335">
        <w:rPr>
          <w:rFonts w:eastAsia="Times New Roman" w:cstheme="minorHAnsi"/>
        </w:rPr>
        <w:t xml:space="preserve"> nature and severity of the action or </w:t>
      </w:r>
      <w:proofErr w:type="spellStart"/>
      <w:r w:rsidRPr="00797335">
        <w:rPr>
          <w:rFonts w:eastAsia="Times New Roman" w:cstheme="minorHAnsi"/>
        </w:rPr>
        <w:t>conduct</w:t>
      </w:r>
      <w:r w:rsidRPr="00797335">
        <w:rPr>
          <w:rFonts w:eastAsia="Times New Roman" w:cstheme="minorHAnsi"/>
        </w:rPr>
        <w:t>The</w:t>
      </w:r>
      <w:proofErr w:type="spellEnd"/>
      <w:r w:rsidRPr="00797335">
        <w:rPr>
          <w:rFonts w:eastAsia="Times New Roman" w:cstheme="minorHAnsi"/>
        </w:rPr>
        <w:t xml:space="preserve"> employee’s previous performance and disciplinary record and potential for future improvement, and </w:t>
      </w:r>
      <w:r w:rsidRPr="00797335">
        <w:rPr>
          <w:rFonts w:eastAsia="Times New Roman" w:cstheme="minorHAnsi"/>
        </w:rPr>
        <w:t xml:space="preserve">The effect of the action or conduct </w:t>
      </w:r>
      <w:proofErr w:type="spellStart"/>
      <w:r w:rsidRPr="00797335">
        <w:rPr>
          <w:rFonts w:eastAsia="Times New Roman" w:cstheme="minorHAnsi"/>
        </w:rPr>
        <w:t>ontown</w:t>
      </w:r>
      <w:proofErr w:type="spellEnd"/>
      <w:r w:rsidRPr="00797335">
        <w:rPr>
          <w:rFonts w:eastAsia="Times New Roman" w:cstheme="minorHAnsi"/>
        </w:rPr>
        <w:t xml:space="preserve"> operations, employee morale, and public trust and confidence in town government.</w:t>
      </w:r>
    </w:p>
    <w:p w:rsidR="00084BA9" w:rsidRPr="00797335"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8.3.2. Disciplinary Action Steps.</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There are four possible steps in the Town of Charlotte’s disciplinary action process.</w:t>
      </w:r>
    </w:p>
    <w:p w:rsidR="00084BA9" w:rsidRDefault="00797335" w:rsidP="002A3826">
      <w:pPr>
        <w:spacing w:after="60" w:line="288" w:lineRule="auto"/>
        <w:ind w:left="360" w:hanging="360"/>
        <w:contextualSpacing/>
        <w:jc w:val="both"/>
        <w:rPr>
          <w:rFonts w:eastAsia="Times New Roman" w:cstheme="minorHAnsi"/>
        </w:rPr>
      </w:pPr>
      <w:r w:rsidRPr="00084BA9">
        <w:rPr>
          <w:rFonts w:eastAsia="Times New Roman" w:cstheme="minorHAnsi"/>
          <w:b/>
        </w:rPr>
        <w:t>Step 1. Oral Reprimand</w:t>
      </w:r>
      <w:r w:rsidRPr="00797335">
        <w:rPr>
          <w:rFonts w:eastAsia="Times New Roman" w:cstheme="minorHAnsi"/>
        </w:rPr>
        <w:t>.</w:t>
      </w:r>
      <w:r w:rsidR="00084BA9">
        <w:rPr>
          <w:rFonts w:eastAsia="Times New Roman" w:cstheme="minorHAnsi"/>
        </w:rPr>
        <w:t xml:space="preserve"> </w:t>
      </w:r>
      <w:r w:rsidRPr="00797335">
        <w:rPr>
          <w:rFonts w:eastAsia="Times New Roman" w:cstheme="minorHAnsi"/>
        </w:rPr>
        <w:t>When the Board of Trustees has determined that an employee’s conduct is not serious enough for dismissal in response to an employee’s action or inaction that is listed above as grounds for disciplinary action (Section 8.2.), the board may issue an oral reprimand.</w:t>
      </w:r>
      <w:r w:rsidR="00084BA9">
        <w:rPr>
          <w:rFonts w:eastAsia="Times New Roman" w:cstheme="minorHAnsi"/>
        </w:rPr>
        <w:t xml:space="preserve"> </w:t>
      </w:r>
      <w:r w:rsidRPr="00797335">
        <w:rPr>
          <w:rFonts w:eastAsia="Times New Roman" w:cstheme="minorHAnsi"/>
        </w:rPr>
        <w:t>The oral reprimand must include the conduct considered objectionable, the action necessary to improve the situation, and a warning that the same or similar behavior will result in more severe disciplinary action.</w:t>
      </w:r>
      <w:r w:rsidR="00084BA9">
        <w:rPr>
          <w:rFonts w:eastAsia="Times New Roman" w:cstheme="minorHAnsi"/>
        </w:rPr>
        <w:t xml:space="preserve"> </w:t>
      </w:r>
      <w:r w:rsidRPr="00797335">
        <w:rPr>
          <w:rFonts w:eastAsia="Times New Roman" w:cstheme="minorHAnsi"/>
        </w:rPr>
        <w:t>Grounds for oral reprimands may typically include but are not limited to those listed in sections 8.2.1., 8.2.2., and 8.2.3., and to violations of the smoking policy. (See Town of Charlotte Workplace and Employment Policies.)</w:t>
      </w:r>
      <w:r w:rsidR="00084BA9">
        <w:rPr>
          <w:rFonts w:eastAsia="Times New Roman" w:cstheme="minorHAnsi"/>
        </w:rPr>
        <w:t xml:space="preserve"> </w:t>
      </w:r>
      <w:r w:rsidRPr="00797335">
        <w:rPr>
          <w:rFonts w:eastAsia="Times New Roman" w:cstheme="minorHAnsi"/>
        </w:rPr>
        <w:t xml:space="preserve">A written record of the oral reprimand shall be entered in the employee’s personnel folder and signed by the Board of Trustees, its representative, or the employee’s immediate supervisor, and the employee, indicating that the matter has been discussed with the employee. Such record shall be removed from the employee’s personnel folder six (6) months after </w:t>
      </w:r>
      <w:r w:rsidRPr="00797335">
        <w:rPr>
          <w:rFonts w:eastAsia="Times New Roman" w:cstheme="minorHAnsi"/>
        </w:rPr>
        <w:lastRenderedPageBreak/>
        <w:t>its inclusion provided that no other disciplinary action has occurred during that time.</w:t>
      </w:r>
      <w:r w:rsidR="00084BA9">
        <w:rPr>
          <w:rFonts w:eastAsia="Times New Roman" w:cstheme="minorHAnsi"/>
        </w:rPr>
        <w:t xml:space="preserve"> </w:t>
      </w:r>
      <w:r w:rsidRPr="00797335">
        <w:rPr>
          <w:rFonts w:eastAsia="Times New Roman" w:cstheme="minorHAnsi"/>
        </w:rPr>
        <w:t>If additional disciplinary action is required during this six-month period, the record of the initial oral reprimand shall be removed only upon completion of a six-month period without any disciplinary action.</w:t>
      </w:r>
    </w:p>
    <w:p w:rsidR="00084BA9" w:rsidRDefault="00797335" w:rsidP="002A3826">
      <w:pPr>
        <w:spacing w:after="60" w:line="288" w:lineRule="auto"/>
        <w:ind w:left="360" w:hanging="360"/>
        <w:contextualSpacing/>
        <w:jc w:val="both"/>
        <w:rPr>
          <w:rFonts w:eastAsia="Times New Roman" w:cstheme="minorHAnsi"/>
        </w:rPr>
      </w:pPr>
      <w:r w:rsidRPr="00084BA9">
        <w:rPr>
          <w:rFonts w:eastAsia="Times New Roman" w:cstheme="minorHAnsi"/>
          <w:b/>
        </w:rPr>
        <w:t>Step 2. Written Reprimand</w:t>
      </w:r>
      <w:r w:rsidRPr="00797335">
        <w:rPr>
          <w:rFonts w:eastAsia="Times New Roman" w:cstheme="minorHAnsi"/>
        </w:rPr>
        <w:t>.</w:t>
      </w:r>
      <w:r w:rsidR="00084BA9">
        <w:rPr>
          <w:rFonts w:eastAsia="Times New Roman" w:cstheme="minorHAnsi"/>
        </w:rPr>
        <w:t xml:space="preserve"> </w:t>
      </w:r>
      <w:r w:rsidRPr="00797335">
        <w:rPr>
          <w:rFonts w:eastAsia="Times New Roman" w:cstheme="minorHAnsi"/>
        </w:rPr>
        <w:t>The Board of Trustees reserves the right to proceed directly to the written reprimand procedure without a prior oral reprimand when the employee’s action or inaction is considered to be more serious.</w:t>
      </w:r>
      <w:r w:rsidR="00084BA9">
        <w:rPr>
          <w:rFonts w:eastAsia="Times New Roman" w:cstheme="minorHAnsi"/>
        </w:rPr>
        <w:t xml:space="preserve"> </w:t>
      </w:r>
      <w:r w:rsidRPr="00797335">
        <w:rPr>
          <w:rFonts w:eastAsia="Times New Roman" w:cstheme="minorHAnsi"/>
        </w:rPr>
        <w:t>Grounds for a written reprimand might typically include but are not limited to those listed in Sections 8.2.4. and 8.2.5.A violation of any standard of job performance or standard of job conduct as listed in Grounds for Disciplinary Action (Sec, 8.2.), or an inaction, or prohibited action within six (6) months of an oral reprimand shall result in a written reprimand issued to the employee by the Board of Trustees.</w:t>
      </w:r>
      <w:r w:rsidR="00084BA9">
        <w:rPr>
          <w:rFonts w:eastAsia="Times New Roman" w:cstheme="minorHAnsi"/>
        </w:rPr>
        <w:t xml:space="preserve"> </w:t>
      </w:r>
      <w:r w:rsidRPr="00797335">
        <w:rPr>
          <w:rFonts w:eastAsia="Times New Roman" w:cstheme="minorHAnsi"/>
        </w:rPr>
        <w:t>The Board of Trustees shall issue the reprimand to the employee at a conference with a witness chosen by the Board of Trustees present. The employee may also have a representative or witness of his or her choosing at the meeting. The reprimand shall detail the incident necessitating the action, the rule or rules violated, and the action necessary to remedy the situation. A written record of the written reprimand, signed by the Board of Trustees, the witness chosen by the Board of Trustees, the employee, and any witness chosen by the employee, shall be entered into the employee’s personnel folder. If additional disciplinary action is required within six (6) months of a written reprimand, the Board of Trustees or its representative may issue another written reprimand (following the procedure for written reprimands above) or may consider more severe disciplinary action such as suspension or dismissal. The record of any written reprimand shall remain in the employee’s personnel file.</w:t>
      </w:r>
      <w:r w:rsidR="00084BA9">
        <w:rPr>
          <w:rFonts w:eastAsia="Times New Roman" w:cstheme="minorHAnsi"/>
        </w:rPr>
        <w:t xml:space="preserve"> </w:t>
      </w:r>
    </w:p>
    <w:p w:rsidR="00084BA9" w:rsidRDefault="00797335" w:rsidP="002A3826">
      <w:pPr>
        <w:spacing w:after="60" w:line="288" w:lineRule="auto"/>
        <w:ind w:left="360" w:hanging="360"/>
        <w:contextualSpacing/>
        <w:jc w:val="both"/>
        <w:rPr>
          <w:rFonts w:eastAsia="Times New Roman" w:cstheme="minorHAnsi"/>
        </w:rPr>
      </w:pPr>
      <w:r w:rsidRPr="00084BA9">
        <w:rPr>
          <w:rFonts w:eastAsia="Times New Roman" w:cstheme="minorHAnsi"/>
          <w:b/>
        </w:rPr>
        <w:t>Step 3. Suspension with Pay</w:t>
      </w:r>
      <w:r w:rsidRPr="00797335">
        <w:rPr>
          <w:rFonts w:eastAsia="Times New Roman" w:cstheme="minorHAnsi"/>
        </w:rPr>
        <w:t>. Suspension with pay, for up to ten (10) working days, removes from the workplace an employee whose action or inaction has been determined by the Board of Trustees</w:t>
      </w:r>
      <w:r w:rsidR="00084BA9">
        <w:rPr>
          <w:rFonts w:eastAsia="Times New Roman" w:cstheme="minorHAnsi"/>
        </w:rPr>
        <w:t xml:space="preserve"> </w:t>
      </w:r>
      <w:r w:rsidRPr="00797335">
        <w:rPr>
          <w:rFonts w:eastAsia="Times New Roman" w:cstheme="minorHAnsi"/>
        </w:rPr>
        <w:t>to constitute very serious grounds for discipline.</w:t>
      </w:r>
      <w:r w:rsidR="00084BA9">
        <w:rPr>
          <w:rFonts w:eastAsia="Times New Roman" w:cstheme="minorHAnsi"/>
        </w:rPr>
        <w:t xml:space="preserve"> </w:t>
      </w:r>
      <w:r w:rsidRPr="00797335">
        <w:rPr>
          <w:rFonts w:eastAsia="Times New Roman" w:cstheme="minorHAnsi"/>
        </w:rPr>
        <w:t>Grounds for suspension typically could include but are not limited to the</w:t>
      </w:r>
      <w:r w:rsidR="00084BA9">
        <w:rPr>
          <w:rFonts w:eastAsia="Times New Roman" w:cstheme="minorHAnsi"/>
        </w:rPr>
        <w:t xml:space="preserve"> </w:t>
      </w:r>
      <w:r w:rsidRPr="00797335">
        <w:rPr>
          <w:rFonts w:eastAsia="Times New Roman" w:cstheme="minorHAnsi"/>
        </w:rPr>
        <w:t>grounds for discipline listed in Sections 8.2.4. and 8.2.7.Behavior warranting immediate removal of an employee from the workplace, or other behavior warranting disciplinary action (as listed in Sec. 8.2.) within six (6) months of the issuance of a written reprimand will result in the employee’s suspension with pay by the Board of Trustees for up to ten (10) working days—unless the behavior is considered serious enough to warrant immediate dismissal. Repeated employee action resulting in written reprimands also shall be grounds for suspension or dismissal.</w:t>
      </w:r>
      <w:r w:rsidR="00084BA9">
        <w:rPr>
          <w:rFonts w:eastAsia="Times New Roman" w:cstheme="minorHAnsi"/>
        </w:rPr>
        <w:t xml:space="preserve"> </w:t>
      </w:r>
      <w:r w:rsidRPr="00797335">
        <w:rPr>
          <w:rFonts w:eastAsia="Times New Roman" w:cstheme="minorHAnsi"/>
        </w:rPr>
        <w:t>Suspended employees will continue to accrue sick/injury leave and vacation leave.</w:t>
      </w:r>
      <w:r w:rsidR="00084BA9">
        <w:rPr>
          <w:rFonts w:eastAsia="Times New Roman" w:cstheme="minorHAnsi"/>
        </w:rPr>
        <w:t xml:space="preserve"> </w:t>
      </w:r>
      <w:r w:rsidRPr="00797335">
        <w:rPr>
          <w:rFonts w:eastAsia="Times New Roman" w:cstheme="minorHAnsi"/>
        </w:rPr>
        <w:t>Notification Conference: Any employee who is being suspended with pay shall be notified of such action in writing during a conference with the Board of Trustees and/or its representative, counsel, and a witness chosen by the Board of Trustees.</w:t>
      </w:r>
      <w:r w:rsidR="00084BA9">
        <w:rPr>
          <w:rFonts w:eastAsia="Times New Roman" w:cstheme="minorHAnsi"/>
        </w:rPr>
        <w:t xml:space="preserve"> </w:t>
      </w:r>
      <w:r w:rsidRPr="00797335">
        <w:rPr>
          <w:rFonts w:eastAsia="Times New Roman" w:cstheme="minorHAnsi"/>
        </w:rPr>
        <w:t>The employee may also have a witness and/or counsel present.</w:t>
      </w:r>
      <w:r w:rsidR="00084BA9">
        <w:rPr>
          <w:rFonts w:eastAsia="Times New Roman" w:cstheme="minorHAnsi"/>
        </w:rPr>
        <w:t xml:space="preserve"> </w:t>
      </w:r>
      <w:r w:rsidRPr="00797335">
        <w:rPr>
          <w:rFonts w:eastAsia="Times New Roman" w:cstheme="minorHAnsi"/>
        </w:rPr>
        <w:t>The notification shall include a description of the incident necessitating the action and the grounds for disciplinary action as set forth in this document. A copy of the written notification signed by the suspending representative, the witness of the Board of Trustees, and the employee’s witness shall be placed in the employee’s personnel folder.</w:t>
      </w:r>
      <w:r w:rsidR="00084BA9">
        <w:rPr>
          <w:rFonts w:eastAsia="Times New Roman" w:cstheme="minorHAnsi"/>
        </w:rPr>
        <w:t xml:space="preserve"> </w:t>
      </w:r>
      <w:r w:rsidRPr="00797335">
        <w:rPr>
          <w:rFonts w:eastAsia="Times New Roman" w:cstheme="minorHAnsi"/>
        </w:rPr>
        <w:t>Any suspended employee shall be informed in writing of the appeal procedure provided in this document.</w:t>
      </w:r>
    </w:p>
    <w:p w:rsidR="00084BA9" w:rsidRDefault="00797335" w:rsidP="002A3826">
      <w:pPr>
        <w:spacing w:after="60" w:line="288" w:lineRule="auto"/>
        <w:ind w:left="360" w:hanging="360"/>
        <w:contextualSpacing/>
        <w:jc w:val="both"/>
        <w:rPr>
          <w:rFonts w:eastAsia="Times New Roman" w:cstheme="minorHAnsi"/>
        </w:rPr>
      </w:pPr>
      <w:r w:rsidRPr="00084BA9">
        <w:rPr>
          <w:rFonts w:eastAsia="Times New Roman" w:cstheme="minorHAnsi"/>
          <w:b/>
        </w:rPr>
        <w:t>Step 4. Dismissal</w:t>
      </w:r>
      <w:r w:rsidRPr="00797335">
        <w:rPr>
          <w:rFonts w:eastAsia="Times New Roman" w:cstheme="minorHAnsi"/>
        </w:rPr>
        <w:t>. The Board of Trustees may consider dismissing any employee whose actions or inactions are considered to have seriously or frequently violated town employment policies as set forth in this document.</w:t>
      </w:r>
      <w:r w:rsidR="00084BA9">
        <w:rPr>
          <w:rFonts w:eastAsia="Times New Roman" w:cstheme="minorHAnsi"/>
        </w:rPr>
        <w:t xml:space="preserve"> </w:t>
      </w:r>
      <w:r w:rsidRPr="00797335">
        <w:rPr>
          <w:rFonts w:eastAsia="Times New Roman" w:cstheme="minorHAnsi"/>
        </w:rPr>
        <w:t xml:space="preserve">Before dismissing an employee, the Board of Trustees or its authorized representative and a witness shall meet with the employee to inform him or her of the conduct prompting the consideration of dismissal and shall provide the employee with the opportunity to respond to the allegations of misconduct. The employee </w:t>
      </w:r>
      <w:r w:rsidRPr="00797335">
        <w:rPr>
          <w:rFonts w:eastAsia="Times New Roman" w:cstheme="minorHAnsi"/>
        </w:rPr>
        <w:lastRenderedPageBreak/>
        <w:t>shall be provided with at least seven (7) days’ (but not more than 15 days’) written notice of the hearing date.</w:t>
      </w:r>
      <w:r w:rsidR="00084BA9">
        <w:rPr>
          <w:rFonts w:eastAsia="Times New Roman" w:cstheme="minorHAnsi"/>
        </w:rPr>
        <w:t xml:space="preserve"> </w:t>
      </w:r>
      <w:r w:rsidRPr="00797335">
        <w:rPr>
          <w:rFonts w:eastAsia="Times New Roman" w:cstheme="minorHAnsi"/>
        </w:rPr>
        <w:t>The written notice shall include the specific grounds for considering</w:t>
      </w:r>
      <w:r w:rsidR="00E65904">
        <w:rPr>
          <w:rFonts w:eastAsia="Times New Roman" w:cstheme="minorHAnsi"/>
        </w:rPr>
        <w:t xml:space="preserve"> </w:t>
      </w:r>
      <w:r w:rsidRPr="00797335">
        <w:rPr>
          <w:rFonts w:eastAsia="Times New Roman" w:cstheme="minorHAnsi"/>
        </w:rPr>
        <w:t>dismissal and the information that the employee may have a representative, counsel, and/or witnesses present. If following this meeting the decision is made to dismiss the employee, the dismissed employee shall be notified of such action during a conference with the Board of Trustees or its authorized representative.</w:t>
      </w:r>
      <w:r w:rsidR="00084BA9">
        <w:rPr>
          <w:rFonts w:eastAsia="Times New Roman" w:cstheme="minorHAnsi"/>
        </w:rPr>
        <w:t xml:space="preserve"> </w:t>
      </w:r>
      <w:r w:rsidRPr="00797335">
        <w:rPr>
          <w:rFonts w:eastAsia="Times New Roman" w:cstheme="minorHAnsi"/>
        </w:rPr>
        <w:t>This conference shall be scheduled as quickly as possible and not more than ten (10) days after the initial meeting.</w:t>
      </w:r>
      <w:r w:rsidR="00084BA9">
        <w:rPr>
          <w:rFonts w:eastAsia="Times New Roman" w:cstheme="minorHAnsi"/>
        </w:rPr>
        <w:t xml:space="preserve"> </w:t>
      </w:r>
      <w:r w:rsidRPr="00797335">
        <w:rPr>
          <w:rFonts w:eastAsia="Times New Roman" w:cstheme="minorHAnsi"/>
        </w:rPr>
        <w:t>The Board of Trustees or its representative will have counsel and a witness present, and the employee may have a representative, counsel, and/or witnesses present.</w:t>
      </w:r>
      <w:r w:rsidR="00084BA9">
        <w:rPr>
          <w:rFonts w:eastAsia="Times New Roman" w:cstheme="minorHAnsi"/>
        </w:rPr>
        <w:t xml:space="preserve"> </w:t>
      </w:r>
      <w:r w:rsidRPr="00797335">
        <w:rPr>
          <w:rFonts w:eastAsia="Times New Roman" w:cstheme="minorHAnsi"/>
        </w:rPr>
        <w:t>The conference will include a description of the incident necessitating the</w:t>
      </w:r>
      <w:r w:rsidR="00084BA9">
        <w:rPr>
          <w:rFonts w:eastAsia="Times New Roman" w:cstheme="minorHAnsi"/>
        </w:rPr>
        <w:t xml:space="preserve"> </w:t>
      </w:r>
      <w:r w:rsidRPr="00797335">
        <w:rPr>
          <w:rFonts w:eastAsia="Times New Roman" w:cstheme="minorHAnsi"/>
        </w:rPr>
        <w:t>dismissal and the rule or rules violated.</w:t>
      </w:r>
      <w:r w:rsidR="00084BA9">
        <w:rPr>
          <w:rFonts w:eastAsia="Times New Roman" w:cstheme="minorHAnsi"/>
        </w:rPr>
        <w:t xml:space="preserve"> </w:t>
      </w:r>
      <w:r w:rsidRPr="00797335">
        <w:rPr>
          <w:rFonts w:eastAsia="Times New Roman" w:cstheme="minorHAnsi"/>
        </w:rPr>
        <w:t>An employee so dismissed shall be informed in writing of the reasons for the dismissal and of the appeal procedure provided in this document.</w:t>
      </w:r>
      <w:r w:rsidR="00084BA9">
        <w:rPr>
          <w:rFonts w:eastAsia="Times New Roman" w:cstheme="minorHAnsi"/>
        </w:rPr>
        <w:t xml:space="preserve"> </w:t>
      </w:r>
      <w:r w:rsidRPr="00797335">
        <w:rPr>
          <w:rFonts w:eastAsia="Times New Roman" w:cstheme="minorHAnsi"/>
        </w:rPr>
        <w:t>Immediate Dismissal.</w:t>
      </w:r>
      <w:r w:rsidR="00084BA9">
        <w:rPr>
          <w:rFonts w:eastAsia="Times New Roman" w:cstheme="minorHAnsi"/>
        </w:rPr>
        <w:t xml:space="preserve"> </w:t>
      </w:r>
      <w:r w:rsidRPr="00797335">
        <w:rPr>
          <w:rFonts w:eastAsia="Times New Roman" w:cstheme="minorHAnsi"/>
        </w:rPr>
        <w:t>The Board of Trustees or its authorized representative may dismiss immediately any employee whose actions or inactions seriously violate town policies as set forth in the paragraphs above. The Board of Trustees or its authorized representative shall notify the dismissed employee immediately and shall meet as soon as possible with the dismissed employee with a witness present to inform the employee of the conduct, action, or inaction necessitating the dismissal and the policy or rules violated. The dismissed employee may have a representative, counsel, and/or witnesses at the meeting and shall be informed in writing of the appeal procedure provided under the personnel policies in this document.</w:t>
      </w:r>
      <w:r w:rsidR="00084BA9">
        <w:rPr>
          <w:rFonts w:eastAsia="Times New Roman" w:cstheme="minorHAnsi"/>
        </w:rPr>
        <w:t xml:space="preserve"> </w:t>
      </w:r>
      <w:r w:rsidRPr="00797335">
        <w:rPr>
          <w:rFonts w:eastAsia="Times New Roman" w:cstheme="minorHAnsi"/>
        </w:rPr>
        <w:t>In the case of immediate dismissal, the employee may be asked to leave his or her workplace immediately.</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8.4.</w:t>
      </w:r>
      <w:r w:rsidR="00084BA9">
        <w:rPr>
          <w:rFonts w:eastAsia="Times New Roman" w:cstheme="minorHAnsi"/>
          <w:b/>
        </w:rPr>
        <w:t xml:space="preserve"> </w:t>
      </w:r>
      <w:r w:rsidRPr="00084BA9">
        <w:rPr>
          <w:rFonts w:eastAsia="Times New Roman" w:cstheme="minorHAnsi"/>
          <w:b/>
        </w:rPr>
        <w:t>Appeal Procedures</w:t>
      </w: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8.4.1. Application.</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If an employee who has been suspended or dismissed wishes to appeal the decision, he or she must make the appeal by applying to the Board of Trustees in writing within five (5) working days of such suspension or dismissal.</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8.4.2. Hearing.</w:t>
      </w:r>
    </w:p>
    <w:p w:rsidR="00084BA9"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The employee may request a hearing.</w:t>
      </w:r>
      <w:r w:rsidR="00084BA9">
        <w:rPr>
          <w:rFonts w:eastAsia="Times New Roman" w:cstheme="minorHAnsi"/>
        </w:rPr>
        <w:t xml:space="preserve"> </w:t>
      </w:r>
      <w:r w:rsidRPr="00797335">
        <w:rPr>
          <w:rFonts w:eastAsia="Times New Roman" w:cstheme="minorHAnsi"/>
        </w:rPr>
        <w:t>If a hearing is requested, the Board of Trustees shall hold a hearing within ten (10) days of receipt of the employee’s written request for a hearing. At a hearing the employee, at his or her discretion, may be present, give testimony, be represented by counsel, examine the evidence against him or her, and cross-examine witnesses.</w:t>
      </w:r>
    </w:p>
    <w:p w:rsidR="00084BA9" w:rsidRDefault="00084BA9" w:rsidP="002A3826">
      <w:pPr>
        <w:spacing w:after="60" w:line="288" w:lineRule="auto"/>
        <w:ind w:left="360" w:hanging="360"/>
        <w:contextualSpacing/>
        <w:jc w:val="both"/>
        <w:rPr>
          <w:rFonts w:eastAsia="Times New Roman" w:cstheme="minorHAnsi"/>
        </w:rPr>
      </w:pPr>
    </w:p>
    <w:p w:rsidR="00084BA9" w:rsidRPr="00084BA9" w:rsidRDefault="00797335" w:rsidP="002A3826">
      <w:pPr>
        <w:spacing w:after="60" w:line="288" w:lineRule="auto"/>
        <w:ind w:left="360" w:hanging="360"/>
        <w:contextualSpacing/>
        <w:jc w:val="both"/>
        <w:rPr>
          <w:rFonts w:eastAsia="Times New Roman" w:cstheme="minorHAnsi"/>
          <w:b/>
        </w:rPr>
      </w:pPr>
      <w:r w:rsidRPr="00084BA9">
        <w:rPr>
          <w:rFonts w:eastAsia="Times New Roman" w:cstheme="minorHAnsi"/>
          <w:b/>
        </w:rPr>
        <w:t>8.4.3. Board of Trustees Action.</w:t>
      </w:r>
    </w:p>
    <w:p w:rsidR="00797335" w:rsidRPr="00754C61" w:rsidRDefault="00797335" w:rsidP="002A3826">
      <w:pPr>
        <w:spacing w:after="60" w:line="288" w:lineRule="auto"/>
        <w:ind w:left="360" w:hanging="360"/>
        <w:contextualSpacing/>
        <w:jc w:val="both"/>
        <w:rPr>
          <w:rFonts w:eastAsia="Times New Roman" w:cstheme="minorHAnsi"/>
        </w:rPr>
      </w:pPr>
      <w:r w:rsidRPr="00797335">
        <w:rPr>
          <w:rFonts w:eastAsia="Times New Roman" w:cstheme="minorHAnsi"/>
        </w:rPr>
        <w:t>Having heard the evidence and considered other relevant facts such as the employee’s overall employment record,</w:t>
      </w:r>
      <w:r w:rsidR="00084BA9">
        <w:rPr>
          <w:rFonts w:eastAsia="Times New Roman" w:cstheme="minorHAnsi"/>
        </w:rPr>
        <w:t xml:space="preserve"> </w:t>
      </w:r>
      <w:r w:rsidRPr="00797335">
        <w:rPr>
          <w:rFonts w:eastAsia="Times New Roman" w:cstheme="minorHAnsi"/>
        </w:rPr>
        <w:t>the Board of Trustees shall make its decision and inform the appellant employee within seven (7) days. If the Board of Trustees acts in favor of the employee, he or she shall be restored to his or her original position with full pay for the period since suspension or dismissal.</w:t>
      </w:r>
      <w:r w:rsidR="00084BA9">
        <w:rPr>
          <w:rFonts w:eastAsia="Times New Roman" w:cstheme="minorHAnsi"/>
        </w:rPr>
        <w:t xml:space="preserve"> </w:t>
      </w:r>
      <w:r w:rsidRPr="00797335">
        <w:rPr>
          <w:rFonts w:eastAsia="Times New Roman" w:cstheme="minorHAnsi"/>
        </w:rPr>
        <w:t>The Board of Trustees may also reduce the disciplinary action of dismissal to suspension with or without pay or to a reprimand and may reduce the disciplinary action of suspension to a reprimand. The decision of the Board of Trustees shall be final.</w:t>
      </w:r>
      <w:r w:rsidR="00084BA9">
        <w:rPr>
          <w:rFonts w:eastAsia="Times New Roman" w:cstheme="minorHAnsi"/>
        </w:rPr>
        <w:t xml:space="preserve"> </w:t>
      </w:r>
      <w:r w:rsidRPr="00797335">
        <w:rPr>
          <w:rFonts w:eastAsia="Times New Roman" w:cstheme="minorHAnsi"/>
        </w:rPr>
        <w:t xml:space="preserve">If the complainant is not satisfied with the town’s action, he or she may contact the Vermont Department of Labor and Industry in </w:t>
      </w:r>
      <w:r w:rsidRPr="00797335">
        <w:rPr>
          <w:rFonts w:eastAsia="Times New Roman" w:cstheme="minorHAnsi"/>
        </w:rPr>
        <w:lastRenderedPageBreak/>
        <w:t>Montpelier or the U.S. Department of Labor’s Field Office in Burlington.</w:t>
      </w:r>
      <w:r w:rsidR="00084BA9">
        <w:rPr>
          <w:rFonts w:eastAsia="Times New Roman" w:cstheme="minorHAnsi"/>
        </w:rPr>
        <w:t xml:space="preserve"> </w:t>
      </w:r>
      <w:r w:rsidRPr="00797335">
        <w:rPr>
          <w:rFonts w:eastAsia="Times New Roman" w:cstheme="minorHAnsi"/>
        </w:rPr>
        <w:t>SECTION 9.NON-DISCIPLINARY TERMINATION and RESIGNATION9.1.Non-Disciplinary Termination</w:t>
      </w:r>
      <w:r w:rsidR="00084BA9">
        <w:rPr>
          <w:rFonts w:eastAsia="Times New Roman" w:cstheme="minorHAnsi"/>
        </w:rPr>
        <w:t xml:space="preserve"> </w:t>
      </w:r>
      <w:r w:rsidRPr="00797335">
        <w:rPr>
          <w:rFonts w:eastAsia="Times New Roman" w:cstheme="minorHAnsi"/>
        </w:rPr>
        <w:t>The Board of Trustees may dismiss any employee under non-disciplinary termination if the Board of Trustees has eliminated the position that the employee holds</w:t>
      </w:r>
      <w:r w:rsidR="00084BA9">
        <w:rPr>
          <w:rFonts w:eastAsia="Times New Roman" w:cstheme="minorHAnsi"/>
        </w:rPr>
        <w:t xml:space="preserve"> </w:t>
      </w:r>
      <w:r w:rsidRPr="00797335">
        <w:rPr>
          <w:rFonts w:eastAsia="Times New Roman" w:cstheme="minorHAnsi"/>
        </w:rPr>
        <w:t>or if the Board of Trustees decides</w:t>
      </w:r>
      <w:r w:rsidR="00084BA9">
        <w:rPr>
          <w:rFonts w:eastAsia="Times New Roman" w:cstheme="minorHAnsi"/>
        </w:rPr>
        <w:t xml:space="preserve"> </w:t>
      </w:r>
      <w:r w:rsidRPr="00797335">
        <w:rPr>
          <w:rFonts w:eastAsia="Times New Roman" w:cstheme="minorHAnsi"/>
        </w:rPr>
        <w:t>that the employee has become unable to perform the duties of the position for reasons that are beyond the control of the employee.</w:t>
      </w:r>
      <w:r w:rsidR="00C717BC">
        <w:rPr>
          <w:rFonts w:eastAsia="Times New Roman" w:cstheme="minorHAnsi"/>
        </w:rPr>
        <w:t xml:space="preserve"> </w:t>
      </w:r>
      <w:r w:rsidRPr="00797335">
        <w:rPr>
          <w:rFonts w:eastAsia="Times New Roman" w:cstheme="minorHAnsi"/>
        </w:rPr>
        <w:t>The Board of Trustees shall provide such employee with written notice of its intent to dismiss the employee two (2) weeks before such action is expected to take place along with the reason or reasons for such dismissal.</w:t>
      </w:r>
      <w:r w:rsidR="00C717BC">
        <w:rPr>
          <w:rFonts w:eastAsia="Times New Roman" w:cstheme="minorHAnsi"/>
        </w:rPr>
        <w:t xml:space="preserve"> </w:t>
      </w:r>
      <w:r w:rsidRPr="00797335">
        <w:rPr>
          <w:rFonts w:eastAsia="Times New Roman" w:cstheme="minorHAnsi"/>
        </w:rPr>
        <w:t>The Board of Trustees shall provide the employee</w:t>
      </w:r>
      <w:r w:rsidR="00C717BC">
        <w:rPr>
          <w:rFonts w:eastAsia="Times New Roman" w:cstheme="minorHAnsi"/>
        </w:rPr>
        <w:t xml:space="preserve"> </w:t>
      </w:r>
      <w:r w:rsidRPr="00797335">
        <w:rPr>
          <w:rFonts w:eastAsia="Times New Roman" w:cstheme="minorHAnsi"/>
        </w:rPr>
        <w:t>an opportunity to meet with the board to review the reason or reasons for dismissal and shall provide the employee with written notice of its decision within ten (10) days.</w:t>
      </w:r>
      <w:r w:rsidR="00C717BC">
        <w:rPr>
          <w:rFonts w:eastAsia="Times New Roman" w:cstheme="minorHAnsi"/>
        </w:rPr>
        <w:t xml:space="preserve"> </w:t>
      </w:r>
      <w:r w:rsidRPr="00797335">
        <w:rPr>
          <w:rFonts w:eastAsia="Times New Roman" w:cstheme="minorHAnsi"/>
        </w:rPr>
        <w:t xml:space="preserve">The decision of the Board of Trustees shall be final.9.2.ResignationAn employee who resigns from employment with the town shall be considered to have been terminated in good standing if he or she gives notice to the Board of Trustees or its authorized representative of his or her intention to resign at least two (2) weeks before he or she intends to </w:t>
      </w:r>
      <w:proofErr w:type="spellStart"/>
      <w:r w:rsidRPr="00797335">
        <w:rPr>
          <w:rFonts w:eastAsia="Times New Roman" w:cstheme="minorHAnsi"/>
        </w:rPr>
        <w:t>leaveand</w:t>
      </w:r>
      <w:proofErr w:type="spellEnd"/>
      <w:r w:rsidRPr="00797335">
        <w:rPr>
          <w:rFonts w:eastAsia="Times New Roman" w:cstheme="minorHAnsi"/>
        </w:rPr>
        <w:t xml:space="preserve"> if other circumstances of the termination are such as to justify good standing</w:t>
      </w:r>
      <w:r w:rsidR="002A3826">
        <w:rPr>
          <w:rFonts w:eastAsia="Times New Roman" w:cstheme="minorHAnsi"/>
        </w:rPr>
        <w:t>.</w:t>
      </w:r>
    </w:p>
    <w:p w:rsidR="002A3826" w:rsidRDefault="002A3826" w:rsidP="00754C61">
      <w:pPr>
        <w:spacing w:after="0" w:line="288" w:lineRule="auto"/>
        <w:ind w:left="360" w:hanging="360"/>
        <w:contextualSpacing/>
        <w:rPr>
          <w:rFonts w:eastAsia="Times New Roman" w:cstheme="minorHAnsi"/>
        </w:rPr>
        <w:sectPr w:rsidR="002A3826" w:rsidSect="00F27E53">
          <w:type w:val="continuous"/>
          <w:pgSz w:w="12240" w:h="15840"/>
          <w:pgMar w:top="1440" w:right="1080" w:bottom="1440" w:left="1080" w:header="720" w:footer="720" w:gutter="0"/>
          <w:cols w:space="720"/>
          <w:docGrid w:linePitch="360"/>
        </w:sectPr>
      </w:pPr>
    </w:p>
    <w:p w:rsidR="00A9654B" w:rsidRPr="00754C61" w:rsidRDefault="00A9654B" w:rsidP="007A0AE7">
      <w:pPr>
        <w:pBdr>
          <w:bottom w:val="single" w:sz="12" w:space="1" w:color="auto"/>
        </w:pBdr>
        <w:spacing w:after="0" w:line="264" w:lineRule="auto"/>
        <w:rPr>
          <w:rFonts w:eastAsia="Times New Roman" w:cstheme="minorHAnsi"/>
        </w:rPr>
      </w:pPr>
    </w:p>
    <w:p w:rsidR="00A9654B" w:rsidRPr="00E379F8" w:rsidRDefault="00A9654B" w:rsidP="00A9654B">
      <w:pPr>
        <w:spacing w:after="0" w:line="240" w:lineRule="auto"/>
        <w:rPr>
          <w:rFonts w:asciiTheme="majorHAnsi" w:hAnsiTheme="majorHAnsi" w:cstheme="majorHAnsi"/>
          <w:color w:val="000000"/>
          <w:sz w:val="20"/>
        </w:rPr>
      </w:pPr>
      <w:r w:rsidRPr="00E379F8">
        <w:rPr>
          <w:rFonts w:asciiTheme="majorHAnsi" w:hAnsiTheme="majorHAnsi" w:cstheme="majorHAnsi"/>
          <w:b/>
          <w:bCs/>
          <w:color w:val="000000"/>
          <w:sz w:val="20"/>
        </w:rPr>
        <w:t>Gary Deziel</w:t>
      </w:r>
      <w:r w:rsidRPr="00E379F8">
        <w:rPr>
          <w:rFonts w:asciiTheme="majorHAnsi" w:hAnsiTheme="majorHAnsi" w:cstheme="majorHAnsi"/>
          <w:color w:val="000000"/>
          <w:sz w:val="20"/>
        </w:rPr>
        <w:t>, MBA, SHRM-CP | Extension Assistant Professor</w:t>
      </w:r>
    </w:p>
    <w:p w:rsidR="00A9654B" w:rsidRPr="00E379F8" w:rsidRDefault="00A9654B" w:rsidP="00A9654B">
      <w:pPr>
        <w:spacing w:after="0" w:line="240" w:lineRule="auto"/>
        <w:rPr>
          <w:rFonts w:asciiTheme="majorHAnsi" w:hAnsiTheme="majorHAnsi" w:cstheme="majorHAnsi"/>
          <w:color w:val="002060"/>
          <w:sz w:val="20"/>
        </w:rPr>
      </w:pPr>
      <w:r w:rsidRPr="00E379F8">
        <w:rPr>
          <w:rFonts w:asciiTheme="majorHAnsi" w:hAnsiTheme="majorHAnsi" w:cstheme="majorHAnsi"/>
          <w:color w:val="002060"/>
          <w:sz w:val="20"/>
        </w:rPr>
        <w:t xml:space="preserve">University of Vermont Extension | 278 South Main Street, Suite 2 | Saint Albans, Vermont 05478-1866 | 802 524-6501 ext. 444 | </w:t>
      </w:r>
      <w:hyperlink r:id="rId11" w:history="1">
        <w:r w:rsidRPr="00E379F8">
          <w:rPr>
            <w:rFonts w:asciiTheme="majorHAnsi" w:hAnsiTheme="majorHAnsi" w:cstheme="majorHAnsi"/>
            <w:color w:val="0563C1"/>
            <w:sz w:val="20"/>
            <w:u w:val="single"/>
          </w:rPr>
          <w:t>gdeziel@uvm.edu</w:t>
        </w:r>
      </w:hyperlink>
    </w:p>
    <w:p w:rsidR="00A9654B" w:rsidRPr="00E379F8" w:rsidRDefault="00A9654B" w:rsidP="00A9654B">
      <w:pPr>
        <w:spacing w:after="0" w:line="240" w:lineRule="auto"/>
        <w:rPr>
          <w:rFonts w:asciiTheme="majorHAnsi" w:hAnsiTheme="majorHAnsi" w:cstheme="majorHAnsi"/>
          <w:color w:val="002060"/>
          <w:sz w:val="20"/>
        </w:rPr>
      </w:pPr>
    </w:p>
    <w:p w:rsidR="00A9654B" w:rsidRPr="00E379F8" w:rsidRDefault="00A9654B" w:rsidP="00A9654B">
      <w:pPr>
        <w:spacing w:after="0" w:line="240" w:lineRule="auto"/>
        <w:rPr>
          <w:rFonts w:asciiTheme="majorHAnsi" w:hAnsiTheme="majorHAnsi" w:cstheme="majorHAnsi"/>
          <w:i/>
          <w:color w:val="000000"/>
          <w:sz w:val="20"/>
        </w:rPr>
      </w:pPr>
      <w:r w:rsidRPr="00E379F8">
        <w:rPr>
          <w:rFonts w:asciiTheme="majorHAnsi" w:hAnsiTheme="majorHAnsi" w:cstheme="majorHAnsi"/>
          <w:i/>
          <w:color w:val="000000"/>
          <w:sz w:val="20"/>
        </w:rPr>
        <w:t xml:space="preserve">UVM Extension helps individuals and communities put research-based knowledge to work. </w:t>
      </w:r>
    </w:p>
    <w:p w:rsidR="00A9654B" w:rsidRPr="00E379F8" w:rsidRDefault="00A9654B" w:rsidP="00A9654B">
      <w:pPr>
        <w:spacing w:after="0" w:line="240" w:lineRule="auto"/>
        <w:rPr>
          <w:rFonts w:asciiTheme="majorHAnsi" w:hAnsiTheme="majorHAnsi" w:cstheme="majorHAnsi"/>
          <w:color w:val="000000"/>
          <w:sz w:val="20"/>
        </w:rPr>
      </w:pPr>
    </w:p>
    <w:p w:rsidR="00A9654B" w:rsidRPr="00E379F8" w:rsidRDefault="00A9654B" w:rsidP="00A9654B">
      <w:pPr>
        <w:spacing w:after="0" w:line="240" w:lineRule="auto"/>
        <w:rPr>
          <w:rFonts w:asciiTheme="majorHAnsi" w:hAnsiTheme="majorHAnsi" w:cstheme="majorHAnsi"/>
          <w:color w:val="000000"/>
          <w:sz w:val="20"/>
        </w:rPr>
      </w:pPr>
      <w:r w:rsidRPr="00E379F8">
        <w:rPr>
          <w:rFonts w:asciiTheme="majorHAnsi" w:hAnsiTheme="majorHAnsi" w:cstheme="majorHAnsi"/>
          <w:color w:val="000000"/>
          <w:sz w:val="20"/>
        </w:rPr>
        <w:t>Issued in furtherance of Cooperative Extension work, Acts of May 8 and June 30, 1914, in cooperation with the United States Department of Agriculture. University of Vermont Extension, Burlington, Vermont.</w:t>
      </w:r>
      <w:r w:rsidR="001137B4" w:rsidRPr="00E379F8">
        <w:rPr>
          <w:rFonts w:asciiTheme="majorHAnsi" w:hAnsiTheme="majorHAnsi" w:cstheme="majorHAnsi"/>
          <w:color w:val="000000"/>
          <w:sz w:val="20"/>
        </w:rPr>
        <w:t xml:space="preserve"> </w:t>
      </w:r>
      <w:r w:rsidRPr="00E379F8">
        <w:rPr>
          <w:rFonts w:asciiTheme="majorHAnsi" w:hAnsiTheme="majorHAnsi" w:cstheme="majorHAnsi"/>
          <w:color w:val="000000"/>
          <w:sz w:val="20"/>
        </w:rPr>
        <w:t>University of Vermont Extension, and U.S. Department of Agriculture, cooperating, offer education and employment to everyone without regard to race, color, national origin, gender, religion, age, disability, political beliefs, sexual orientation, and marital or familial status.</w:t>
      </w:r>
    </w:p>
    <w:sectPr w:rsidR="00A9654B" w:rsidRPr="00E379F8" w:rsidSect="00F27E5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AF6" w:rsidRDefault="00CD2AF6" w:rsidP="000D1935">
      <w:pPr>
        <w:spacing w:after="0" w:line="240" w:lineRule="auto"/>
      </w:pPr>
      <w:r>
        <w:separator/>
      </w:r>
    </w:p>
  </w:endnote>
  <w:endnote w:type="continuationSeparator" w:id="0">
    <w:p w:rsidR="00CD2AF6" w:rsidRDefault="00CD2AF6" w:rsidP="000D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17018"/>
      <w:docPartObj>
        <w:docPartGallery w:val="Page Numbers (Bottom of Page)"/>
        <w:docPartUnique/>
      </w:docPartObj>
    </w:sdtPr>
    <w:sdtEndPr>
      <w:rPr>
        <w:noProof/>
        <w:sz w:val="20"/>
      </w:rPr>
    </w:sdtEndPr>
    <w:sdtContent>
      <w:p w:rsidR="00CD2AF6" w:rsidRPr="00CC235B" w:rsidRDefault="00CD2AF6">
        <w:pPr>
          <w:pStyle w:val="Footer"/>
          <w:jc w:val="center"/>
          <w:rPr>
            <w:sz w:val="20"/>
          </w:rPr>
        </w:pPr>
        <w:r w:rsidRPr="00CC235B">
          <w:rPr>
            <w:sz w:val="20"/>
          </w:rPr>
          <w:fldChar w:fldCharType="begin"/>
        </w:r>
        <w:r w:rsidRPr="00CC235B">
          <w:rPr>
            <w:sz w:val="20"/>
          </w:rPr>
          <w:instrText xml:space="preserve"> PAGE   \* MERGEFORMAT </w:instrText>
        </w:r>
        <w:r w:rsidRPr="00CC235B">
          <w:rPr>
            <w:sz w:val="20"/>
          </w:rPr>
          <w:fldChar w:fldCharType="separate"/>
        </w:r>
        <w:r w:rsidR="00F27E53">
          <w:rPr>
            <w:noProof/>
            <w:sz w:val="20"/>
          </w:rPr>
          <w:t>10</w:t>
        </w:r>
        <w:r w:rsidRPr="00CC235B">
          <w:rPr>
            <w:noProof/>
            <w:sz w:val="20"/>
          </w:rPr>
          <w:fldChar w:fldCharType="end"/>
        </w:r>
      </w:p>
    </w:sdtContent>
  </w:sdt>
  <w:p w:rsidR="00CD2AF6" w:rsidRDefault="00CD2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AF6" w:rsidRDefault="00CD2AF6" w:rsidP="000D1935">
      <w:pPr>
        <w:spacing w:after="0" w:line="240" w:lineRule="auto"/>
      </w:pPr>
      <w:r>
        <w:separator/>
      </w:r>
    </w:p>
  </w:footnote>
  <w:footnote w:type="continuationSeparator" w:id="0">
    <w:p w:rsidR="00CD2AF6" w:rsidRDefault="00CD2AF6" w:rsidP="000D1935">
      <w:pPr>
        <w:spacing w:after="0" w:line="240" w:lineRule="auto"/>
      </w:pPr>
      <w:r>
        <w:continuationSeparator/>
      </w:r>
    </w:p>
  </w:footnote>
  <w:footnote w:id="1">
    <w:p w:rsidR="00CD2AF6" w:rsidRDefault="00CD2AF6" w:rsidP="00DA4DDA">
      <w:pPr>
        <w:pStyle w:val="FootnoteText"/>
      </w:pPr>
      <w:r>
        <w:rPr>
          <w:rStyle w:val="FootnoteReference"/>
        </w:rPr>
        <w:footnoteRef/>
      </w:r>
      <w:r>
        <w:t xml:space="preserve"> </w:t>
      </w:r>
      <w:hyperlink r:id="rId1" w:history="1">
        <w:r w:rsidRPr="009306DE">
          <w:rPr>
            <w:rStyle w:val="Hyperlink"/>
          </w:rPr>
          <w:t>http://www.charlottepubliclibrary.org/wp-content/uploads/2013/03/Library-Policies.pdf</w:t>
        </w:r>
      </w:hyperlink>
    </w:p>
    <w:p w:rsidR="00CD2AF6" w:rsidRDefault="00CD2AF6" w:rsidP="00DA4DDA">
      <w:pPr>
        <w:pStyle w:val="FootnoteText"/>
      </w:pPr>
      <w:r w:rsidRPr="009D203E">
        <w:t>The</w:t>
      </w:r>
      <w:r>
        <w:t xml:space="preserve"> </w:t>
      </w:r>
      <w:r w:rsidRPr="009D203E">
        <w:t>Charlotte Library</w:t>
      </w:r>
      <w:r>
        <w:t xml:space="preserve"> </w:t>
      </w:r>
      <w:r w:rsidRPr="009D203E">
        <w:t>Policies</w:t>
      </w:r>
      <w:r>
        <w:t xml:space="preserve">, </w:t>
      </w:r>
      <w:r w:rsidRPr="009D203E">
        <w:t>Revision</w:t>
      </w:r>
      <w:r>
        <w:t xml:space="preserve"> </w:t>
      </w:r>
      <w:r w:rsidRPr="009D203E">
        <w:t>adopted January 5, 2010</w:t>
      </w:r>
      <w:r>
        <w:t>. Accessed April 21, 2020.</w:t>
      </w:r>
    </w:p>
  </w:footnote>
  <w:footnote w:id="2">
    <w:p w:rsidR="00CD2AF6" w:rsidRDefault="00CD2AF6">
      <w:pPr>
        <w:pStyle w:val="FootnoteText"/>
      </w:pPr>
      <w:r>
        <w:rPr>
          <w:rStyle w:val="FootnoteReference"/>
        </w:rPr>
        <w:footnoteRef/>
      </w:r>
      <w:r>
        <w:t xml:space="preserve"> </w:t>
      </w:r>
      <w:hyperlink r:id="rId2" w:history="1">
        <w:r w:rsidRPr="00887BBD">
          <w:rPr>
            <w:rStyle w:val="Hyperlink"/>
          </w:rPr>
          <w:t>https://libraries.vermont.gov/services/news/public_statistics</w:t>
        </w:r>
      </w:hyperlink>
    </w:p>
    <w:p w:rsidR="00CD2AF6" w:rsidRDefault="00CD2AF6">
      <w:pPr>
        <w:pStyle w:val="FootnoteText"/>
      </w:pPr>
      <w:r>
        <w:t>Vermont Department of Libraries, Public Library Statistics (see link to 2018). Accessed April 23,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F6" w:rsidRPr="001F71E8" w:rsidRDefault="001F71E8" w:rsidP="001F71E8">
    <w:r>
      <w:rPr>
        <w:b/>
      </w:rPr>
      <w:t>Public library personnel policy - EXAMPLE</w:t>
    </w:r>
    <w:r>
      <w:rPr>
        <w:b/>
      </w:rPr>
      <w:br/>
    </w: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-323850</wp:posOffset>
          </wp:positionV>
          <wp:extent cx="2788285" cy="696595"/>
          <wp:effectExtent l="0" t="0" r="0" b="8255"/>
          <wp:wrapThrough wrapText="bothSides">
            <wp:wrapPolygon edited="0">
              <wp:start x="0" y="0"/>
              <wp:lineTo x="0" y="21265"/>
              <wp:lineTo x="21398" y="21265"/>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696595"/>
                  </a:xfrm>
                  <a:prstGeom prst="rect">
                    <a:avLst/>
                  </a:prstGeom>
                  <a:noFill/>
                </pic:spPr>
              </pic:pic>
            </a:graphicData>
          </a:graphic>
          <wp14:sizeRelH relativeFrom="margin">
            <wp14:pctWidth>0</wp14:pctWidth>
          </wp14:sizeRelH>
          <wp14:sizeRelV relativeFrom="margin">
            <wp14:pctHeight>0</wp14:pctHeight>
          </wp14:sizeRelV>
        </wp:anchor>
      </w:drawing>
    </w:r>
    <w:r>
      <w:t>VT Public Library Human resource guide</w:t>
    </w:r>
    <w:r>
      <w:br/>
      <w:t>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C9E"/>
    <w:multiLevelType w:val="multilevel"/>
    <w:tmpl w:val="2634E322"/>
    <w:lvl w:ilvl="0">
      <w:start w:val="1"/>
      <w:numFmt w:val="decimal"/>
      <w:lvlText w:val="%1."/>
      <w:lvlJc w:val="left"/>
      <w:pPr>
        <w:ind w:left="360" w:hanging="360"/>
      </w:pPr>
      <w:rPr>
        <w:rFonts w:hint="default"/>
        <w:sz w:val="22"/>
      </w:rPr>
    </w:lvl>
    <w:lvl w:ilvl="1">
      <w:start w:val="3"/>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0957FF"/>
    <w:multiLevelType w:val="hybridMultilevel"/>
    <w:tmpl w:val="22F4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83307"/>
    <w:multiLevelType w:val="hybridMultilevel"/>
    <w:tmpl w:val="B20E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03F08"/>
    <w:multiLevelType w:val="hybridMultilevel"/>
    <w:tmpl w:val="ABB4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C66A0A"/>
    <w:multiLevelType w:val="hybridMultilevel"/>
    <w:tmpl w:val="91FA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C2767"/>
    <w:multiLevelType w:val="multilevel"/>
    <w:tmpl w:val="86DC2CD2"/>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1AF6A9D"/>
    <w:multiLevelType w:val="hybridMultilevel"/>
    <w:tmpl w:val="34D098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D34174"/>
    <w:multiLevelType w:val="hybridMultilevel"/>
    <w:tmpl w:val="78F8602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C4B1031"/>
    <w:multiLevelType w:val="multilevel"/>
    <w:tmpl w:val="B7CE0FF4"/>
    <w:lvl w:ilvl="0">
      <w:start w:val="1"/>
      <w:numFmt w:val="decimal"/>
      <w:lvlText w:val="%1)"/>
      <w:lvlJc w:val="left"/>
      <w:pPr>
        <w:ind w:left="540" w:hanging="360"/>
      </w:pPr>
      <w:rPr>
        <w:rFonts w:hint="default"/>
        <w:sz w:val="22"/>
      </w:rPr>
    </w:lvl>
    <w:lvl w:ilvl="1">
      <w:start w:val="1"/>
      <w:numFmt w:val="lowerLetter"/>
      <w:lvlText w:val="%2)"/>
      <w:lvlJc w:val="left"/>
      <w:pPr>
        <w:ind w:left="900" w:hanging="360"/>
      </w:pPr>
      <w:rPr>
        <w:rFonts w:hint="default"/>
      </w:rPr>
    </w:lvl>
    <w:lvl w:ilvl="2">
      <w:start w:val="1"/>
      <w:numFmt w:val="lowerRoman"/>
      <w:lvlText w:val="%3)"/>
      <w:lvlJc w:val="left"/>
      <w:pPr>
        <w:ind w:left="1260" w:hanging="360"/>
      </w:pPr>
      <w:rPr>
        <w:rFonts w:hint="default"/>
      </w:rPr>
    </w:lvl>
    <w:lvl w:ilvl="3">
      <w:start w:val="1"/>
      <w:numFmt w:val="decimal"/>
      <w:lvlText w:val="(%4)"/>
      <w:lvlJc w:val="left"/>
      <w:pPr>
        <w:ind w:left="1620" w:hanging="360"/>
      </w:pPr>
      <w:rPr>
        <w:rFonts w:hint="default"/>
      </w:rPr>
    </w:lvl>
    <w:lvl w:ilvl="4">
      <w:start w:val="1"/>
      <w:numFmt w:val="lowerLetter"/>
      <w:lvlText w:val="(%5)"/>
      <w:lvlJc w:val="left"/>
      <w:pPr>
        <w:ind w:left="1980" w:hanging="360"/>
      </w:pPr>
      <w:rPr>
        <w:rFonts w:hint="default"/>
      </w:rPr>
    </w:lvl>
    <w:lvl w:ilvl="5">
      <w:start w:val="1"/>
      <w:numFmt w:val="lowerRoman"/>
      <w:lvlText w:val="(%6)"/>
      <w:lvlJc w:val="left"/>
      <w:pPr>
        <w:ind w:left="2340" w:hanging="360"/>
      </w:pPr>
      <w:rPr>
        <w:rFonts w:hint="default"/>
      </w:rPr>
    </w:lvl>
    <w:lvl w:ilvl="6">
      <w:start w:val="1"/>
      <w:numFmt w:val="decimal"/>
      <w:lvlText w:val="%7."/>
      <w:lvlJc w:val="left"/>
      <w:pPr>
        <w:ind w:left="2700" w:hanging="360"/>
      </w:pPr>
      <w:rPr>
        <w:rFonts w:hint="default"/>
      </w:rPr>
    </w:lvl>
    <w:lvl w:ilvl="7">
      <w:start w:val="1"/>
      <w:numFmt w:val="lowerLetter"/>
      <w:lvlText w:val="%8."/>
      <w:lvlJc w:val="left"/>
      <w:pPr>
        <w:ind w:left="3060" w:hanging="360"/>
      </w:pPr>
      <w:rPr>
        <w:rFonts w:hint="default"/>
      </w:rPr>
    </w:lvl>
    <w:lvl w:ilvl="8">
      <w:start w:val="1"/>
      <w:numFmt w:val="lowerRoman"/>
      <w:lvlText w:val="%9."/>
      <w:lvlJc w:val="left"/>
      <w:pPr>
        <w:ind w:left="3420" w:hanging="360"/>
      </w:pPr>
      <w:rPr>
        <w:rFonts w:hint="default"/>
      </w:rPr>
    </w:lvl>
  </w:abstractNum>
  <w:num w:numId="1">
    <w:abstractNumId w:val="0"/>
  </w:num>
  <w:num w:numId="2">
    <w:abstractNumId w:val="3"/>
  </w:num>
  <w:num w:numId="3">
    <w:abstractNumId w:val="8"/>
  </w:num>
  <w:num w:numId="4">
    <w:abstractNumId w:val="2"/>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autoHyphenation/>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6C"/>
    <w:rsid w:val="00054FAC"/>
    <w:rsid w:val="00084BA9"/>
    <w:rsid w:val="000D1935"/>
    <w:rsid w:val="000D7501"/>
    <w:rsid w:val="000F65F6"/>
    <w:rsid w:val="001137B4"/>
    <w:rsid w:val="00114BF5"/>
    <w:rsid w:val="0013227D"/>
    <w:rsid w:val="00173A0E"/>
    <w:rsid w:val="00173A3A"/>
    <w:rsid w:val="00192D8D"/>
    <w:rsid w:val="001F71E8"/>
    <w:rsid w:val="002330C3"/>
    <w:rsid w:val="00241965"/>
    <w:rsid w:val="0029611C"/>
    <w:rsid w:val="002A16AA"/>
    <w:rsid w:val="002A3826"/>
    <w:rsid w:val="002D4D7C"/>
    <w:rsid w:val="00397589"/>
    <w:rsid w:val="003E1D7F"/>
    <w:rsid w:val="00441AA2"/>
    <w:rsid w:val="00551B18"/>
    <w:rsid w:val="00580D4F"/>
    <w:rsid w:val="005C2B96"/>
    <w:rsid w:val="005E3738"/>
    <w:rsid w:val="006211C5"/>
    <w:rsid w:val="00655703"/>
    <w:rsid w:val="006C00F5"/>
    <w:rsid w:val="006D0F16"/>
    <w:rsid w:val="0070643F"/>
    <w:rsid w:val="007318D4"/>
    <w:rsid w:val="0074151D"/>
    <w:rsid w:val="00754C61"/>
    <w:rsid w:val="0078728A"/>
    <w:rsid w:val="00797335"/>
    <w:rsid w:val="007A0AE7"/>
    <w:rsid w:val="008261EA"/>
    <w:rsid w:val="008327C4"/>
    <w:rsid w:val="008360E6"/>
    <w:rsid w:val="008572A4"/>
    <w:rsid w:val="008879FE"/>
    <w:rsid w:val="00907F44"/>
    <w:rsid w:val="009730FF"/>
    <w:rsid w:val="009848CC"/>
    <w:rsid w:val="009C3FE6"/>
    <w:rsid w:val="009D1D47"/>
    <w:rsid w:val="009D203E"/>
    <w:rsid w:val="00A11F01"/>
    <w:rsid w:val="00A11FEB"/>
    <w:rsid w:val="00A1568A"/>
    <w:rsid w:val="00A36F7A"/>
    <w:rsid w:val="00A64CDC"/>
    <w:rsid w:val="00A677FF"/>
    <w:rsid w:val="00A9654B"/>
    <w:rsid w:val="00AA1B2F"/>
    <w:rsid w:val="00AE23D9"/>
    <w:rsid w:val="00B0626F"/>
    <w:rsid w:val="00B56FCD"/>
    <w:rsid w:val="00BE6F0E"/>
    <w:rsid w:val="00C166F2"/>
    <w:rsid w:val="00C717BC"/>
    <w:rsid w:val="00C7209D"/>
    <w:rsid w:val="00CB28A3"/>
    <w:rsid w:val="00CC2315"/>
    <w:rsid w:val="00CC235B"/>
    <w:rsid w:val="00CD2AF6"/>
    <w:rsid w:val="00D16451"/>
    <w:rsid w:val="00D4200C"/>
    <w:rsid w:val="00D5691C"/>
    <w:rsid w:val="00D66785"/>
    <w:rsid w:val="00D9770D"/>
    <w:rsid w:val="00DA4DDA"/>
    <w:rsid w:val="00DD3A3F"/>
    <w:rsid w:val="00DE3ADA"/>
    <w:rsid w:val="00E379F8"/>
    <w:rsid w:val="00E41AA3"/>
    <w:rsid w:val="00E65904"/>
    <w:rsid w:val="00EA5CB7"/>
    <w:rsid w:val="00F215D5"/>
    <w:rsid w:val="00F2287D"/>
    <w:rsid w:val="00F27E53"/>
    <w:rsid w:val="00F62D17"/>
    <w:rsid w:val="00F962B0"/>
    <w:rsid w:val="00FA6FCD"/>
    <w:rsid w:val="00FE44C9"/>
    <w:rsid w:val="00FF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66FD0EF9"/>
  <w15:chartTrackingRefBased/>
  <w15:docId w15:val="{8252F319-9491-48B8-AE6A-9030D629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691C"/>
    <w:pPr>
      <w:spacing w:before="100" w:beforeAutospacing="1" w:after="100" w:afterAutospacing="1" w:line="240" w:lineRule="auto"/>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B062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3A"/>
    <w:pPr>
      <w:ind w:left="720"/>
      <w:contextualSpacing/>
    </w:pPr>
  </w:style>
  <w:style w:type="paragraph" w:styleId="Header">
    <w:name w:val="header"/>
    <w:basedOn w:val="Normal"/>
    <w:link w:val="HeaderChar"/>
    <w:uiPriority w:val="99"/>
    <w:unhideWhenUsed/>
    <w:rsid w:val="000D1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35"/>
  </w:style>
  <w:style w:type="paragraph" w:styleId="Footer">
    <w:name w:val="footer"/>
    <w:basedOn w:val="Normal"/>
    <w:link w:val="FooterChar"/>
    <w:uiPriority w:val="99"/>
    <w:unhideWhenUsed/>
    <w:rsid w:val="000D1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35"/>
  </w:style>
  <w:style w:type="character" w:styleId="Hyperlink">
    <w:name w:val="Hyperlink"/>
    <w:basedOn w:val="DefaultParagraphFont"/>
    <w:uiPriority w:val="99"/>
    <w:unhideWhenUsed/>
    <w:rsid w:val="000D1935"/>
    <w:rPr>
      <w:color w:val="0563C1" w:themeColor="hyperlink"/>
      <w:u w:val="single"/>
    </w:rPr>
  </w:style>
  <w:style w:type="character" w:customStyle="1" w:styleId="Heading1Char">
    <w:name w:val="Heading 1 Char"/>
    <w:basedOn w:val="DefaultParagraphFont"/>
    <w:link w:val="Heading1"/>
    <w:uiPriority w:val="9"/>
    <w:rsid w:val="00D5691C"/>
    <w:rPr>
      <w:rFonts w:eastAsia="Times New Roman" w:cs="Times New Roman"/>
      <w:b/>
      <w:bCs/>
      <w:kern w:val="36"/>
      <w:szCs w:val="48"/>
    </w:rPr>
  </w:style>
  <w:style w:type="paragraph" w:styleId="FootnoteText">
    <w:name w:val="footnote text"/>
    <w:basedOn w:val="Normal"/>
    <w:link w:val="FootnoteTextChar"/>
    <w:uiPriority w:val="99"/>
    <w:semiHidden/>
    <w:unhideWhenUsed/>
    <w:rsid w:val="00A11F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EB"/>
    <w:rPr>
      <w:sz w:val="20"/>
      <w:szCs w:val="20"/>
    </w:rPr>
  </w:style>
  <w:style w:type="character" w:styleId="FootnoteReference">
    <w:name w:val="footnote reference"/>
    <w:basedOn w:val="DefaultParagraphFont"/>
    <w:uiPriority w:val="99"/>
    <w:semiHidden/>
    <w:unhideWhenUsed/>
    <w:rsid w:val="00A11FEB"/>
    <w:rPr>
      <w:vertAlign w:val="superscript"/>
    </w:rPr>
  </w:style>
  <w:style w:type="character" w:styleId="FollowedHyperlink">
    <w:name w:val="FollowedHyperlink"/>
    <w:basedOn w:val="DefaultParagraphFont"/>
    <w:uiPriority w:val="99"/>
    <w:semiHidden/>
    <w:unhideWhenUsed/>
    <w:rsid w:val="00907F44"/>
    <w:rPr>
      <w:color w:val="954F72" w:themeColor="followedHyperlink"/>
      <w:u w:val="single"/>
    </w:rPr>
  </w:style>
  <w:style w:type="paragraph" w:styleId="BalloonText">
    <w:name w:val="Balloon Text"/>
    <w:basedOn w:val="Normal"/>
    <w:link w:val="BalloonTextChar"/>
    <w:uiPriority w:val="99"/>
    <w:semiHidden/>
    <w:unhideWhenUsed/>
    <w:rsid w:val="00D6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85"/>
    <w:rPr>
      <w:rFonts w:ascii="Segoe UI" w:hAnsi="Segoe UI" w:cs="Segoe UI"/>
      <w:sz w:val="18"/>
      <w:szCs w:val="18"/>
    </w:rPr>
  </w:style>
  <w:style w:type="paragraph" w:customStyle="1" w:styleId="Heading20">
    <w:name w:val="Heading 20"/>
    <w:basedOn w:val="Normal"/>
    <w:link w:val="Heading20Char"/>
    <w:qFormat/>
    <w:rsid w:val="00E65904"/>
    <w:pPr>
      <w:spacing w:after="60" w:line="288" w:lineRule="auto"/>
      <w:ind w:left="360" w:hanging="360"/>
      <w:contextualSpacing/>
      <w:jc w:val="both"/>
    </w:pPr>
    <w:rPr>
      <w:rFonts w:eastAsia="Times New Roman" w:cstheme="minorHAnsi"/>
      <w:b/>
    </w:rPr>
  </w:style>
  <w:style w:type="paragraph" w:styleId="TOCHeading">
    <w:name w:val="TOC Heading"/>
    <w:basedOn w:val="Heading1"/>
    <w:next w:val="Normal"/>
    <w:uiPriority w:val="39"/>
    <w:unhideWhenUsed/>
    <w:qFormat/>
    <w:rsid w:val="00D5691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Heading20Char">
    <w:name w:val="Heading 20 Char"/>
    <w:basedOn w:val="DefaultParagraphFont"/>
    <w:link w:val="Heading20"/>
    <w:rsid w:val="00E65904"/>
    <w:rPr>
      <w:rFonts w:eastAsia="Times New Roman" w:cstheme="minorHAnsi"/>
      <w:b/>
    </w:rPr>
  </w:style>
  <w:style w:type="paragraph" w:styleId="TOC9">
    <w:name w:val="toc 9"/>
    <w:basedOn w:val="Normal"/>
    <w:next w:val="Normal"/>
    <w:autoRedefine/>
    <w:uiPriority w:val="39"/>
    <w:semiHidden/>
    <w:unhideWhenUsed/>
    <w:rsid w:val="00D5691C"/>
    <w:pPr>
      <w:spacing w:after="100"/>
      <w:ind w:left="1760"/>
    </w:pPr>
  </w:style>
  <w:style w:type="paragraph" w:styleId="TOC1">
    <w:name w:val="toc 1"/>
    <w:basedOn w:val="Normal"/>
    <w:next w:val="Normal"/>
    <w:autoRedefine/>
    <w:uiPriority w:val="39"/>
    <w:unhideWhenUsed/>
    <w:rsid w:val="002D4D7C"/>
    <w:pPr>
      <w:spacing w:after="100"/>
    </w:pPr>
  </w:style>
  <w:style w:type="paragraph" w:styleId="NoSpacing">
    <w:name w:val="No Spacing"/>
    <w:link w:val="NoSpacingChar"/>
    <w:uiPriority w:val="1"/>
    <w:qFormat/>
    <w:rsid w:val="00A677FF"/>
    <w:pPr>
      <w:spacing w:after="0" w:line="240" w:lineRule="auto"/>
    </w:pPr>
    <w:rPr>
      <w:rFonts w:eastAsiaTheme="minorEastAsia"/>
    </w:rPr>
  </w:style>
  <w:style w:type="character" w:customStyle="1" w:styleId="NoSpacingChar">
    <w:name w:val="No Spacing Char"/>
    <w:basedOn w:val="DefaultParagraphFont"/>
    <w:link w:val="NoSpacing"/>
    <w:uiPriority w:val="1"/>
    <w:rsid w:val="00A677FF"/>
    <w:rPr>
      <w:rFonts w:eastAsiaTheme="minorEastAsia"/>
    </w:rPr>
  </w:style>
  <w:style w:type="character" w:customStyle="1" w:styleId="Heading2Char">
    <w:name w:val="Heading 2 Char"/>
    <w:basedOn w:val="DefaultParagraphFont"/>
    <w:link w:val="Heading2"/>
    <w:uiPriority w:val="9"/>
    <w:rsid w:val="00B0626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E1D7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2389">
      <w:bodyDiv w:val="1"/>
      <w:marLeft w:val="0"/>
      <w:marRight w:val="0"/>
      <w:marTop w:val="0"/>
      <w:marBottom w:val="0"/>
      <w:divBdr>
        <w:top w:val="none" w:sz="0" w:space="0" w:color="auto"/>
        <w:left w:val="none" w:sz="0" w:space="0" w:color="auto"/>
        <w:bottom w:val="none" w:sz="0" w:space="0" w:color="auto"/>
        <w:right w:val="none" w:sz="0" w:space="0" w:color="auto"/>
      </w:divBdr>
    </w:div>
    <w:div w:id="324862092">
      <w:bodyDiv w:val="1"/>
      <w:marLeft w:val="0"/>
      <w:marRight w:val="0"/>
      <w:marTop w:val="0"/>
      <w:marBottom w:val="0"/>
      <w:divBdr>
        <w:top w:val="none" w:sz="0" w:space="0" w:color="auto"/>
        <w:left w:val="none" w:sz="0" w:space="0" w:color="auto"/>
        <w:bottom w:val="none" w:sz="0" w:space="0" w:color="auto"/>
        <w:right w:val="none" w:sz="0" w:space="0" w:color="auto"/>
      </w:divBdr>
    </w:div>
    <w:div w:id="518588998">
      <w:bodyDiv w:val="1"/>
      <w:marLeft w:val="0"/>
      <w:marRight w:val="0"/>
      <w:marTop w:val="0"/>
      <w:marBottom w:val="0"/>
      <w:divBdr>
        <w:top w:val="none" w:sz="0" w:space="0" w:color="auto"/>
        <w:left w:val="none" w:sz="0" w:space="0" w:color="auto"/>
        <w:bottom w:val="none" w:sz="0" w:space="0" w:color="auto"/>
        <w:right w:val="none" w:sz="0" w:space="0" w:color="auto"/>
      </w:divBdr>
    </w:div>
    <w:div w:id="739138652">
      <w:bodyDiv w:val="1"/>
      <w:marLeft w:val="0"/>
      <w:marRight w:val="0"/>
      <w:marTop w:val="0"/>
      <w:marBottom w:val="0"/>
      <w:divBdr>
        <w:top w:val="none" w:sz="0" w:space="0" w:color="auto"/>
        <w:left w:val="none" w:sz="0" w:space="0" w:color="auto"/>
        <w:bottom w:val="none" w:sz="0" w:space="0" w:color="auto"/>
        <w:right w:val="none" w:sz="0" w:space="0" w:color="auto"/>
      </w:divBdr>
      <w:divsChild>
        <w:div w:id="1331564149">
          <w:marLeft w:val="0"/>
          <w:marRight w:val="0"/>
          <w:marTop w:val="0"/>
          <w:marBottom w:val="0"/>
          <w:divBdr>
            <w:top w:val="none" w:sz="0" w:space="0" w:color="auto"/>
            <w:left w:val="none" w:sz="0" w:space="0" w:color="auto"/>
            <w:bottom w:val="none" w:sz="0" w:space="0" w:color="auto"/>
            <w:right w:val="none" w:sz="0" w:space="0" w:color="auto"/>
          </w:divBdr>
          <w:divsChild>
            <w:div w:id="549420059">
              <w:marLeft w:val="0"/>
              <w:marRight w:val="0"/>
              <w:marTop w:val="0"/>
              <w:marBottom w:val="0"/>
              <w:divBdr>
                <w:top w:val="none" w:sz="0" w:space="0" w:color="auto"/>
                <w:left w:val="none" w:sz="0" w:space="0" w:color="auto"/>
                <w:bottom w:val="none" w:sz="0" w:space="0" w:color="auto"/>
                <w:right w:val="none" w:sz="0" w:space="0" w:color="auto"/>
              </w:divBdr>
              <w:divsChild>
                <w:div w:id="18949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6255">
      <w:bodyDiv w:val="1"/>
      <w:marLeft w:val="0"/>
      <w:marRight w:val="0"/>
      <w:marTop w:val="0"/>
      <w:marBottom w:val="0"/>
      <w:divBdr>
        <w:top w:val="none" w:sz="0" w:space="0" w:color="auto"/>
        <w:left w:val="none" w:sz="0" w:space="0" w:color="auto"/>
        <w:bottom w:val="none" w:sz="0" w:space="0" w:color="auto"/>
        <w:right w:val="none" w:sz="0" w:space="0" w:color="auto"/>
      </w:divBdr>
      <w:divsChild>
        <w:div w:id="1491143161">
          <w:marLeft w:val="0"/>
          <w:marRight w:val="0"/>
          <w:marTop w:val="0"/>
          <w:marBottom w:val="0"/>
          <w:divBdr>
            <w:top w:val="none" w:sz="0" w:space="0" w:color="auto"/>
            <w:left w:val="none" w:sz="0" w:space="0" w:color="auto"/>
            <w:bottom w:val="none" w:sz="0" w:space="0" w:color="auto"/>
            <w:right w:val="none" w:sz="0" w:space="0" w:color="auto"/>
          </w:divBdr>
        </w:div>
      </w:divsChild>
    </w:div>
    <w:div w:id="1172601187">
      <w:bodyDiv w:val="1"/>
      <w:marLeft w:val="0"/>
      <w:marRight w:val="0"/>
      <w:marTop w:val="0"/>
      <w:marBottom w:val="0"/>
      <w:divBdr>
        <w:top w:val="none" w:sz="0" w:space="0" w:color="auto"/>
        <w:left w:val="none" w:sz="0" w:space="0" w:color="auto"/>
        <w:bottom w:val="none" w:sz="0" w:space="0" w:color="auto"/>
        <w:right w:val="none" w:sz="0" w:space="0" w:color="auto"/>
      </w:divBdr>
    </w:div>
    <w:div w:id="140525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ziel@uvm.edu?subject=Library%20personnel%20policy%20-%20inquiry%20[Whi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eziel@uvm.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ibraries.vermont.gov/services/news/public_statistics" TargetMode="External"/><Relationship Id="rId1" Type="http://schemas.openxmlformats.org/officeDocument/2006/relationships/hyperlink" Target="http://www.charlottepubliclibrary.org/wp-content/uploads/2013/03/Library-Polic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35C35-8AF0-4524-8B9A-6FD38DEC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10002</Words>
  <Characters>57014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Deziel</dc:creator>
  <cp:keywords/>
  <dc:description/>
  <cp:lastModifiedBy>Gary Deziel</cp:lastModifiedBy>
  <cp:revision>7</cp:revision>
  <cp:lastPrinted>2020-04-29T20:01:00Z</cp:lastPrinted>
  <dcterms:created xsi:type="dcterms:W3CDTF">2020-05-04T18:50:00Z</dcterms:created>
  <dcterms:modified xsi:type="dcterms:W3CDTF">2020-05-05T15:47:00Z</dcterms:modified>
</cp:coreProperties>
</file>