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21A" w:rsidRDefault="00B9121A" w:rsidP="00A35A39">
      <w:pPr>
        <w:spacing w:after="0" w:line="240" w:lineRule="auto"/>
        <w:rPr>
          <w:b/>
          <w:sz w:val="52"/>
          <w:szCs w:val="52"/>
        </w:rPr>
      </w:pPr>
    </w:p>
    <w:p w:rsidR="00D67BB4" w:rsidRPr="005C24CA" w:rsidRDefault="00723E80" w:rsidP="00D67BB4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UVM </w:t>
      </w:r>
      <w:r w:rsidR="00D67BB4" w:rsidRPr="005C24CA">
        <w:rPr>
          <w:b/>
          <w:sz w:val="52"/>
          <w:szCs w:val="52"/>
        </w:rPr>
        <w:t>Generation Study Abroad</w:t>
      </w:r>
    </w:p>
    <w:p w:rsidR="00D67BB4" w:rsidRPr="005C24CA" w:rsidRDefault="00723E80" w:rsidP="00D67BB4">
      <w:pPr>
        <w:keepNext/>
        <w:spacing w:after="0" w:line="240" w:lineRule="auto"/>
        <w:jc w:val="center"/>
        <w:outlineLvl w:val="1"/>
        <w:rPr>
          <w:b/>
          <w:sz w:val="36"/>
          <w:szCs w:val="36"/>
        </w:rPr>
      </w:pPr>
      <w:r w:rsidRPr="00723E80">
        <w:rPr>
          <w:b/>
          <w:sz w:val="36"/>
          <w:szCs w:val="36"/>
          <w:u w:val="single"/>
        </w:rPr>
        <w:t>Growing</w:t>
      </w:r>
      <w:r>
        <w:rPr>
          <w:b/>
          <w:sz w:val="36"/>
          <w:szCs w:val="36"/>
        </w:rPr>
        <w:t xml:space="preserve"> and </w:t>
      </w:r>
      <w:r w:rsidRPr="00723E80">
        <w:rPr>
          <w:b/>
          <w:sz w:val="36"/>
          <w:szCs w:val="36"/>
          <w:u w:val="single"/>
        </w:rPr>
        <w:t>diversifying</w:t>
      </w:r>
      <w:r>
        <w:rPr>
          <w:b/>
          <w:sz w:val="36"/>
          <w:szCs w:val="36"/>
        </w:rPr>
        <w:t xml:space="preserve"> </w:t>
      </w:r>
      <w:r w:rsidR="00D67BB4" w:rsidRPr="005C24CA">
        <w:rPr>
          <w:b/>
          <w:sz w:val="36"/>
          <w:szCs w:val="36"/>
        </w:rPr>
        <w:t xml:space="preserve">the number of </w:t>
      </w:r>
      <w:r>
        <w:rPr>
          <w:b/>
          <w:sz w:val="36"/>
          <w:szCs w:val="36"/>
        </w:rPr>
        <w:t>UVM</w:t>
      </w:r>
      <w:r w:rsidR="00A35A39">
        <w:rPr>
          <w:b/>
          <w:sz w:val="36"/>
          <w:szCs w:val="36"/>
        </w:rPr>
        <w:t xml:space="preserve"> students </w:t>
      </w:r>
      <w:r w:rsidR="00A35A39">
        <w:rPr>
          <w:b/>
          <w:sz w:val="36"/>
          <w:szCs w:val="36"/>
        </w:rPr>
        <w:br/>
        <w:t xml:space="preserve">who </w:t>
      </w:r>
      <w:r>
        <w:rPr>
          <w:b/>
          <w:sz w:val="36"/>
          <w:szCs w:val="36"/>
        </w:rPr>
        <w:t>have an international experience</w:t>
      </w:r>
    </w:p>
    <w:p w:rsidR="00D67BB4" w:rsidRPr="003666A3" w:rsidRDefault="00D67BB4" w:rsidP="00723E80">
      <w:pPr>
        <w:spacing w:after="0" w:line="240" w:lineRule="auto"/>
        <w:rPr>
          <w:sz w:val="24"/>
          <w:szCs w:val="24"/>
        </w:rPr>
      </w:pPr>
    </w:p>
    <w:p w:rsidR="006017BE" w:rsidRPr="00B9121A" w:rsidRDefault="00D67BB4" w:rsidP="00362570">
      <w:pPr>
        <w:spacing w:after="0" w:line="240" w:lineRule="auto"/>
      </w:pPr>
      <w:r w:rsidRPr="00B9121A">
        <w:t>Every student who wants to succeed in the global economy should study abroad</w:t>
      </w:r>
      <w:r w:rsidR="00723E80">
        <w:t xml:space="preserve"> or have another substantive international experience</w:t>
      </w:r>
      <w:r w:rsidRPr="00B9121A">
        <w:t>. Yet less than 10% of U.S. undergraduates study abroad prior to graduation.</w:t>
      </w:r>
      <w:r w:rsidRPr="00B9121A">
        <w:rPr>
          <w:b/>
        </w:rPr>
        <w:t xml:space="preserve"> </w:t>
      </w:r>
      <w:r w:rsidRPr="00B9121A">
        <w:t>This is simply not enough.</w:t>
      </w:r>
      <w:r w:rsidR="006017BE" w:rsidRPr="00B9121A">
        <w:t xml:space="preserve"> </w:t>
      </w:r>
    </w:p>
    <w:p w:rsidR="006017BE" w:rsidRPr="00B9121A" w:rsidRDefault="006017BE" w:rsidP="00362570">
      <w:pPr>
        <w:spacing w:after="0" w:line="240" w:lineRule="auto"/>
      </w:pPr>
    </w:p>
    <w:p w:rsidR="006017BE" w:rsidRDefault="004A5503" w:rsidP="00362570">
      <w:pPr>
        <w:spacing w:after="0" w:line="240" w:lineRule="auto"/>
      </w:pPr>
      <w:r>
        <w:t>UVM</w:t>
      </w:r>
      <w:r w:rsidR="00723E80">
        <w:t xml:space="preserve"> has signed on to be a Commitment Partner in</w:t>
      </w:r>
      <w:r w:rsidR="006017BE" w:rsidRPr="00B9121A">
        <w:t xml:space="preserve"> the Institute of International Educa</w:t>
      </w:r>
      <w:r w:rsidR="000A0135">
        <w:t xml:space="preserve">tion’s </w:t>
      </w:r>
      <w:r w:rsidR="00723E80">
        <w:t>“Generation Study Abroad</w:t>
      </w:r>
      <w:r w:rsidR="006017BE" w:rsidRPr="00B9121A">
        <w:t xml:space="preserve">” initiative to double the number of U.S. students studying abroad by the end of the decade. </w:t>
      </w:r>
    </w:p>
    <w:p w:rsidR="00723E80" w:rsidRPr="00723E80" w:rsidRDefault="00723E80" w:rsidP="00362570">
      <w:pPr>
        <w:spacing w:after="0" w:line="240" w:lineRule="auto"/>
      </w:pPr>
    </w:p>
    <w:p w:rsidR="00723E80" w:rsidRPr="00723E80" w:rsidRDefault="00723E80" w:rsidP="00362570">
      <w:pPr>
        <w:spacing w:after="0" w:line="240" w:lineRule="auto"/>
      </w:pPr>
      <w:r w:rsidRPr="00723E80">
        <w:t>UVM has committed to achieve the following by the end of 2020:</w:t>
      </w:r>
    </w:p>
    <w:p w:rsidR="00723E80" w:rsidRPr="00723E80" w:rsidRDefault="00723E80" w:rsidP="00723E80">
      <w:pPr>
        <w:pStyle w:val="ListParagraph"/>
        <w:numPr>
          <w:ilvl w:val="0"/>
          <w:numId w:val="19"/>
        </w:numPr>
        <w:spacing w:after="0" w:line="240" w:lineRule="auto"/>
      </w:pPr>
      <w:r w:rsidRPr="00723E80">
        <w:t>Increase the number of UVM students (medical, graduate, undergraduate) with an international experience annually from 725 to 1,000 students, a nearly 40% increase;</w:t>
      </w:r>
    </w:p>
    <w:p w:rsidR="00723E80" w:rsidRPr="00723E80" w:rsidRDefault="00723E80" w:rsidP="00723E80">
      <w:pPr>
        <w:pStyle w:val="ListParagraph"/>
        <w:numPr>
          <w:ilvl w:val="0"/>
          <w:numId w:val="19"/>
        </w:numPr>
        <w:spacing w:after="0" w:line="240" w:lineRule="auto"/>
      </w:pPr>
      <w:r w:rsidRPr="00723E80">
        <w:t>Increase the number of UVM undergraduate students studying abroad for a semester or longer by 20%;</w:t>
      </w:r>
    </w:p>
    <w:p w:rsidR="00723E80" w:rsidRPr="00723E80" w:rsidRDefault="006C6A00" w:rsidP="00723E80">
      <w:pPr>
        <w:pStyle w:val="ListParagraph"/>
        <w:numPr>
          <w:ilvl w:val="0"/>
          <w:numId w:val="19"/>
        </w:numPr>
        <w:spacing w:after="0" w:line="240" w:lineRule="auto"/>
      </w:pPr>
      <w:r>
        <w:t>Grow</w:t>
      </w:r>
      <w:r w:rsidR="00723E80" w:rsidRPr="00723E80">
        <w:t xml:space="preserve"> </w:t>
      </w:r>
      <w:r w:rsidR="00E541EF">
        <w:t xml:space="preserve">UVM students currently underrepresented in </w:t>
      </w:r>
      <w:r w:rsidR="00723E80" w:rsidRPr="00723E80">
        <w:t>international experiences, including but not limited to</w:t>
      </w:r>
      <w:r>
        <w:t xml:space="preserve"> </w:t>
      </w:r>
      <w:r w:rsidR="00723E80" w:rsidRPr="00723E80">
        <w:t xml:space="preserve">STEM students, Vermont residents, first-generation college students, students from families with limited financial resources, students of color, and athletes. </w:t>
      </w:r>
    </w:p>
    <w:p w:rsidR="006017BE" w:rsidRDefault="006017BE" w:rsidP="006017BE">
      <w:pPr>
        <w:spacing w:after="0"/>
      </w:pPr>
    </w:p>
    <w:p w:rsidR="00D67BB4" w:rsidRPr="005C24CA" w:rsidRDefault="00D67BB4" w:rsidP="006017BE">
      <w:pPr>
        <w:spacing w:after="0" w:line="240" w:lineRule="auto"/>
        <w:rPr>
          <w:b/>
          <w:sz w:val="28"/>
          <w:szCs w:val="28"/>
          <w:u w:val="single"/>
        </w:rPr>
      </w:pPr>
      <w:r w:rsidRPr="005C24CA">
        <w:rPr>
          <w:b/>
          <w:sz w:val="28"/>
          <w:szCs w:val="28"/>
          <w:u w:val="single"/>
        </w:rPr>
        <w:t xml:space="preserve">Join the </w:t>
      </w:r>
      <w:r w:rsidR="00723E80">
        <w:rPr>
          <w:b/>
          <w:sz w:val="28"/>
          <w:szCs w:val="28"/>
          <w:u w:val="single"/>
        </w:rPr>
        <w:t xml:space="preserve">UVM </w:t>
      </w:r>
      <w:r w:rsidRPr="005C24CA">
        <w:rPr>
          <w:b/>
          <w:sz w:val="28"/>
          <w:szCs w:val="28"/>
          <w:u w:val="single"/>
        </w:rPr>
        <w:t>Generation Study Abroad Challenge</w:t>
      </w:r>
    </w:p>
    <w:p w:rsidR="00D67BB4" w:rsidRPr="005C24CA" w:rsidRDefault="00D67BB4" w:rsidP="006017BE">
      <w:pPr>
        <w:spacing w:after="0" w:line="240" w:lineRule="auto"/>
        <w:rPr>
          <w:b/>
          <w:sz w:val="24"/>
          <w:szCs w:val="24"/>
          <w:u w:val="single"/>
        </w:rPr>
      </w:pPr>
    </w:p>
    <w:p w:rsidR="00D67BB4" w:rsidRPr="00B9121A" w:rsidRDefault="00D67BB4" w:rsidP="006017BE">
      <w:pPr>
        <w:spacing w:after="0" w:line="240" w:lineRule="auto"/>
      </w:pPr>
      <w:r w:rsidRPr="00B9121A">
        <w:t xml:space="preserve">To reach this target, the </w:t>
      </w:r>
      <w:r w:rsidR="00723E80">
        <w:t>larger UVM</w:t>
      </w:r>
      <w:r w:rsidRPr="00B9121A">
        <w:t xml:space="preserve"> community will need to join together to act decisively.  </w:t>
      </w:r>
    </w:p>
    <w:p w:rsidR="00D67BB4" w:rsidRPr="00B9121A" w:rsidRDefault="00D67BB4" w:rsidP="00D67BB4">
      <w:pPr>
        <w:spacing w:after="0" w:line="240" w:lineRule="auto"/>
        <w:rPr>
          <w:u w:val="single"/>
        </w:rPr>
      </w:pPr>
    </w:p>
    <w:p w:rsidR="001A5C97" w:rsidRPr="00B9121A" w:rsidRDefault="00723E80" w:rsidP="001A5C97">
      <w:pPr>
        <w:spacing w:after="0" w:line="240" w:lineRule="auto"/>
        <w:rPr>
          <w:b/>
        </w:rPr>
      </w:pPr>
      <w:r>
        <w:rPr>
          <w:b/>
        </w:rPr>
        <w:t>Units/departments</w:t>
      </w:r>
      <w:r w:rsidR="001A5C97" w:rsidRPr="00B9121A">
        <w:rPr>
          <w:b/>
        </w:rPr>
        <w:t xml:space="preserve"> that join the commitment agree to: </w:t>
      </w:r>
    </w:p>
    <w:p w:rsidR="00362570" w:rsidRPr="00B9121A" w:rsidRDefault="00362570" w:rsidP="001A5C97">
      <w:pPr>
        <w:numPr>
          <w:ilvl w:val="0"/>
          <w:numId w:val="9"/>
        </w:numPr>
        <w:spacing w:after="0" w:line="240" w:lineRule="auto"/>
        <w:contextualSpacing/>
      </w:pPr>
      <w:r w:rsidRPr="00B9121A">
        <w:t xml:space="preserve">Make a significant pledge to </w:t>
      </w:r>
      <w:r w:rsidR="00FC6535">
        <w:t xml:space="preserve">help </w:t>
      </w:r>
      <w:r w:rsidRPr="00B9121A">
        <w:t xml:space="preserve">increase the number of </w:t>
      </w:r>
      <w:r w:rsidR="00FC6535">
        <w:t>UVM</w:t>
      </w:r>
      <w:r w:rsidRPr="00B9121A">
        <w:t xml:space="preserve"> students who study abroad;</w:t>
      </w:r>
    </w:p>
    <w:p w:rsidR="00362570" w:rsidRPr="00B9121A" w:rsidRDefault="00FC6535" w:rsidP="001A5C97">
      <w:pPr>
        <w:numPr>
          <w:ilvl w:val="0"/>
          <w:numId w:val="9"/>
        </w:numPr>
        <w:spacing w:after="0" w:line="240" w:lineRule="auto"/>
        <w:contextualSpacing/>
      </w:pPr>
      <w:r>
        <w:t>U</w:t>
      </w:r>
      <w:r w:rsidR="00362570" w:rsidRPr="00B9121A">
        <w:t xml:space="preserve">ndertake new and expanded activities to </w:t>
      </w:r>
      <w:r>
        <w:t xml:space="preserve">encourage and </w:t>
      </w:r>
      <w:r w:rsidR="00362570" w:rsidRPr="00B9121A">
        <w:t>enable more students to study abroad;</w:t>
      </w:r>
    </w:p>
    <w:p w:rsidR="001A5C97" w:rsidRPr="00B9121A" w:rsidRDefault="00723E80" w:rsidP="001A5C97">
      <w:pPr>
        <w:numPr>
          <w:ilvl w:val="0"/>
          <w:numId w:val="9"/>
        </w:numPr>
        <w:spacing w:after="0" w:line="240" w:lineRule="auto"/>
        <w:contextualSpacing/>
      </w:pPr>
      <w:r>
        <w:t>Update O</w:t>
      </w:r>
      <w:r w:rsidR="001A5C97" w:rsidRPr="00B9121A">
        <w:t xml:space="preserve">IE </w:t>
      </w:r>
      <w:r>
        <w:t>(Office of International Education) twice annually</w:t>
      </w:r>
      <w:r w:rsidR="001A5C97" w:rsidRPr="00B9121A">
        <w:t xml:space="preserve"> on their activities and progress towards meeting </w:t>
      </w:r>
      <w:r w:rsidR="00FC6535">
        <w:t>pledged</w:t>
      </w:r>
      <w:r w:rsidR="001A5C97" w:rsidRPr="00B9121A">
        <w:t xml:space="preserve"> target</w:t>
      </w:r>
      <w:r w:rsidR="00FC6535">
        <w:t>s</w:t>
      </w:r>
      <w:r w:rsidR="001A5C97" w:rsidRPr="00B9121A">
        <w:t>;</w:t>
      </w:r>
    </w:p>
    <w:p w:rsidR="001A5C97" w:rsidRPr="00B9121A" w:rsidRDefault="001A5C97" w:rsidP="001A5C97">
      <w:pPr>
        <w:numPr>
          <w:ilvl w:val="0"/>
          <w:numId w:val="9"/>
        </w:numPr>
        <w:spacing w:after="0" w:line="240" w:lineRule="auto"/>
        <w:contextualSpacing/>
      </w:pPr>
      <w:r w:rsidRPr="00B9121A">
        <w:t>Share strategies and best practices</w:t>
      </w:r>
      <w:r w:rsidR="00723E80">
        <w:t xml:space="preserve"> with colleagues </w:t>
      </w:r>
      <w:r w:rsidR="00FC6535">
        <w:t>upon finding</w:t>
      </w:r>
      <w:r w:rsidR="00723E80">
        <w:t xml:space="preserve"> a successful strategy/action.</w:t>
      </w:r>
    </w:p>
    <w:p w:rsidR="001A5C97" w:rsidRPr="00B9121A" w:rsidRDefault="00723E80" w:rsidP="0080528A">
      <w:pPr>
        <w:spacing w:before="240" w:after="0" w:line="240" w:lineRule="auto"/>
        <w:rPr>
          <w:b/>
        </w:rPr>
      </w:pPr>
      <w:r>
        <w:rPr>
          <w:b/>
        </w:rPr>
        <w:t>OIE</w:t>
      </w:r>
      <w:r w:rsidR="001A5C97" w:rsidRPr="00B9121A">
        <w:rPr>
          <w:b/>
        </w:rPr>
        <w:t xml:space="preserve"> will support commitment members in the following ways:</w:t>
      </w:r>
    </w:p>
    <w:p w:rsidR="00723E80" w:rsidRDefault="00723E80" w:rsidP="0080528A">
      <w:pPr>
        <w:numPr>
          <w:ilvl w:val="0"/>
          <w:numId w:val="10"/>
        </w:numPr>
        <w:spacing w:before="240" w:line="240" w:lineRule="auto"/>
        <w:contextualSpacing/>
      </w:pPr>
      <w:r>
        <w:t>Provide data, study abroad resources and tools that may help your efforts, including in</w:t>
      </w:r>
      <w:r w:rsidR="00FC6535">
        <w:t>vitations to campus Think Tanks and webinars related to study abroad;</w:t>
      </w:r>
    </w:p>
    <w:p w:rsidR="001A5C97" w:rsidRDefault="001A5C97" w:rsidP="0080528A">
      <w:pPr>
        <w:numPr>
          <w:ilvl w:val="0"/>
          <w:numId w:val="10"/>
        </w:numPr>
        <w:spacing w:before="240" w:line="240" w:lineRule="auto"/>
        <w:contextualSpacing/>
      </w:pPr>
      <w:r w:rsidRPr="00B9121A">
        <w:t xml:space="preserve">Recognize commitment members on </w:t>
      </w:r>
      <w:r w:rsidR="00723E80">
        <w:t>the UVM Generation Study Abroad website</w:t>
      </w:r>
      <w:r w:rsidRPr="00B9121A">
        <w:t>;</w:t>
      </w:r>
    </w:p>
    <w:p w:rsidR="00723E80" w:rsidRPr="00B9121A" w:rsidRDefault="00FC6535" w:rsidP="0080528A">
      <w:pPr>
        <w:numPr>
          <w:ilvl w:val="0"/>
          <w:numId w:val="10"/>
        </w:numPr>
        <w:spacing w:before="240" w:line="240" w:lineRule="auto"/>
        <w:contextualSpacing/>
      </w:pPr>
      <w:r>
        <w:t xml:space="preserve">Also, </w:t>
      </w:r>
      <w:r w:rsidR="0088202F">
        <w:t>u</w:t>
      </w:r>
      <w:r w:rsidR="00723E80">
        <w:t xml:space="preserve">nits which make substantial progress toward </w:t>
      </w:r>
      <w:r w:rsidR="004A5503">
        <w:t xml:space="preserve">helping UVM meet its </w:t>
      </w:r>
      <w:r w:rsidR="00723E80">
        <w:t xml:space="preserve">goals in the first year </w:t>
      </w:r>
      <w:r w:rsidR="006B0AA0">
        <w:t xml:space="preserve">(2017-18) </w:t>
      </w:r>
      <w:r w:rsidR="00723E80">
        <w:t xml:space="preserve">will be eligible </w:t>
      </w:r>
      <w:r w:rsidR="0088202F">
        <w:t>to be considered for</w:t>
      </w:r>
      <w:r w:rsidR="007B4AEB">
        <w:t xml:space="preserve"> </w:t>
      </w:r>
      <w:r w:rsidR="00723E80">
        <w:t xml:space="preserve">a grant </w:t>
      </w:r>
      <w:r w:rsidR="006B0AA0">
        <w:t>ranging from $5,000 to $10,000 to support continued progress.</w:t>
      </w:r>
    </w:p>
    <w:p w:rsidR="00817F9D" w:rsidRDefault="00A35A39" w:rsidP="00A35A39">
      <w:pPr>
        <w:spacing w:before="240" w:line="240" w:lineRule="auto"/>
        <w:contextualSpacing/>
        <w:jc w:val="center"/>
        <w:rPr>
          <w:b/>
          <w:bCs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B9121A" w:rsidRPr="00A35A39">
        <w:rPr>
          <w:b/>
          <w:bCs/>
          <w:sz w:val="44"/>
          <w:szCs w:val="44"/>
        </w:rPr>
        <w:br/>
      </w:r>
      <w:r w:rsidRPr="001517EA">
        <w:rPr>
          <w:b/>
          <w:bCs/>
          <w:sz w:val="32"/>
          <w:szCs w:val="32"/>
        </w:rPr>
        <w:br/>
      </w:r>
      <w:r w:rsidRPr="00A35A39">
        <w:rPr>
          <w:b/>
          <w:bCs/>
          <w:sz w:val="44"/>
          <w:szCs w:val="44"/>
        </w:rPr>
        <w:lastRenderedPageBreak/>
        <w:t>Count us in!</w:t>
      </w:r>
      <w:r w:rsidR="00B9121A" w:rsidRPr="00A35A39">
        <w:rPr>
          <w:b/>
          <w:bCs/>
          <w:sz w:val="44"/>
          <w:szCs w:val="44"/>
        </w:rPr>
        <w:br/>
      </w:r>
      <w:r w:rsidR="00817F9D" w:rsidRPr="00A35A39">
        <w:rPr>
          <w:b/>
          <w:bCs/>
        </w:rPr>
        <w:t xml:space="preserve">To join the </w:t>
      </w:r>
      <w:r w:rsidR="00D53297" w:rsidRPr="00A35A39">
        <w:rPr>
          <w:b/>
          <w:bCs/>
        </w:rPr>
        <w:t xml:space="preserve">UVM </w:t>
      </w:r>
      <w:r w:rsidR="00817F9D" w:rsidRPr="00A35A39">
        <w:rPr>
          <w:b/>
          <w:bCs/>
        </w:rPr>
        <w:t xml:space="preserve">Generation Study Abroad Commitment, complete and submit </w:t>
      </w:r>
      <w:r w:rsidR="00991F88" w:rsidRPr="00A35A39">
        <w:rPr>
          <w:b/>
          <w:bCs/>
        </w:rPr>
        <w:t xml:space="preserve">this form </w:t>
      </w:r>
      <w:r w:rsidR="00817F9D" w:rsidRPr="00A35A39">
        <w:rPr>
          <w:b/>
          <w:bCs/>
        </w:rPr>
        <w:t xml:space="preserve">to </w:t>
      </w:r>
      <w:hyperlink r:id="rId8" w:history="1">
        <w:r w:rsidR="0045633D" w:rsidRPr="00865E5B">
          <w:rPr>
            <w:rStyle w:val="Hyperlink"/>
            <w:b/>
            <w:bCs/>
          </w:rPr>
          <w:t>GoAbroad@uvm.edu</w:t>
        </w:r>
      </w:hyperlink>
      <w:r w:rsidR="00D53297" w:rsidRPr="00A35A39">
        <w:rPr>
          <w:b/>
          <w:bCs/>
        </w:rPr>
        <w:t xml:space="preserve"> </w:t>
      </w:r>
      <w:r>
        <w:rPr>
          <w:b/>
          <w:bCs/>
        </w:rPr>
        <w:t>by February 15, 2017</w:t>
      </w:r>
      <w:r w:rsidR="004A5503">
        <w:rPr>
          <w:b/>
          <w:bCs/>
        </w:rPr>
        <w:t xml:space="preserve"> with the subject line “Count us in!”</w:t>
      </w:r>
    </w:p>
    <w:p w:rsidR="00A35A39" w:rsidRPr="00A35A39" w:rsidRDefault="00A35A39" w:rsidP="00A35A39">
      <w:pPr>
        <w:spacing w:before="240" w:line="240" w:lineRule="auto"/>
        <w:contextualSpacing/>
        <w:rPr>
          <w:sz w:val="24"/>
          <w:szCs w:val="24"/>
        </w:rPr>
      </w:pPr>
    </w:p>
    <w:p w:rsidR="00D67BB4" w:rsidRPr="00D67BB4" w:rsidRDefault="00D67BB4" w:rsidP="003666A3">
      <w:pPr>
        <w:spacing w:after="0" w:line="240" w:lineRule="auto"/>
        <w:rPr>
          <w:b/>
          <w:bCs/>
          <w:sz w:val="28"/>
          <w:szCs w:val="28"/>
        </w:rPr>
      </w:pPr>
      <w:r w:rsidRPr="00817F9D">
        <w:rPr>
          <w:b/>
          <w:bCs/>
          <w:sz w:val="28"/>
          <w:szCs w:val="28"/>
        </w:rPr>
        <w:t xml:space="preserve">Step 1: </w:t>
      </w:r>
      <w:r w:rsidR="006875C1">
        <w:rPr>
          <w:b/>
          <w:bCs/>
          <w:sz w:val="28"/>
          <w:szCs w:val="28"/>
        </w:rPr>
        <w:t>Review</w:t>
      </w:r>
      <w:r>
        <w:rPr>
          <w:b/>
          <w:bCs/>
          <w:sz w:val="28"/>
          <w:szCs w:val="28"/>
        </w:rPr>
        <w:t xml:space="preserve"> your</w:t>
      </w:r>
      <w:r w:rsidR="006875C1">
        <w:rPr>
          <w:b/>
          <w:bCs/>
          <w:sz w:val="28"/>
          <w:szCs w:val="28"/>
        </w:rPr>
        <w:t>/our</w:t>
      </w:r>
      <w:r w:rsidR="000B46C0">
        <w:rPr>
          <w:b/>
          <w:bCs/>
          <w:sz w:val="28"/>
          <w:szCs w:val="28"/>
        </w:rPr>
        <w:t xml:space="preserve"> baseline data and Set Your Goal!</w:t>
      </w:r>
    </w:p>
    <w:p w:rsidR="00F87E4A" w:rsidRDefault="006875C1" w:rsidP="003666A3">
      <w:pPr>
        <w:spacing w:after="0" w:line="240" w:lineRule="auto"/>
        <w:rPr>
          <w:bCs/>
        </w:rPr>
      </w:pPr>
      <w:r>
        <w:rPr>
          <w:bCs/>
        </w:rPr>
        <w:t xml:space="preserve">Deans and associate deans of academic units will receive </w:t>
      </w:r>
      <w:r w:rsidR="00D53297">
        <w:rPr>
          <w:bCs/>
        </w:rPr>
        <w:t xml:space="preserve">by email </w:t>
      </w:r>
      <w:r>
        <w:rPr>
          <w:bCs/>
        </w:rPr>
        <w:t xml:space="preserve">the baseline information reflecting international activity for their students as recorded over the last three academic years by the Office of International Education. Non-academic campus partners will receive </w:t>
      </w:r>
      <w:r w:rsidR="001517EA">
        <w:rPr>
          <w:bCs/>
        </w:rPr>
        <w:t>institution</w:t>
      </w:r>
      <w:r w:rsidR="00D53297">
        <w:rPr>
          <w:bCs/>
        </w:rPr>
        <w:t>-wide data.</w:t>
      </w:r>
      <w:r w:rsidR="000B46C0">
        <w:rPr>
          <w:bCs/>
        </w:rPr>
        <w:t xml:space="preserve"> </w:t>
      </w:r>
    </w:p>
    <w:p w:rsidR="00D53297" w:rsidRPr="006875C1" w:rsidRDefault="00D53297" w:rsidP="003666A3">
      <w:pPr>
        <w:spacing w:after="0" w:line="240" w:lineRule="auto"/>
        <w:rPr>
          <w:bCs/>
        </w:rPr>
      </w:pPr>
    </w:p>
    <w:p w:rsidR="00FD7885" w:rsidRDefault="00D53297" w:rsidP="00817F9D">
      <w:pPr>
        <w:spacing w:after="0" w:line="240" w:lineRule="auto"/>
        <w:rPr>
          <w:bCs/>
        </w:rPr>
      </w:pPr>
      <w:r>
        <w:rPr>
          <w:rFonts w:cstheme="minorHAnsi"/>
          <w:b/>
          <w:lang w:val="cs-CZ"/>
        </w:rPr>
        <w:t xml:space="preserve">My department/unit </w:t>
      </w:r>
      <w:r w:rsidR="00817F9D" w:rsidRPr="00D67BB4">
        <w:rPr>
          <w:rFonts w:cstheme="minorHAnsi"/>
          <w:lang w:val="cs-CZ"/>
        </w:rPr>
        <w:t>pledges</w:t>
      </w:r>
      <w:r w:rsidR="00615AA7">
        <w:rPr>
          <w:rFonts w:cstheme="minorHAnsi"/>
          <w:lang w:val="cs-CZ"/>
        </w:rPr>
        <w:t>*</w:t>
      </w:r>
      <w:r w:rsidR="00817F9D" w:rsidRPr="00D67BB4">
        <w:rPr>
          <w:rFonts w:cstheme="minorHAnsi"/>
          <w:lang w:val="cs-CZ"/>
        </w:rPr>
        <w:t xml:space="preserve"> to </w:t>
      </w:r>
      <w:r w:rsidR="00615AA7">
        <w:rPr>
          <w:rFonts w:cstheme="minorHAnsi"/>
          <w:lang w:val="cs-CZ"/>
        </w:rPr>
        <w:t>....</w:t>
      </w:r>
      <w:r w:rsidR="00817F9D" w:rsidRPr="00D67BB4">
        <w:rPr>
          <w:bCs/>
        </w:rPr>
        <w:t xml:space="preserve"> (</w:t>
      </w:r>
      <w:proofErr w:type="gramStart"/>
      <w:r w:rsidR="00817F9D" w:rsidRPr="00D67BB4">
        <w:rPr>
          <w:bCs/>
        </w:rPr>
        <w:t>specify</w:t>
      </w:r>
      <w:proofErr w:type="gramEnd"/>
      <w:r w:rsidR="00817F9D" w:rsidRPr="00D67BB4">
        <w:rPr>
          <w:bCs/>
        </w:rPr>
        <w:t xml:space="preserve"> </w:t>
      </w:r>
      <w:r w:rsidR="00615AA7">
        <w:rPr>
          <w:bCs/>
        </w:rPr>
        <w:t xml:space="preserve">goal </w:t>
      </w:r>
      <w:r w:rsidR="00F25BC1">
        <w:rPr>
          <w:bCs/>
        </w:rPr>
        <w:t>in</w:t>
      </w:r>
      <w:r w:rsidR="00622136">
        <w:rPr>
          <w:bCs/>
        </w:rPr>
        <w:t xml:space="preserve"> 2-3 sentences</w:t>
      </w:r>
      <w:r w:rsidR="00817F9D" w:rsidRPr="00D67BB4">
        <w:rPr>
          <w:bCs/>
        </w:rPr>
        <w:t>):</w:t>
      </w:r>
      <w:r w:rsidR="00F25BC1">
        <w:rPr>
          <w:bCs/>
        </w:rPr>
        <w:t xml:space="preserve"> </w:t>
      </w:r>
      <w:r w:rsidR="00FD7885">
        <w:rPr>
          <w:bCs/>
        </w:rPr>
        <w:t xml:space="preserve"> </w:t>
      </w:r>
    </w:p>
    <w:p w:rsidR="00615AA7" w:rsidRDefault="00615AA7" w:rsidP="00F87D6E">
      <w:pPr>
        <w:spacing w:after="0" w:line="240" w:lineRule="auto"/>
        <w:rPr>
          <w:bCs/>
          <w:u w:val="single"/>
        </w:rPr>
      </w:pPr>
    </w:p>
    <w:p w:rsidR="00D53297" w:rsidRDefault="00D53297" w:rsidP="00F87D6E">
      <w:pPr>
        <w:spacing w:after="0" w:line="240" w:lineRule="auto"/>
        <w:rPr>
          <w:bCs/>
          <w:u w:val="single"/>
        </w:rPr>
      </w:pPr>
    </w:p>
    <w:p w:rsidR="00991F88" w:rsidRPr="00F25BC1" w:rsidRDefault="00991F88" w:rsidP="00F87D6E">
      <w:pPr>
        <w:spacing w:after="0" w:line="240" w:lineRule="auto"/>
        <w:rPr>
          <w:sz w:val="18"/>
          <w:szCs w:val="18"/>
        </w:rPr>
      </w:pPr>
      <w:bookmarkStart w:id="0" w:name="_GoBack"/>
      <w:bookmarkEnd w:id="0"/>
    </w:p>
    <w:p w:rsidR="00F25BC1" w:rsidRDefault="00F25BC1" w:rsidP="003666A3">
      <w:pPr>
        <w:spacing w:after="0" w:line="240" w:lineRule="auto"/>
        <w:rPr>
          <w:b/>
          <w:bCs/>
          <w:sz w:val="28"/>
          <w:szCs w:val="28"/>
        </w:rPr>
      </w:pPr>
    </w:p>
    <w:p w:rsidR="003666A3" w:rsidRPr="00D67BB4" w:rsidRDefault="00D67BB4" w:rsidP="003666A3">
      <w:pPr>
        <w:spacing w:after="0" w:line="240" w:lineRule="auto"/>
        <w:rPr>
          <w:b/>
          <w:bCs/>
          <w:sz w:val="28"/>
          <w:szCs w:val="28"/>
        </w:rPr>
      </w:pPr>
      <w:r w:rsidRPr="00D67BB4">
        <w:rPr>
          <w:b/>
          <w:bCs/>
          <w:sz w:val="28"/>
          <w:szCs w:val="28"/>
        </w:rPr>
        <w:t xml:space="preserve">Step </w:t>
      </w:r>
      <w:r w:rsidR="000B46C0">
        <w:rPr>
          <w:b/>
          <w:bCs/>
          <w:sz w:val="28"/>
          <w:szCs w:val="28"/>
        </w:rPr>
        <w:t>2</w:t>
      </w:r>
      <w:r w:rsidRPr="00D67BB4">
        <w:rPr>
          <w:b/>
          <w:bCs/>
          <w:sz w:val="28"/>
          <w:szCs w:val="28"/>
        </w:rPr>
        <w:t xml:space="preserve">: Agree to Actions </w:t>
      </w:r>
      <w:r w:rsidR="003666A3" w:rsidRPr="00D67BB4">
        <w:rPr>
          <w:b/>
          <w:bCs/>
          <w:sz w:val="28"/>
          <w:szCs w:val="28"/>
        </w:rPr>
        <w:t xml:space="preserve"> </w:t>
      </w:r>
    </w:p>
    <w:p w:rsidR="003666A3" w:rsidRPr="003666A3" w:rsidRDefault="00615AA7" w:rsidP="003666A3">
      <w:pPr>
        <w:spacing w:after="0" w:line="240" w:lineRule="auto"/>
      </w:pPr>
      <w:r>
        <w:t xml:space="preserve">My unit </w:t>
      </w:r>
      <w:r w:rsidR="003666A3" w:rsidRPr="003666A3">
        <w:t xml:space="preserve">pledges to </w:t>
      </w:r>
      <w:r w:rsidR="0042761F">
        <w:t xml:space="preserve">conduct </w:t>
      </w:r>
      <w:r w:rsidR="003666A3" w:rsidRPr="003666A3">
        <w:t xml:space="preserve">new </w:t>
      </w:r>
      <w:r w:rsidR="0042761F">
        <w:t xml:space="preserve">or </w:t>
      </w:r>
      <w:r w:rsidR="003666A3" w:rsidRPr="003666A3">
        <w:t xml:space="preserve">expanded activities </w:t>
      </w:r>
      <w:r w:rsidR="0042761F">
        <w:t xml:space="preserve">that help broaden participation in study abroad.  </w:t>
      </w:r>
      <w:r w:rsidR="003666A3" w:rsidRPr="003666A3">
        <w:t>These might include</w:t>
      </w:r>
      <w:r w:rsidR="006E5AE9">
        <w:t xml:space="preserve"> (</w:t>
      </w:r>
      <w:r w:rsidR="006E5AE9" w:rsidRPr="006E5AE9">
        <w:rPr>
          <w:i/>
        </w:rPr>
        <w:t>please check all that apply</w:t>
      </w:r>
      <w:r w:rsidR="006E5AE9">
        <w:t>)</w:t>
      </w:r>
      <w:r w:rsidR="003666A3" w:rsidRPr="003666A3">
        <w:t>:</w:t>
      </w:r>
    </w:p>
    <w:p w:rsidR="003666A3" w:rsidRPr="003666A3" w:rsidRDefault="003666A3" w:rsidP="003666A3">
      <w:pPr>
        <w:spacing w:after="0" w:line="240" w:lineRule="auto"/>
      </w:pPr>
    </w:p>
    <w:p w:rsidR="00A35A39" w:rsidRDefault="001A7DDD" w:rsidP="006E5AE9">
      <w:pPr>
        <w:spacing w:after="0" w:line="240" w:lineRule="auto"/>
        <w:ind w:left="720"/>
        <w:contextualSpacing/>
      </w:pPr>
      <w:r>
        <w:rPr>
          <w:noProof/>
        </w:rPr>
        <mc:AlternateContent>
          <mc:Choice Requires="wps">
            <w:drawing>
              <wp:inline distT="0" distB="0" distL="0" distR="0" wp14:anchorId="4895D75B" wp14:editId="3773A8AF">
                <wp:extent cx="104775" cy="114300"/>
                <wp:effectExtent l="0" t="0" r="28575" b="1905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A7211C" id="Rectangle 1" o:spid="_x0000_s1026" style="width:8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" fillcolor="white [3212]" strokecolor="#243f60 [1604]" strokeweight="2pt">
                <w10:anchorlock/>
              </v:rect>
            </w:pict>
          </mc:Fallback>
        </mc:AlternateContent>
      </w:r>
      <w:r>
        <w:t xml:space="preserve"> </w:t>
      </w:r>
      <w:r w:rsidR="00A35A39">
        <w:t xml:space="preserve">Incorporate more emphasis on study abroad into our unit’s programs and communications for admitted </w:t>
      </w:r>
      <w:r w:rsidR="000B46C0">
        <w:t xml:space="preserve">and first-year </w:t>
      </w:r>
      <w:r w:rsidR="00A35A39">
        <w:t xml:space="preserve">students </w:t>
      </w:r>
    </w:p>
    <w:p w:rsidR="001A7DDD" w:rsidRPr="003666A3" w:rsidRDefault="00A35A39" w:rsidP="00A35A39">
      <w:pPr>
        <w:spacing w:after="0" w:line="240" w:lineRule="auto"/>
        <w:ind w:left="720"/>
        <w:contextualSpacing/>
      </w:pPr>
      <w:r>
        <w:rPr>
          <w:noProof/>
        </w:rPr>
        <mc:AlternateContent>
          <mc:Choice Requires="wps">
            <w:drawing>
              <wp:inline distT="0" distB="0" distL="0" distR="0" wp14:anchorId="7CC64E93" wp14:editId="5EC15151">
                <wp:extent cx="104775" cy="114300"/>
                <wp:effectExtent l="0" t="0" r="28575" b="19050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78AF52" id="Rectangle 14" o:spid="_x0000_s1026" style="width:8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" filled="f" strokecolor="#243f60 [1604]" strokeweight="2pt">
                <w10:anchorlock/>
              </v:rect>
            </w:pict>
          </mc:Fallback>
        </mc:AlternateContent>
      </w:r>
      <w:r>
        <w:t xml:space="preserve"> </w:t>
      </w:r>
      <w:r w:rsidR="00615AA7">
        <w:t xml:space="preserve">Create a new </w:t>
      </w:r>
      <w:r w:rsidR="0041615A">
        <w:t xml:space="preserve">sustainable </w:t>
      </w:r>
      <w:r w:rsidR="00615AA7">
        <w:t>study abroad program (travel-study, semester-long, or exchange with an institution abroad that matches our students’ curricular needs)</w:t>
      </w:r>
    </w:p>
    <w:p w:rsidR="003666A3" w:rsidRDefault="006E5AE9" w:rsidP="006E5AE9">
      <w:pPr>
        <w:spacing w:after="0" w:line="240" w:lineRule="auto"/>
        <w:ind w:left="720"/>
        <w:contextualSpacing/>
      </w:pPr>
      <w:r>
        <w:rPr>
          <w:noProof/>
        </w:rPr>
        <mc:AlternateContent>
          <mc:Choice Requires="wps">
            <w:drawing>
              <wp:inline distT="0" distB="0" distL="0" distR="0" wp14:anchorId="5C2DAAA5" wp14:editId="5EF8504F">
                <wp:extent cx="104775" cy="114300"/>
                <wp:effectExtent l="0" t="0" r="28575" b="1905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385AFC" id="Rectangle 4" o:spid="_x0000_s1026" style="width:8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" fillcolor="white [3212]" strokecolor="#243f60 [1604]" strokeweight="2pt">
                <w10:anchorlock/>
              </v:rect>
            </w:pict>
          </mc:Fallback>
        </mc:AlternateContent>
      </w:r>
      <w:r w:rsidR="000F4F0E">
        <w:t xml:space="preserve"> </w:t>
      </w:r>
      <w:r w:rsidR="003666A3" w:rsidRPr="003666A3">
        <w:t>Help students engage internationally through service learning, research, or internships</w:t>
      </w:r>
    </w:p>
    <w:p w:rsidR="000F4F0E" w:rsidRPr="003666A3" w:rsidRDefault="000F4F0E" w:rsidP="006E5AE9">
      <w:pPr>
        <w:spacing w:after="0" w:line="240" w:lineRule="auto"/>
        <w:ind w:left="720"/>
        <w:contextualSpacing/>
      </w:pPr>
      <w:r>
        <w:rPr>
          <w:noProof/>
        </w:rPr>
        <mc:AlternateContent>
          <mc:Choice Requires="wps">
            <w:drawing>
              <wp:inline distT="0" distB="0" distL="0" distR="0" wp14:anchorId="526443F2" wp14:editId="6B8F7640">
                <wp:extent cx="104775" cy="114300"/>
                <wp:effectExtent l="0" t="0" r="28575" b="1905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98204D" id="Rectangle 9" o:spid="_x0000_s1026" style="width:8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" filled="f" strokecolor="#243f60 [1604]" strokeweight="2pt">
                <w10:anchorlock/>
              </v:rect>
            </w:pict>
          </mc:Fallback>
        </mc:AlternateContent>
      </w:r>
      <w:r>
        <w:t xml:space="preserve"> Improve curricular integration</w:t>
      </w:r>
      <w:r w:rsidR="0088202F">
        <w:t xml:space="preserve"> and/or syllabi matching</w:t>
      </w:r>
    </w:p>
    <w:p w:rsidR="000D2D03" w:rsidRDefault="006E5AE9" w:rsidP="006E5AE9">
      <w:pPr>
        <w:spacing w:after="0" w:line="240" w:lineRule="auto"/>
        <w:ind w:left="720"/>
        <w:contextualSpacing/>
      </w:pPr>
      <w:r>
        <w:rPr>
          <w:noProof/>
        </w:rPr>
        <mc:AlternateContent>
          <mc:Choice Requires="wps">
            <w:drawing>
              <wp:inline distT="0" distB="0" distL="0" distR="0" wp14:anchorId="34485CE3" wp14:editId="572049B4">
                <wp:extent cx="104775" cy="114300"/>
                <wp:effectExtent l="0" t="0" r="28575" b="1905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DDD005" id="Rectangle 5" o:spid="_x0000_s1026" style="width:8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" filled="f" strokecolor="#243f60 [1604]" strokeweight="2pt">
                <w10:anchorlock/>
              </v:rect>
            </w:pict>
          </mc:Fallback>
        </mc:AlternateContent>
      </w:r>
      <w:r w:rsidR="000F4F0E">
        <w:t xml:space="preserve"> </w:t>
      </w:r>
      <w:r w:rsidR="00E541EF">
        <w:t>Identify strategies to support more underrepresented students</w:t>
      </w:r>
      <w:r w:rsidR="000D2D03" w:rsidRPr="003666A3">
        <w:t xml:space="preserve"> study</w:t>
      </w:r>
      <w:r w:rsidR="00E541EF">
        <w:t>ing</w:t>
      </w:r>
      <w:r w:rsidR="000D2D03" w:rsidRPr="003666A3">
        <w:t xml:space="preserve"> abroad</w:t>
      </w:r>
    </w:p>
    <w:p w:rsidR="00040DA8" w:rsidRDefault="006E5AE9" w:rsidP="00F512E8">
      <w:pPr>
        <w:spacing w:after="0" w:line="240" w:lineRule="auto"/>
        <w:ind w:left="720"/>
        <w:contextualSpacing/>
      </w:pPr>
      <w:r>
        <w:rPr>
          <w:noProof/>
        </w:rPr>
        <mc:AlternateContent>
          <mc:Choice Requires="wps">
            <w:drawing>
              <wp:inline distT="0" distB="0" distL="0" distR="0" wp14:anchorId="19092AFE" wp14:editId="0FC31D81">
                <wp:extent cx="104775" cy="114300"/>
                <wp:effectExtent l="0" t="0" r="28575" b="1905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216036" id="Rectangle 6" o:spid="_x0000_s1026" style="width:8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" fillcolor="white [3212]" strokecolor="#243f60 [1604]" strokeweight="2pt">
                <w10:anchorlock/>
              </v:rect>
            </w:pict>
          </mc:Fallback>
        </mc:AlternateContent>
      </w:r>
      <w:r w:rsidR="000F4F0E">
        <w:t xml:space="preserve"> </w:t>
      </w:r>
      <w:r w:rsidR="00040DA8">
        <w:t>Advertise OIE’s processes to capture currently uncounted participation (especially grad students)</w:t>
      </w:r>
    </w:p>
    <w:p w:rsidR="00F512E8" w:rsidRDefault="00040DA8" w:rsidP="00F512E8">
      <w:pPr>
        <w:spacing w:after="0" w:line="240" w:lineRule="auto"/>
        <w:ind w:left="720"/>
        <w:contextualSpacing/>
      </w:pPr>
      <w:r>
        <w:rPr>
          <w:noProof/>
        </w:rPr>
        <mc:AlternateContent>
          <mc:Choice Requires="wps">
            <w:drawing>
              <wp:inline distT="0" distB="0" distL="0" distR="0" wp14:anchorId="22D0AC7B" wp14:editId="3A75AA00">
                <wp:extent cx="104775" cy="114300"/>
                <wp:effectExtent l="0" t="0" r="28575" b="1905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A296A0" id="Rectangle 2" o:spid="_x0000_s1026" style="width:8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" fillcolor="white [3212]" strokecolor="#243f60 [1604]" strokeweight="2pt">
                <w10:anchorlock/>
              </v:rect>
            </w:pict>
          </mc:Fallback>
        </mc:AlternateContent>
      </w:r>
      <w:r>
        <w:t xml:space="preserve"> </w:t>
      </w:r>
      <w:r w:rsidR="003666A3" w:rsidRPr="003666A3">
        <w:t xml:space="preserve">Engage </w:t>
      </w:r>
      <w:r w:rsidR="00A35A39">
        <w:t xml:space="preserve">study abroad returnees </w:t>
      </w:r>
      <w:r w:rsidR="003666A3" w:rsidRPr="003666A3">
        <w:t>in new and creative ways</w:t>
      </w:r>
    </w:p>
    <w:p w:rsidR="00F512E8" w:rsidRDefault="00F512E8" w:rsidP="00622136">
      <w:pPr>
        <w:pStyle w:val="PlainText"/>
        <w:ind w:left="720"/>
      </w:pPr>
      <w:r>
        <w:rPr>
          <w:noProof/>
        </w:rPr>
        <mc:AlternateContent>
          <mc:Choice Requires="wps">
            <w:drawing>
              <wp:inline distT="0" distB="0" distL="0" distR="0" wp14:anchorId="7CC64E93" wp14:editId="5EC15151">
                <wp:extent cx="104775" cy="114300"/>
                <wp:effectExtent l="0" t="0" r="28575" b="1905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67AD54" id="Rectangle 8" o:spid="_x0000_s1026" style="width:8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" filled="f" strokecolor="#243f60 [1604]" strokeweight="2pt">
                <w10:anchorlock/>
              </v:rect>
            </w:pict>
          </mc:Fallback>
        </mc:AlternateContent>
      </w:r>
      <w:r>
        <w:t xml:space="preserve"> </w:t>
      </w:r>
      <w:r w:rsidR="00A35A39">
        <w:t>Advertise and encourage colleagues to fill out</w:t>
      </w:r>
      <w:r>
        <w:t xml:space="preserve"> the “UVM Faculty/Staff </w:t>
      </w:r>
      <w:r w:rsidR="00A35A39">
        <w:t>who’v</w:t>
      </w:r>
      <w:r>
        <w:t>e studied abroad survey”</w:t>
      </w:r>
      <w:r w:rsidR="00622136">
        <w:t xml:space="preserve">              </w:t>
      </w:r>
      <w:hyperlink r:id="rId9" w:history="1">
        <w:r w:rsidR="00622136">
          <w:rPr>
            <w:rStyle w:val="Hyperlink"/>
          </w:rPr>
          <w:t>http://bit.ly/2fLTJZh</w:t>
        </w:r>
      </w:hyperlink>
    </w:p>
    <w:p w:rsidR="00F512E8" w:rsidRDefault="00F512E8" w:rsidP="00F512E8">
      <w:pPr>
        <w:spacing w:after="0" w:line="240" w:lineRule="auto"/>
        <w:ind w:left="720"/>
        <w:contextualSpacing/>
      </w:pPr>
      <w:r>
        <w:rPr>
          <w:noProof/>
        </w:rPr>
        <mc:AlternateContent>
          <mc:Choice Requires="wps">
            <w:drawing>
              <wp:inline distT="0" distB="0" distL="0" distR="0" wp14:anchorId="7CC64E93" wp14:editId="5EC15151">
                <wp:extent cx="104775" cy="114300"/>
                <wp:effectExtent l="0" t="0" r="28575" b="1905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0AFD03" id="Rectangle 11" o:spid="_x0000_s1026" style="width:8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" filled="f" strokecolor="#243f60 [1604]" strokeweight="2pt">
                <w10:anchorlock/>
              </v:rect>
            </w:pict>
          </mc:Fallback>
        </mc:AlternateContent>
      </w:r>
      <w:r>
        <w:t xml:space="preserve"> </w:t>
      </w:r>
      <w:r w:rsidR="00A35A39">
        <w:t xml:space="preserve">Advertise and encourage alumni to fill out the </w:t>
      </w:r>
      <w:r>
        <w:t>“</w:t>
      </w:r>
      <w:r w:rsidR="00A35A39">
        <w:t>UVM Alumni who’</w:t>
      </w:r>
      <w:r>
        <w:t xml:space="preserve">ve studied abroad survey” </w:t>
      </w:r>
    </w:p>
    <w:p w:rsidR="00615AA7" w:rsidRDefault="00615AA7" w:rsidP="006E5AE9">
      <w:pPr>
        <w:spacing w:after="0" w:line="240" w:lineRule="auto"/>
        <w:ind w:left="720"/>
        <w:contextualSpacing/>
      </w:pPr>
      <w:r>
        <w:rPr>
          <w:noProof/>
        </w:rPr>
        <mc:AlternateContent>
          <mc:Choice Requires="wps">
            <w:drawing>
              <wp:inline distT="0" distB="0" distL="0" distR="0" wp14:anchorId="4FB64508" wp14:editId="1E8316B4">
                <wp:extent cx="104775" cy="114300"/>
                <wp:effectExtent l="0" t="0" r="28575" b="1905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55BC58" id="Rectangle 10" o:spid="_x0000_s1026" style="width:8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" filled="f" strokecolor="#243f60 [1604]" strokeweight="2pt">
                <w10:anchorlock/>
              </v:rect>
            </w:pict>
          </mc:Fallback>
        </mc:AlternateContent>
      </w:r>
      <w:r>
        <w:t xml:space="preserve"> Assist in </w:t>
      </w:r>
      <w:r w:rsidR="00A35A39">
        <w:t>reinforcing</w:t>
      </w:r>
      <w:r>
        <w:t xml:space="preserve"> the messages of affordability, employability and academic excellence as they relate to international education</w:t>
      </w:r>
      <w:r w:rsidR="0041615A">
        <w:t>, and reinforcing the message that only programs listed in iAbroad are approved</w:t>
      </w:r>
    </w:p>
    <w:p w:rsidR="00615AA7" w:rsidRDefault="00615AA7" w:rsidP="006E5AE9">
      <w:pPr>
        <w:spacing w:after="0" w:line="240" w:lineRule="auto"/>
        <w:ind w:left="720"/>
        <w:contextualSpacing/>
      </w:pPr>
      <w:r>
        <w:rPr>
          <w:noProof/>
        </w:rPr>
        <mc:AlternateContent>
          <mc:Choice Requires="wps">
            <w:drawing>
              <wp:inline distT="0" distB="0" distL="0" distR="0" wp14:anchorId="4FB64508" wp14:editId="1E8316B4">
                <wp:extent cx="104775" cy="114300"/>
                <wp:effectExtent l="0" t="0" r="28575" b="1905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E1DF75" id="Rectangle 7" o:spid="_x0000_s1026" style="width:8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" filled="f" strokecolor="#243f60 [1604]" strokeweight="2pt">
                <w10:anchorlock/>
              </v:rect>
            </w:pict>
          </mc:Fallback>
        </mc:AlternateContent>
      </w:r>
      <w:r>
        <w:t xml:space="preserve"> Identify possible sources of future financial support for students</w:t>
      </w:r>
    </w:p>
    <w:p w:rsidR="00F512E8" w:rsidRDefault="00F512E8" w:rsidP="00A35A39">
      <w:pPr>
        <w:spacing w:after="0" w:line="240" w:lineRule="auto"/>
        <w:ind w:left="720"/>
        <w:contextualSpacing/>
      </w:pPr>
      <w:r>
        <w:rPr>
          <w:noProof/>
        </w:rPr>
        <mc:AlternateContent>
          <mc:Choice Requires="wps">
            <w:drawing>
              <wp:inline distT="0" distB="0" distL="0" distR="0" wp14:anchorId="7CC64E93" wp14:editId="5EC15151">
                <wp:extent cx="104775" cy="114300"/>
                <wp:effectExtent l="0" t="0" r="28575" b="19050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7D5D01" id="Rectangle 13" o:spid="_x0000_s1026" style="width:8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" filled="f" strokecolor="#243f60 [1604]" strokeweight="2pt">
                <w10:anchorlock/>
              </v:rect>
            </w:pict>
          </mc:Fallback>
        </mc:AlternateContent>
      </w:r>
      <w:r>
        <w:t xml:space="preserve"> Other</w:t>
      </w:r>
      <w:r w:rsidR="00A35A39">
        <w:t xml:space="preserve"> _________________________________________________</w:t>
      </w:r>
    </w:p>
    <w:p w:rsidR="00A35A39" w:rsidRDefault="00A35A39" w:rsidP="00A35A39">
      <w:pPr>
        <w:spacing w:after="0" w:line="240" w:lineRule="auto"/>
        <w:ind w:left="720"/>
        <w:contextualSpacing/>
      </w:pPr>
    </w:p>
    <w:p w:rsidR="000B46C0" w:rsidRPr="00D67BB4" w:rsidRDefault="000B46C0" w:rsidP="000B46C0">
      <w:pPr>
        <w:spacing w:after="0" w:line="240" w:lineRule="auto"/>
        <w:rPr>
          <w:b/>
          <w:bCs/>
          <w:sz w:val="28"/>
          <w:szCs w:val="28"/>
        </w:rPr>
      </w:pPr>
      <w:r w:rsidRPr="00D67BB4">
        <w:rPr>
          <w:b/>
          <w:bCs/>
          <w:sz w:val="28"/>
          <w:szCs w:val="28"/>
        </w:rPr>
        <w:t xml:space="preserve">Step </w:t>
      </w:r>
      <w:r>
        <w:rPr>
          <w:b/>
          <w:bCs/>
          <w:sz w:val="28"/>
          <w:szCs w:val="28"/>
        </w:rPr>
        <w:t>3</w:t>
      </w:r>
      <w:r w:rsidRPr="00D67BB4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Describe</w:t>
      </w:r>
      <w:r w:rsidRPr="00D67BB4">
        <w:rPr>
          <w:b/>
          <w:bCs/>
          <w:sz w:val="28"/>
          <w:szCs w:val="28"/>
        </w:rPr>
        <w:t xml:space="preserve"> Actions  </w:t>
      </w:r>
    </w:p>
    <w:p w:rsidR="000B46C0" w:rsidRDefault="001517EA" w:rsidP="00A35A39">
      <w:r>
        <w:t xml:space="preserve">Submit an additional sheet </w:t>
      </w:r>
      <w:r w:rsidR="007612F8">
        <w:t xml:space="preserve">(no more than one page) </w:t>
      </w:r>
      <w:r>
        <w:t>describing the actions your unit is committing to reach your unit’s goal, or help UVM reach its overall goal.</w:t>
      </w:r>
    </w:p>
    <w:p w:rsidR="00D67BB4" w:rsidRPr="003666A3" w:rsidRDefault="00615AA7" w:rsidP="00A35A39">
      <w:r>
        <w:t xml:space="preserve">Contact information for our unit </w:t>
      </w:r>
      <w:r w:rsidR="00817F9D" w:rsidRPr="003666A3">
        <w:t xml:space="preserve">for </w:t>
      </w:r>
      <w:r w:rsidR="000B46C0">
        <w:t xml:space="preserve">UVM </w:t>
      </w:r>
      <w:r>
        <w:t>Generation Study Abroad</w:t>
      </w:r>
      <w:r w:rsidR="00817F9D" w:rsidRPr="003666A3">
        <w:t>:</w:t>
      </w:r>
    </w:p>
    <w:p w:rsidR="00817F9D" w:rsidRDefault="00A35A39" w:rsidP="00817F9D">
      <w:pPr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Name:</w:t>
      </w:r>
      <w:r>
        <w:rPr>
          <w:rFonts w:ascii="Calibri" w:hAnsi="Calibri" w:cs="Calibri"/>
          <w:sz w:val="16"/>
          <w:szCs w:val="16"/>
        </w:rPr>
        <w:br/>
        <w:t>Title:</w:t>
      </w:r>
    </w:p>
    <w:p w:rsidR="00A35A39" w:rsidRDefault="00A35A39" w:rsidP="00817F9D">
      <w:pPr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Unit:</w:t>
      </w:r>
    </w:p>
    <w:p w:rsidR="00A35A39" w:rsidRDefault="00A35A39" w:rsidP="00817F9D">
      <w:pPr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Email address: </w:t>
      </w:r>
    </w:p>
    <w:p w:rsidR="00E07344" w:rsidRPr="00F87D6E" w:rsidRDefault="00E07344" w:rsidP="00817F9D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D10EAC" w:rsidRDefault="00A35A39" w:rsidP="003666A3">
      <w:pPr>
        <w:spacing w:after="0" w:line="240" w:lineRule="auto"/>
      </w:pPr>
      <w:r>
        <w:t>Leadership signature: __________________________________________________   Date: __________________</w:t>
      </w:r>
    </w:p>
    <w:p w:rsidR="000A5041" w:rsidRPr="00622136" w:rsidRDefault="000A5041" w:rsidP="00622136">
      <w:pPr>
        <w:spacing w:after="0" w:line="240" w:lineRule="auto"/>
        <w:rPr>
          <w:bCs/>
        </w:rPr>
      </w:pPr>
    </w:p>
    <w:sectPr w:rsidR="000A5041" w:rsidRPr="00622136" w:rsidSect="009C283B">
      <w:headerReference w:type="default" r:id="rId10"/>
      <w:footerReference w:type="default" r:id="rId11"/>
      <w:type w:val="continuous"/>
      <w:pgSz w:w="12240" w:h="15840"/>
      <w:pgMar w:top="1152" w:right="1008" w:bottom="450" w:left="1008" w:header="45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4C4" w:rsidRDefault="006204C4" w:rsidP="00EB6A57">
      <w:pPr>
        <w:spacing w:after="0" w:line="240" w:lineRule="auto"/>
      </w:pPr>
      <w:r>
        <w:separator/>
      </w:r>
    </w:p>
  </w:endnote>
  <w:endnote w:type="continuationSeparator" w:id="0">
    <w:p w:rsidR="006204C4" w:rsidRDefault="006204C4" w:rsidP="00EB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58744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6FBD" w:rsidRDefault="005D6F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1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07AD" w:rsidRDefault="005A07AD" w:rsidP="00EB6A5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4C4" w:rsidRDefault="006204C4" w:rsidP="00EB6A57">
      <w:pPr>
        <w:spacing w:after="0" w:line="240" w:lineRule="auto"/>
      </w:pPr>
      <w:r>
        <w:separator/>
      </w:r>
    </w:p>
  </w:footnote>
  <w:footnote w:type="continuationSeparator" w:id="0">
    <w:p w:rsidR="006204C4" w:rsidRDefault="006204C4" w:rsidP="00EB6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94F" w:rsidRDefault="00A35A39">
    <w:pPr>
      <w:pStyle w:val="Header"/>
    </w:pPr>
    <w:r w:rsidRPr="00A35A39">
      <w:rPr>
        <w:noProof/>
      </w:rPr>
      <w:drawing>
        <wp:inline distT="0" distB="0" distL="0" distR="0" wp14:anchorId="2A7BE2EE" wp14:editId="6DBD8652">
          <wp:extent cx="2567415" cy="750311"/>
          <wp:effectExtent l="0" t="0" r="4445" b="0"/>
          <wp:docPr id="15" name="Picture 15" descr="S:\oie\OIE Business\OIE Unit Logos\SA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ie\OIE Business\OIE Unit Logos\SA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882" cy="755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E801B7">
      <w:rPr>
        <w:noProof/>
      </w:rPr>
      <w:drawing>
        <wp:inline distT="0" distB="0" distL="0" distR="0" wp14:anchorId="62430CA2" wp14:editId="41488B14">
          <wp:extent cx="1859280" cy="956945"/>
          <wp:effectExtent l="0" t="0" r="7620" b="0"/>
          <wp:docPr id="3" name="Picture 3" descr="C:\Users\kahoward\AppData\Local\Microsoft\Windows\Temporary Internet Files\Content.Outlook\0IF4OGZ8\GSA_partner_logo_white_2PMS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howard\AppData\Local\Microsoft\Windows\Temporary Internet Files\Content.Outlook\0IF4OGZ8\GSA_partner_logo_white_2PMS (00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6641"/>
    <w:multiLevelType w:val="hybridMultilevel"/>
    <w:tmpl w:val="3D80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4228A"/>
    <w:multiLevelType w:val="multilevel"/>
    <w:tmpl w:val="8132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85213D"/>
    <w:multiLevelType w:val="hybridMultilevel"/>
    <w:tmpl w:val="BEEE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367D6"/>
    <w:multiLevelType w:val="hybridMultilevel"/>
    <w:tmpl w:val="A558B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5877AE"/>
    <w:multiLevelType w:val="hybridMultilevel"/>
    <w:tmpl w:val="5FACC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60F64"/>
    <w:multiLevelType w:val="hybridMultilevel"/>
    <w:tmpl w:val="4438A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C1644"/>
    <w:multiLevelType w:val="hybridMultilevel"/>
    <w:tmpl w:val="CEDEB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C44B7"/>
    <w:multiLevelType w:val="hybridMultilevel"/>
    <w:tmpl w:val="6852958A"/>
    <w:lvl w:ilvl="0" w:tplc="69067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27A0A"/>
    <w:multiLevelType w:val="hybridMultilevel"/>
    <w:tmpl w:val="9F90ECE4"/>
    <w:lvl w:ilvl="0" w:tplc="69AE9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36039"/>
    <w:multiLevelType w:val="multilevel"/>
    <w:tmpl w:val="5B66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D36924"/>
    <w:multiLevelType w:val="hybridMultilevel"/>
    <w:tmpl w:val="9B9C1BC8"/>
    <w:lvl w:ilvl="0" w:tplc="0E788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96318"/>
    <w:multiLevelType w:val="hybridMultilevel"/>
    <w:tmpl w:val="583A0672"/>
    <w:lvl w:ilvl="0" w:tplc="AC2ED1E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453CE9"/>
    <w:multiLevelType w:val="multilevel"/>
    <w:tmpl w:val="0488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4F20BA"/>
    <w:multiLevelType w:val="multilevel"/>
    <w:tmpl w:val="68CA8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DE56ED7"/>
    <w:multiLevelType w:val="hybridMultilevel"/>
    <w:tmpl w:val="F07EC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200123"/>
    <w:multiLevelType w:val="hybridMultilevel"/>
    <w:tmpl w:val="A056B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E6976"/>
    <w:multiLevelType w:val="hybridMultilevel"/>
    <w:tmpl w:val="5FD04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AC2D33"/>
    <w:multiLevelType w:val="hybridMultilevel"/>
    <w:tmpl w:val="7AA6A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296D3C"/>
    <w:multiLevelType w:val="hybridMultilevel"/>
    <w:tmpl w:val="339AF994"/>
    <w:lvl w:ilvl="0" w:tplc="47107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12"/>
  </w:num>
  <w:num w:numId="5">
    <w:abstractNumId w:val="18"/>
  </w:num>
  <w:num w:numId="6">
    <w:abstractNumId w:val="7"/>
  </w:num>
  <w:num w:numId="7">
    <w:abstractNumId w:val="8"/>
  </w:num>
  <w:num w:numId="8">
    <w:abstractNumId w:val="10"/>
  </w:num>
  <w:num w:numId="9">
    <w:abstractNumId w:val="3"/>
  </w:num>
  <w:num w:numId="10">
    <w:abstractNumId w:val="17"/>
  </w:num>
  <w:num w:numId="11">
    <w:abstractNumId w:val="16"/>
  </w:num>
  <w:num w:numId="12">
    <w:abstractNumId w:val="2"/>
  </w:num>
  <w:num w:numId="13">
    <w:abstractNumId w:val="11"/>
  </w:num>
  <w:num w:numId="14">
    <w:abstractNumId w:val="15"/>
  </w:num>
  <w:num w:numId="15">
    <w:abstractNumId w:val="14"/>
  </w:num>
  <w:num w:numId="16">
    <w:abstractNumId w:val="6"/>
  </w:num>
  <w:num w:numId="17">
    <w:abstractNumId w:val="5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52"/>
    <w:rsid w:val="00007701"/>
    <w:rsid w:val="00040DA8"/>
    <w:rsid w:val="000570F2"/>
    <w:rsid w:val="000930D4"/>
    <w:rsid w:val="0009681E"/>
    <w:rsid w:val="000A0135"/>
    <w:rsid w:val="000A33DD"/>
    <w:rsid w:val="000A5041"/>
    <w:rsid w:val="000B46C0"/>
    <w:rsid w:val="000D2D03"/>
    <w:rsid w:val="000F4F0E"/>
    <w:rsid w:val="001022EE"/>
    <w:rsid w:val="00103466"/>
    <w:rsid w:val="00116D23"/>
    <w:rsid w:val="001246E1"/>
    <w:rsid w:val="0012596E"/>
    <w:rsid w:val="00132B82"/>
    <w:rsid w:val="00150161"/>
    <w:rsid w:val="001517EA"/>
    <w:rsid w:val="001703A6"/>
    <w:rsid w:val="001922B0"/>
    <w:rsid w:val="001A5C97"/>
    <w:rsid w:val="001A67E7"/>
    <w:rsid w:val="001A7DDD"/>
    <w:rsid w:val="001C2BE9"/>
    <w:rsid w:val="001D49C6"/>
    <w:rsid w:val="002106B5"/>
    <w:rsid w:val="00215155"/>
    <w:rsid w:val="002207E2"/>
    <w:rsid w:val="00224593"/>
    <w:rsid w:val="0023031C"/>
    <w:rsid w:val="002365AE"/>
    <w:rsid w:val="00241825"/>
    <w:rsid w:val="0027691B"/>
    <w:rsid w:val="00294E8B"/>
    <w:rsid w:val="002C782A"/>
    <w:rsid w:val="002E29F8"/>
    <w:rsid w:val="002E3A47"/>
    <w:rsid w:val="002E5696"/>
    <w:rsid w:val="003238E0"/>
    <w:rsid w:val="00333DCF"/>
    <w:rsid w:val="00362570"/>
    <w:rsid w:val="003666A3"/>
    <w:rsid w:val="00395D84"/>
    <w:rsid w:val="003B0DE6"/>
    <w:rsid w:val="003B6EEA"/>
    <w:rsid w:val="003C5C65"/>
    <w:rsid w:val="003D76DB"/>
    <w:rsid w:val="003D7B73"/>
    <w:rsid w:val="004008CF"/>
    <w:rsid w:val="0041615A"/>
    <w:rsid w:val="00423326"/>
    <w:rsid w:val="0042761F"/>
    <w:rsid w:val="0045633D"/>
    <w:rsid w:val="004812CE"/>
    <w:rsid w:val="004A5503"/>
    <w:rsid w:val="00527A6F"/>
    <w:rsid w:val="00546C05"/>
    <w:rsid w:val="00576DDD"/>
    <w:rsid w:val="0058532C"/>
    <w:rsid w:val="005915D5"/>
    <w:rsid w:val="005917B8"/>
    <w:rsid w:val="00594DA8"/>
    <w:rsid w:val="005967F1"/>
    <w:rsid w:val="005A07AD"/>
    <w:rsid w:val="005A4377"/>
    <w:rsid w:val="005C0CC9"/>
    <w:rsid w:val="005C3CE8"/>
    <w:rsid w:val="005D2502"/>
    <w:rsid w:val="005D6FBD"/>
    <w:rsid w:val="005E1E62"/>
    <w:rsid w:val="006017BE"/>
    <w:rsid w:val="00615AA7"/>
    <w:rsid w:val="006204C4"/>
    <w:rsid w:val="00622136"/>
    <w:rsid w:val="006221E7"/>
    <w:rsid w:val="006459A8"/>
    <w:rsid w:val="00657EA6"/>
    <w:rsid w:val="0066294F"/>
    <w:rsid w:val="00670CBF"/>
    <w:rsid w:val="0067338A"/>
    <w:rsid w:val="006875C1"/>
    <w:rsid w:val="00687821"/>
    <w:rsid w:val="00687C2A"/>
    <w:rsid w:val="006926A2"/>
    <w:rsid w:val="00693ED7"/>
    <w:rsid w:val="006B0AA0"/>
    <w:rsid w:val="006B61A7"/>
    <w:rsid w:val="006C383E"/>
    <w:rsid w:val="006C3C68"/>
    <w:rsid w:val="006C6A00"/>
    <w:rsid w:val="006D002D"/>
    <w:rsid w:val="006E4BCA"/>
    <w:rsid w:val="006E5AE9"/>
    <w:rsid w:val="006F3623"/>
    <w:rsid w:val="006F7B7F"/>
    <w:rsid w:val="00723E80"/>
    <w:rsid w:val="007302E2"/>
    <w:rsid w:val="007455E4"/>
    <w:rsid w:val="0075027F"/>
    <w:rsid w:val="00756C52"/>
    <w:rsid w:val="007612F8"/>
    <w:rsid w:val="0076760F"/>
    <w:rsid w:val="00794857"/>
    <w:rsid w:val="007975C8"/>
    <w:rsid w:val="007B2C35"/>
    <w:rsid w:val="007B4AEB"/>
    <w:rsid w:val="007B6D76"/>
    <w:rsid w:val="007E793B"/>
    <w:rsid w:val="007F31C1"/>
    <w:rsid w:val="007F4529"/>
    <w:rsid w:val="0080528A"/>
    <w:rsid w:val="00805561"/>
    <w:rsid w:val="00810D8C"/>
    <w:rsid w:val="00814538"/>
    <w:rsid w:val="00815683"/>
    <w:rsid w:val="00817F9D"/>
    <w:rsid w:val="00820BA2"/>
    <w:rsid w:val="008243E7"/>
    <w:rsid w:val="00834A98"/>
    <w:rsid w:val="00845AFD"/>
    <w:rsid w:val="0088202F"/>
    <w:rsid w:val="0088469C"/>
    <w:rsid w:val="0089194B"/>
    <w:rsid w:val="008D3251"/>
    <w:rsid w:val="008E2788"/>
    <w:rsid w:val="00912B5C"/>
    <w:rsid w:val="009620E4"/>
    <w:rsid w:val="00991F88"/>
    <w:rsid w:val="009935A2"/>
    <w:rsid w:val="009B2469"/>
    <w:rsid w:val="009B52AF"/>
    <w:rsid w:val="009B5650"/>
    <w:rsid w:val="009C283B"/>
    <w:rsid w:val="009C2FFF"/>
    <w:rsid w:val="009D39EE"/>
    <w:rsid w:val="009E3F67"/>
    <w:rsid w:val="00A06CDC"/>
    <w:rsid w:val="00A16533"/>
    <w:rsid w:val="00A35A39"/>
    <w:rsid w:val="00A72012"/>
    <w:rsid w:val="00A822B0"/>
    <w:rsid w:val="00A8259D"/>
    <w:rsid w:val="00A84D12"/>
    <w:rsid w:val="00AB3518"/>
    <w:rsid w:val="00AF0C37"/>
    <w:rsid w:val="00AF1CF4"/>
    <w:rsid w:val="00B248F3"/>
    <w:rsid w:val="00B37763"/>
    <w:rsid w:val="00B41010"/>
    <w:rsid w:val="00B603E1"/>
    <w:rsid w:val="00B75B8B"/>
    <w:rsid w:val="00B9121A"/>
    <w:rsid w:val="00BC2FC7"/>
    <w:rsid w:val="00BE25E1"/>
    <w:rsid w:val="00BF4E09"/>
    <w:rsid w:val="00C04866"/>
    <w:rsid w:val="00C21344"/>
    <w:rsid w:val="00C21408"/>
    <w:rsid w:val="00C326C7"/>
    <w:rsid w:val="00C356FD"/>
    <w:rsid w:val="00CA435B"/>
    <w:rsid w:val="00CA60CE"/>
    <w:rsid w:val="00CB3E9E"/>
    <w:rsid w:val="00CD46D9"/>
    <w:rsid w:val="00CE5582"/>
    <w:rsid w:val="00CF427C"/>
    <w:rsid w:val="00D02A57"/>
    <w:rsid w:val="00D07FC2"/>
    <w:rsid w:val="00D10EAC"/>
    <w:rsid w:val="00D16450"/>
    <w:rsid w:val="00D32746"/>
    <w:rsid w:val="00D53297"/>
    <w:rsid w:val="00D64553"/>
    <w:rsid w:val="00D67BB4"/>
    <w:rsid w:val="00D832FC"/>
    <w:rsid w:val="00DB3DC8"/>
    <w:rsid w:val="00DB4EBD"/>
    <w:rsid w:val="00E07344"/>
    <w:rsid w:val="00E51143"/>
    <w:rsid w:val="00E541EF"/>
    <w:rsid w:val="00E5463A"/>
    <w:rsid w:val="00E64D12"/>
    <w:rsid w:val="00E672DE"/>
    <w:rsid w:val="00E929D6"/>
    <w:rsid w:val="00E9590A"/>
    <w:rsid w:val="00E95F57"/>
    <w:rsid w:val="00EB6A57"/>
    <w:rsid w:val="00EC035F"/>
    <w:rsid w:val="00F25BC1"/>
    <w:rsid w:val="00F417C6"/>
    <w:rsid w:val="00F512E8"/>
    <w:rsid w:val="00F57A34"/>
    <w:rsid w:val="00F6719F"/>
    <w:rsid w:val="00F87D6E"/>
    <w:rsid w:val="00F87E4A"/>
    <w:rsid w:val="00FA050B"/>
    <w:rsid w:val="00FA7C96"/>
    <w:rsid w:val="00FC6535"/>
    <w:rsid w:val="00FD700A"/>
    <w:rsid w:val="00FD7885"/>
    <w:rsid w:val="00FE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2F1A860F-FE44-47F5-850C-3FBB1D09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C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07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6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A57"/>
  </w:style>
  <w:style w:type="paragraph" w:styleId="Footer">
    <w:name w:val="footer"/>
    <w:basedOn w:val="Normal"/>
    <w:link w:val="FooterChar"/>
    <w:uiPriority w:val="99"/>
    <w:unhideWhenUsed/>
    <w:rsid w:val="00EB6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A57"/>
  </w:style>
  <w:style w:type="paragraph" w:styleId="ListParagraph">
    <w:name w:val="List Paragraph"/>
    <w:basedOn w:val="Normal"/>
    <w:uiPriority w:val="34"/>
    <w:qFormat/>
    <w:rsid w:val="005A07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6294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66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0346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3466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8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217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7166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779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72A8CD"/>
                        <w:left w:val="single" w:sz="6" w:space="0" w:color="72A8CD"/>
                        <w:bottom w:val="single" w:sz="6" w:space="0" w:color="72A8CD"/>
                        <w:right w:val="single" w:sz="6" w:space="0" w:color="72A8CD"/>
                      </w:divBdr>
                      <w:divsChild>
                        <w:div w:id="125655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FFFFFF"/>
                            <w:left w:val="single" w:sz="6" w:space="15" w:color="FFFFFF"/>
                            <w:bottom w:val="single" w:sz="6" w:space="8" w:color="FFFFFF"/>
                            <w:right w:val="single" w:sz="6" w:space="15" w:color="FFFFFF"/>
                          </w:divBdr>
                        </w:div>
                      </w:divsChild>
                    </w:div>
                    <w:div w:id="315884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AA599"/>
                        <w:right w:val="none" w:sz="0" w:space="0" w:color="auto"/>
                      </w:divBdr>
                      <w:divsChild>
                        <w:div w:id="3586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3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67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AA599"/>
                        <w:right w:val="none" w:sz="0" w:space="0" w:color="auto"/>
                      </w:divBdr>
                      <w:divsChild>
                        <w:div w:id="8812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4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1856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8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740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AA599"/>
                        <w:right w:val="none" w:sz="0" w:space="0" w:color="auto"/>
                      </w:divBdr>
                      <w:divsChild>
                        <w:div w:id="76345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9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03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AA599"/>
                        <w:right w:val="none" w:sz="0" w:space="0" w:color="auto"/>
                      </w:divBdr>
                      <w:divsChild>
                        <w:div w:id="183117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5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2723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440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10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74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325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72A8CD"/>
                        <w:left w:val="single" w:sz="6" w:space="0" w:color="72A8CD"/>
                        <w:bottom w:val="single" w:sz="6" w:space="0" w:color="72A8CD"/>
                        <w:right w:val="single" w:sz="6" w:space="0" w:color="72A8CD"/>
                      </w:divBdr>
                      <w:divsChild>
                        <w:div w:id="111610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FFFFFF"/>
                            <w:left w:val="single" w:sz="6" w:space="15" w:color="FFFFFF"/>
                            <w:bottom w:val="single" w:sz="6" w:space="8" w:color="FFFFFF"/>
                            <w:right w:val="single" w:sz="6" w:space="15" w:color="FFFFFF"/>
                          </w:divBdr>
                        </w:div>
                      </w:divsChild>
                    </w:div>
                    <w:div w:id="145247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AA599"/>
                        <w:right w:val="none" w:sz="0" w:space="0" w:color="auto"/>
                      </w:divBdr>
                      <w:divsChild>
                        <w:div w:id="675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03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508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AA599"/>
                        <w:right w:val="none" w:sz="0" w:space="0" w:color="auto"/>
                      </w:divBdr>
                      <w:divsChild>
                        <w:div w:id="51997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4227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AA599"/>
                        <w:right w:val="none" w:sz="0" w:space="0" w:color="auto"/>
                      </w:divBdr>
                      <w:divsChild>
                        <w:div w:id="10442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86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AA599"/>
                        <w:right w:val="none" w:sz="0" w:space="0" w:color="auto"/>
                      </w:divBdr>
                      <w:divsChild>
                        <w:div w:id="67923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27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506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696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5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Abroad@uvm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t.ly/2fLTJZ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D5E07-5C48-4549-A382-34ED446E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IIE</Company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D370travel</dc:creator>
  <cp:lastModifiedBy>Kim Howard</cp:lastModifiedBy>
  <cp:revision>5</cp:revision>
  <cp:lastPrinted>2016-06-29T17:07:00Z</cp:lastPrinted>
  <dcterms:created xsi:type="dcterms:W3CDTF">2016-11-02T00:24:00Z</dcterms:created>
  <dcterms:modified xsi:type="dcterms:W3CDTF">2016-11-07T16:30:00Z</dcterms:modified>
</cp:coreProperties>
</file>