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8AD" w:rsidRPr="00BC58AD" w:rsidRDefault="00BC58AD">
      <w:pPr>
        <w:rPr>
          <w:rFonts w:ascii="Arial" w:hAnsi="Arial" w:cs="Arial"/>
          <w:b/>
          <w:color w:val="000000"/>
        </w:rPr>
      </w:pPr>
      <w:r w:rsidRPr="00BC58AD">
        <w:rPr>
          <w:rFonts w:ascii="Arial" w:hAnsi="Arial" w:cs="Arial"/>
          <w:b/>
          <w:color w:val="000000"/>
        </w:rPr>
        <w:t>Dissemination Plan</w:t>
      </w:r>
    </w:p>
    <w:p w:rsidR="00BC58AD" w:rsidRPr="00BC58AD" w:rsidRDefault="00F54593">
      <w:pPr>
        <w:rPr>
          <w:rFonts w:ascii="Arial" w:hAnsi="Arial" w:cs="Arial"/>
          <w:color w:val="000000"/>
        </w:rPr>
      </w:pPr>
      <w:r>
        <w:rPr>
          <w:rFonts w:ascii="Arial" w:hAnsi="Arial" w:cs="Arial"/>
          <w:color w:val="000000"/>
        </w:rPr>
        <w:t xml:space="preserve">It is our intention to register and submit results from the proposed clinical trial to ClinicalTrials.gov, as outlined in the NIH Policy on the Dissemination of NIH-Funded Clinical Trial Information. Briefly, we will register the trial no later than 21 calendar days after the enrollment of the first participant, and will submit summary results information no later than one year after the trial’s primary completion date. In addition, all informed consent documents will include a specific statement informing subjects that the trial will be registered and results will be posted to ClinicalTrials.gov. </w:t>
      </w:r>
      <w:r w:rsidR="00C4468B">
        <w:rPr>
          <w:rFonts w:ascii="Arial" w:hAnsi="Arial" w:cs="Arial"/>
          <w:color w:val="000000"/>
        </w:rPr>
        <w:t>We will comply with all terms and conditions of the NIH award.</w:t>
      </w:r>
    </w:p>
    <w:p w:rsidR="006B2378" w:rsidRPr="00BC58AD" w:rsidRDefault="00F54593">
      <w:pPr>
        <w:rPr>
          <w:rFonts w:ascii="Arial" w:hAnsi="Arial" w:cs="Arial"/>
          <w:color w:val="000000"/>
        </w:rPr>
      </w:pPr>
      <w:r w:rsidRPr="00BC58AD">
        <w:rPr>
          <w:rFonts w:ascii="Arial" w:hAnsi="Arial" w:cs="Arial"/>
          <w:color w:val="000000"/>
        </w:rPr>
        <w:t xml:space="preserve">The </w:t>
      </w:r>
      <w:r>
        <w:rPr>
          <w:rFonts w:ascii="Arial" w:hAnsi="Arial" w:cs="Arial"/>
          <w:color w:val="000000"/>
        </w:rPr>
        <w:t>University of Vermont currently</w:t>
      </w:r>
      <w:r w:rsidRPr="00BC58AD">
        <w:rPr>
          <w:rFonts w:ascii="Arial" w:hAnsi="Arial" w:cs="Arial"/>
          <w:color w:val="000000"/>
        </w:rPr>
        <w:t xml:space="preserve"> has </w:t>
      </w:r>
      <w:r w:rsidR="00C4468B">
        <w:rPr>
          <w:rFonts w:ascii="Arial" w:hAnsi="Arial" w:cs="Arial"/>
          <w:color w:val="000000"/>
        </w:rPr>
        <w:t>“</w:t>
      </w:r>
      <w:r w:rsidR="00134A9E" w:rsidRPr="00134A9E">
        <w:rPr>
          <w:rFonts w:ascii="Arial" w:hAnsi="Arial" w:cs="Arial"/>
          <w:color w:val="000000"/>
        </w:rPr>
        <w:t>Guidelines for Registering a Clinical Trial</w:t>
      </w:r>
      <w:r w:rsidR="00C4468B">
        <w:rPr>
          <w:rFonts w:ascii="Arial" w:hAnsi="Arial" w:cs="Arial"/>
          <w:color w:val="000000"/>
        </w:rPr>
        <w:t>”</w:t>
      </w:r>
      <w:r w:rsidRPr="00BC58AD">
        <w:rPr>
          <w:rFonts w:ascii="Arial" w:hAnsi="Arial" w:cs="Arial"/>
          <w:color w:val="000000"/>
        </w:rPr>
        <w:t xml:space="preserve"> </w:t>
      </w:r>
      <w:r w:rsidR="00C4468B">
        <w:rPr>
          <w:rFonts w:ascii="Arial" w:hAnsi="Arial" w:cs="Arial"/>
          <w:color w:val="000000"/>
        </w:rPr>
        <w:t>in place, to assist faculty in complying with federal policy regarding broad and responsible dissemination of clinical trials information</w:t>
      </w:r>
      <w:r w:rsidRPr="00BC58AD">
        <w:rPr>
          <w:rFonts w:ascii="Arial" w:hAnsi="Arial" w:cs="Arial"/>
          <w:color w:val="000000"/>
        </w:rPr>
        <w:t xml:space="preserve">.  </w:t>
      </w:r>
      <w:r w:rsidR="00BC58AD" w:rsidRPr="00BC58AD">
        <w:rPr>
          <w:rFonts w:ascii="Arial" w:hAnsi="Arial" w:cs="Arial"/>
          <w:color w:val="000000"/>
        </w:rPr>
        <w:t xml:space="preserve">The Institution is currently developing </w:t>
      </w:r>
      <w:r w:rsidR="00BC58AD">
        <w:rPr>
          <w:rFonts w:ascii="Arial" w:hAnsi="Arial" w:cs="Arial"/>
          <w:color w:val="000000"/>
        </w:rPr>
        <w:t>a</w:t>
      </w:r>
      <w:r>
        <w:rPr>
          <w:rFonts w:ascii="Arial" w:hAnsi="Arial" w:cs="Arial"/>
          <w:color w:val="000000"/>
        </w:rPr>
        <w:t>n internal</w:t>
      </w:r>
      <w:r w:rsidR="00BC58AD">
        <w:rPr>
          <w:rFonts w:ascii="Arial" w:hAnsi="Arial" w:cs="Arial"/>
          <w:color w:val="000000"/>
        </w:rPr>
        <w:t xml:space="preserve"> </w:t>
      </w:r>
      <w:r w:rsidR="00BC58AD" w:rsidRPr="00BC58AD">
        <w:rPr>
          <w:rFonts w:ascii="Arial" w:hAnsi="Arial" w:cs="Arial"/>
          <w:color w:val="000000"/>
        </w:rPr>
        <w:t xml:space="preserve">policy to ensure </w:t>
      </w:r>
      <w:r w:rsidR="00BC58AD">
        <w:rPr>
          <w:rFonts w:ascii="Arial" w:hAnsi="Arial" w:cs="Arial"/>
          <w:color w:val="000000"/>
        </w:rPr>
        <w:t xml:space="preserve">that </w:t>
      </w:r>
      <w:r w:rsidR="00BC58AD" w:rsidRPr="00BC58AD">
        <w:rPr>
          <w:rFonts w:ascii="Arial" w:hAnsi="Arial" w:cs="Arial"/>
          <w:color w:val="000000"/>
        </w:rPr>
        <w:t>awardees comply with the NIH Policy on the Dissemination of NIH-Funded Clinical Trial Information</w:t>
      </w:r>
      <w:r w:rsidR="00C4468B">
        <w:rPr>
          <w:rFonts w:ascii="Arial" w:hAnsi="Arial" w:cs="Arial"/>
          <w:color w:val="000000"/>
        </w:rPr>
        <w:t>, effective January 18, 2017</w:t>
      </w:r>
      <w:r w:rsidR="00BC58AD" w:rsidRPr="00BC58AD">
        <w:rPr>
          <w:rFonts w:ascii="Arial" w:hAnsi="Arial" w:cs="Arial"/>
          <w:color w:val="000000"/>
        </w:rPr>
        <w:t>. </w:t>
      </w:r>
      <w:r w:rsidR="00C4468B">
        <w:rPr>
          <w:rFonts w:ascii="Arial" w:hAnsi="Arial" w:cs="Arial"/>
          <w:color w:val="000000"/>
        </w:rPr>
        <w:t>It is our expectation that b</w:t>
      </w:r>
      <w:r w:rsidRPr="00BC58AD">
        <w:rPr>
          <w:rFonts w:ascii="Arial" w:hAnsi="Arial" w:cs="Arial"/>
          <w:color w:val="000000"/>
        </w:rPr>
        <w:t xml:space="preserve">y the time of </w:t>
      </w:r>
      <w:r w:rsidR="00C4468B">
        <w:rPr>
          <w:rFonts w:ascii="Arial" w:hAnsi="Arial" w:cs="Arial"/>
          <w:color w:val="000000"/>
        </w:rPr>
        <w:t xml:space="preserve">award a policy will be in place, at which time it will supplement or </w:t>
      </w:r>
      <w:bookmarkStart w:id="0" w:name="_GoBack"/>
      <w:proofErr w:type="spellStart"/>
      <w:r w:rsidR="00C4468B">
        <w:rPr>
          <w:rFonts w:ascii="Arial" w:hAnsi="Arial" w:cs="Arial"/>
          <w:color w:val="000000"/>
        </w:rPr>
        <w:t>supercede</w:t>
      </w:r>
      <w:bookmarkEnd w:id="0"/>
      <w:proofErr w:type="spellEnd"/>
      <w:r w:rsidR="00C4468B">
        <w:rPr>
          <w:rFonts w:ascii="Arial" w:hAnsi="Arial" w:cs="Arial"/>
          <w:color w:val="000000"/>
        </w:rPr>
        <w:t>, as appropriate, the current Guidelines for Registering a Clinical Trial.</w:t>
      </w:r>
      <w:r w:rsidR="00BC58AD" w:rsidRPr="00BC58AD">
        <w:rPr>
          <w:rFonts w:ascii="Arial" w:hAnsi="Arial" w:cs="Arial"/>
          <w:color w:val="000000"/>
        </w:rPr>
        <w:t>    </w:t>
      </w:r>
    </w:p>
    <w:p w:rsidR="00BC58AD" w:rsidRPr="00BC58AD" w:rsidRDefault="00BC58AD">
      <w:pPr>
        <w:rPr>
          <w:rFonts w:ascii="Arial" w:hAnsi="Arial" w:cs="Arial"/>
          <w:color w:val="000000"/>
        </w:rPr>
      </w:pPr>
    </w:p>
    <w:p w:rsidR="00BC58AD" w:rsidRPr="00BC58AD" w:rsidRDefault="00BC58AD">
      <w:pPr>
        <w:rPr>
          <w:rFonts w:ascii="Arial" w:hAnsi="Arial" w:cs="Arial"/>
        </w:rPr>
      </w:pPr>
    </w:p>
    <w:sectPr w:rsidR="00BC58AD" w:rsidRPr="00BC58AD" w:rsidSect="00BC58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162261"/>
    <w:multiLevelType w:val="multilevel"/>
    <w:tmpl w:val="2B86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8AD"/>
    <w:rsid w:val="00095C1A"/>
    <w:rsid w:val="00134A9E"/>
    <w:rsid w:val="004349F2"/>
    <w:rsid w:val="006B2378"/>
    <w:rsid w:val="00BC58AD"/>
    <w:rsid w:val="00C4468B"/>
    <w:rsid w:val="00EE7A26"/>
    <w:rsid w:val="00F5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6D128-5CA2-41D3-A5A9-4BB6C4E2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58AD"/>
    <w:rPr>
      <w:color w:val="0563C1"/>
      <w:u w:val="single"/>
    </w:rPr>
  </w:style>
  <w:style w:type="paragraph" w:styleId="NormalWeb">
    <w:name w:val="Normal (Web)"/>
    <w:basedOn w:val="Normal"/>
    <w:uiPriority w:val="99"/>
    <w:semiHidden/>
    <w:unhideWhenUsed/>
    <w:rsid w:val="00BC58A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C58AD"/>
    <w:rPr>
      <w:color w:val="954F72" w:themeColor="followedHyperlink"/>
      <w:u w:val="single"/>
    </w:rPr>
  </w:style>
  <w:style w:type="paragraph" w:styleId="BalloonText">
    <w:name w:val="Balloon Text"/>
    <w:basedOn w:val="Normal"/>
    <w:link w:val="BalloonTextChar"/>
    <w:uiPriority w:val="99"/>
    <w:semiHidden/>
    <w:unhideWhenUsed/>
    <w:rsid w:val="00F54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5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74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Jeralyn Haraldsen</dc:creator>
  <cp:keywords/>
  <dc:description/>
  <cp:lastModifiedBy>Microsoft Office User</cp:lastModifiedBy>
  <cp:revision>2</cp:revision>
  <dcterms:created xsi:type="dcterms:W3CDTF">2018-04-13T02:22:00Z</dcterms:created>
  <dcterms:modified xsi:type="dcterms:W3CDTF">2018-04-13T02:22:00Z</dcterms:modified>
</cp:coreProperties>
</file>