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53" w:rsidRPr="006E25DB" w:rsidRDefault="00207D36" w:rsidP="00875F51">
      <w:pPr>
        <w:pStyle w:val="BodyText"/>
        <w:tabs>
          <w:tab w:val="left" w:pos="7672"/>
        </w:tabs>
        <w:ind w:right="490"/>
        <w:rPr>
          <w:rFonts w:asciiTheme="minorHAnsi" w:eastAsia="Times New Roman" w:hAnsiTheme="minorHAnsi" w:cs="Times New Roman"/>
          <w:sz w:val="22"/>
          <w:szCs w:val="22"/>
          <w:u w:val="none"/>
        </w:rPr>
      </w:pPr>
      <w:r w:rsidRPr="00207D3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195580</wp:posOffset>
                </wp:positionV>
                <wp:extent cx="751840" cy="5041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36" w:rsidRPr="00207D36" w:rsidRDefault="00207D36">
                            <w:pPr>
                              <w:rPr>
                                <w:b/>
                                <w:color w:val="4F6228" w:themeColor="accent3" w:themeShade="80"/>
                                <w:sz w:val="60"/>
                                <w:szCs w:val="60"/>
                              </w:rPr>
                            </w:pPr>
                            <w:r w:rsidRPr="00207D36">
                              <w:rPr>
                                <w:b/>
                                <w:color w:val="4F6228" w:themeColor="accent3" w:themeShade="80"/>
                                <w:sz w:val="60"/>
                                <w:szCs w:val="60"/>
                              </w:rPr>
                              <w:t>IRB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8pt;margin-top:15.4pt;width:59.2pt;height:3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" filled="f" stroked="f">
                <v:textbox>
                  <w:txbxContent>
                    <w:p w:rsidR="00207D36" w:rsidRPr="00207D36" w:rsidRDefault="00207D36">
                      <w:pPr>
                        <w:rPr>
                          <w:b/>
                          <w:color w:val="4F6228" w:themeColor="accent3" w:themeShade="80"/>
                          <w:sz w:val="60"/>
                          <w:szCs w:val="60"/>
                        </w:rPr>
                      </w:pPr>
                      <w:r w:rsidRPr="00207D36">
                        <w:rPr>
                          <w:b/>
                          <w:color w:val="4F6228" w:themeColor="accent3" w:themeShade="80"/>
                          <w:sz w:val="60"/>
                          <w:szCs w:val="60"/>
                        </w:rPr>
                        <w:t>IRB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DBE" w:rsidRPr="006E25DB" w:rsidRDefault="003311C5" w:rsidP="00875F51">
      <w:pPr>
        <w:ind w:left="450" w:right="490"/>
        <w:rPr>
          <w:rFonts w:eastAsia="Arial" w:cs="Arial"/>
        </w:rPr>
      </w:pPr>
      <w:r w:rsidRPr="006E25DB">
        <w:rPr>
          <w:noProof/>
        </w:rPr>
        <w:drawing>
          <wp:inline distT="0" distB="0" distL="0" distR="0" wp14:anchorId="733065B2" wp14:editId="22BA3FBF">
            <wp:extent cx="1916589" cy="65341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009" cy="66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DBE" w:rsidRPr="006E25DB">
        <w:rPr>
          <w:rFonts w:eastAsia="Arial" w:cs="Arial"/>
        </w:rPr>
        <w:tab/>
      </w:r>
      <w:r w:rsidR="00080DBE" w:rsidRPr="006E25DB">
        <w:rPr>
          <w:rFonts w:eastAsia="Arial" w:cs="Arial"/>
        </w:rPr>
        <w:tab/>
      </w:r>
    </w:p>
    <w:p w:rsidR="003311C5" w:rsidRPr="006E25DB" w:rsidRDefault="003311C5" w:rsidP="00875F51">
      <w:pPr>
        <w:ind w:left="450" w:right="490"/>
        <w:rPr>
          <w:rFonts w:eastAsia="Arial" w:cs="Arial"/>
        </w:rPr>
      </w:pPr>
    </w:p>
    <w:p w:rsidR="00642D53" w:rsidRPr="006E25DB" w:rsidRDefault="00642D53" w:rsidP="00875F51">
      <w:pPr>
        <w:ind w:left="450" w:right="490"/>
        <w:rPr>
          <w:rFonts w:eastAsia="Times New Roman" w:cs="Times New Roman"/>
        </w:rPr>
      </w:pPr>
    </w:p>
    <w:p w:rsidR="00642D53" w:rsidRPr="006E25DB" w:rsidRDefault="00642D53" w:rsidP="00875F51">
      <w:pPr>
        <w:ind w:right="490"/>
        <w:rPr>
          <w:rFonts w:eastAsia="Times New Roman" w:cs="Times New Roman"/>
        </w:rPr>
        <w:sectPr w:rsidR="00642D53" w:rsidRPr="006E25DB" w:rsidSect="001502C4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8691" w:space="734"/>
            <w:col w:w="1375"/>
          </w:cols>
          <w:docGrid w:linePitch="299"/>
        </w:sectPr>
      </w:pPr>
    </w:p>
    <w:p w:rsidR="00C11651" w:rsidRPr="006E25DB" w:rsidRDefault="00E663A9" w:rsidP="00875F51">
      <w:pPr>
        <w:ind w:left="108" w:right="490"/>
        <w:rPr>
          <w:rFonts w:eastAsia="Times New Roman" w:cs="Times New Roman"/>
        </w:rPr>
      </w:pPr>
      <w:r>
        <w:rPr>
          <w:rFonts w:eastAsia="Times New Roman" w:cs="Times New Roman"/>
        </w:rPr>
        <w:pict>
          <v:rect id="_x0000_i1025" style="width:0;height:1.5pt" o:hralign="center" o:hrstd="t" o:hr="t" fillcolor="#a0a0a0" stroked="f"/>
        </w:pict>
      </w:r>
    </w:p>
    <w:p w:rsidR="00875F51" w:rsidRDefault="00875F51" w:rsidP="00875F51">
      <w:pPr>
        <w:ind w:left="450" w:right="490"/>
        <w:rPr>
          <w:rFonts w:eastAsia="Arial" w:cs="Arial"/>
          <w:b/>
          <w:color w:val="244061" w:themeColor="accent1" w:themeShade="80"/>
          <w:sz w:val="16"/>
        </w:rPr>
      </w:pPr>
    </w:p>
    <w:p w:rsidR="00350EAF" w:rsidRPr="00350EAF" w:rsidRDefault="00350EAF" w:rsidP="00350EAF">
      <w:pPr>
        <w:ind w:left="450" w:right="490"/>
        <w:rPr>
          <w:rFonts w:eastAsia="Arial" w:cs="Arial"/>
          <w:b/>
          <w:color w:val="244061" w:themeColor="accent1" w:themeShade="80"/>
          <w:spacing w:val="21"/>
          <w:w w:val="99"/>
          <w:sz w:val="16"/>
        </w:rPr>
      </w:pPr>
      <w:r w:rsidRPr="00350EAF">
        <w:rPr>
          <w:rFonts w:eastAsia="Arial" w:cs="Arial"/>
          <w:b/>
          <w:color w:val="244061" w:themeColor="accent1" w:themeShade="80"/>
          <w:sz w:val="16"/>
        </w:rPr>
        <w:t>UVMClick Website</w:t>
      </w:r>
      <w:r w:rsidRPr="00350EAF">
        <w:rPr>
          <w:rFonts w:eastAsia="Arial" w:cs="Arial"/>
          <w:b/>
          <w:color w:val="244061" w:themeColor="accent1" w:themeShade="80"/>
          <w:sz w:val="16"/>
        </w:rPr>
        <w:tab/>
      </w:r>
      <w:r w:rsidRPr="00350EAF">
        <w:rPr>
          <w:rStyle w:val="Hyperlink"/>
          <w:rFonts w:eastAsia="Arial" w:cs="Arial"/>
          <w:b/>
          <w:color w:val="244061" w:themeColor="accent1" w:themeShade="80"/>
          <w:sz w:val="16"/>
          <w:u w:val="none"/>
        </w:rPr>
        <w:t>https://www.uvm.edu/ovpr/uvmclick</w:t>
      </w:r>
      <w:r w:rsidRPr="00350EAF">
        <w:rPr>
          <w:rFonts w:eastAsia="Arial" w:cs="Arial"/>
          <w:b/>
          <w:color w:val="244061" w:themeColor="accent1" w:themeShade="80"/>
          <w:spacing w:val="21"/>
          <w:w w:val="99"/>
          <w:sz w:val="16"/>
        </w:rPr>
        <w:tab/>
      </w:r>
      <w:r w:rsidRPr="00350EAF">
        <w:rPr>
          <w:rFonts w:eastAsia="Arial" w:cs="Arial"/>
          <w:b/>
          <w:color w:val="244061" w:themeColor="accent1" w:themeShade="80"/>
          <w:spacing w:val="21"/>
          <w:w w:val="99"/>
          <w:sz w:val="16"/>
        </w:rPr>
        <w:tab/>
      </w:r>
      <w:r w:rsidRPr="00350EAF">
        <w:rPr>
          <w:rFonts w:eastAsia="Arial" w:cs="Arial"/>
          <w:b/>
          <w:color w:val="244061" w:themeColor="accent1" w:themeShade="80"/>
          <w:spacing w:val="21"/>
          <w:w w:val="99"/>
          <w:sz w:val="16"/>
        </w:rPr>
        <w:tab/>
      </w:r>
      <w:r w:rsidRPr="00350EAF">
        <w:rPr>
          <w:rFonts w:eastAsia="Arial" w:cs="Arial"/>
          <w:b/>
          <w:color w:val="244061" w:themeColor="accent1" w:themeShade="80"/>
          <w:spacing w:val="21"/>
          <w:w w:val="99"/>
          <w:sz w:val="16"/>
        </w:rPr>
        <w:tab/>
      </w:r>
      <w:r w:rsidRPr="00350EAF">
        <w:rPr>
          <w:rFonts w:eastAsia="Arial" w:cs="Arial"/>
          <w:b/>
          <w:color w:val="244061" w:themeColor="accent1" w:themeShade="80"/>
          <w:sz w:val="16"/>
        </w:rPr>
        <w:t xml:space="preserve">Email Support </w:t>
      </w:r>
      <w:r w:rsidRPr="00350EAF">
        <w:rPr>
          <w:rFonts w:eastAsia="Arial" w:cs="Arial"/>
          <w:b/>
          <w:color w:val="244061" w:themeColor="accent1" w:themeShade="80"/>
          <w:sz w:val="16"/>
        </w:rPr>
        <w:tab/>
      </w:r>
      <w:hyperlink r:id="rId9" w:history="1">
        <w:r w:rsidRPr="00350EAF">
          <w:rPr>
            <w:rStyle w:val="Hyperlink"/>
            <w:rFonts w:cs="Arial"/>
            <w:b/>
            <w:color w:val="244061" w:themeColor="accent1" w:themeShade="80"/>
            <w:sz w:val="16"/>
            <w:u w:val="none"/>
          </w:rPr>
          <w:t>UVMClick@uvm.edu</w:t>
        </w:r>
      </w:hyperlink>
    </w:p>
    <w:p w:rsidR="00350EAF" w:rsidRPr="00350EAF" w:rsidRDefault="00350EAF" w:rsidP="00350EAF">
      <w:pPr>
        <w:ind w:left="450" w:right="490"/>
        <w:rPr>
          <w:rFonts w:cs="Arial"/>
          <w:color w:val="244061" w:themeColor="accent1" w:themeShade="80"/>
        </w:rPr>
      </w:pPr>
      <w:r w:rsidRPr="00350EAF">
        <w:rPr>
          <w:rFonts w:eastAsia="Arial" w:cs="Arial"/>
          <w:b/>
          <w:color w:val="244061" w:themeColor="accent1" w:themeShade="80"/>
          <w:sz w:val="16"/>
        </w:rPr>
        <w:t>UVMClick Login</w:t>
      </w:r>
      <w:r w:rsidRPr="00350EAF">
        <w:rPr>
          <w:rFonts w:eastAsia="Arial" w:cs="Arial"/>
          <w:b/>
          <w:color w:val="244061" w:themeColor="accent1" w:themeShade="80"/>
          <w:sz w:val="16"/>
        </w:rPr>
        <w:tab/>
      </w:r>
      <w:hyperlink r:id="rId10" w:history="1">
        <w:r w:rsidRPr="00350EAF">
          <w:rPr>
            <w:rStyle w:val="Hyperlink"/>
            <w:rFonts w:eastAsia="Arial" w:cs="Arial"/>
            <w:b/>
            <w:color w:val="244061" w:themeColor="accent1" w:themeShade="80"/>
            <w:sz w:val="16"/>
            <w:u w:val="none"/>
          </w:rPr>
          <w:t>https://irb.connect.uvm.edu/IRB</w:t>
        </w:r>
      </w:hyperlink>
      <w:r w:rsidRPr="00350EAF">
        <w:rPr>
          <w:rFonts w:eastAsia="Arial" w:cs="Arial"/>
          <w:b/>
          <w:color w:val="244061" w:themeColor="accent1" w:themeShade="80"/>
          <w:sz w:val="16"/>
        </w:rPr>
        <w:tab/>
      </w:r>
      <w:r w:rsidRPr="00350EAF">
        <w:rPr>
          <w:rFonts w:eastAsia="Arial" w:cs="Arial"/>
          <w:b/>
          <w:color w:val="244061" w:themeColor="accent1" w:themeShade="80"/>
          <w:sz w:val="16"/>
        </w:rPr>
        <w:tab/>
      </w:r>
      <w:r w:rsidRPr="00350EAF">
        <w:rPr>
          <w:rFonts w:eastAsia="Arial" w:cs="Arial"/>
          <w:b/>
          <w:color w:val="244061" w:themeColor="accent1" w:themeShade="80"/>
          <w:sz w:val="16"/>
        </w:rPr>
        <w:tab/>
      </w:r>
      <w:r w:rsidRPr="00350EAF">
        <w:rPr>
          <w:rFonts w:eastAsia="Arial" w:cs="Arial"/>
          <w:b/>
          <w:color w:val="244061" w:themeColor="accent1" w:themeShade="80"/>
          <w:sz w:val="16"/>
        </w:rPr>
        <w:tab/>
      </w:r>
      <w:r w:rsidRPr="00350EAF">
        <w:rPr>
          <w:rStyle w:val="Hyperlink"/>
          <w:rFonts w:eastAsia="Arial" w:cs="Arial"/>
          <w:b/>
          <w:color w:val="244061" w:themeColor="accent1" w:themeShade="80"/>
          <w:sz w:val="16"/>
          <w:u w:val="none"/>
        </w:rPr>
        <w:t xml:space="preserve">Phone Support </w:t>
      </w:r>
      <w:r w:rsidRPr="00350EAF">
        <w:rPr>
          <w:rStyle w:val="Hyperlink"/>
          <w:rFonts w:eastAsia="Arial" w:cs="Arial"/>
          <w:b/>
          <w:color w:val="244061" w:themeColor="accent1" w:themeShade="80"/>
          <w:sz w:val="16"/>
          <w:u w:val="none"/>
        </w:rPr>
        <w:tab/>
      </w:r>
      <w:r w:rsidRPr="00350EAF">
        <w:rPr>
          <w:rFonts w:cs="Arial"/>
          <w:b/>
          <w:color w:val="244061" w:themeColor="accent1" w:themeShade="80"/>
          <w:sz w:val="16"/>
        </w:rPr>
        <w:t>(802) 656-5040</w:t>
      </w:r>
    </w:p>
    <w:p w:rsidR="001502C4" w:rsidRPr="006E25DB" w:rsidRDefault="00E663A9" w:rsidP="00875F51">
      <w:pPr>
        <w:ind w:left="108" w:right="490"/>
        <w:rPr>
          <w:rFonts w:eastAsia="Times New Roman" w:cs="Times New Roman"/>
        </w:rPr>
      </w:pPr>
      <w:r>
        <w:rPr>
          <w:rFonts w:eastAsia="Times New Roman" w:cs="Times New Roman"/>
        </w:rPr>
        <w:pict>
          <v:rect id="_x0000_i1026" style="width:0;height:1.5pt" o:hralign="center" o:hrstd="t" o:hr="t" fillcolor="#a0a0a0" stroked="f"/>
        </w:pict>
      </w:r>
    </w:p>
    <w:p w:rsidR="00C11651" w:rsidRPr="001F0D7A" w:rsidRDefault="00614815" w:rsidP="00875F51">
      <w:pPr>
        <w:ind w:left="450" w:right="490"/>
        <w:rPr>
          <w:rFonts w:eastAsia="Arial" w:cs="Arial"/>
          <w:b/>
          <w:bCs/>
          <w:color w:val="005682"/>
          <w:spacing w:val="-8"/>
          <w:sz w:val="40"/>
        </w:rPr>
      </w:pPr>
      <w:r w:rsidRPr="00614815">
        <w:rPr>
          <w:rFonts w:eastAsia="Arial" w:cs="Arial"/>
          <w:b/>
          <w:bCs/>
          <w:color w:val="005682"/>
          <w:spacing w:val="-8"/>
          <w:sz w:val="40"/>
        </w:rPr>
        <w:t>How to Create and Submit an RNI (Safety</w:t>
      </w:r>
      <w:r>
        <w:rPr>
          <w:rFonts w:eastAsia="Arial" w:cs="Arial"/>
          <w:b/>
          <w:bCs/>
          <w:color w:val="005682"/>
          <w:spacing w:val="-8"/>
          <w:sz w:val="40"/>
        </w:rPr>
        <w:t>)</w:t>
      </w:r>
      <w:r w:rsidR="006A1906">
        <w:rPr>
          <w:rFonts w:eastAsia="Arial" w:cs="Arial"/>
          <w:b/>
          <w:bCs/>
          <w:color w:val="005682"/>
          <w:spacing w:val="-8"/>
          <w:sz w:val="40"/>
        </w:rPr>
        <w:t xml:space="preserve"> Submission for an External IRB</w:t>
      </w:r>
    </w:p>
    <w:p w:rsidR="00A010C3" w:rsidRDefault="00A010C3" w:rsidP="001F3589">
      <w:pPr>
        <w:ind w:left="450" w:right="607"/>
        <w:rPr>
          <w:rFonts w:eastAsia="Arial" w:cs="Arial"/>
          <w:color w:val="231F20"/>
        </w:rPr>
      </w:pPr>
    </w:p>
    <w:p w:rsidR="00614815" w:rsidRPr="006E2F2A" w:rsidRDefault="00614815" w:rsidP="00614815">
      <w:pPr>
        <w:ind w:left="450" w:right="-101"/>
      </w:pPr>
      <w:r w:rsidRPr="006E2F2A">
        <w:t xml:space="preserve">In UVMClick, Report New Information (RNI submission) is synonymous to </w:t>
      </w:r>
    </w:p>
    <w:p w:rsidR="00614815" w:rsidRPr="006E2F2A" w:rsidRDefault="00614815" w:rsidP="00614815">
      <w:pPr>
        <w:pStyle w:val="ListParagraph"/>
        <w:numPr>
          <w:ilvl w:val="0"/>
          <w:numId w:val="7"/>
        </w:numPr>
        <w:ind w:left="1170" w:right="-101"/>
      </w:pPr>
      <w:r w:rsidRPr="006E2F2A">
        <w:t>Safety</w:t>
      </w:r>
    </w:p>
    <w:p w:rsidR="00614815" w:rsidRPr="006E2F2A" w:rsidRDefault="00614815" w:rsidP="00614815">
      <w:pPr>
        <w:pStyle w:val="ListParagraph"/>
        <w:numPr>
          <w:ilvl w:val="0"/>
          <w:numId w:val="7"/>
        </w:numPr>
        <w:ind w:left="1170" w:right="-101"/>
      </w:pPr>
      <w:r w:rsidRPr="006E2F2A">
        <w:t>Adverse Event</w:t>
      </w:r>
    </w:p>
    <w:p w:rsidR="00614815" w:rsidRPr="006E2F2A" w:rsidRDefault="00614815" w:rsidP="00614815">
      <w:pPr>
        <w:pStyle w:val="ListParagraph"/>
        <w:numPr>
          <w:ilvl w:val="0"/>
          <w:numId w:val="7"/>
        </w:numPr>
        <w:ind w:left="1170" w:right="-101"/>
      </w:pPr>
      <w:r w:rsidRPr="006E2F2A">
        <w:t>Noncompliance</w:t>
      </w:r>
    </w:p>
    <w:p w:rsidR="00614815" w:rsidRPr="006E2F2A" w:rsidRDefault="00614815" w:rsidP="00614815">
      <w:pPr>
        <w:pStyle w:val="ListParagraph"/>
        <w:numPr>
          <w:ilvl w:val="0"/>
          <w:numId w:val="7"/>
        </w:numPr>
        <w:ind w:left="1170" w:right="-101"/>
      </w:pPr>
      <w:r w:rsidRPr="006E2F2A">
        <w:t>Unanticipated Problem(UAP)</w:t>
      </w:r>
    </w:p>
    <w:p w:rsidR="00614815" w:rsidRPr="006E2F2A" w:rsidRDefault="00614815" w:rsidP="00614815">
      <w:pPr>
        <w:ind w:left="450" w:right="-101"/>
        <w:rPr>
          <w:b/>
        </w:rPr>
      </w:pPr>
    </w:p>
    <w:p w:rsidR="00614815" w:rsidRDefault="00614815" w:rsidP="00614815">
      <w:pPr>
        <w:ind w:left="450" w:right="-101"/>
      </w:pPr>
      <w:r w:rsidRPr="006E2F2A">
        <w:rPr>
          <w:b/>
        </w:rPr>
        <w:t>Please Note:</w:t>
      </w:r>
      <w:r w:rsidRPr="006E2F2A">
        <w:t xml:space="preserve">  Many of the IRB Forms have transitioned into our UVMClick online </w:t>
      </w:r>
      <w:proofErr w:type="spellStart"/>
      <w:r w:rsidRPr="006E2F2A">
        <w:t>smartforms</w:t>
      </w:r>
      <w:proofErr w:type="spellEnd"/>
      <w:r w:rsidRPr="006E2F2A">
        <w:t xml:space="preserve">.  The Safety form has been retired and transitioned into an online </w:t>
      </w:r>
      <w:proofErr w:type="spellStart"/>
      <w:r w:rsidRPr="006E2F2A">
        <w:t>smartform</w:t>
      </w:r>
      <w:proofErr w:type="spellEnd"/>
      <w:r w:rsidRPr="006E2F2A">
        <w:t xml:space="preserve">.  </w:t>
      </w:r>
    </w:p>
    <w:p w:rsidR="00614815" w:rsidRDefault="00614815" w:rsidP="00614815">
      <w:pPr>
        <w:ind w:left="450" w:right="-101"/>
      </w:pPr>
    </w:p>
    <w:p w:rsidR="00614815" w:rsidRDefault="00614815" w:rsidP="00614815">
      <w:pPr>
        <w:tabs>
          <w:tab w:val="left" w:pos="540"/>
        </w:tabs>
        <w:ind w:left="450"/>
        <w:rPr>
          <w:rFonts w:eastAsia="Arial" w:cs="Arial"/>
          <w:b/>
          <w:color w:val="365F91" w:themeColor="accent1" w:themeShade="BF"/>
          <w:sz w:val="24"/>
        </w:rPr>
      </w:pPr>
      <w:r w:rsidRPr="00614815">
        <w:rPr>
          <w:rFonts w:eastAsia="Arial" w:cs="Arial"/>
          <w:b/>
          <w:color w:val="365F91" w:themeColor="accent1" w:themeShade="BF"/>
          <w:sz w:val="24"/>
        </w:rPr>
        <w:t>Create a new RNI Submission</w:t>
      </w:r>
    </w:p>
    <w:p w:rsidR="00A0209B" w:rsidRDefault="00A0209B" w:rsidP="00614815">
      <w:pPr>
        <w:tabs>
          <w:tab w:val="left" w:pos="540"/>
        </w:tabs>
        <w:ind w:left="450"/>
        <w:rPr>
          <w:rFonts w:eastAsia="Arial" w:cs="Arial"/>
          <w:b/>
          <w:color w:val="365F91" w:themeColor="accent1" w:themeShade="BF"/>
          <w:sz w:val="24"/>
        </w:rPr>
      </w:pPr>
    </w:p>
    <w:p w:rsidR="00A0209B" w:rsidRPr="006E2F2A" w:rsidRDefault="00A0209B" w:rsidP="00A0209B">
      <w:pPr>
        <w:numPr>
          <w:ilvl w:val="0"/>
          <w:numId w:val="5"/>
        </w:numPr>
        <w:tabs>
          <w:tab w:val="left" w:pos="540"/>
        </w:tabs>
        <w:ind w:left="900"/>
        <w:rPr>
          <w:rFonts w:eastAsia="Arial" w:cs="Arial"/>
        </w:rPr>
      </w:pPr>
      <w:r w:rsidRPr="006E2F2A">
        <w:rPr>
          <w:rFonts w:eastAsia="Arial" w:cs="Arial"/>
          <w:color w:val="231F20"/>
          <w:spacing w:val="-3"/>
        </w:rPr>
        <w:t>From “My Inbox” or the IRB&gt;Submissions screen, navigate to the appropriate protocol and click on the name to open it.</w:t>
      </w:r>
    </w:p>
    <w:p w:rsidR="00A0209B" w:rsidRDefault="00A0209B" w:rsidP="00614815">
      <w:pPr>
        <w:tabs>
          <w:tab w:val="left" w:pos="540"/>
        </w:tabs>
        <w:ind w:left="450"/>
        <w:rPr>
          <w:rFonts w:eastAsia="Arial" w:cs="Arial"/>
          <w:b/>
          <w:color w:val="365F91" w:themeColor="accent1" w:themeShade="BF"/>
          <w:sz w:val="24"/>
        </w:rPr>
      </w:pPr>
    </w:p>
    <w:p w:rsidR="00A0209B" w:rsidRDefault="00A0209B" w:rsidP="00A0209B">
      <w:pPr>
        <w:tabs>
          <w:tab w:val="left" w:pos="540"/>
        </w:tabs>
        <w:ind w:left="900"/>
        <w:rPr>
          <w:rFonts w:eastAsia="Arial" w:cs="Arial"/>
          <w:b/>
          <w:sz w:val="24"/>
        </w:rPr>
      </w:pPr>
      <w:r w:rsidRPr="00A0209B">
        <w:rPr>
          <w:rFonts w:eastAsia="Arial" w:cs="Arial"/>
          <w:sz w:val="24"/>
        </w:rPr>
        <w:t>For External IRB Protocols you must submit RNIs through the Site record not the study record</w:t>
      </w:r>
      <w:r w:rsidRPr="00A0209B">
        <w:rPr>
          <w:rFonts w:eastAsia="Arial" w:cs="Arial"/>
          <w:b/>
          <w:sz w:val="24"/>
        </w:rPr>
        <w:t>.</w:t>
      </w:r>
      <w:r>
        <w:rPr>
          <w:rFonts w:eastAsia="Arial" w:cs="Arial"/>
          <w:b/>
          <w:sz w:val="24"/>
        </w:rPr>
        <w:t xml:space="preserve">  Make sure you are in this record </w:t>
      </w:r>
    </w:p>
    <w:p w:rsidR="00614815" w:rsidRDefault="00A0209B" w:rsidP="00A0209B">
      <w:pPr>
        <w:tabs>
          <w:tab w:val="left" w:pos="540"/>
        </w:tabs>
        <w:ind w:left="1260"/>
        <w:rPr>
          <w:rFonts w:eastAsia="Arial" w:cs="Arial"/>
        </w:rPr>
      </w:pPr>
      <w:r>
        <w:rPr>
          <w:noProof/>
        </w:rPr>
        <w:drawing>
          <wp:inline distT="0" distB="0" distL="0" distR="0" wp14:anchorId="3D49F395" wp14:editId="59128168">
            <wp:extent cx="5471088" cy="73973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7291" cy="75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9B" w:rsidRDefault="00A0209B" w:rsidP="00614815">
      <w:pPr>
        <w:tabs>
          <w:tab w:val="left" w:pos="540"/>
        </w:tabs>
        <w:ind w:left="900"/>
        <w:rPr>
          <w:rFonts w:eastAsia="Arial" w:cs="Arial"/>
        </w:rPr>
      </w:pPr>
    </w:p>
    <w:p w:rsidR="00A0209B" w:rsidRPr="00A0209B" w:rsidRDefault="00A0209B" w:rsidP="00A0209B">
      <w:pPr>
        <w:tabs>
          <w:tab w:val="left" w:pos="540"/>
        </w:tabs>
        <w:ind w:left="900"/>
        <w:rPr>
          <w:rFonts w:eastAsia="Arial" w:cs="Arial"/>
          <w:b/>
        </w:rPr>
      </w:pPr>
      <w:r w:rsidRPr="00A0209B">
        <w:rPr>
          <w:rFonts w:eastAsia="Arial" w:cs="Arial"/>
          <w:b/>
        </w:rPr>
        <w:t xml:space="preserve">Not this record </w:t>
      </w:r>
    </w:p>
    <w:p w:rsidR="00A0209B" w:rsidRDefault="00A0209B" w:rsidP="00A0209B">
      <w:pPr>
        <w:tabs>
          <w:tab w:val="left" w:pos="540"/>
        </w:tabs>
        <w:ind w:left="1350"/>
        <w:rPr>
          <w:rFonts w:eastAsia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138430</wp:posOffset>
                </wp:positionV>
                <wp:extent cx="4857750" cy="809625"/>
                <wp:effectExtent l="19050" t="1905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809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6BCA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0.9pt" to="454.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" strokecolor="#bc4542 [3045]" strokeweight="3pt"/>
            </w:pict>
          </mc:Fallback>
        </mc:AlternateContent>
      </w:r>
      <w:r>
        <w:rPr>
          <w:noProof/>
        </w:rPr>
        <w:drawing>
          <wp:inline distT="0" distB="0" distL="0" distR="0" wp14:anchorId="15F5882B" wp14:editId="0775A7B3">
            <wp:extent cx="5429428" cy="1032409"/>
            <wp:effectExtent l="0" t="0" r="0" b="0"/>
            <wp:docPr id="5" name="Picture 5" descr="C:\Users\dsilver\AppData\Local\Temp\SNAGHTML39b87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lver\AppData\Local\Temp\SNAGHTML39b87d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36" cy="105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9B" w:rsidRPr="006E2F2A" w:rsidRDefault="00A0209B" w:rsidP="00614815">
      <w:pPr>
        <w:tabs>
          <w:tab w:val="left" w:pos="540"/>
        </w:tabs>
        <w:ind w:left="900"/>
        <w:rPr>
          <w:rFonts w:eastAsia="Arial" w:cs="Arial"/>
        </w:rPr>
      </w:pPr>
    </w:p>
    <w:p w:rsidR="00614815" w:rsidRPr="006E2F2A" w:rsidRDefault="00614815" w:rsidP="00614815">
      <w:pPr>
        <w:tabs>
          <w:tab w:val="left" w:pos="540"/>
        </w:tabs>
        <w:ind w:left="900"/>
        <w:rPr>
          <w:rFonts w:eastAsia="Arial" w:cs="Arial"/>
        </w:rPr>
      </w:pPr>
    </w:p>
    <w:p w:rsidR="00614815" w:rsidRPr="006E2F2A" w:rsidRDefault="00614815" w:rsidP="00614815">
      <w:pPr>
        <w:numPr>
          <w:ilvl w:val="0"/>
          <w:numId w:val="5"/>
        </w:numPr>
        <w:tabs>
          <w:tab w:val="left" w:pos="540"/>
        </w:tabs>
        <w:ind w:left="900"/>
        <w:rPr>
          <w:rFonts w:eastAsia="Arial" w:cs="Arial"/>
        </w:rPr>
      </w:pPr>
      <w:r w:rsidRPr="006E2F2A">
        <w:rPr>
          <w:rFonts w:eastAsia="Arial" w:cs="Arial"/>
          <w:color w:val="231F20"/>
          <w:spacing w:val="-3"/>
        </w:rPr>
        <w:t>C</w:t>
      </w:r>
      <w:r w:rsidRPr="006E2F2A">
        <w:rPr>
          <w:rFonts w:eastAsia="Arial" w:cs="Arial"/>
          <w:color w:val="231F20"/>
        </w:rPr>
        <w:t>li</w:t>
      </w:r>
      <w:r w:rsidRPr="006E2F2A">
        <w:rPr>
          <w:rFonts w:eastAsia="Arial" w:cs="Arial"/>
          <w:color w:val="231F20"/>
          <w:spacing w:val="5"/>
        </w:rPr>
        <w:t>c</w:t>
      </w:r>
      <w:r w:rsidRPr="006E2F2A">
        <w:rPr>
          <w:rFonts w:eastAsia="Arial" w:cs="Arial"/>
          <w:color w:val="231F20"/>
        </w:rPr>
        <w:t>k</w:t>
      </w:r>
      <w:r w:rsidRPr="006E2F2A">
        <w:rPr>
          <w:rFonts w:eastAsia="Arial" w:cs="Arial"/>
          <w:color w:val="231F20"/>
          <w:spacing w:val="-6"/>
        </w:rPr>
        <w:t xml:space="preserve"> </w:t>
      </w:r>
      <w:r w:rsidRPr="006E2F2A">
        <w:rPr>
          <w:rFonts w:eastAsia="Arial" w:cs="Arial"/>
          <w:b/>
          <w:bCs/>
          <w:color w:val="231F20"/>
          <w:spacing w:val="5"/>
        </w:rPr>
        <w:t>Report New Information</w:t>
      </w:r>
      <w:r w:rsidR="00A0209B">
        <w:rPr>
          <w:rFonts w:eastAsia="Arial" w:cs="Arial"/>
          <w:b/>
          <w:bCs/>
          <w:color w:val="231F20"/>
          <w:spacing w:val="5"/>
        </w:rPr>
        <w:t xml:space="preserve"> on left side of screen</w:t>
      </w:r>
      <w:r w:rsidRPr="006E2F2A">
        <w:rPr>
          <w:rFonts w:eastAsia="Arial" w:cs="Arial"/>
          <w:color w:val="231F20"/>
        </w:rPr>
        <w:t>.</w:t>
      </w:r>
    </w:p>
    <w:p w:rsidR="00614815" w:rsidRPr="006E2F2A" w:rsidRDefault="00A0209B" w:rsidP="00614815">
      <w:pPr>
        <w:tabs>
          <w:tab w:val="left" w:pos="540"/>
        </w:tabs>
        <w:ind w:left="900"/>
        <w:rPr>
          <w:rFonts w:eastAsia="Arial" w:cs="Arial"/>
        </w:rPr>
      </w:pPr>
      <w:r w:rsidRPr="006E2F2A">
        <w:rPr>
          <w:noProof/>
        </w:rPr>
        <w:drawing>
          <wp:inline distT="0" distB="0" distL="0" distR="0" wp14:anchorId="14109BE5" wp14:editId="5C396220">
            <wp:extent cx="2014603" cy="361315"/>
            <wp:effectExtent l="0" t="0" r="508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2086" cy="36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15" w:rsidRPr="006E2F2A" w:rsidRDefault="00614815" w:rsidP="00614815">
      <w:pPr>
        <w:tabs>
          <w:tab w:val="left" w:pos="810"/>
        </w:tabs>
        <w:ind w:left="360"/>
        <w:rPr>
          <w:rFonts w:eastAsia="Arial" w:cs="Arial"/>
        </w:rPr>
      </w:pPr>
      <w:r w:rsidRPr="006E2F2A">
        <w:rPr>
          <w:rFonts w:eastAsia="Arial" w:cs="Arial"/>
        </w:rPr>
        <w:tab/>
      </w:r>
      <w:r w:rsidRPr="006E2F2A">
        <w:rPr>
          <w:rFonts w:eastAsia="Arial" w:cs="Arial"/>
        </w:rPr>
        <w:tab/>
      </w:r>
    </w:p>
    <w:p w:rsidR="00614815" w:rsidRDefault="00614815" w:rsidP="00614815">
      <w:pPr>
        <w:pStyle w:val="BodyText"/>
        <w:numPr>
          <w:ilvl w:val="0"/>
          <w:numId w:val="5"/>
        </w:numPr>
        <w:tabs>
          <w:tab w:val="left" w:pos="540"/>
        </w:tabs>
        <w:ind w:left="900"/>
        <w:rPr>
          <w:rFonts w:asciiTheme="minorHAnsi" w:hAnsiTheme="minorHAnsi" w:cs="Arial"/>
          <w:color w:val="231F20"/>
          <w:sz w:val="22"/>
          <w:szCs w:val="22"/>
          <w:u w:val="none"/>
        </w:rPr>
      </w:pPr>
      <w:r w:rsidRPr="00EA6744">
        <w:rPr>
          <w:rFonts w:asciiTheme="minorHAnsi" w:hAnsiTheme="minorHAnsi" w:cs="Arial"/>
          <w:color w:val="231F20"/>
          <w:sz w:val="22"/>
          <w:szCs w:val="22"/>
          <w:u w:val="none"/>
        </w:rPr>
        <w:t>Answer all questions and hit Continue.  Those questions with a red asterisk are required.</w:t>
      </w:r>
    </w:p>
    <w:p w:rsidR="00EA6744" w:rsidRDefault="00A0209B" w:rsidP="00EA6744">
      <w:pPr>
        <w:pStyle w:val="BodyText"/>
        <w:tabs>
          <w:tab w:val="left" w:pos="540"/>
        </w:tabs>
        <w:ind w:left="900"/>
        <w:rPr>
          <w:rFonts w:asciiTheme="minorHAnsi" w:hAnsiTheme="minorHAnsi" w:cs="Arial"/>
          <w:color w:val="231F20"/>
          <w:sz w:val="22"/>
          <w:szCs w:val="22"/>
          <w:u w:val="none"/>
        </w:rPr>
      </w:pPr>
      <w:r w:rsidRPr="00EA6744">
        <w:rPr>
          <w:rFonts w:asciiTheme="minorHAnsi" w:hAnsiTheme="minorHAnsi"/>
          <w:noProof/>
          <w:sz w:val="22"/>
          <w:szCs w:val="22"/>
          <w:u w:val="none"/>
        </w:rPr>
        <w:drawing>
          <wp:inline distT="0" distB="0" distL="0" distR="0" wp14:anchorId="6001A5F1" wp14:editId="3A4805FD">
            <wp:extent cx="1188720" cy="285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0862" b="16537"/>
                    <a:stretch/>
                  </pic:blipFill>
                  <pic:spPr bwMode="auto">
                    <a:xfrm>
                      <a:off x="0" y="0"/>
                      <a:ext cx="1190476" cy="286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E58" w:rsidRDefault="00420E58" w:rsidP="00EA6744">
      <w:pPr>
        <w:pStyle w:val="BodyText"/>
        <w:tabs>
          <w:tab w:val="left" w:pos="540"/>
        </w:tabs>
        <w:ind w:left="900"/>
        <w:rPr>
          <w:rFonts w:asciiTheme="minorHAnsi" w:hAnsiTheme="minorHAnsi" w:cs="Arial"/>
          <w:color w:val="231F20"/>
          <w:sz w:val="22"/>
          <w:szCs w:val="22"/>
          <w:u w:val="none"/>
        </w:rPr>
      </w:pPr>
    </w:p>
    <w:p w:rsidR="00420E58" w:rsidRDefault="00420E58" w:rsidP="00EA6744">
      <w:pPr>
        <w:pStyle w:val="BodyText"/>
        <w:tabs>
          <w:tab w:val="left" w:pos="540"/>
        </w:tabs>
        <w:ind w:left="900"/>
        <w:rPr>
          <w:rFonts w:asciiTheme="minorHAnsi" w:hAnsiTheme="minorHAnsi" w:cs="Arial"/>
          <w:color w:val="231F20"/>
          <w:sz w:val="22"/>
          <w:szCs w:val="22"/>
          <w:u w:val="none"/>
        </w:rPr>
      </w:pPr>
      <w:r>
        <w:rPr>
          <w:rFonts w:asciiTheme="minorHAnsi" w:hAnsiTheme="minorHAnsi" w:cs="Arial"/>
          <w:color w:val="231F20"/>
          <w:sz w:val="22"/>
          <w:szCs w:val="22"/>
          <w:u w:val="none"/>
        </w:rPr>
        <w:t>4.  Attach a currently approved protocol and consent for re</w:t>
      </w:r>
      <w:r w:rsidR="00E663A9">
        <w:rPr>
          <w:rFonts w:asciiTheme="minorHAnsi" w:hAnsiTheme="minorHAnsi" w:cs="Arial"/>
          <w:color w:val="231F20"/>
          <w:sz w:val="22"/>
          <w:szCs w:val="22"/>
          <w:u w:val="none"/>
        </w:rPr>
        <w:t>view of the RNI.  The Committee</w:t>
      </w:r>
      <w:r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 needs these documents to assess relatedness of the RNI to the study. </w:t>
      </w:r>
    </w:p>
    <w:p w:rsidR="00420E58" w:rsidRPr="00EA6744" w:rsidRDefault="00420E58" w:rsidP="00EA6744">
      <w:pPr>
        <w:pStyle w:val="BodyText"/>
        <w:tabs>
          <w:tab w:val="left" w:pos="540"/>
        </w:tabs>
        <w:ind w:left="900"/>
        <w:rPr>
          <w:rFonts w:asciiTheme="minorHAnsi" w:hAnsiTheme="minorHAnsi" w:cs="Arial"/>
          <w:color w:val="231F20"/>
          <w:sz w:val="22"/>
          <w:szCs w:val="22"/>
          <w:u w:val="none"/>
        </w:rPr>
      </w:pPr>
      <w:r>
        <w:rPr>
          <w:noProof/>
        </w:rPr>
        <w:drawing>
          <wp:inline distT="0" distB="0" distL="0" distR="0" wp14:anchorId="68C6C378" wp14:editId="58256D6D">
            <wp:extent cx="24003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2847" cy="69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815" w:rsidRDefault="00614815" w:rsidP="00614815">
      <w:pPr>
        <w:pStyle w:val="BodyText"/>
        <w:tabs>
          <w:tab w:val="left" w:pos="720"/>
        </w:tabs>
        <w:ind w:left="1800"/>
        <w:rPr>
          <w:rFonts w:asciiTheme="minorHAnsi" w:hAnsiTheme="minorHAnsi" w:cs="Arial"/>
          <w:color w:val="231F20"/>
          <w:sz w:val="22"/>
          <w:szCs w:val="22"/>
          <w:u w:val="none"/>
        </w:rPr>
      </w:pPr>
    </w:p>
    <w:p w:rsidR="00614815" w:rsidRPr="00EA6744" w:rsidRDefault="00614815" w:rsidP="00614815">
      <w:pPr>
        <w:pStyle w:val="BodyText"/>
        <w:numPr>
          <w:ilvl w:val="0"/>
          <w:numId w:val="8"/>
        </w:numPr>
        <w:tabs>
          <w:tab w:val="left" w:pos="540"/>
        </w:tabs>
        <w:ind w:left="1260"/>
        <w:rPr>
          <w:rFonts w:asciiTheme="minorHAnsi" w:hAnsiTheme="minorHAnsi" w:cs="Arial"/>
          <w:color w:val="231F20"/>
          <w:sz w:val="22"/>
          <w:szCs w:val="22"/>
          <w:u w:val="none"/>
        </w:rPr>
      </w:pPr>
      <w:r w:rsidRPr="00EA6744">
        <w:rPr>
          <w:rFonts w:asciiTheme="minorHAnsi" w:hAnsiTheme="minorHAnsi" w:cs="Arial"/>
          <w:color w:val="231F20"/>
          <w:sz w:val="22"/>
          <w:szCs w:val="22"/>
          <w:u w:val="none"/>
        </w:rPr>
        <w:t>If you miss any required fields, there will be a message at the top of the screen</w:t>
      </w:r>
    </w:p>
    <w:p w:rsidR="00614815" w:rsidRPr="00EA6744" w:rsidRDefault="00614815" w:rsidP="00614815">
      <w:pPr>
        <w:pStyle w:val="BodyText"/>
        <w:tabs>
          <w:tab w:val="left" w:pos="810"/>
        </w:tabs>
        <w:ind w:left="1350"/>
        <w:rPr>
          <w:rFonts w:asciiTheme="minorHAnsi" w:hAnsiTheme="minorHAnsi" w:cs="Arial"/>
          <w:color w:val="231F20"/>
          <w:sz w:val="22"/>
          <w:szCs w:val="22"/>
          <w:u w:val="none"/>
        </w:rPr>
      </w:pPr>
      <w:r w:rsidRPr="00EA6744">
        <w:rPr>
          <w:rFonts w:asciiTheme="minorHAnsi" w:hAnsiTheme="minorHAnsi"/>
          <w:noProof/>
          <w:sz w:val="22"/>
          <w:szCs w:val="22"/>
          <w:u w:val="none"/>
        </w:rPr>
        <w:drawing>
          <wp:inline distT="0" distB="0" distL="0" distR="0" wp14:anchorId="011CC135" wp14:editId="472CB0A5">
            <wp:extent cx="2904762" cy="36190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15" w:rsidRPr="00EA6744" w:rsidRDefault="00614815" w:rsidP="00614815">
      <w:pPr>
        <w:pStyle w:val="BodyText"/>
        <w:numPr>
          <w:ilvl w:val="0"/>
          <w:numId w:val="8"/>
        </w:numPr>
        <w:tabs>
          <w:tab w:val="left" w:pos="540"/>
        </w:tabs>
        <w:ind w:left="1260"/>
        <w:rPr>
          <w:rFonts w:asciiTheme="minorHAnsi" w:hAnsiTheme="minorHAnsi" w:cs="Arial"/>
          <w:color w:val="231F20"/>
          <w:sz w:val="22"/>
          <w:szCs w:val="22"/>
          <w:u w:val="none"/>
        </w:rPr>
      </w:pPr>
      <w:r w:rsidRPr="00EA6744">
        <w:rPr>
          <w:rFonts w:asciiTheme="minorHAnsi" w:hAnsiTheme="minorHAnsi" w:cs="Arial"/>
          <w:color w:val="231F20"/>
          <w:sz w:val="22"/>
          <w:szCs w:val="22"/>
          <w:u w:val="none"/>
        </w:rPr>
        <w:t>Scroll through the page.  Missing fields will display the following red text:</w:t>
      </w:r>
    </w:p>
    <w:p w:rsidR="00614815" w:rsidRPr="00EA6744" w:rsidRDefault="00614815" w:rsidP="00614815">
      <w:pPr>
        <w:pStyle w:val="BodyText"/>
        <w:tabs>
          <w:tab w:val="left" w:pos="990"/>
        </w:tabs>
        <w:ind w:left="1350"/>
        <w:rPr>
          <w:rFonts w:asciiTheme="minorHAnsi" w:hAnsiTheme="minorHAnsi" w:cs="Arial"/>
          <w:sz w:val="22"/>
          <w:szCs w:val="22"/>
          <w:u w:val="none"/>
        </w:rPr>
      </w:pPr>
      <w:r w:rsidRPr="00EA6744">
        <w:rPr>
          <w:rFonts w:asciiTheme="minorHAnsi" w:hAnsiTheme="minorHAnsi"/>
          <w:noProof/>
          <w:sz w:val="22"/>
          <w:szCs w:val="22"/>
          <w:u w:val="none"/>
        </w:rPr>
        <w:drawing>
          <wp:inline distT="0" distB="0" distL="0" distR="0" wp14:anchorId="18819218" wp14:editId="3DCE7417">
            <wp:extent cx="3914286" cy="1619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15" w:rsidRDefault="00614815" w:rsidP="00614815">
      <w:pPr>
        <w:widowControl/>
        <w:ind w:left="1080"/>
        <w:rPr>
          <w:rFonts w:cs="Arial"/>
        </w:rPr>
      </w:pPr>
    </w:p>
    <w:p w:rsidR="00614815" w:rsidRDefault="00614815" w:rsidP="00614815">
      <w:pPr>
        <w:widowControl/>
        <w:ind w:left="1080"/>
        <w:rPr>
          <w:rFonts w:cs="Arial"/>
        </w:rPr>
      </w:pPr>
      <w:r w:rsidRPr="006E2F2A">
        <w:rPr>
          <w:rFonts w:cs="Arial"/>
        </w:rPr>
        <w:t>Enter all missing information and click the Continue button.</w:t>
      </w:r>
    </w:p>
    <w:p w:rsidR="00614815" w:rsidRDefault="00614815" w:rsidP="00614815">
      <w:pPr>
        <w:widowControl/>
        <w:ind w:left="1080"/>
        <w:rPr>
          <w:rFonts w:cs="Arial"/>
        </w:rPr>
      </w:pPr>
    </w:p>
    <w:p w:rsidR="00614815" w:rsidRPr="00A0209B" w:rsidRDefault="00614815" w:rsidP="00614815">
      <w:pPr>
        <w:tabs>
          <w:tab w:val="left" w:pos="540"/>
        </w:tabs>
        <w:ind w:left="360"/>
        <w:rPr>
          <w:rFonts w:eastAsia="Arial" w:cs="Arial"/>
          <w:b/>
          <w:color w:val="244061" w:themeColor="accent1" w:themeShade="80"/>
          <w:sz w:val="24"/>
        </w:rPr>
      </w:pPr>
      <w:r w:rsidRPr="00A0209B">
        <w:rPr>
          <w:rFonts w:eastAsia="Arial" w:cs="Arial"/>
          <w:b/>
          <w:color w:val="365F91" w:themeColor="accent1" w:themeShade="BF"/>
          <w:sz w:val="24"/>
        </w:rPr>
        <w:t>Submit the RNI to the IRB Office for Processing</w:t>
      </w:r>
    </w:p>
    <w:p w:rsidR="00614815" w:rsidRPr="00A0209B" w:rsidRDefault="00614815" w:rsidP="00614815">
      <w:pPr>
        <w:tabs>
          <w:tab w:val="left" w:pos="540"/>
        </w:tabs>
        <w:ind w:left="360"/>
        <w:rPr>
          <w:rFonts w:cs="Arial"/>
          <w:b/>
          <w:bCs/>
        </w:rPr>
      </w:pPr>
    </w:p>
    <w:p w:rsidR="00614815" w:rsidRPr="006E2F2A" w:rsidRDefault="00614815" w:rsidP="00614815">
      <w:pPr>
        <w:widowControl/>
        <w:ind w:left="360"/>
        <w:rPr>
          <w:rFonts w:eastAsia="Arial"/>
          <w:bCs/>
          <w:spacing w:val="-5"/>
        </w:rPr>
      </w:pPr>
      <w:r w:rsidRPr="006E2F2A">
        <w:rPr>
          <w:rFonts w:eastAsia="Arial"/>
          <w:bCs/>
          <w:spacing w:val="-5"/>
        </w:rPr>
        <w:t xml:space="preserve">After completing the RNI online form, the status of the RNI submission will display as “Pre-Submission” and will remain visible in your </w:t>
      </w:r>
      <w:r>
        <w:rPr>
          <w:rFonts w:eastAsia="Arial"/>
          <w:bCs/>
          <w:spacing w:val="-5"/>
        </w:rPr>
        <w:t>“My Inbox</w:t>
      </w:r>
      <w:r w:rsidRPr="006E2F2A">
        <w:rPr>
          <w:rFonts w:eastAsia="Arial"/>
          <w:bCs/>
          <w:spacing w:val="-5"/>
        </w:rPr>
        <w:t xml:space="preserve"> until submitted to the IRB Office for processing.   </w:t>
      </w:r>
    </w:p>
    <w:p w:rsidR="00614815" w:rsidRPr="006E2F2A" w:rsidRDefault="00614815" w:rsidP="00614815">
      <w:pPr>
        <w:widowControl/>
        <w:ind w:left="806"/>
        <w:rPr>
          <w:rFonts w:eastAsia="Arial"/>
          <w:bCs/>
          <w:spacing w:val="-5"/>
        </w:rPr>
      </w:pPr>
    </w:p>
    <w:p w:rsidR="00614815" w:rsidRPr="006E2F2A" w:rsidRDefault="00614815" w:rsidP="00614815">
      <w:pPr>
        <w:widowControl/>
        <w:ind w:left="806"/>
        <w:rPr>
          <w:rFonts w:eastAsia="Arial"/>
          <w:bCs/>
          <w:spacing w:val="-5"/>
        </w:rPr>
      </w:pPr>
      <w:r w:rsidRPr="006E2F2A">
        <w:rPr>
          <w:rFonts w:eastAsia="Arial"/>
          <w:bCs/>
          <w:spacing w:val="-5"/>
        </w:rPr>
        <w:t xml:space="preserve">To submit a finished RNI submission to the IRB Office for their review and processing, </w:t>
      </w:r>
    </w:p>
    <w:p w:rsidR="00614815" w:rsidRPr="006E2F2A" w:rsidRDefault="00614815" w:rsidP="00614815">
      <w:pPr>
        <w:pStyle w:val="ListParagraph"/>
        <w:widowControl/>
        <w:numPr>
          <w:ilvl w:val="0"/>
          <w:numId w:val="6"/>
        </w:numPr>
        <w:ind w:left="1526"/>
        <w:rPr>
          <w:rFonts w:eastAsia="Arial"/>
          <w:bCs/>
          <w:spacing w:val="-5"/>
        </w:rPr>
      </w:pPr>
      <w:r w:rsidRPr="006E2F2A">
        <w:rPr>
          <w:rFonts w:eastAsia="Arial"/>
          <w:bCs/>
          <w:spacing w:val="-5"/>
        </w:rPr>
        <w:t xml:space="preserve">Make sure the RNI is open </w:t>
      </w:r>
    </w:p>
    <w:p w:rsidR="00614815" w:rsidRDefault="00614815" w:rsidP="00614815">
      <w:pPr>
        <w:pStyle w:val="ListParagraph"/>
        <w:widowControl/>
        <w:numPr>
          <w:ilvl w:val="0"/>
          <w:numId w:val="6"/>
        </w:numPr>
        <w:ind w:left="1526"/>
        <w:rPr>
          <w:rFonts w:eastAsia="Arial"/>
          <w:bCs/>
          <w:spacing w:val="-5"/>
        </w:rPr>
      </w:pPr>
      <w:r w:rsidRPr="006E2F2A">
        <w:rPr>
          <w:rFonts w:eastAsia="Arial"/>
          <w:bCs/>
          <w:spacing w:val="-5"/>
        </w:rPr>
        <w:t>Click the activity on the left that says “</w:t>
      </w:r>
      <w:r w:rsidRPr="006E2F2A">
        <w:rPr>
          <w:rFonts w:eastAsia="Arial"/>
          <w:b/>
          <w:bCs/>
          <w:spacing w:val="-5"/>
        </w:rPr>
        <w:t>Submit</w:t>
      </w:r>
      <w:r w:rsidR="00EA6744">
        <w:rPr>
          <w:rFonts w:eastAsia="Arial"/>
          <w:bCs/>
          <w:spacing w:val="-5"/>
        </w:rPr>
        <w:t>”</w:t>
      </w:r>
    </w:p>
    <w:p w:rsidR="00EA6744" w:rsidRPr="006E2F2A" w:rsidRDefault="00EA6744" w:rsidP="00EA6744">
      <w:pPr>
        <w:pStyle w:val="ListParagraph"/>
        <w:widowControl/>
        <w:ind w:left="1526"/>
        <w:rPr>
          <w:rFonts w:eastAsia="Arial"/>
          <w:bCs/>
          <w:spacing w:val="-5"/>
        </w:rPr>
      </w:pPr>
    </w:p>
    <w:p w:rsidR="00614815" w:rsidRPr="006E2F2A" w:rsidRDefault="00614815" w:rsidP="00EA6744">
      <w:pPr>
        <w:widowControl/>
        <w:ind w:left="1166"/>
        <w:rPr>
          <w:rFonts w:eastAsia="Arial"/>
          <w:bCs/>
          <w:spacing w:val="-5"/>
        </w:rPr>
      </w:pPr>
      <w:r w:rsidRPr="006E2F2A">
        <w:rPr>
          <w:noProof/>
        </w:rPr>
        <w:drawing>
          <wp:inline distT="0" distB="0" distL="0" distR="0" wp14:anchorId="34487A3C" wp14:editId="5B862E81">
            <wp:extent cx="3749048" cy="2009858"/>
            <wp:effectExtent l="0" t="0" r="3810" b="9525"/>
            <wp:docPr id="14" name="Picture 14" descr="C:\Users\lrtracy\AppData\Local\Temp\SNAGHTML6d27b5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tracy\AppData\Local\Temp\SNAGHTML6d27b5d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25" cy="201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15" w:rsidRPr="006E2F2A" w:rsidRDefault="00614815" w:rsidP="00614815">
      <w:pPr>
        <w:widowControl/>
        <w:ind w:left="360"/>
        <w:rPr>
          <w:rFonts w:eastAsia="Arial"/>
          <w:bCs/>
          <w:spacing w:val="-5"/>
        </w:rPr>
      </w:pPr>
    </w:p>
    <w:p w:rsidR="00614815" w:rsidRDefault="00614815" w:rsidP="00614815">
      <w:pPr>
        <w:widowControl/>
        <w:ind w:left="360"/>
        <w:rPr>
          <w:rFonts w:eastAsia="Arial"/>
          <w:bCs/>
          <w:spacing w:val="-5"/>
        </w:rPr>
      </w:pPr>
      <w:r w:rsidRPr="006E2F2A">
        <w:rPr>
          <w:rFonts w:eastAsia="Arial"/>
          <w:bCs/>
          <w:spacing w:val="-5"/>
        </w:rPr>
        <w:t xml:space="preserve">When clicking the </w:t>
      </w:r>
      <w:r w:rsidRPr="006E2F2A">
        <w:rPr>
          <w:rFonts w:eastAsia="Arial"/>
          <w:b/>
          <w:bCs/>
          <w:spacing w:val="-5"/>
        </w:rPr>
        <w:t>Submit</w:t>
      </w:r>
      <w:r w:rsidRPr="006E2F2A">
        <w:rPr>
          <w:rFonts w:eastAsia="Arial"/>
          <w:bCs/>
          <w:spacing w:val="-5"/>
        </w:rPr>
        <w:t xml:space="preserve"> activity certification text will appear.  Read the text and click </w:t>
      </w:r>
      <w:r w:rsidRPr="006E2F2A">
        <w:rPr>
          <w:rFonts w:eastAsia="Arial"/>
          <w:b/>
          <w:bCs/>
          <w:spacing w:val="-5"/>
        </w:rPr>
        <w:t>OK</w:t>
      </w:r>
      <w:r w:rsidRPr="006E2F2A">
        <w:rPr>
          <w:rFonts w:eastAsia="Arial"/>
          <w:bCs/>
          <w:spacing w:val="-5"/>
        </w:rPr>
        <w:t>.</w:t>
      </w:r>
    </w:p>
    <w:p w:rsidR="00614815" w:rsidRPr="006E2F2A" w:rsidRDefault="00614815" w:rsidP="00614815">
      <w:pPr>
        <w:widowControl/>
        <w:ind w:left="360"/>
        <w:rPr>
          <w:rFonts w:eastAsia="Arial"/>
          <w:bCs/>
          <w:spacing w:val="-5"/>
        </w:rPr>
      </w:pPr>
    </w:p>
    <w:p w:rsidR="00614815" w:rsidRDefault="00614815" w:rsidP="00614815">
      <w:pPr>
        <w:widowControl/>
        <w:ind w:left="360"/>
        <w:rPr>
          <w:rFonts w:eastAsia="Arial"/>
          <w:bCs/>
          <w:spacing w:val="-5"/>
        </w:rPr>
      </w:pPr>
      <w:r w:rsidRPr="006E2F2A">
        <w:rPr>
          <w:noProof/>
        </w:rPr>
        <w:drawing>
          <wp:inline distT="0" distB="0" distL="0" distR="0" wp14:anchorId="3C0CC0F7" wp14:editId="505390D5">
            <wp:extent cx="6126480" cy="1898015"/>
            <wp:effectExtent l="0" t="0" r="762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15" w:rsidRPr="006E2F2A" w:rsidRDefault="00614815" w:rsidP="00614815">
      <w:pPr>
        <w:widowControl/>
        <w:ind w:left="360"/>
        <w:rPr>
          <w:rFonts w:eastAsia="Arial"/>
          <w:bCs/>
          <w:spacing w:val="-5"/>
        </w:rPr>
      </w:pPr>
      <w:r w:rsidRPr="006E2F2A">
        <w:rPr>
          <w:rFonts w:eastAsia="Arial"/>
          <w:bCs/>
          <w:spacing w:val="-5"/>
        </w:rPr>
        <w:lastRenderedPageBreak/>
        <w:t xml:space="preserve">The status of the RNI is no longer “Pre-Submission”.  It has changed to “Pre-Review” indicating it is in the hands of the IRB Office for processing.  </w:t>
      </w:r>
    </w:p>
    <w:p w:rsidR="00614815" w:rsidRDefault="00614815" w:rsidP="00614815">
      <w:pPr>
        <w:widowControl/>
        <w:ind w:left="360"/>
        <w:rPr>
          <w:rFonts w:eastAsia="Arial"/>
          <w:bCs/>
          <w:spacing w:val="-5"/>
        </w:rPr>
      </w:pPr>
      <w:r w:rsidRPr="006E2F2A">
        <w:rPr>
          <w:rFonts w:eastAsia="Arial"/>
          <w:bCs/>
          <w:spacing w:val="-5"/>
        </w:rPr>
        <w:t>You will also note that the RNI is now in View Mode and no longer in Edit mode.</w:t>
      </w:r>
    </w:p>
    <w:p w:rsidR="00EA6744" w:rsidRDefault="00EA6744" w:rsidP="00614815">
      <w:pPr>
        <w:widowControl/>
        <w:ind w:left="360"/>
        <w:rPr>
          <w:rFonts w:eastAsia="Arial"/>
          <w:bCs/>
          <w:spacing w:val="-5"/>
        </w:rPr>
      </w:pPr>
    </w:p>
    <w:p w:rsidR="00614815" w:rsidRPr="006E2F2A" w:rsidRDefault="00614815" w:rsidP="00EA6744">
      <w:pPr>
        <w:widowControl/>
        <w:ind w:left="720"/>
        <w:rPr>
          <w:rFonts w:eastAsia="Arial"/>
          <w:b/>
          <w:bCs/>
          <w:color w:val="005682"/>
          <w:spacing w:val="-5"/>
          <w:u w:val="single"/>
        </w:rPr>
      </w:pPr>
      <w:r w:rsidRPr="006E2F2A">
        <w:rPr>
          <w:noProof/>
        </w:rPr>
        <w:drawing>
          <wp:inline distT="0" distB="0" distL="0" distR="0" wp14:anchorId="30E811B3" wp14:editId="51FBBD18">
            <wp:extent cx="4468735" cy="1609542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19466" cy="162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15" w:rsidRPr="006E2F2A" w:rsidRDefault="00614815" w:rsidP="00614815">
      <w:pPr>
        <w:widowControl/>
        <w:ind w:left="360"/>
        <w:rPr>
          <w:rFonts w:eastAsia="Arial"/>
          <w:b/>
          <w:bCs/>
          <w:color w:val="005682"/>
          <w:spacing w:val="-5"/>
          <w:u w:val="single"/>
        </w:rPr>
      </w:pPr>
    </w:p>
    <w:p w:rsidR="00EA6744" w:rsidRDefault="00EA6744" w:rsidP="00EA6744">
      <w:pPr>
        <w:widowControl/>
        <w:ind w:left="360"/>
        <w:rPr>
          <w:rFonts w:eastAsia="Arial"/>
          <w:bCs/>
          <w:spacing w:val="-5"/>
        </w:rPr>
      </w:pPr>
    </w:p>
    <w:p w:rsidR="00614815" w:rsidRDefault="00614815" w:rsidP="00EA6744">
      <w:pPr>
        <w:widowControl/>
        <w:ind w:left="360"/>
        <w:rPr>
          <w:rFonts w:eastAsia="Arial" w:cs="Arial"/>
          <w:color w:val="231F20"/>
        </w:rPr>
      </w:pPr>
      <w:r w:rsidRPr="006E2F2A">
        <w:rPr>
          <w:rFonts w:eastAsia="Arial"/>
          <w:bCs/>
          <w:spacing w:val="-5"/>
        </w:rPr>
        <w:t xml:space="preserve">The RNI </w:t>
      </w:r>
      <w:proofErr w:type="gramStart"/>
      <w:r w:rsidRPr="006E2F2A">
        <w:rPr>
          <w:rFonts w:eastAsia="Arial"/>
          <w:bCs/>
          <w:spacing w:val="-5"/>
        </w:rPr>
        <w:t xml:space="preserve">has now been submitted and removed from your </w:t>
      </w:r>
      <w:r>
        <w:rPr>
          <w:rFonts w:eastAsia="Arial"/>
          <w:bCs/>
          <w:spacing w:val="-5"/>
        </w:rPr>
        <w:t xml:space="preserve">“My </w:t>
      </w:r>
      <w:r w:rsidRPr="006E2F2A">
        <w:rPr>
          <w:rFonts w:eastAsia="Arial"/>
          <w:bCs/>
          <w:spacing w:val="-5"/>
        </w:rPr>
        <w:t>In</w:t>
      </w:r>
      <w:r>
        <w:rPr>
          <w:rFonts w:eastAsia="Arial"/>
          <w:bCs/>
          <w:spacing w:val="-5"/>
        </w:rPr>
        <w:t>box.”</w:t>
      </w:r>
      <w:proofErr w:type="gramEnd"/>
      <w:r w:rsidRPr="006E2F2A">
        <w:rPr>
          <w:rFonts w:eastAsia="Arial"/>
          <w:bCs/>
          <w:spacing w:val="-5"/>
        </w:rPr>
        <w:t xml:space="preserve">  It now displays in the IRB Office </w:t>
      </w:r>
      <w:r>
        <w:rPr>
          <w:rFonts w:eastAsia="Arial"/>
          <w:bCs/>
          <w:spacing w:val="-5"/>
        </w:rPr>
        <w:t xml:space="preserve">“My Inbox” </w:t>
      </w:r>
      <w:r w:rsidRPr="006E2F2A">
        <w:rPr>
          <w:rFonts w:eastAsia="Arial"/>
          <w:bCs/>
          <w:spacing w:val="-5"/>
        </w:rPr>
        <w:t>for review and processing.</w:t>
      </w:r>
      <w:r w:rsidR="00EA6744">
        <w:rPr>
          <w:rFonts w:eastAsia="Arial" w:cs="Arial"/>
          <w:color w:val="231F20"/>
        </w:rPr>
        <w:t xml:space="preserve"> </w:t>
      </w:r>
    </w:p>
    <w:sectPr w:rsidR="00614815">
      <w:type w:val="continuous"/>
      <w:pgSz w:w="12240" w:h="15840"/>
      <w:pgMar w:top="66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8C" w:rsidRDefault="007B2E8C" w:rsidP="007B2E8C">
      <w:r>
        <w:separator/>
      </w:r>
    </w:p>
  </w:endnote>
  <w:endnote w:type="continuationSeparator" w:id="0">
    <w:p w:rsidR="007B2E8C" w:rsidRDefault="007B2E8C" w:rsidP="007B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D9" w:rsidRPr="00DF36D9" w:rsidRDefault="00DF36D9" w:rsidP="00DF36D9">
    <w:pPr>
      <w:spacing w:line="200" w:lineRule="exact"/>
      <w:rPr>
        <w:sz w:val="20"/>
        <w:szCs w:val="20"/>
      </w:rPr>
    </w:pPr>
    <w:r w:rsidRPr="00DF36D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70DCE6" wp14:editId="2ED740D7">
              <wp:simplePos x="0" y="0"/>
              <wp:positionH relativeFrom="page">
                <wp:posOffset>6264275</wp:posOffset>
              </wp:positionH>
              <wp:positionV relativeFrom="page">
                <wp:posOffset>9505315</wp:posOffset>
              </wp:positionV>
              <wp:extent cx="556260" cy="257175"/>
              <wp:effectExtent l="0" t="0" r="0" b="63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6D9" w:rsidRPr="00DF36D9" w:rsidRDefault="00DF36D9" w:rsidP="00DF36D9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u w:val="none"/>
                            </w:rPr>
                          </w:pPr>
                          <w:r w:rsidRPr="00DF36D9">
                            <w:rPr>
                              <w:color w:val="231F20"/>
                              <w:spacing w:val="-7"/>
                              <w:u w:val="none"/>
                            </w:rPr>
                            <w:t>Pag</w:t>
                          </w:r>
                          <w:r w:rsidRPr="00DF36D9">
                            <w:rPr>
                              <w:color w:val="231F20"/>
                              <w:u w:val="none"/>
                            </w:rPr>
                            <w:t>e</w:t>
                          </w:r>
                          <w:r w:rsidRPr="00DF36D9">
                            <w:rPr>
                              <w:color w:val="231F20"/>
                              <w:spacing w:val="-17"/>
                              <w:u w:val="none"/>
                            </w:rPr>
                            <w:t xml:space="preserve"> </w:t>
                          </w:r>
                          <w:r w:rsidRPr="00DF36D9">
                            <w:rPr>
                              <w:u w:val="none"/>
                            </w:rPr>
                            <w:fldChar w:fldCharType="begin"/>
                          </w:r>
                          <w:r w:rsidRPr="00DF36D9">
                            <w:rPr>
                              <w:color w:val="231F20"/>
                              <w:u w:val="none"/>
                            </w:rPr>
                            <w:instrText xml:space="preserve"> PAGE </w:instrText>
                          </w:r>
                          <w:r w:rsidRPr="00DF36D9">
                            <w:rPr>
                              <w:u w:val="none"/>
                            </w:rPr>
                            <w:fldChar w:fldCharType="separate"/>
                          </w:r>
                          <w:r w:rsidR="00E663A9">
                            <w:rPr>
                              <w:noProof/>
                              <w:color w:val="231F20"/>
                              <w:u w:val="none"/>
                            </w:rPr>
                            <w:t>3</w:t>
                          </w:r>
                          <w:r w:rsidRPr="00DF36D9">
                            <w:rPr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0D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3.25pt;margin-top:748.45pt;width:43.8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iGqgIAAKg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" filled="f" stroked="f">
              <v:textbox inset="0,0,0,0">
                <w:txbxContent>
                  <w:p w:rsidR="00DF36D9" w:rsidRPr="00DF36D9" w:rsidRDefault="00DF36D9" w:rsidP="00DF36D9">
                    <w:pPr>
                      <w:pStyle w:val="BodyText"/>
                      <w:spacing w:line="224" w:lineRule="exact"/>
                      <w:ind w:left="20"/>
                      <w:rPr>
                        <w:u w:val="none"/>
                      </w:rPr>
                    </w:pPr>
                    <w:r w:rsidRPr="00DF36D9">
                      <w:rPr>
                        <w:color w:val="231F20"/>
                        <w:spacing w:val="-7"/>
                        <w:u w:val="none"/>
                      </w:rPr>
                      <w:t>Pag</w:t>
                    </w:r>
                    <w:r w:rsidRPr="00DF36D9">
                      <w:rPr>
                        <w:color w:val="231F20"/>
                        <w:u w:val="none"/>
                      </w:rPr>
                      <w:t>e</w:t>
                    </w:r>
                    <w:r w:rsidRPr="00DF36D9">
                      <w:rPr>
                        <w:color w:val="231F20"/>
                        <w:spacing w:val="-17"/>
                        <w:u w:val="none"/>
                      </w:rPr>
                      <w:t xml:space="preserve"> </w:t>
                    </w:r>
                    <w:r w:rsidRPr="00DF36D9">
                      <w:rPr>
                        <w:u w:val="none"/>
                      </w:rPr>
                      <w:fldChar w:fldCharType="begin"/>
                    </w:r>
                    <w:r w:rsidRPr="00DF36D9">
                      <w:rPr>
                        <w:color w:val="231F20"/>
                        <w:u w:val="none"/>
                      </w:rPr>
                      <w:instrText xml:space="preserve"> PAGE </w:instrText>
                    </w:r>
                    <w:r w:rsidRPr="00DF36D9">
                      <w:rPr>
                        <w:u w:val="none"/>
                      </w:rPr>
                      <w:fldChar w:fldCharType="separate"/>
                    </w:r>
                    <w:r w:rsidR="00E663A9">
                      <w:rPr>
                        <w:noProof/>
                        <w:color w:val="231F20"/>
                        <w:u w:val="none"/>
                      </w:rPr>
                      <w:t>3</w:t>
                    </w:r>
                    <w:r w:rsidRPr="00DF36D9">
                      <w:rPr>
                        <w:u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36D9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4DBFE6" wp14:editId="7FC7C420">
              <wp:simplePos x="0" y="0"/>
              <wp:positionH relativeFrom="page">
                <wp:posOffset>914400</wp:posOffset>
              </wp:positionH>
              <wp:positionV relativeFrom="page">
                <wp:posOffset>9463405</wp:posOffset>
              </wp:positionV>
              <wp:extent cx="5886450" cy="1270"/>
              <wp:effectExtent l="9525" t="5080" r="9525" b="1270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6450" cy="1270"/>
                        <a:chOff x="1440" y="14903"/>
                        <a:chExt cx="9270" cy="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1440" y="14903"/>
                          <a:ext cx="927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270"/>
                            <a:gd name="T2" fmla="+- 0 10710 1440"/>
                            <a:gd name="T3" fmla="*/ T2 w 9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0"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E8550D" id="Group 3" o:spid="_x0000_s1026" style="position:absolute;margin-left:1in;margin-top:745.15pt;width:463.5pt;height:.1pt;z-index:-251657216;mso-position-horizontal-relative:page;mso-position-vertical-relative:page" coordorigin="1440,14903" coordsize="92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">
              <v:shape id="Freeform 4" o:spid="_x0000_s1027" style="position:absolute;left:1440;top:14903;width:9270;height:2;visibility:visible;mso-wrap-style:square;v-text-anchor:top" coordsize="9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" path="m,l9270,e" filled="f" strokecolor="#231f20">
                <v:path arrowok="t" o:connecttype="custom" o:connectlocs="0,0;9270,0" o:connectangles="0,0"/>
              </v:shape>
              <w10:wrap anchorx="page" anchory="page"/>
            </v:group>
          </w:pict>
        </mc:Fallback>
      </mc:AlternateContent>
    </w:r>
  </w:p>
  <w:p w:rsidR="00DF36D9" w:rsidRPr="00DF36D9" w:rsidRDefault="003C0638">
    <w:pPr>
      <w:pStyle w:val="Footer"/>
    </w:pPr>
    <w:r w:rsidRPr="00DF36D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DF576B" wp14:editId="1D295926">
              <wp:simplePos x="0" y="0"/>
              <wp:positionH relativeFrom="page">
                <wp:posOffset>914399</wp:posOffset>
              </wp:positionH>
              <wp:positionV relativeFrom="page">
                <wp:posOffset>9505950</wp:posOffset>
              </wp:positionV>
              <wp:extent cx="1304925" cy="238125"/>
              <wp:effectExtent l="0" t="0" r="9525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6D9" w:rsidRDefault="003C0638" w:rsidP="00DF36D9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color w:val="231F20"/>
                              <w:spacing w:val="1"/>
                              <w:u w:val="none"/>
                            </w:rPr>
                          </w:pPr>
                          <w:r>
                            <w:rPr>
                              <w:color w:val="231F20"/>
                              <w:spacing w:val="1"/>
                              <w:u w:val="none"/>
                            </w:rPr>
                            <w:t>December</w:t>
                          </w:r>
                          <w:r w:rsidR="00DF36D9" w:rsidRPr="00DF36D9">
                            <w:rPr>
                              <w:color w:val="231F20"/>
                              <w:spacing w:val="1"/>
                              <w:u w:val="none"/>
                            </w:rPr>
                            <w:t xml:space="preserve"> </w:t>
                          </w:r>
                          <w:r w:rsidR="00420E58">
                            <w:rPr>
                              <w:color w:val="231F20"/>
                              <w:spacing w:val="1"/>
                              <w:u w:val="none"/>
                            </w:rPr>
                            <w:t>2019</w:t>
                          </w:r>
                        </w:p>
                        <w:p w:rsidR="00420E58" w:rsidRPr="00DF36D9" w:rsidRDefault="00420E58" w:rsidP="00DF36D9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u w:val="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F576B" id="_x0000_s1028" type="#_x0000_t202" style="position:absolute;margin-left:1in;margin-top:748.5pt;width:102.7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DprQ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" filled="f" stroked="f">
              <v:textbox inset="0,0,0,0">
                <w:txbxContent>
                  <w:p w:rsidR="00DF36D9" w:rsidRDefault="003C0638" w:rsidP="00DF36D9">
                    <w:pPr>
                      <w:pStyle w:val="BodyText"/>
                      <w:spacing w:line="224" w:lineRule="exact"/>
                      <w:ind w:left="20"/>
                      <w:rPr>
                        <w:color w:val="231F20"/>
                        <w:spacing w:val="1"/>
                        <w:u w:val="none"/>
                      </w:rPr>
                    </w:pPr>
                    <w:r>
                      <w:rPr>
                        <w:color w:val="231F20"/>
                        <w:spacing w:val="1"/>
                        <w:u w:val="none"/>
                      </w:rPr>
                      <w:t>December</w:t>
                    </w:r>
                    <w:r w:rsidR="00DF36D9" w:rsidRPr="00DF36D9">
                      <w:rPr>
                        <w:color w:val="231F20"/>
                        <w:spacing w:val="1"/>
                        <w:u w:val="none"/>
                      </w:rPr>
                      <w:t xml:space="preserve"> </w:t>
                    </w:r>
                    <w:r w:rsidR="00420E58">
                      <w:rPr>
                        <w:color w:val="231F20"/>
                        <w:spacing w:val="1"/>
                        <w:u w:val="none"/>
                      </w:rPr>
                      <w:t>2019</w:t>
                    </w:r>
                  </w:p>
                  <w:p w:rsidR="00420E58" w:rsidRPr="00DF36D9" w:rsidRDefault="00420E58" w:rsidP="00DF36D9">
                    <w:pPr>
                      <w:pStyle w:val="BodyText"/>
                      <w:spacing w:line="224" w:lineRule="exact"/>
                      <w:ind w:left="20"/>
                      <w:rPr>
                        <w:u w:val="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8C" w:rsidRDefault="007B2E8C" w:rsidP="007B2E8C">
      <w:r>
        <w:separator/>
      </w:r>
    </w:p>
  </w:footnote>
  <w:footnote w:type="continuationSeparator" w:id="0">
    <w:p w:rsidR="007B2E8C" w:rsidRDefault="007B2E8C" w:rsidP="007B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84E"/>
    <w:multiLevelType w:val="hybridMultilevel"/>
    <w:tmpl w:val="5A2E2706"/>
    <w:lvl w:ilvl="0" w:tplc="8516187C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D5D6F2AA">
      <w:start w:val="1"/>
      <w:numFmt w:val="bullet"/>
      <w:lvlText w:val="•"/>
      <w:lvlJc w:val="left"/>
      <w:rPr>
        <w:rFonts w:hint="default"/>
      </w:rPr>
    </w:lvl>
    <w:lvl w:ilvl="2" w:tplc="F1862188">
      <w:start w:val="1"/>
      <w:numFmt w:val="bullet"/>
      <w:lvlText w:val="•"/>
      <w:lvlJc w:val="left"/>
      <w:rPr>
        <w:rFonts w:hint="default"/>
      </w:rPr>
    </w:lvl>
    <w:lvl w:ilvl="3" w:tplc="AC56DCC8">
      <w:start w:val="1"/>
      <w:numFmt w:val="bullet"/>
      <w:lvlText w:val="•"/>
      <w:lvlJc w:val="left"/>
      <w:rPr>
        <w:rFonts w:hint="default"/>
      </w:rPr>
    </w:lvl>
    <w:lvl w:ilvl="4" w:tplc="8B885F5E">
      <w:start w:val="1"/>
      <w:numFmt w:val="bullet"/>
      <w:lvlText w:val="•"/>
      <w:lvlJc w:val="left"/>
      <w:rPr>
        <w:rFonts w:hint="default"/>
      </w:rPr>
    </w:lvl>
    <w:lvl w:ilvl="5" w:tplc="0762A7C4">
      <w:start w:val="1"/>
      <w:numFmt w:val="bullet"/>
      <w:lvlText w:val="•"/>
      <w:lvlJc w:val="left"/>
      <w:rPr>
        <w:rFonts w:hint="default"/>
      </w:rPr>
    </w:lvl>
    <w:lvl w:ilvl="6" w:tplc="77C09A9E">
      <w:start w:val="1"/>
      <w:numFmt w:val="bullet"/>
      <w:lvlText w:val="•"/>
      <w:lvlJc w:val="left"/>
      <w:rPr>
        <w:rFonts w:hint="default"/>
      </w:rPr>
    </w:lvl>
    <w:lvl w:ilvl="7" w:tplc="3D6E1990">
      <w:start w:val="1"/>
      <w:numFmt w:val="bullet"/>
      <w:lvlText w:val="•"/>
      <w:lvlJc w:val="left"/>
      <w:rPr>
        <w:rFonts w:hint="default"/>
      </w:rPr>
    </w:lvl>
    <w:lvl w:ilvl="8" w:tplc="FF56170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9E2265"/>
    <w:multiLevelType w:val="hybridMultilevel"/>
    <w:tmpl w:val="6430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7545"/>
    <w:multiLevelType w:val="hybridMultilevel"/>
    <w:tmpl w:val="68A4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4EA"/>
    <w:multiLevelType w:val="hybridMultilevel"/>
    <w:tmpl w:val="1B44771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9330010"/>
    <w:multiLevelType w:val="hybridMultilevel"/>
    <w:tmpl w:val="88BCF3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30B059C"/>
    <w:multiLevelType w:val="hybridMultilevel"/>
    <w:tmpl w:val="A7D64F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97816FD"/>
    <w:multiLevelType w:val="hybridMultilevel"/>
    <w:tmpl w:val="5DA88BA6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6A95255D"/>
    <w:multiLevelType w:val="hybridMultilevel"/>
    <w:tmpl w:val="22C0A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53"/>
    <w:rsid w:val="00074C97"/>
    <w:rsid w:val="00080DBE"/>
    <w:rsid w:val="00096508"/>
    <w:rsid w:val="000F71B7"/>
    <w:rsid w:val="0012145A"/>
    <w:rsid w:val="001502C4"/>
    <w:rsid w:val="001B1215"/>
    <w:rsid w:val="001F0D7A"/>
    <w:rsid w:val="001F3589"/>
    <w:rsid w:val="00207D36"/>
    <w:rsid w:val="0027116D"/>
    <w:rsid w:val="00276F42"/>
    <w:rsid w:val="002B4672"/>
    <w:rsid w:val="0031149F"/>
    <w:rsid w:val="00323B19"/>
    <w:rsid w:val="003311C5"/>
    <w:rsid w:val="00350EAF"/>
    <w:rsid w:val="00384C7F"/>
    <w:rsid w:val="003C0638"/>
    <w:rsid w:val="003F1E07"/>
    <w:rsid w:val="003F5F6D"/>
    <w:rsid w:val="00420E58"/>
    <w:rsid w:val="004A1127"/>
    <w:rsid w:val="005A3666"/>
    <w:rsid w:val="00614815"/>
    <w:rsid w:val="00642D53"/>
    <w:rsid w:val="00646122"/>
    <w:rsid w:val="00655B36"/>
    <w:rsid w:val="006A1906"/>
    <w:rsid w:val="006B10DE"/>
    <w:rsid w:val="006E25DB"/>
    <w:rsid w:val="006F5453"/>
    <w:rsid w:val="00714750"/>
    <w:rsid w:val="00720803"/>
    <w:rsid w:val="00775D82"/>
    <w:rsid w:val="00795833"/>
    <w:rsid w:val="007B2E8C"/>
    <w:rsid w:val="007C6520"/>
    <w:rsid w:val="007E427F"/>
    <w:rsid w:val="008213BF"/>
    <w:rsid w:val="0082584C"/>
    <w:rsid w:val="00850CC7"/>
    <w:rsid w:val="00875F51"/>
    <w:rsid w:val="008B17AA"/>
    <w:rsid w:val="008E71CC"/>
    <w:rsid w:val="00926293"/>
    <w:rsid w:val="0095552A"/>
    <w:rsid w:val="00981776"/>
    <w:rsid w:val="00A010C3"/>
    <w:rsid w:val="00A0209B"/>
    <w:rsid w:val="00A26311"/>
    <w:rsid w:val="00A4664E"/>
    <w:rsid w:val="00A930B4"/>
    <w:rsid w:val="00AC1F04"/>
    <w:rsid w:val="00AE201D"/>
    <w:rsid w:val="00B1308F"/>
    <w:rsid w:val="00B46715"/>
    <w:rsid w:val="00B531B4"/>
    <w:rsid w:val="00C11651"/>
    <w:rsid w:val="00C16A8E"/>
    <w:rsid w:val="00C8028B"/>
    <w:rsid w:val="00CC4DD0"/>
    <w:rsid w:val="00D12C37"/>
    <w:rsid w:val="00D7108E"/>
    <w:rsid w:val="00DD213D"/>
    <w:rsid w:val="00DD61E2"/>
    <w:rsid w:val="00DE6519"/>
    <w:rsid w:val="00DF0DF0"/>
    <w:rsid w:val="00DF36D9"/>
    <w:rsid w:val="00E4613F"/>
    <w:rsid w:val="00E663A9"/>
    <w:rsid w:val="00EA6744"/>
    <w:rsid w:val="00EE5345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05ADE1"/>
  <w15:docId w15:val="{6964DDDB-46DE-4E3A-A783-532D04A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Arial" w:eastAsia="Arial" w:hAnsi="Arial"/>
      <w:b/>
      <w:bCs/>
      <w:u w:val="single"/>
    </w:rPr>
  </w:style>
  <w:style w:type="paragraph" w:styleId="Heading2">
    <w:name w:val="heading 2"/>
    <w:basedOn w:val="Normal"/>
    <w:uiPriority w:val="1"/>
    <w:qFormat/>
    <w:pPr>
      <w:spacing w:before="71"/>
      <w:ind w:left="119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3B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5345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53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EE5345"/>
  </w:style>
  <w:style w:type="paragraph" w:styleId="Header">
    <w:name w:val="header"/>
    <w:basedOn w:val="Normal"/>
    <w:link w:val="HeaderChar"/>
    <w:uiPriority w:val="99"/>
    <w:unhideWhenUsed/>
    <w:rsid w:val="007B2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E8C"/>
  </w:style>
  <w:style w:type="paragraph" w:styleId="BalloonText">
    <w:name w:val="Balloon Text"/>
    <w:basedOn w:val="Normal"/>
    <w:link w:val="BalloonTextChar"/>
    <w:uiPriority w:val="99"/>
    <w:semiHidden/>
    <w:unhideWhenUsed/>
    <w:rsid w:val="00875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5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981776"/>
    <w:rPr>
      <w:rFonts w:ascii="Arial" w:eastAsia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irb.connect.uvm.edu/IRB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UVMClick@uvm.edu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Guide - Proposal Status - what each status means 12-13-2010.doc</vt:lpstr>
    </vt:vector>
  </TitlesOfParts>
  <Company>University of Vermont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 - Proposal Status - what each status means 12-13-2010.doc</dc:title>
  <dc:creator>cruley</dc:creator>
  <cp:lastModifiedBy>Donna Silver</cp:lastModifiedBy>
  <cp:revision>4</cp:revision>
  <cp:lastPrinted>2019-12-02T17:26:00Z</cp:lastPrinted>
  <dcterms:created xsi:type="dcterms:W3CDTF">2019-12-02T17:00:00Z</dcterms:created>
  <dcterms:modified xsi:type="dcterms:W3CDTF">2019-12-02T17:30:00Z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2011-01-04T00:00:00Z</vt:filetime>
  </property>
  <property fmtid="{D5CDD505-2E9C-101B-9397-08002B2CF9AE}" pid="3" name="LastSaved">
    <vt:filetime>2016-04-15T00:00:00Z</vt:filetime>
  </property>
</Properties>
</file>