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C439F3B" w:rsidR="00437AEE" w:rsidRPr="006C696C" w:rsidRDefault="00300B50" w:rsidP="00881CF6">
      <w:pPr>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881CF6">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 Event of</w:t>
      </w:r>
      <w:r w:rsidR="00881CF6">
        <w:rPr>
          <w:rFonts w:asciiTheme="minorHAnsi" w:hAnsiTheme="minorHAnsi" w:cstheme="minorHAnsi"/>
          <w:b/>
          <w:sz w:val="28"/>
          <w:szCs w:val="28"/>
        </w:rPr>
        <w:t xml:space="preserve"> an</w:t>
      </w:r>
      <w:r w:rsidR="00507557" w:rsidRPr="006C696C">
        <w:rPr>
          <w:rFonts w:asciiTheme="minorHAnsi" w:hAnsiTheme="minorHAnsi" w:cstheme="minorHAnsi"/>
          <w:b/>
          <w:sz w:val="28"/>
          <w:szCs w:val="28"/>
        </w:rPr>
        <w:t xml:space="preserve"> 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7FD84673" w14:textId="77777777" w:rsidR="00881CF6" w:rsidRPr="006938C3" w:rsidRDefault="00881CF6" w:rsidP="00881CF6">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  It is not a substitute for a risk assessment, biosafety training, lab-specific training, SOP as required by the IBC 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This document must be readily available in the laboratory, and it is the responsibility of the Laboratory Supervisor or Principal Investigator to ensure that all personnel have read</w:t>
            </w:r>
            <w:r>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bring this </w:t>
            </w:r>
            <w:r>
              <w:rPr>
                <w:rFonts w:asciiTheme="minorHAnsi" w:hAnsiTheme="minorHAnsi" w:cstheme="minorHAnsi"/>
                <w:shd w:val="clear" w:color="auto" w:fill="FFFFFF"/>
              </w:rPr>
              <w:t>IBC-approved</w:t>
            </w:r>
            <w:r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139C92" w14:textId="77777777" w:rsidR="00881CF6" w:rsidRPr="006938C3" w:rsidRDefault="00881CF6" w:rsidP="00881CF6">
            <w:pPr>
              <w:rPr>
                <w:rFonts w:asciiTheme="minorHAnsi" w:hAnsiTheme="minorHAnsi" w:cstheme="minorHAnsi"/>
                <w:b/>
              </w:rPr>
            </w:pPr>
          </w:p>
          <w:p w14:paraId="366A4B01" w14:textId="77777777" w:rsidR="00881CF6" w:rsidRPr="006938C3" w:rsidRDefault="00881CF6" w:rsidP="00881CF6">
            <w:pPr>
              <w:ind w:firstLine="88"/>
              <w:rPr>
                <w:rFonts w:asciiTheme="minorHAnsi" w:hAnsiTheme="minorHAnsi" w:cstheme="minorHAnsi"/>
                <w:bCs/>
                <w:u w:val="single"/>
              </w:rPr>
            </w:pPr>
            <w:r w:rsidRPr="006938C3">
              <w:rPr>
                <w:rFonts w:asciiTheme="minorHAnsi" w:hAnsiTheme="minorHAnsi" w:cstheme="minorHAnsi"/>
                <w:bCs/>
                <w:u w:val="single"/>
              </w:rPr>
              <w:t>INSTRUCTIONS</w:t>
            </w:r>
            <w:r>
              <w:rPr>
                <w:rFonts w:asciiTheme="minorHAnsi" w:hAnsiTheme="minorHAnsi" w:cstheme="minorHAnsi"/>
                <w:bCs/>
                <w:u w:val="single"/>
              </w:rPr>
              <w:t xml:space="preserve"> for BARD Preparation</w:t>
            </w:r>
          </w:p>
          <w:p w14:paraId="26CC4785" w14:textId="77777777" w:rsidR="00881CF6" w:rsidRPr="006938C3" w:rsidRDefault="00881CF6" w:rsidP="00881CF6">
            <w:pPr>
              <w:ind w:firstLine="720"/>
              <w:rPr>
                <w:rFonts w:asciiTheme="minorHAnsi" w:hAnsiTheme="minorHAnsi" w:cstheme="minorHAnsi"/>
                <w:bCs/>
              </w:rPr>
            </w:pPr>
          </w:p>
          <w:p w14:paraId="05E09136" w14:textId="77777777" w:rsidR="00881CF6" w:rsidRDefault="00881CF6" w:rsidP="00881CF6">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Complete the blue Information for Healthcare Providers section.</w:t>
            </w:r>
          </w:p>
          <w:p w14:paraId="132F7A92" w14:textId="77777777" w:rsidR="00881CF6" w:rsidRPr="006938C3" w:rsidRDefault="00881CF6" w:rsidP="00881CF6">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Pr="006938C3">
              <w:rPr>
                <w:rFonts w:asciiTheme="minorHAnsi" w:hAnsiTheme="minorHAnsi" w:cstheme="minorHAnsi"/>
                <w:bCs/>
              </w:rPr>
              <w:t xml:space="preserve"> the standard information contained in </w:t>
            </w:r>
            <w:r>
              <w:rPr>
                <w:rFonts w:asciiTheme="minorHAnsi" w:hAnsiTheme="minorHAnsi" w:cstheme="minorHAnsi"/>
                <w:bCs/>
              </w:rPr>
              <w:t xml:space="preserve">the green section of this </w:t>
            </w:r>
            <w:r w:rsidRPr="006938C3">
              <w:rPr>
                <w:rFonts w:asciiTheme="minorHAnsi" w:hAnsiTheme="minorHAnsi" w:cstheme="minorHAnsi"/>
                <w:bCs/>
              </w:rPr>
              <w:t>document.</w:t>
            </w:r>
          </w:p>
          <w:p w14:paraId="1F7DDE20" w14:textId="77777777" w:rsidR="00881CF6" w:rsidRPr="006938C3" w:rsidRDefault="00881CF6" w:rsidP="00881CF6">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Add/revise information that is specific to your work in the laboratory (such as strain-specific information). Please be sure that the track changes function is turned on to indicate any changes that you make.</w:t>
            </w:r>
          </w:p>
          <w:p w14:paraId="3ABF361C" w14:textId="77777777" w:rsidR="00881CF6" w:rsidRPr="006938C3" w:rsidRDefault="00881CF6" w:rsidP="00881CF6">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Pr>
                <w:rFonts w:asciiTheme="minorHAnsi" w:hAnsiTheme="minorHAnsi" w:cstheme="minorHAnsi"/>
                <w:bCs/>
              </w:rPr>
              <w:t xml:space="preserve"> or</w:t>
            </w:r>
            <w:r w:rsidRPr="006938C3">
              <w:rPr>
                <w:rFonts w:asciiTheme="minorHAnsi" w:hAnsiTheme="minorHAnsi" w:cstheme="minorHAnsi"/>
                <w:bCs/>
              </w:rPr>
              <w:t xml:space="preserve"> amendment.</w:t>
            </w:r>
          </w:p>
          <w:p w14:paraId="548BAAC2" w14:textId="77777777" w:rsidR="00881CF6" w:rsidRPr="006938C3" w:rsidRDefault="00881CF6" w:rsidP="00881CF6">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Pr>
                <w:rFonts w:asciiTheme="minorHAnsi" w:hAnsiTheme="minorHAnsi" w:cstheme="minorHAnsi"/>
                <w:bCs/>
              </w:rPr>
              <w:t xml:space="preserve"> by the IBC</w:t>
            </w:r>
            <w:r w:rsidRPr="006938C3">
              <w:rPr>
                <w:rFonts w:asciiTheme="minorHAnsi" w:hAnsiTheme="minorHAnsi" w:cstheme="minorHAnsi"/>
                <w:bCs/>
              </w:rPr>
              <w:t>, all personnel must review</w:t>
            </w:r>
            <w:r>
              <w:rPr>
                <w:rFonts w:asciiTheme="minorHAnsi" w:hAnsiTheme="minorHAnsi" w:cstheme="minorHAnsi"/>
                <w:bCs/>
              </w:rPr>
              <w:t xml:space="preserve"> this BARD. The PI will attest during the submission of the registration or amendment to add new personnel that each lab member has read and understands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6938C3" w14:paraId="0FD1CDBF" w14:textId="77777777" w:rsidTr="00507557">
        <w:trPr>
          <w:trHeight w:val="270"/>
        </w:trPr>
        <w:tc>
          <w:tcPr>
            <w:tcW w:w="11070" w:type="dxa"/>
            <w:gridSpan w:val="2"/>
            <w:shd w:val="clear" w:color="auto" w:fill="BFBFBF" w:themeFill="background1" w:themeFillShade="BF"/>
          </w:tcPr>
          <w:p w14:paraId="73AB4150" w14:textId="2674A8BB" w:rsidR="007550BC" w:rsidRPr="006938C3" w:rsidRDefault="007550BC" w:rsidP="007550BC">
            <w:pPr>
              <w:jc w:val="center"/>
              <w:rPr>
                <w:rFonts w:asciiTheme="minorHAnsi" w:hAnsiTheme="minorHAnsi" w:cstheme="minorHAnsi"/>
                <w:b/>
              </w:rPr>
            </w:pPr>
            <w:r w:rsidRPr="006938C3">
              <w:rPr>
                <w:rFonts w:asciiTheme="minorHAnsi" w:hAnsiTheme="minorHAnsi" w:cstheme="minorHAnsi"/>
                <w:b/>
              </w:rPr>
              <w:t xml:space="preserve">Information for Healthcare </w:t>
            </w:r>
            <w:r w:rsidR="00BD443F">
              <w:rPr>
                <w:rFonts w:asciiTheme="minorHAnsi" w:hAnsiTheme="minorHAnsi" w:cstheme="minorHAnsi"/>
                <w:b/>
              </w:rPr>
              <w:t>Providers</w:t>
            </w:r>
          </w:p>
          <w:p w14:paraId="4E90A868" w14:textId="6CB7F5B9" w:rsidR="006938C3" w:rsidRPr="006938C3" w:rsidRDefault="00507557" w:rsidP="00564956">
            <w:pPr>
              <w:rPr>
                <w:rFonts w:asciiTheme="minorHAnsi" w:hAnsiTheme="minorHAnsi" w:cstheme="minorHAnsi"/>
              </w:rPr>
            </w:pPr>
            <w:r w:rsidRPr="006938C3">
              <w:rPr>
                <w:rFonts w:asciiTheme="minorHAnsi" w:hAnsiTheme="minorHAnsi" w:cstheme="minorHAnsi"/>
              </w:rPr>
              <w:t xml:space="preserve">Dear Healthcare Provider, </w:t>
            </w:r>
          </w:p>
          <w:p w14:paraId="0527EF54" w14:textId="6479CB4C" w:rsidR="00B56C81" w:rsidRPr="004C009D" w:rsidRDefault="00507557" w:rsidP="004C009D">
            <w:pPr>
              <w:rPr>
                <w:rFonts w:asciiTheme="minorHAnsi" w:hAnsiTheme="minorHAnsi" w:cstheme="minorHAnsi"/>
                <w:shd w:val="clear" w:color="auto" w:fill="FFFFFF"/>
              </w:rPr>
            </w:pPr>
            <w:r w:rsidRPr="006938C3">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6938C3">
              <w:rPr>
                <w:rFonts w:asciiTheme="minorHAnsi" w:hAnsiTheme="minorHAnsi" w:cstheme="minorHAnsi"/>
              </w:rPr>
              <w:t>may</w:t>
            </w:r>
            <w:r w:rsidRPr="006938C3">
              <w:rPr>
                <w:rFonts w:asciiTheme="minorHAnsi" w:hAnsiTheme="minorHAnsi" w:cstheme="minorHAnsi"/>
              </w:rPr>
              <w:t xml:space="preserve"> also find </w:t>
            </w:r>
            <w:r w:rsidR="006938C3" w:rsidRPr="006938C3">
              <w:rPr>
                <w:rFonts w:asciiTheme="minorHAnsi" w:hAnsiTheme="minorHAnsi" w:cstheme="minorHAnsi"/>
              </w:rPr>
              <w:t xml:space="preserve">useful </w:t>
            </w:r>
            <w:r w:rsidRPr="006938C3">
              <w:rPr>
                <w:rFonts w:asciiTheme="minorHAnsi" w:hAnsiTheme="minorHAnsi" w:cstheme="minorHAnsi"/>
              </w:rPr>
              <w:t xml:space="preserve">additional information in subsequent pages of this </w:t>
            </w:r>
            <w:r w:rsidR="006938C3">
              <w:rPr>
                <w:rFonts w:asciiTheme="minorHAnsi" w:hAnsiTheme="minorHAnsi" w:cstheme="minorHAnsi"/>
              </w:rPr>
              <w:t xml:space="preserve">reference </w:t>
            </w:r>
            <w:r w:rsidRPr="006938C3">
              <w:rPr>
                <w:rFonts w:asciiTheme="minorHAnsi" w:hAnsiTheme="minorHAnsi" w:cstheme="minorHAnsi"/>
              </w:rPr>
              <w:t>document</w:t>
            </w:r>
            <w:r w:rsidR="006938C3" w:rsidRPr="006938C3">
              <w:rPr>
                <w:rFonts w:asciiTheme="minorHAnsi" w:hAnsiTheme="minorHAnsi" w:cstheme="minorHAnsi"/>
              </w:rPr>
              <w:t>.</w:t>
            </w:r>
          </w:p>
        </w:tc>
      </w:tr>
      <w:tr w:rsidR="00336FC4" w:rsidRPr="006938C3" w14:paraId="585047BA" w14:textId="77777777" w:rsidTr="006938C3">
        <w:trPr>
          <w:trHeight w:val="183"/>
        </w:trPr>
        <w:tc>
          <w:tcPr>
            <w:tcW w:w="3690" w:type="dxa"/>
            <w:shd w:val="clear" w:color="auto" w:fill="C6D9F1" w:themeFill="text2" w:themeFillTint="33"/>
          </w:tcPr>
          <w:p w14:paraId="7ECED513" w14:textId="2DA249C0" w:rsidR="00336FC4" w:rsidRPr="006C696C" w:rsidRDefault="00082595">
            <w:pPr>
              <w:pStyle w:val="TableParagraph"/>
              <w:spacing w:before="1" w:line="276" w:lineRule="exact"/>
              <w:ind w:left="110" w:right="216"/>
              <w:rPr>
                <w:rFonts w:asciiTheme="minorHAnsi" w:hAnsiTheme="minorHAnsi" w:cstheme="minorHAnsi"/>
                <w:b/>
                <w:bCs/>
              </w:rPr>
            </w:pPr>
            <w:r w:rsidRPr="006C696C">
              <w:rPr>
                <w:rFonts w:asciiTheme="minorHAnsi" w:hAnsiTheme="minorHAnsi" w:cstheme="minorHAnsi"/>
                <w:b/>
                <w:bCs/>
              </w:rPr>
              <w:t>Pathogen Name:</w:t>
            </w:r>
          </w:p>
        </w:tc>
        <w:tc>
          <w:tcPr>
            <w:tcW w:w="7380" w:type="dxa"/>
            <w:shd w:val="clear" w:color="auto" w:fill="C6D9F1" w:themeFill="text2" w:themeFillTint="33"/>
          </w:tcPr>
          <w:p w14:paraId="5FD13F0C" w14:textId="69CFF097" w:rsidR="00F87DD4" w:rsidRPr="006938C3" w:rsidRDefault="004316DC" w:rsidP="006938C3">
            <w:pPr>
              <w:rPr>
                <w:rFonts w:asciiTheme="minorHAnsi" w:hAnsiTheme="minorHAnsi" w:cstheme="minorHAnsi"/>
              </w:rPr>
            </w:pPr>
            <w:r>
              <w:rPr>
                <w:rFonts w:asciiTheme="minorHAnsi" w:hAnsiTheme="minorHAnsi" w:cstheme="minorHAnsi"/>
              </w:rPr>
              <w:t>Hantavirus</w:t>
            </w:r>
          </w:p>
        </w:tc>
      </w:tr>
      <w:tr w:rsidR="00336FC4" w:rsidRPr="006938C3" w14:paraId="7CA79BB2" w14:textId="77777777" w:rsidTr="006938C3">
        <w:trPr>
          <w:trHeight w:val="264"/>
        </w:trPr>
        <w:tc>
          <w:tcPr>
            <w:tcW w:w="3690" w:type="dxa"/>
            <w:shd w:val="clear" w:color="auto" w:fill="C6D9F1" w:themeFill="text2" w:themeFillTint="33"/>
          </w:tcPr>
          <w:p w14:paraId="1A29724D" w14:textId="77EBD6F4" w:rsidR="00336FC4" w:rsidRPr="006C696C" w:rsidRDefault="00082595">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6938C3" w:rsidRDefault="00F87DD4">
            <w:pPr>
              <w:pStyle w:val="TableParagraph"/>
              <w:rPr>
                <w:rFonts w:asciiTheme="minorHAnsi" w:hAnsiTheme="minorHAnsi" w:cstheme="minorHAnsi"/>
              </w:rPr>
            </w:pPr>
          </w:p>
        </w:tc>
      </w:tr>
      <w:tr w:rsidR="00F87DD4" w:rsidRPr="006938C3" w14:paraId="04019D2A" w14:textId="77777777" w:rsidTr="006938C3">
        <w:trPr>
          <w:trHeight w:val="246"/>
        </w:trPr>
        <w:tc>
          <w:tcPr>
            <w:tcW w:w="3690" w:type="dxa"/>
            <w:shd w:val="clear" w:color="auto" w:fill="C6D9F1" w:themeFill="text2" w:themeFillTint="33"/>
          </w:tcPr>
          <w:p w14:paraId="1BAB2B43" w14:textId="2906472D" w:rsidR="00F87DD4" w:rsidRPr="006C696C" w:rsidRDefault="00F87DD4">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List All Strains Used in the Laboratory</w:t>
            </w:r>
            <w:r w:rsidR="004C009D" w:rsidRPr="006C696C">
              <w:rPr>
                <w:rFonts w:asciiTheme="minorHAnsi" w:hAnsiTheme="minorHAnsi" w:cstheme="minorHAnsi"/>
                <w:b/>
                <w:bCs/>
              </w:rPr>
              <w:t>:</w:t>
            </w:r>
          </w:p>
        </w:tc>
        <w:tc>
          <w:tcPr>
            <w:tcW w:w="7380" w:type="dxa"/>
            <w:shd w:val="clear" w:color="auto" w:fill="C6D9F1" w:themeFill="text2" w:themeFillTint="33"/>
          </w:tcPr>
          <w:p w14:paraId="10A77A0A" w14:textId="77777777" w:rsidR="00F87DD4" w:rsidRPr="006938C3" w:rsidRDefault="00F87DD4">
            <w:pPr>
              <w:pStyle w:val="TableParagraph"/>
              <w:rPr>
                <w:rFonts w:asciiTheme="minorHAnsi" w:hAnsiTheme="minorHAnsi" w:cstheme="minorHAnsi"/>
              </w:rPr>
            </w:pPr>
          </w:p>
        </w:tc>
      </w:tr>
      <w:tr w:rsidR="00F87DD4" w:rsidRPr="006938C3" w14:paraId="0DC6A4E6" w14:textId="77777777" w:rsidTr="00507557">
        <w:trPr>
          <w:trHeight w:val="542"/>
        </w:trPr>
        <w:tc>
          <w:tcPr>
            <w:tcW w:w="3690" w:type="dxa"/>
            <w:shd w:val="clear" w:color="auto" w:fill="C6D9F1" w:themeFill="text2" w:themeFillTint="33"/>
          </w:tcPr>
          <w:p w14:paraId="42F7463C" w14:textId="706DF884" w:rsidR="00F87DD4" w:rsidRPr="006C696C" w:rsidRDefault="00F87DD4">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List Resistant Genes Known to be Encoded</w:t>
            </w:r>
            <w:r w:rsidR="00BE7AA7" w:rsidRPr="006C696C">
              <w:rPr>
                <w:rFonts w:asciiTheme="minorHAnsi" w:hAnsiTheme="minorHAnsi" w:cstheme="minorHAnsi"/>
                <w:b/>
                <w:bCs/>
              </w:rPr>
              <w:t>:</w:t>
            </w:r>
          </w:p>
        </w:tc>
        <w:tc>
          <w:tcPr>
            <w:tcW w:w="7380" w:type="dxa"/>
            <w:shd w:val="clear" w:color="auto" w:fill="C6D9F1" w:themeFill="text2" w:themeFillTint="33"/>
          </w:tcPr>
          <w:p w14:paraId="234E4C02" w14:textId="77777777" w:rsidR="00F87DD4" w:rsidRPr="006938C3" w:rsidRDefault="00F87DD4">
            <w:pPr>
              <w:pStyle w:val="TableParagraph"/>
              <w:rPr>
                <w:rFonts w:asciiTheme="minorHAnsi" w:hAnsiTheme="minorHAnsi" w:cstheme="minorHAnsi"/>
              </w:rPr>
            </w:pPr>
          </w:p>
        </w:tc>
      </w:tr>
      <w:tr w:rsidR="008774B6" w:rsidRPr="006938C3" w14:paraId="20A0C72F" w14:textId="77777777" w:rsidTr="008774B6">
        <w:trPr>
          <w:trHeight w:val="309"/>
        </w:trPr>
        <w:tc>
          <w:tcPr>
            <w:tcW w:w="3690" w:type="dxa"/>
            <w:shd w:val="clear" w:color="auto" w:fill="C6D9F1" w:themeFill="text2" w:themeFillTint="33"/>
          </w:tcPr>
          <w:p w14:paraId="376B2ED7" w14:textId="5FB62D4C" w:rsidR="008774B6" w:rsidRPr="006C696C" w:rsidRDefault="008774B6">
            <w:pPr>
              <w:pStyle w:val="TableParagraph"/>
              <w:spacing w:line="255" w:lineRule="exact"/>
              <w:ind w:left="110"/>
              <w:rPr>
                <w:rFonts w:asciiTheme="minorHAnsi" w:hAnsiTheme="minorHAnsi" w:cstheme="minorHAnsi"/>
                <w:b/>
                <w:bCs/>
              </w:rPr>
            </w:pPr>
            <w:r w:rsidRPr="006C696C">
              <w:rPr>
                <w:rFonts w:asciiTheme="minorHAnsi" w:hAnsiTheme="minorHAnsi" w:cstheme="minorHAnsi"/>
                <w:b/>
                <w:bCs/>
              </w:rPr>
              <w:t xml:space="preserve">Modes of Transmission </w:t>
            </w:r>
            <w:r w:rsidRPr="006C696C">
              <w:rPr>
                <w:rFonts w:asciiTheme="minorHAnsi" w:hAnsiTheme="minorHAnsi" w:cstheme="minorHAnsi"/>
                <w:b/>
                <w:bCs/>
                <w:i/>
                <w:iCs/>
              </w:rPr>
              <w:t>(mucous membranes, needle stick, inhalation)</w:t>
            </w:r>
            <w:r w:rsidRPr="006C696C">
              <w:rPr>
                <w:rFonts w:asciiTheme="minorHAnsi" w:hAnsiTheme="minorHAnsi" w:cstheme="minorHAnsi"/>
                <w:b/>
                <w:bCs/>
              </w:rPr>
              <w:t>:</w:t>
            </w:r>
          </w:p>
        </w:tc>
        <w:tc>
          <w:tcPr>
            <w:tcW w:w="7380" w:type="dxa"/>
            <w:shd w:val="clear" w:color="auto" w:fill="C6D9F1" w:themeFill="text2" w:themeFillTint="33"/>
          </w:tcPr>
          <w:p w14:paraId="25F0C420" w14:textId="6181CD51" w:rsidR="008774B6" w:rsidRPr="009E3561" w:rsidRDefault="005C4689">
            <w:pPr>
              <w:pStyle w:val="TableParagraph"/>
              <w:rPr>
                <w:rFonts w:asciiTheme="minorHAnsi" w:hAnsiTheme="minorHAnsi" w:cstheme="minorHAnsi"/>
              </w:rPr>
            </w:pPr>
            <w:r w:rsidRPr="009E3561">
              <w:rPr>
                <w:rFonts w:asciiTheme="minorHAnsi" w:hAnsiTheme="minorHAnsi" w:cstheme="minorHAnsi"/>
              </w:rPr>
              <w:t>Inhalation of aerosolized rodent urine, saliva, respiratory secretions, particles of feces, dust, or other contaminated matter. Rodent bites or other cutaneous injury, ingestion of contaminated food or water, mucous membrane contact.</w:t>
            </w:r>
          </w:p>
        </w:tc>
      </w:tr>
      <w:tr w:rsidR="006C696C" w:rsidRPr="006938C3" w14:paraId="5D26ACD3" w14:textId="77777777" w:rsidTr="006C696C">
        <w:trPr>
          <w:trHeight w:val="309"/>
        </w:trPr>
        <w:tc>
          <w:tcPr>
            <w:tcW w:w="11070" w:type="dxa"/>
            <w:gridSpan w:val="2"/>
            <w:shd w:val="clear" w:color="auto" w:fill="BFBFBF" w:themeFill="background1" w:themeFillShade="BF"/>
          </w:tcPr>
          <w:p w14:paraId="02DFC21E" w14:textId="2EEE8993" w:rsidR="006C696C" w:rsidRPr="006C696C" w:rsidRDefault="006C696C" w:rsidP="006C696C">
            <w:pPr>
              <w:pStyle w:val="TableParagraph"/>
              <w:jc w:val="center"/>
              <w:rPr>
                <w:rFonts w:asciiTheme="minorHAnsi" w:hAnsiTheme="minorHAnsi" w:cstheme="minorHAnsi"/>
                <w:b/>
                <w:bCs/>
              </w:rPr>
            </w:pPr>
            <w:r w:rsidRPr="006C696C">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6C696C" w:rsidRPr="006938C3" w14:paraId="605C1B4C" w14:textId="77777777" w:rsidTr="006C696C">
        <w:tc>
          <w:tcPr>
            <w:tcW w:w="3690" w:type="dxa"/>
            <w:shd w:val="clear" w:color="auto" w:fill="C6D9F1" w:themeFill="text2" w:themeFillTint="33"/>
          </w:tcPr>
          <w:p w14:paraId="63DE3489"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Prophylaxis</w:t>
            </w:r>
          </w:p>
        </w:tc>
        <w:tc>
          <w:tcPr>
            <w:tcW w:w="7380" w:type="dxa"/>
            <w:shd w:val="clear" w:color="auto" w:fill="C6D9F1" w:themeFill="text2" w:themeFillTint="33"/>
          </w:tcPr>
          <w:p w14:paraId="5068D264" w14:textId="5D3562DF" w:rsidR="006C696C" w:rsidRPr="009E3561" w:rsidRDefault="00F00B2B" w:rsidP="008774B6">
            <w:pPr>
              <w:jc w:val="both"/>
              <w:rPr>
                <w:rFonts w:asciiTheme="minorHAnsi" w:hAnsiTheme="minorHAnsi" w:cstheme="minorHAnsi"/>
              </w:rPr>
            </w:pPr>
            <w:r w:rsidRPr="009E3561">
              <w:rPr>
                <w:rFonts w:asciiTheme="minorHAnsi" w:hAnsiTheme="minorHAnsi" w:cstheme="minorHAnsi"/>
              </w:rPr>
              <w:t>None available</w:t>
            </w:r>
          </w:p>
        </w:tc>
      </w:tr>
      <w:tr w:rsidR="006C696C" w:rsidRPr="006938C3" w14:paraId="29075268" w14:textId="77777777" w:rsidTr="006C696C">
        <w:tc>
          <w:tcPr>
            <w:tcW w:w="3690" w:type="dxa"/>
            <w:shd w:val="clear" w:color="auto" w:fill="C6D9F1" w:themeFill="text2" w:themeFillTint="33"/>
          </w:tcPr>
          <w:p w14:paraId="591DAABE"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Vaccines</w:t>
            </w:r>
          </w:p>
        </w:tc>
        <w:tc>
          <w:tcPr>
            <w:tcW w:w="7380" w:type="dxa"/>
            <w:shd w:val="clear" w:color="auto" w:fill="C6D9F1" w:themeFill="text2" w:themeFillTint="33"/>
          </w:tcPr>
          <w:p w14:paraId="208853E6" w14:textId="0D5FAA2F" w:rsidR="006C696C" w:rsidRPr="009E3561" w:rsidRDefault="00F00B2B" w:rsidP="0038231F">
            <w:pPr>
              <w:rPr>
                <w:rFonts w:asciiTheme="minorHAnsi" w:hAnsiTheme="minorHAnsi" w:cstheme="minorHAnsi"/>
              </w:rPr>
            </w:pPr>
            <w:r w:rsidRPr="009E3561">
              <w:rPr>
                <w:rFonts w:asciiTheme="minorHAnsi" w:hAnsiTheme="minorHAnsi" w:cstheme="minorHAnsi"/>
              </w:rPr>
              <w:t>None available</w:t>
            </w:r>
          </w:p>
        </w:tc>
      </w:tr>
      <w:tr w:rsidR="006C696C" w:rsidRPr="006938C3" w14:paraId="7406B5B0" w14:textId="77777777" w:rsidTr="006C696C">
        <w:tc>
          <w:tcPr>
            <w:tcW w:w="3690" w:type="dxa"/>
            <w:shd w:val="clear" w:color="auto" w:fill="C6D9F1" w:themeFill="text2" w:themeFillTint="33"/>
          </w:tcPr>
          <w:p w14:paraId="777BEE9B" w14:textId="15280FA7" w:rsidR="006C696C" w:rsidRPr="006C696C" w:rsidRDefault="001B6623" w:rsidP="0038231F">
            <w:pPr>
              <w:rPr>
                <w:rFonts w:asciiTheme="minorHAnsi" w:hAnsiTheme="minorHAnsi" w:cstheme="minorHAnsi"/>
                <w:b/>
                <w:bCs/>
              </w:rPr>
            </w:pPr>
            <w:r w:rsidRPr="00B379AF">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4DEA3817" w:rsidR="006C696C" w:rsidRPr="009E3561" w:rsidRDefault="00F00B2B" w:rsidP="0038231F">
            <w:pPr>
              <w:rPr>
                <w:rFonts w:asciiTheme="minorHAnsi" w:hAnsiTheme="minorHAnsi" w:cstheme="minorHAnsi"/>
              </w:rPr>
            </w:pPr>
            <w:r w:rsidRPr="009E3561">
              <w:rPr>
                <w:rFonts w:asciiTheme="minorHAnsi" w:hAnsiTheme="minorHAnsi" w:cstheme="minorHAnsi"/>
              </w:rPr>
              <w:t xml:space="preserve">Supportive treatment. Ribavirin improves outcome of HFRS, but not investigated for HPS.  </w:t>
            </w:r>
          </w:p>
        </w:tc>
      </w:tr>
      <w:tr w:rsidR="006C696C" w:rsidRPr="006938C3" w14:paraId="28F276EA" w14:textId="77777777" w:rsidTr="006C696C">
        <w:trPr>
          <w:trHeight w:val="386"/>
        </w:trPr>
        <w:tc>
          <w:tcPr>
            <w:tcW w:w="3690" w:type="dxa"/>
            <w:shd w:val="clear" w:color="auto" w:fill="C6D9F1" w:themeFill="text2" w:themeFillTint="33"/>
          </w:tcPr>
          <w:p w14:paraId="66184FC2"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Surveillance</w:t>
            </w:r>
          </w:p>
        </w:tc>
        <w:tc>
          <w:tcPr>
            <w:tcW w:w="7380" w:type="dxa"/>
            <w:shd w:val="clear" w:color="auto" w:fill="C6D9F1" w:themeFill="text2" w:themeFillTint="33"/>
          </w:tcPr>
          <w:p w14:paraId="62607196" w14:textId="6BF17FD1" w:rsidR="006C696C" w:rsidRPr="009E3561" w:rsidRDefault="00F00B2B" w:rsidP="0038231F">
            <w:pPr>
              <w:rPr>
                <w:rFonts w:asciiTheme="minorHAnsi" w:hAnsiTheme="minorHAnsi" w:cstheme="minorHAnsi"/>
              </w:rPr>
            </w:pPr>
            <w:r w:rsidRPr="009E3561">
              <w:rPr>
                <w:rFonts w:asciiTheme="minorHAnsi" w:hAnsiTheme="minorHAnsi" w:cstheme="minorHAnsi"/>
              </w:rPr>
              <w:t>Monitor for symptoms and test using serology or RT-PCR. Report any exposures or signs and symptoms to your supervisor.</w:t>
            </w:r>
          </w:p>
        </w:tc>
      </w:tr>
      <w:tr w:rsidR="006C696C" w:rsidRPr="006938C3" w14:paraId="5574223C" w14:textId="77777777" w:rsidTr="006C696C">
        <w:tc>
          <w:tcPr>
            <w:tcW w:w="3690" w:type="dxa"/>
            <w:shd w:val="clear" w:color="auto" w:fill="C6D9F1" w:themeFill="text2" w:themeFillTint="33"/>
          </w:tcPr>
          <w:p w14:paraId="44A0DA20" w14:textId="77777777" w:rsidR="006C696C" w:rsidRPr="006C696C" w:rsidRDefault="006C696C" w:rsidP="0038231F">
            <w:pPr>
              <w:rPr>
                <w:rFonts w:asciiTheme="minorHAnsi" w:hAnsiTheme="minorHAnsi" w:cstheme="minorHAnsi"/>
                <w:b/>
                <w:bCs/>
              </w:rPr>
            </w:pPr>
            <w:r w:rsidRPr="006C696C">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77777777" w:rsidR="006C696C" w:rsidRPr="009E3561" w:rsidRDefault="006C696C" w:rsidP="0038231F">
            <w:pPr>
              <w:rPr>
                <w:rFonts w:asciiTheme="minorHAnsi" w:hAnsiTheme="minorHAnsi" w:cstheme="minorHAnsi"/>
              </w:rPr>
            </w:pPr>
          </w:p>
        </w:tc>
      </w:tr>
    </w:tbl>
    <w:p w14:paraId="1E2AB83A" w14:textId="02382412" w:rsidR="006C696C" w:rsidRDefault="006C696C">
      <w:pPr>
        <w:rPr>
          <w:rFonts w:asciiTheme="minorHAnsi" w:hAnsiTheme="minorHAnsi" w:cstheme="minorHAnsi"/>
        </w:rPr>
      </w:pPr>
    </w:p>
    <w:p w14:paraId="3ECC6F13" w14:textId="77777777" w:rsidR="006C696C" w:rsidRDefault="006C696C">
      <w:pPr>
        <w:rPr>
          <w:rFonts w:asciiTheme="minorHAnsi" w:hAnsiTheme="minorHAnsi" w:cstheme="minorHAnsi"/>
        </w:rPr>
      </w:pPr>
      <w:r>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6938C3" w14:paraId="4D1CADE1" w14:textId="77777777" w:rsidTr="002C6500">
        <w:trPr>
          <w:trHeight w:val="336"/>
        </w:trPr>
        <w:tc>
          <w:tcPr>
            <w:tcW w:w="11070" w:type="dxa"/>
            <w:gridSpan w:val="2"/>
            <w:shd w:val="clear" w:color="auto" w:fill="BFBFBF" w:themeFill="background1" w:themeFillShade="BF"/>
          </w:tcPr>
          <w:p w14:paraId="0D7142CF" w14:textId="77777777" w:rsidR="008774B6" w:rsidRPr="006938C3" w:rsidRDefault="008774B6" w:rsidP="002C6500">
            <w:pPr>
              <w:pStyle w:val="TableParagraph"/>
              <w:jc w:val="center"/>
              <w:rPr>
                <w:rFonts w:asciiTheme="minorHAnsi" w:hAnsiTheme="minorHAnsi" w:cstheme="minorHAnsi"/>
              </w:rPr>
            </w:pPr>
            <w:r w:rsidRPr="006938C3">
              <w:rPr>
                <w:rFonts w:asciiTheme="minorHAnsi" w:hAnsiTheme="minorHAnsi" w:cstheme="minorHAnsi"/>
                <w:b/>
              </w:rPr>
              <w:lastRenderedPageBreak/>
              <w:t>Health Hazards</w:t>
            </w:r>
          </w:p>
        </w:tc>
      </w:tr>
      <w:tr w:rsidR="008774B6" w:rsidRPr="006938C3" w14:paraId="50D6D400" w14:textId="77777777" w:rsidTr="002C6500">
        <w:trPr>
          <w:trHeight w:val="309"/>
        </w:trPr>
        <w:tc>
          <w:tcPr>
            <w:tcW w:w="3690" w:type="dxa"/>
            <w:shd w:val="clear" w:color="auto" w:fill="EAF1DD" w:themeFill="accent3" w:themeFillTint="33"/>
          </w:tcPr>
          <w:p w14:paraId="604770CB" w14:textId="77777777" w:rsidR="008774B6" w:rsidRPr="006C696C" w:rsidRDefault="008774B6" w:rsidP="002C650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Host Range</w:t>
            </w:r>
          </w:p>
        </w:tc>
        <w:tc>
          <w:tcPr>
            <w:tcW w:w="7380" w:type="dxa"/>
            <w:shd w:val="clear" w:color="auto" w:fill="EAF1DD" w:themeFill="accent3" w:themeFillTint="33"/>
          </w:tcPr>
          <w:p w14:paraId="2FBF16B4" w14:textId="087C4876" w:rsidR="008774B6" w:rsidRPr="009E3561" w:rsidRDefault="005C4689" w:rsidP="002C6500">
            <w:pPr>
              <w:pStyle w:val="TableParagraph"/>
              <w:rPr>
                <w:rFonts w:asciiTheme="minorHAnsi" w:hAnsiTheme="minorHAnsi" w:cstheme="minorHAnsi"/>
              </w:rPr>
            </w:pPr>
            <w:r w:rsidRPr="009E3561">
              <w:rPr>
                <w:rFonts w:asciiTheme="minorHAnsi" w:hAnsiTheme="minorHAnsi" w:cstheme="minorHAnsi"/>
              </w:rPr>
              <w:t>Humans, voles, mice, rats</w:t>
            </w:r>
          </w:p>
        </w:tc>
      </w:tr>
      <w:tr w:rsidR="008774B6" w:rsidRPr="006938C3" w14:paraId="2FE48A67" w14:textId="77777777" w:rsidTr="002C6500">
        <w:trPr>
          <w:trHeight w:val="825"/>
        </w:trPr>
        <w:tc>
          <w:tcPr>
            <w:tcW w:w="3690" w:type="dxa"/>
            <w:shd w:val="clear" w:color="auto" w:fill="EAF1DD" w:themeFill="accent3" w:themeFillTint="33"/>
          </w:tcPr>
          <w:p w14:paraId="5002FD85" w14:textId="77777777" w:rsidR="008774B6" w:rsidRPr="006C696C" w:rsidRDefault="008774B6" w:rsidP="002C650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Signs and Symptoms</w:t>
            </w:r>
          </w:p>
        </w:tc>
        <w:tc>
          <w:tcPr>
            <w:tcW w:w="7380" w:type="dxa"/>
            <w:shd w:val="clear" w:color="auto" w:fill="EAF1DD" w:themeFill="accent3" w:themeFillTint="33"/>
          </w:tcPr>
          <w:p w14:paraId="39B22586" w14:textId="77777777" w:rsidR="005C4689" w:rsidRPr="009E3561" w:rsidRDefault="005C4689" w:rsidP="005C4689">
            <w:pPr>
              <w:rPr>
                <w:rFonts w:asciiTheme="minorHAnsi" w:hAnsiTheme="minorHAnsi" w:cstheme="minorHAnsi"/>
              </w:rPr>
            </w:pPr>
            <w:r w:rsidRPr="009E3561">
              <w:rPr>
                <w:rFonts w:asciiTheme="minorHAnsi" w:hAnsiTheme="minorHAnsi" w:cstheme="minorHAnsi"/>
                <w:b/>
                <w:u w:val="single"/>
              </w:rPr>
              <w:t>Hemorrhagic fever with renal syndrome (HFRS)</w:t>
            </w:r>
            <w:r w:rsidRPr="009E3561">
              <w:rPr>
                <w:rFonts w:asciiTheme="minorHAnsi" w:hAnsiTheme="minorHAnsi" w:cstheme="minorHAnsi"/>
              </w:rPr>
              <w:t xml:space="preserve">: high fever, chills, headaches, blurred vision, malaise, anorexia; followed by abdominal or lumbar pain, gastrointestinal upset, facial flushing, petechiae, erythematous rash, lasting </w:t>
            </w:r>
          </w:p>
          <w:p w14:paraId="02566870" w14:textId="77777777" w:rsidR="005C4689" w:rsidRPr="009E3561" w:rsidRDefault="005C4689" w:rsidP="005C4689">
            <w:pPr>
              <w:rPr>
                <w:rFonts w:asciiTheme="minorHAnsi" w:hAnsiTheme="minorHAnsi" w:cstheme="minorHAnsi"/>
              </w:rPr>
            </w:pPr>
            <w:r w:rsidRPr="009E3561">
              <w:rPr>
                <w:rFonts w:asciiTheme="minorHAnsi" w:hAnsiTheme="minorHAnsi" w:cstheme="minorHAnsi"/>
              </w:rPr>
              <w:t>3 – 7 days. May also exhibit sudden hypotension, shock, hemorrhagic manifestations. Progresses to increased blood pressure, significantly decreased urinary output, severe hemorrhage.</w:t>
            </w:r>
          </w:p>
          <w:p w14:paraId="47F15399" w14:textId="77777777" w:rsidR="005C4689" w:rsidRPr="009E3561" w:rsidRDefault="005C4689" w:rsidP="005C4689">
            <w:pPr>
              <w:rPr>
                <w:rFonts w:asciiTheme="minorHAnsi" w:hAnsiTheme="minorHAnsi" w:cstheme="minorHAnsi"/>
              </w:rPr>
            </w:pPr>
            <w:r w:rsidRPr="009E3561">
              <w:rPr>
                <w:rFonts w:asciiTheme="minorHAnsi" w:hAnsiTheme="minorHAnsi" w:cstheme="minorHAnsi"/>
                <w:b/>
                <w:u w:val="single"/>
              </w:rPr>
              <w:t>Hantavirus pulmonary syndrome (HPS</w:t>
            </w:r>
            <w:r w:rsidRPr="009E3561">
              <w:rPr>
                <w:rFonts w:asciiTheme="minorHAnsi" w:hAnsiTheme="minorHAnsi" w:cstheme="minorHAnsi"/>
                <w:b/>
              </w:rPr>
              <w:t>):</w:t>
            </w:r>
            <w:r w:rsidRPr="009E3561">
              <w:rPr>
                <w:rFonts w:asciiTheme="minorHAnsi" w:hAnsiTheme="minorHAnsi" w:cstheme="minorHAnsi"/>
              </w:rPr>
              <w:t xml:space="preserve"> fever, muscle pain, malaise, headache, dizziness, abdominal pain, gastrointestinal upset, lasting </w:t>
            </w:r>
          </w:p>
          <w:p w14:paraId="1C742CBA" w14:textId="1020F64B" w:rsidR="008774B6" w:rsidRPr="009E3561" w:rsidRDefault="005C4689" w:rsidP="005C4689">
            <w:pPr>
              <w:pStyle w:val="TableParagraph"/>
              <w:rPr>
                <w:rFonts w:asciiTheme="minorHAnsi" w:hAnsiTheme="minorHAnsi" w:cstheme="minorHAnsi"/>
              </w:rPr>
            </w:pPr>
            <w:r w:rsidRPr="009E3561">
              <w:rPr>
                <w:rFonts w:asciiTheme="minorHAnsi" w:hAnsiTheme="minorHAnsi" w:cstheme="minorHAnsi"/>
              </w:rPr>
              <w:t>3 – 6 days. Followed by rapid progression of non-cardiogenic pulmonary edema, hypoxemia, cough, pleural effusion, gastrointestinal upset, rapid breathing, rapid heart rate, myocardial depression, cardiogenic shock. Hypotension and decreased urinary output may also occur.</w:t>
            </w:r>
          </w:p>
        </w:tc>
      </w:tr>
      <w:tr w:rsidR="008774B6" w:rsidRPr="006938C3" w14:paraId="7FCDFA56" w14:textId="77777777" w:rsidTr="002C6500">
        <w:trPr>
          <w:trHeight w:val="345"/>
        </w:trPr>
        <w:tc>
          <w:tcPr>
            <w:tcW w:w="3690" w:type="dxa"/>
            <w:shd w:val="clear" w:color="auto" w:fill="EAF1DD" w:themeFill="accent3" w:themeFillTint="33"/>
          </w:tcPr>
          <w:p w14:paraId="6D9E590C" w14:textId="77777777" w:rsidR="008774B6" w:rsidRPr="006C696C" w:rsidRDefault="008774B6" w:rsidP="002C6500">
            <w:pPr>
              <w:pStyle w:val="TableParagraph"/>
              <w:spacing w:line="255" w:lineRule="exact"/>
              <w:ind w:left="110"/>
              <w:rPr>
                <w:rFonts w:asciiTheme="minorHAnsi" w:hAnsiTheme="minorHAnsi" w:cstheme="minorHAnsi"/>
                <w:iCs/>
              </w:rPr>
            </w:pPr>
            <w:r w:rsidRPr="006C696C">
              <w:rPr>
                <w:rFonts w:asciiTheme="minorHAnsi" w:hAnsiTheme="minorHAnsi" w:cstheme="minorHAnsi"/>
                <w:b/>
                <w:iCs/>
              </w:rPr>
              <w:t>Infectious Dose</w:t>
            </w:r>
          </w:p>
        </w:tc>
        <w:tc>
          <w:tcPr>
            <w:tcW w:w="7380" w:type="dxa"/>
            <w:shd w:val="clear" w:color="auto" w:fill="EAF1DD" w:themeFill="accent3" w:themeFillTint="33"/>
          </w:tcPr>
          <w:p w14:paraId="6ECB1412" w14:textId="23E93459" w:rsidR="008774B6" w:rsidRPr="009E3561" w:rsidRDefault="005C4689" w:rsidP="002C6500">
            <w:pPr>
              <w:pStyle w:val="TableParagraph"/>
              <w:rPr>
                <w:rFonts w:asciiTheme="minorHAnsi" w:hAnsiTheme="minorHAnsi" w:cstheme="minorHAnsi"/>
              </w:rPr>
            </w:pPr>
            <w:r w:rsidRPr="009E3561">
              <w:rPr>
                <w:rFonts w:asciiTheme="minorHAnsi" w:hAnsiTheme="minorHAnsi" w:cstheme="minorHAnsi"/>
              </w:rPr>
              <w:t>Unknown</w:t>
            </w:r>
          </w:p>
        </w:tc>
      </w:tr>
      <w:tr w:rsidR="008774B6" w:rsidRPr="006938C3" w14:paraId="1129D0CF" w14:textId="77777777" w:rsidTr="002C6500">
        <w:trPr>
          <w:trHeight w:val="345"/>
        </w:trPr>
        <w:tc>
          <w:tcPr>
            <w:tcW w:w="3690" w:type="dxa"/>
            <w:shd w:val="clear" w:color="auto" w:fill="EAF1DD" w:themeFill="accent3" w:themeFillTint="33"/>
          </w:tcPr>
          <w:p w14:paraId="1C09A291" w14:textId="77777777" w:rsidR="008774B6" w:rsidRPr="006C696C" w:rsidRDefault="008774B6" w:rsidP="002C6500">
            <w:pPr>
              <w:pStyle w:val="TableParagraph"/>
              <w:spacing w:before="1" w:line="276" w:lineRule="exact"/>
              <w:ind w:left="110" w:right="216"/>
              <w:rPr>
                <w:rFonts w:asciiTheme="minorHAnsi" w:hAnsiTheme="minorHAnsi" w:cstheme="minorHAnsi"/>
                <w:iCs/>
              </w:rPr>
            </w:pPr>
            <w:r w:rsidRPr="006C696C">
              <w:rPr>
                <w:rFonts w:asciiTheme="minorHAnsi" w:hAnsiTheme="minorHAnsi" w:cstheme="minorHAnsi"/>
                <w:b/>
                <w:iCs/>
              </w:rPr>
              <w:t>Incubation Period</w:t>
            </w:r>
          </w:p>
        </w:tc>
        <w:tc>
          <w:tcPr>
            <w:tcW w:w="7380" w:type="dxa"/>
            <w:shd w:val="clear" w:color="auto" w:fill="EAF1DD" w:themeFill="accent3" w:themeFillTint="33"/>
          </w:tcPr>
          <w:p w14:paraId="38AE48C0" w14:textId="3FDD3923" w:rsidR="008774B6" w:rsidRPr="009E3561" w:rsidRDefault="005C4689" w:rsidP="002C6500">
            <w:pPr>
              <w:pStyle w:val="TableParagraph"/>
              <w:rPr>
                <w:rFonts w:asciiTheme="minorHAnsi" w:hAnsiTheme="minorHAnsi" w:cstheme="minorHAnsi"/>
              </w:rPr>
            </w:pPr>
            <w:r w:rsidRPr="009E3561">
              <w:rPr>
                <w:rFonts w:asciiTheme="minorHAnsi" w:hAnsiTheme="minorHAnsi" w:cstheme="minorHAnsi"/>
              </w:rPr>
              <w:t>2 – 4 weeks (range from a few days to 2 months) for HFRS, 14 – 17 days for HPS</w:t>
            </w:r>
          </w:p>
        </w:tc>
      </w:tr>
      <w:tr w:rsidR="008774B6" w:rsidRPr="006938C3" w14:paraId="1DCD9EBE" w14:textId="77777777" w:rsidTr="00466450">
        <w:trPr>
          <w:trHeight w:val="345"/>
        </w:trPr>
        <w:tc>
          <w:tcPr>
            <w:tcW w:w="11070" w:type="dxa"/>
            <w:gridSpan w:val="2"/>
            <w:shd w:val="clear" w:color="auto" w:fill="BFBFBF" w:themeFill="background1" w:themeFillShade="BF"/>
          </w:tcPr>
          <w:p w14:paraId="257893DF" w14:textId="77777777" w:rsidR="008774B6" w:rsidRPr="006C696C" w:rsidRDefault="008774B6" w:rsidP="00466450">
            <w:pPr>
              <w:pStyle w:val="TableParagraph"/>
              <w:jc w:val="center"/>
              <w:rPr>
                <w:rFonts w:asciiTheme="minorHAnsi" w:hAnsiTheme="minorHAnsi" w:cstheme="minorHAnsi"/>
                <w:iCs/>
                <w:color w:val="FF0000"/>
              </w:rPr>
            </w:pPr>
            <w:r w:rsidRPr="006C696C">
              <w:rPr>
                <w:rFonts w:asciiTheme="minorHAnsi" w:hAnsiTheme="minorHAnsi" w:cstheme="minorHAnsi"/>
                <w:b/>
                <w:iCs/>
              </w:rPr>
              <w:t>Exposure Procedures</w:t>
            </w:r>
          </w:p>
        </w:tc>
      </w:tr>
      <w:tr w:rsidR="008774B6" w:rsidRPr="006938C3" w14:paraId="542F91A1" w14:textId="77777777" w:rsidTr="00466450">
        <w:trPr>
          <w:trHeight w:val="309"/>
        </w:trPr>
        <w:tc>
          <w:tcPr>
            <w:tcW w:w="3690" w:type="dxa"/>
            <w:shd w:val="clear" w:color="auto" w:fill="EAF1DD" w:themeFill="accent3" w:themeFillTint="33"/>
          </w:tcPr>
          <w:p w14:paraId="744F9DFF" w14:textId="77777777" w:rsidR="008774B6" w:rsidRPr="006C696C" w:rsidRDefault="008774B6" w:rsidP="00466450">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Mucous membranes</w:t>
            </w:r>
          </w:p>
        </w:tc>
        <w:tc>
          <w:tcPr>
            <w:tcW w:w="7380" w:type="dxa"/>
            <w:shd w:val="clear" w:color="auto" w:fill="EAF1DD" w:themeFill="accent3" w:themeFillTint="33"/>
          </w:tcPr>
          <w:p w14:paraId="2D6D4652" w14:textId="0A03E869" w:rsidR="008774B6" w:rsidRPr="009E3561" w:rsidRDefault="008F5FA9" w:rsidP="00466450">
            <w:pPr>
              <w:pStyle w:val="TableParagraph"/>
              <w:rPr>
                <w:rFonts w:asciiTheme="minorHAnsi" w:hAnsiTheme="minorHAnsi" w:cstheme="minorHAnsi"/>
                <w:color w:val="FF0000"/>
              </w:rPr>
            </w:pPr>
            <w:r w:rsidRPr="009E3561">
              <w:rPr>
                <w:rFonts w:asciiTheme="minorHAnsi" w:hAnsiTheme="minorHAnsi" w:cstheme="minorHAnsi"/>
              </w:rPr>
              <w:t>Flush eyes, mouth or nose for 15 minutes at eyewash station.</w:t>
            </w:r>
          </w:p>
        </w:tc>
      </w:tr>
      <w:tr w:rsidR="008F5FA9" w:rsidRPr="006938C3" w14:paraId="3893DBBF" w14:textId="77777777" w:rsidTr="00466450">
        <w:trPr>
          <w:trHeight w:val="345"/>
        </w:trPr>
        <w:tc>
          <w:tcPr>
            <w:tcW w:w="3690" w:type="dxa"/>
            <w:shd w:val="clear" w:color="auto" w:fill="EAF1DD" w:themeFill="accent3" w:themeFillTint="33"/>
          </w:tcPr>
          <w:p w14:paraId="3FF29F29" w14:textId="77777777" w:rsidR="008F5FA9" w:rsidRPr="006C696C" w:rsidRDefault="008F5FA9" w:rsidP="008F5FA9">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Other exposures</w:t>
            </w:r>
          </w:p>
        </w:tc>
        <w:tc>
          <w:tcPr>
            <w:tcW w:w="7380" w:type="dxa"/>
            <w:shd w:val="clear" w:color="auto" w:fill="EAF1DD" w:themeFill="accent3" w:themeFillTint="33"/>
          </w:tcPr>
          <w:p w14:paraId="59D0C148" w14:textId="000708AC" w:rsidR="008F5FA9" w:rsidRPr="009E3561" w:rsidRDefault="008F5FA9" w:rsidP="008F5FA9">
            <w:pPr>
              <w:pStyle w:val="TableParagraph"/>
              <w:rPr>
                <w:rFonts w:asciiTheme="minorHAnsi" w:hAnsiTheme="minorHAnsi" w:cstheme="minorHAnsi"/>
                <w:color w:val="FF0000"/>
              </w:rPr>
            </w:pPr>
            <w:r w:rsidRPr="009E3561">
              <w:rPr>
                <w:rFonts w:asciiTheme="minorHAnsi" w:hAnsiTheme="minorHAnsi" w:cstheme="minorHAnsi"/>
              </w:rPr>
              <w:t>Wash area with soap and water for 15 minutes</w:t>
            </w:r>
          </w:p>
        </w:tc>
      </w:tr>
      <w:tr w:rsidR="008F5FA9" w:rsidRPr="006938C3" w14:paraId="7F7010F7" w14:textId="77777777" w:rsidTr="00466450">
        <w:trPr>
          <w:trHeight w:val="435"/>
        </w:trPr>
        <w:tc>
          <w:tcPr>
            <w:tcW w:w="3690" w:type="dxa"/>
            <w:shd w:val="clear" w:color="auto" w:fill="EAF1DD" w:themeFill="accent3" w:themeFillTint="33"/>
          </w:tcPr>
          <w:p w14:paraId="1B61FA24" w14:textId="77777777" w:rsidR="008F5FA9" w:rsidRPr="006C696C" w:rsidRDefault="008F5FA9" w:rsidP="008F5FA9">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Medical Follow-Up</w:t>
            </w:r>
          </w:p>
        </w:tc>
        <w:tc>
          <w:tcPr>
            <w:tcW w:w="7380" w:type="dxa"/>
            <w:shd w:val="clear" w:color="auto" w:fill="EAF1DD" w:themeFill="accent3" w:themeFillTint="33"/>
          </w:tcPr>
          <w:p w14:paraId="18C6030F" w14:textId="1B9CB23B" w:rsidR="008F5FA9" w:rsidRPr="009E3561" w:rsidRDefault="008F5FA9" w:rsidP="008F5FA9">
            <w:pPr>
              <w:pStyle w:val="TableParagraph"/>
              <w:rPr>
                <w:rFonts w:asciiTheme="minorHAnsi" w:hAnsiTheme="minorHAnsi" w:cstheme="minorHAnsi"/>
                <w:color w:val="FF0000"/>
              </w:rPr>
            </w:pPr>
            <w:r w:rsidRPr="009E3561">
              <w:rPr>
                <w:rFonts w:asciiTheme="minorHAnsi" w:hAnsiTheme="minorHAnsi" w:cstheme="minorHAnsi"/>
              </w:rPr>
              <w:t xml:space="preserve">Contact UVMMC Infectious Disease Dept. directly at </w:t>
            </w:r>
            <w:r w:rsidRPr="009E3561">
              <w:rPr>
                <w:rFonts w:asciiTheme="minorHAnsi" w:hAnsiTheme="minorHAnsi" w:cstheme="minorHAnsi"/>
                <w:b/>
              </w:rPr>
              <w:t>(802) 847-2700</w:t>
            </w:r>
            <w:r w:rsidRPr="009E3561">
              <w:rPr>
                <w:rFonts w:asciiTheme="minorHAnsi" w:hAnsiTheme="minorHAnsi" w:cstheme="minorHAnsi"/>
              </w:rPr>
              <w:t xml:space="preserve"> for immediate assistance</w:t>
            </w:r>
          </w:p>
        </w:tc>
      </w:tr>
      <w:tr w:rsidR="008F5FA9" w:rsidRPr="006938C3" w14:paraId="5B941EE8" w14:textId="77777777" w:rsidTr="00466450">
        <w:trPr>
          <w:trHeight w:val="435"/>
        </w:trPr>
        <w:tc>
          <w:tcPr>
            <w:tcW w:w="3690" w:type="dxa"/>
            <w:shd w:val="clear" w:color="auto" w:fill="EAF1DD" w:themeFill="accent3" w:themeFillTint="33"/>
          </w:tcPr>
          <w:p w14:paraId="0947CE9E" w14:textId="77777777" w:rsidR="008F5FA9" w:rsidRPr="006C696C" w:rsidRDefault="008F5FA9" w:rsidP="008F5FA9">
            <w:pPr>
              <w:pStyle w:val="TableParagraph"/>
              <w:spacing w:before="1" w:line="276" w:lineRule="exact"/>
              <w:ind w:left="110"/>
              <w:rPr>
                <w:rFonts w:asciiTheme="minorHAnsi" w:hAnsiTheme="minorHAnsi" w:cstheme="minorHAnsi"/>
                <w:b/>
                <w:iCs/>
              </w:rPr>
            </w:pPr>
            <w:r w:rsidRPr="006C696C">
              <w:rPr>
                <w:rFonts w:asciiTheme="minorHAnsi" w:hAnsiTheme="minorHAnsi" w:cstheme="minorHAnsi"/>
                <w:b/>
                <w:iCs/>
              </w:rPr>
              <w:t>Reporting</w:t>
            </w:r>
          </w:p>
        </w:tc>
        <w:tc>
          <w:tcPr>
            <w:tcW w:w="7380" w:type="dxa"/>
            <w:shd w:val="clear" w:color="auto" w:fill="EAF1DD" w:themeFill="accent3" w:themeFillTint="33"/>
          </w:tcPr>
          <w:p w14:paraId="46EEABBB" w14:textId="77777777" w:rsidR="00881CF6" w:rsidRPr="00C353E8" w:rsidRDefault="00881CF6" w:rsidP="00881CF6">
            <w:pPr>
              <w:pStyle w:val="elementtoproof"/>
            </w:pPr>
            <w:r w:rsidRPr="00C353E8">
              <w:rPr>
                <w:rFonts w:ascii="Calibri" w:hAnsi="Calibri" w:cs="Calibri"/>
              </w:rPr>
              <w:t>Report all exposures or near misses to:</w:t>
            </w:r>
          </w:p>
          <w:p w14:paraId="4D3EFE2C" w14:textId="77777777" w:rsidR="00881CF6" w:rsidRPr="00C353E8" w:rsidRDefault="00881CF6" w:rsidP="00881CF6">
            <w:pPr>
              <w:widowControl/>
              <w:numPr>
                <w:ilvl w:val="0"/>
                <w:numId w:val="8"/>
              </w:numPr>
              <w:autoSpaceDE/>
              <w:autoSpaceDN/>
              <w:rPr>
                <w:rFonts w:ascii="Calibri" w:hAnsi="Calibri" w:cs="Calibri"/>
              </w:rPr>
            </w:pPr>
            <w:r w:rsidRPr="00C353E8">
              <w:rPr>
                <w:rFonts w:ascii="Calibri" w:hAnsi="Calibri" w:cs="Calibri"/>
              </w:rPr>
              <w:t>Your immediate Supervisor</w:t>
            </w:r>
          </w:p>
          <w:p w14:paraId="455BB087" w14:textId="77777777" w:rsidR="005D43C4" w:rsidRDefault="00881CF6" w:rsidP="005D43C4">
            <w:pPr>
              <w:widowControl/>
              <w:numPr>
                <w:ilvl w:val="0"/>
                <w:numId w:val="8"/>
              </w:numPr>
              <w:autoSpaceDE/>
              <w:autoSpaceDN/>
              <w:rPr>
                <w:rFonts w:ascii="Calibri" w:hAnsi="Calibri" w:cs="Calibri"/>
              </w:rPr>
            </w:pPr>
            <w:r w:rsidRPr="00C353E8">
              <w:rPr>
                <w:rFonts w:ascii="Calibri" w:hAnsi="Calibri" w:cs="Calibri"/>
              </w:rPr>
              <w:t>SOS at 802-656-2560 and ask to have the EH&amp;S team paged</w:t>
            </w:r>
          </w:p>
          <w:p w14:paraId="2101C29F" w14:textId="26271BA1" w:rsidR="008F5FA9" w:rsidRPr="005D43C4" w:rsidRDefault="00881CF6" w:rsidP="005D43C4">
            <w:pPr>
              <w:widowControl/>
              <w:numPr>
                <w:ilvl w:val="0"/>
                <w:numId w:val="8"/>
              </w:numPr>
              <w:autoSpaceDE/>
              <w:autoSpaceDN/>
              <w:rPr>
                <w:rFonts w:ascii="Calibri" w:hAnsi="Calibri" w:cs="Calibri"/>
              </w:rPr>
            </w:pPr>
            <w:r w:rsidRPr="005D43C4">
              <w:rPr>
                <w:rFonts w:ascii="Calibri" w:hAnsi="Calibri" w:cs="Calibri"/>
              </w:rPr>
              <w:t xml:space="preserve">Risk Management: </w:t>
            </w:r>
            <w:hyperlink r:id="rId8" w:history="1">
              <w:r w:rsidRPr="005D43C4">
                <w:rPr>
                  <w:rStyle w:val="Hyperlink"/>
                  <w:rFonts w:ascii="Calibri" w:hAnsi="Calibri" w:cs="Calibri"/>
                </w:rPr>
                <w:t>https://www.uvm.edu/riskmanagement/incident-claim-reporting-procedures</w:t>
              </w:r>
            </w:hyperlink>
          </w:p>
        </w:tc>
      </w:tr>
      <w:tr w:rsidR="008F5FA9" w:rsidRPr="006938C3" w14:paraId="6A0C2DFA" w14:textId="77777777" w:rsidTr="00507557">
        <w:trPr>
          <w:trHeight w:val="270"/>
        </w:trPr>
        <w:tc>
          <w:tcPr>
            <w:tcW w:w="11070" w:type="dxa"/>
            <w:gridSpan w:val="2"/>
            <w:shd w:val="clear" w:color="auto" w:fill="C0C0C0"/>
          </w:tcPr>
          <w:p w14:paraId="1F385930" w14:textId="3F968849" w:rsidR="008F5FA9" w:rsidRPr="006938C3" w:rsidRDefault="008F5FA9" w:rsidP="008F5FA9">
            <w:pPr>
              <w:pStyle w:val="TableParagraph"/>
              <w:jc w:val="center"/>
              <w:rPr>
                <w:rFonts w:asciiTheme="minorHAnsi" w:hAnsiTheme="minorHAnsi" w:cstheme="minorHAnsi"/>
              </w:rPr>
            </w:pPr>
            <w:r w:rsidRPr="006938C3">
              <w:rPr>
                <w:rFonts w:asciiTheme="minorHAnsi" w:hAnsiTheme="minorHAnsi" w:cstheme="minorHAnsi"/>
                <w:b/>
              </w:rPr>
              <w:t>Laboratory Hazards</w:t>
            </w:r>
          </w:p>
        </w:tc>
      </w:tr>
      <w:tr w:rsidR="008F5FA9" w:rsidRPr="006938C3" w14:paraId="53B7E47E" w14:textId="77777777" w:rsidTr="00CA49B2">
        <w:trPr>
          <w:trHeight w:val="237"/>
        </w:trPr>
        <w:tc>
          <w:tcPr>
            <w:tcW w:w="3690" w:type="dxa"/>
            <w:shd w:val="clear" w:color="auto" w:fill="EAF1DD" w:themeFill="accent3" w:themeFillTint="33"/>
          </w:tcPr>
          <w:p w14:paraId="704CCD66" w14:textId="7F26CF1F" w:rsidR="008F5FA9" w:rsidRPr="006C696C" w:rsidRDefault="008F5FA9" w:rsidP="008F5FA9">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Laboratory Acquired Infections</w:t>
            </w:r>
          </w:p>
        </w:tc>
        <w:tc>
          <w:tcPr>
            <w:tcW w:w="7380" w:type="dxa"/>
            <w:shd w:val="clear" w:color="auto" w:fill="EAF1DD" w:themeFill="accent3" w:themeFillTint="33"/>
          </w:tcPr>
          <w:p w14:paraId="4D70AC61" w14:textId="7455DEFB" w:rsidR="008F5FA9" w:rsidRPr="009E3561" w:rsidRDefault="008F5FA9" w:rsidP="008F5FA9">
            <w:pPr>
              <w:pStyle w:val="TableParagraph"/>
              <w:rPr>
                <w:rFonts w:asciiTheme="minorHAnsi" w:hAnsiTheme="minorHAnsi" w:cstheme="minorHAnsi"/>
              </w:rPr>
            </w:pPr>
            <w:r w:rsidRPr="009E3561">
              <w:rPr>
                <w:rFonts w:asciiTheme="minorHAnsi" w:hAnsiTheme="minorHAnsi" w:cstheme="minorHAnsi"/>
              </w:rPr>
              <w:t>226 reported cases for lab-acquired infection with Hantaan virus</w:t>
            </w:r>
          </w:p>
        </w:tc>
      </w:tr>
      <w:tr w:rsidR="008F5FA9" w:rsidRPr="006938C3" w14:paraId="1D97AC2B" w14:textId="77777777" w:rsidTr="00CA49B2">
        <w:trPr>
          <w:trHeight w:val="540"/>
        </w:trPr>
        <w:tc>
          <w:tcPr>
            <w:tcW w:w="3690" w:type="dxa"/>
            <w:shd w:val="clear" w:color="auto" w:fill="EAF1DD" w:themeFill="accent3" w:themeFillTint="33"/>
          </w:tcPr>
          <w:p w14:paraId="44A7DCC7" w14:textId="327C280F" w:rsidR="008F5FA9" w:rsidRPr="006C696C" w:rsidRDefault="008F5FA9" w:rsidP="008F5FA9">
            <w:pPr>
              <w:pStyle w:val="TableParagraph"/>
              <w:spacing w:line="253" w:lineRule="exact"/>
              <w:ind w:left="110"/>
              <w:rPr>
                <w:rFonts w:asciiTheme="minorHAnsi" w:hAnsiTheme="minorHAnsi" w:cstheme="minorHAnsi"/>
                <w:iCs/>
              </w:rPr>
            </w:pPr>
            <w:r w:rsidRPr="006C696C">
              <w:rPr>
                <w:rFonts w:asciiTheme="minorHAnsi" w:hAnsiTheme="minorHAnsi" w:cstheme="minorHAnsi"/>
                <w:b/>
                <w:iCs/>
              </w:rPr>
              <w:t>Sources</w:t>
            </w:r>
          </w:p>
        </w:tc>
        <w:tc>
          <w:tcPr>
            <w:tcW w:w="7380" w:type="dxa"/>
            <w:shd w:val="clear" w:color="auto" w:fill="EAF1DD" w:themeFill="accent3" w:themeFillTint="33"/>
          </w:tcPr>
          <w:p w14:paraId="76CD9E93" w14:textId="732CA621" w:rsidR="008F5FA9" w:rsidRPr="009E3561" w:rsidRDefault="008F5FA9" w:rsidP="008F5FA9">
            <w:pPr>
              <w:pStyle w:val="TableParagraph"/>
              <w:tabs>
                <w:tab w:val="left" w:pos="1140"/>
              </w:tabs>
              <w:rPr>
                <w:rFonts w:asciiTheme="minorHAnsi" w:hAnsiTheme="minorHAnsi" w:cstheme="minorHAnsi"/>
              </w:rPr>
            </w:pPr>
            <w:r w:rsidRPr="009E3561">
              <w:rPr>
                <w:rFonts w:asciiTheme="minorHAnsi" w:hAnsiTheme="minorHAnsi" w:cstheme="minorHAnsi"/>
              </w:rPr>
              <w:t>Blood, urine, cerebrospinal fluid, respiratory secretions, feces, &amp; tissues from infected humans and animals, and laboratory cultures.</w:t>
            </w:r>
          </w:p>
        </w:tc>
      </w:tr>
      <w:tr w:rsidR="008F5FA9" w:rsidRPr="006938C3" w14:paraId="0BCEDD50" w14:textId="77777777" w:rsidTr="00507557">
        <w:trPr>
          <w:trHeight w:val="266"/>
        </w:trPr>
        <w:tc>
          <w:tcPr>
            <w:tcW w:w="11070" w:type="dxa"/>
            <w:gridSpan w:val="2"/>
            <w:shd w:val="clear" w:color="auto" w:fill="BFBFBF" w:themeFill="background1" w:themeFillShade="BF"/>
            <w:vAlign w:val="center"/>
          </w:tcPr>
          <w:p w14:paraId="4EBB546B" w14:textId="3453629B" w:rsidR="008F5FA9" w:rsidRPr="006C696C" w:rsidRDefault="008F5FA9" w:rsidP="008F5FA9">
            <w:pPr>
              <w:pStyle w:val="TableParagraph"/>
              <w:jc w:val="center"/>
              <w:rPr>
                <w:rFonts w:asciiTheme="minorHAnsi" w:hAnsiTheme="minorHAnsi" w:cstheme="minorHAnsi"/>
                <w:iCs/>
              </w:rPr>
            </w:pPr>
            <w:r w:rsidRPr="006C696C">
              <w:rPr>
                <w:rFonts w:asciiTheme="minorHAnsi" w:hAnsiTheme="minorHAnsi" w:cstheme="minorHAnsi"/>
                <w:b/>
                <w:iCs/>
              </w:rPr>
              <w:t>Characteristics</w:t>
            </w:r>
          </w:p>
        </w:tc>
      </w:tr>
      <w:tr w:rsidR="008F5FA9" w:rsidRPr="006938C3" w14:paraId="08DE8138" w14:textId="77777777" w:rsidTr="00CA49B2">
        <w:trPr>
          <w:trHeight w:val="570"/>
        </w:trPr>
        <w:tc>
          <w:tcPr>
            <w:tcW w:w="3690" w:type="dxa"/>
            <w:shd w:val="clear" w:color="auto" w:fill="EAF1DD" w:themeFill="accent3" w:themeFillTint="33"/>
          </w:tcPr>
          <w:p w14:paraId="1A0D078D" w14:textId="06849C55" w:rsidR="008F5FA9" w:rsidRPr="006C696C" w:rsidRDefault="008F5FA9" w:rsidP="008F5FA9">
            <w:pPr>
              <w:pStyle w:val="TableParagraph"/>
              <w:ind w:left="110"/>
              <w:rPr>
                <w:rFonts w:asciiTheme="minorHAnsi" w:hAnsiTheme="minorHAnsi" w:cstheme="minorHAnsi"/>
                <w:iCs/>
              </w:rPr>
            </w:pPr>
            <w:r w:rsidRPr="006C696C">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4FA53D11" w:rsidR="008F5FA9" w:rsidRPr="009E3561" w:rsidRDefault="008F5FA9" w:rsidP="008F5FA9">
            <w:pPr>
              <w:pStyle w:val="TableParagraph"/>
              <w:rPr>
                <w:rFonts w:asciiTheme="minorHAnsi" w:hAnsiTheme="minorHAnsi" w:cstheme="minorHAnsi"/>
              </w:rPr>
            </w:pPr>
            <w:r w:rsidRPr="009E3561">
              <w:rPr>
                <w:rFonts w:asciiTheme="minorHAnsi" w:hAnsiTheme="minorHAnsi" w:cstheme="minorHAnsi"/>
              </w:rPr>
              <w:t>Family of zoonotic, enveloped viruses, belonging to the family Bunyaviridae</w:t>
            </w:r>
          </w:p>
        </w:tc>
      </w:tr>
      <w:tr w:rsidR="008F5FA9" w:rsidRPr="006938C3" w14:paraId="2A117B5F" w14:textId="77777777" w:rsidTr="00CA49B2">
        <w:trPr>
          <w:trHeight w:val="866"/>
        </w:trPr>
        <w:tc>
          <w:tcPr>
            <w:tcW w:w="3690" w:type="dxa"/>
            <w:shd w:val="clear" w:color="auto" w:fill="EAF1DD" w:themeFill="accent3" w:themeFillTint="33"/>
          </w:tcPr>
          <w:p w14:paraId="5B0FEBD4" w14:textId="73E425A2" w:rsidR="008F5FA9" w:rsidRPr="006C696C" w:rsidRDefault="008F5FA9" w:rsidP="008F5FA9">
            <w:pPr>
              <w:pStyle w:val="TableParagraph"/>
              <w:ind w:left="110"/>
              <w:rPr>
                <w:rFonts w:asciiTheme="minorHAnsi" w:hAnsiTheme="minorHAnsi" w:cstheme="minorHAnsi"/>
                <w:iCs/>
              </w:rPr>
            </w:pPr>
            <w:r w:rsidRPr="006C696C">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465E1BA7" w14:textId="77777777" w:rsidR="008F5FA9" w:rsidRPr="009E3561" w:rsidRDefault="008F5FA9" w:rsidP="008F5FA9">
            <w:pPr>
              <w:rPr>
                <w:rFonts w:asciiTheme="minorHAnsi" w:hAnsiTheme="minorHAnsi" w:cstheme="minorHAnsi"/>
              </w:rPr>
            </w:pPr>
            <w:r w:rsidRPr="009E3561">
              <w:rPr>
                <w:rFonts w:asciiTheme="minorHAnsi" w:hAnsiTheme="minorHAnsi" w:cstheme="minorHAnsi"/>
              </w:rPr>
              <w:t xml:space="preserve">Sin Nombre: HPS, 50% mortality </w:t>
            </w:r>
          </w:p>
          <w:p w14:paraId="2357BAD3" w14:textId="77777777" w:rsidR="008F5FA9" w:rsidRPr="009E3561" w:rsidRDefault="008F5FA9" w:rsidP="008F5FA9">
            <w:pPr>
              <w:rPr>
                <w:rFonts w:asciiTheme="minorHAnsi" w:hAnsiTheme="minorHAnsi" w:cstheme="minorHAnsi"/>
              </w:rPr>
            </w:pPr>
            <w:r w:rsidRPr="009E3561">
              <w:rPr>
                <w:rFonts w:asciiTheme="minorHAnsi" w:hAnsiTheme="minorHAnsi" w:cstheme="minorHAnsi"/>
              </w:rPr>
              <w:t>Seoul: HFRS (moderate)</w:t>
            </w:r>
          </w:p>
          <w:p w14:paraId="77A6EC5E" w14:textId="77777777" w:rsidR="008F5FA9" w:rsidRPr="009E3561" w:rsidRDefault="008F5FA9" w:rsidP="008F5FA9">
            <w:pPr>
              <w:rPr>
                <w:rFonts w:asciiTheme="minorHAnsi" w:hAnsiTheme="minorHAnsi" w:cstheme="minorHAnsi"/>
              </w:rPr>
            </w:pPr>
            <w:r w:rsidRPr="009E3561">
              <w:rPr>
                <w:rFonts w:asciiTheme="minorHAnsi" w:hAnsiTheme="minorHAnsi" w:cstheme="minorHAnsi"/>
              </w:rPr>
              <w:t>Andes: HPS (renal variant)</w:t>
            </w:r>
          </w:p>
          <w:p w14:paraId="59C6C96F" w14:textId="77777777" w:rsidR="008F5FA9" w:rsidRPr="009E3561" w:rsidRDefault="008F5FA9" w:rsidP="008F5FA9">
            <w:pPr>
              <w:rPr>
                <w:rFonts w:asciiTheme="minorHAnsi" w:hAnsiTheme="minorHAnsi" w:cstheme="minorHAnsi"/>
              </w:rPr>
            </w:pPr>
            <w:r w:rsidRPr="009E3561">
              <w:rPr>
                <w:rFonts w:asciiTheme="minorHAnsi" w:hAnsiTheme="minorHAnsi" w:cstheme="minorHAnsi"/>
              </w:rPr>
              <w:t>Puumala: HFRS (mild)</w:t>
            </w:r>
          </w:p>
          <w:p w14:paraId="0CD6FD7C" w14:textId="3A2A87C2" w:rsidR="008F5FA9" w:rsidRPr="009E3561" w:rsidRDefault="008F5FA9" w:rsidP="008F5FA9">
            <w:pPr>
              <w:pStyle w:val="TableParagraph"/>
              <w:rPr>
                <w:rFonts w:asciiTheme="minorHAnsi" w:hAnsiTheme="minorHAnsi" w:cstheme="minorHAnsi"/>
              </w:rPr>
            </w:pPr>
            <w:r w:rsidRPr="009E3561">
              <w:rPr>
                <w:rFonts w:asciiTheme="minorHAnsi" w:hAnsiTheme="minorHAnsi" w:cstheme="minorHAnsi"/>
              </w:rPr>
              <w:t>Hantaan: HFRS (severe), 5 – 15% mortality</w:t>
            </w:r>
          </w:p>
        </w:tc>
      </w:tr>
      <w:tr w:rsidR="008F5FA9" w:rsidRPr="006938C3" w14:paraId="43AEC677" w14:textId="77777777" w:rsidTr="00CA49B2">
        <w:trPr>
          <w:trHeight w:val="147"/>
        </w:trPr>
        <w:tc>
          <w:tcPr>
            <w:tcW w:w="11070" w:type="dxa"/>
            <w:gridSpan w:val="2"/>
            <w:shd w:val="clear" w:color="auto" w:fill="BFBFBF" w:themeFill="background1" w:themeFillShade="BF"/>
          </w:tcPr>
          <w:p w14:paraId="12200BAB" w14:textId="2E499276" w:rsidR="008F5FA9" w:rsidRPr="006938C3" w:rsidRDefault="008F5FA9" w:rsidP="008F5FA9">
            <w:pPr>
              <w:pStyle w:val="TableParagraph"/>
              <w:jc w:val="center"/>
              <w:rPr>
                <w:rFonts w:asciiTheme="minorHAnsi" w:hAnsiTheme="minorHAnsi" w:cstheme="minorHAnsi"/>
                <w:b/>
                <w:bCs/>
              </w:rPr>
            </w:pPr>
            <w:r w:rsidRPr="006938C3">
              <w:rPr>
                <w:rFonts w:asciiTheme="minorHAnsi" w:hAnsiTheme="minorHAnsi" w:cstheme="minorHAnsi"/>
                <w:b/>
                <w:bCs/>
              </w:rPr>
              <w:t>Containment Requirements</w:t>
            </w:r>
          </w:p>
        </w:tc>
      </w:tr>
      <w:tr w:rsidR="008F5FA9" w:rsidRPr="006938C3" w14:paraId="33F852FB" w14:textId="77777777" w:rsidTr="00CA49B2">
        <w:trPr>
          <w:trHeight w:val="363"/>
        </w:trPr>
        <w:tc>
          <w:tcPr>
            <w:tcW w:w="3690" w:type="dxa"/>
            <w:shd w:val="clear" w:color="auto" w:fill="EAF1DD" w:themeFill="accent3" w:themeFillTint="33"/>
          </w:tcPr>
          <w:p w14:paraId="21F0FD79" w14:textId="2110292F" w:rsidR="008F5FA9" w:rsidRPr="006C696C" w:rsidRDefault="008F5FA9" w:rsidP="008F5FA9">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BSL - 2</w:t>
            </w:r>
          </w:p>
        </w:tc>
        <w:tc>
          <w:tcPr>
            <w:tcW w:w="7380" w:type="dxa"/>
            <w:shd w:val="clear" w:color="auto" w:fill="EAF1DD" w:themeFill="accent3" w:themeFillTint="33"/>
          </w:tcPr>
          <w:p w14:paraId="3538C135" w14:textId="0D8BA998" w:rsidR="008F5FA9" w:rsidRPr="006938C3" w:rsidRDefault="008F5FA9" w:rsidP="008F5FA9">
            <w:pPr>
              <w:pStyle w:val="TableParagraph"/>
              <w:rPr>
                <w:rFonts w:asciiTheme="minorHAnsi" w:hAnsiTheme="minorHAnsi" w:cstheme="minorHAnsi"/>
              </w:rPr>
            </w:pPr>
          </w:p>
        </w:tc>
      </w:tr>
      <w:tr w:rsidR="008F5FA9" w:rsidRPr="006938C3" w14:paraId="4D1B1807" w14:textId="77777777" w:rsidTr="00CA49B2">
        <w:trPr>
          <w:trHeight w:val="525"/>
        </w:trPr>
        <w:tc>
          <w:tcPr>
            <w:tcW w:w="3690" w:type="dxa"/>
            <w:shd w:val="clear" w:color="auto" w:fill="EAF1DD" w:themeFill="accent3" w:themeFillTint="33"/>
          </w:tcPr>
          <w:p w14:paraId="3375C6B9" w14:textId="2CA6DF7C" w:rsidR="008F5FA9" w:rsidRPr="006C696C" w:rsidRDefault="008F5FA9" w:rsidP="008F5FA9">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BSL - 3</w:t>
            </w:r>
          </w:p>
        </w:tc>
        <w:tc>
          <w:tcPr>
            <w:tcW w:w="7380" w:type="dxa"/>
            <w:shd w:val="clear" w:color="auto" w:fill="EAF1DD" w:themeFill="accent3" w:themeFillTint="33"/>
          </w:tcPr>
          <w:p w14:paraId="485575A8" w14:textId="349FBDD9" w:rsidR="008F5FA9" w:rsidRPr="009E3561" w:rsidRDefault="008F5FA9" w:rsidP="008F5FA9">
            <w:pPr>
              <w:pStyle w:val="TableParagraph"/>
              <w:rPr>
                <w:rFonts w:asciiTheme="minorHAnsi" w:hAnsiTheme="minorHAnsi" w:cstheme="minorHAnsi"/>
              </w:rPr>
            </w:pPr>
            <w:r w:rsidRPr="009E3561">
              <w:rPr>
                <w:rFonts w:asciiTheme="minorHAnsi" w:hAnsiTheme="minorHAnsi" w:cstheme="minorHAnsi"/>
              </w:rPr>
              <w:t>All work involving infectious or potentially infectious materials or cultures (RG3)</w:t>
            </w:r>
          </w:p>
        </w:tc>
      </w:tr>
      <w:tr w:rsidR="008F5FA9" w:rsidRPr="006938C3" w14:paraId="2B0495E2" w14:textId="77777777" w:rsidTr="00CA49B2">
        <w:trPr>
          <w:trHeight w:val="426"/>
        </w:trPr>
        <w:tc>
          <w:tcPr>
            <w:tcW w:w="3690" w:type="dxa"/>
            <w:shd w:val="clear" w:color="auto" w:fill="EAF1DD" w:themeFill="accent3" w:themeFillTint="33"/>
          </w:tcPr>
          <w:p w14:paraId="648E16C1" w14:textId="7602F5A9" w:rsidR="008F5FA9" w:rsidRPr="006C696C" w:rsidRDefault="008F5FA9" w:rsidP="008F5FA9">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ABSL - 2</w:t>
            </w:r>
          </w:p>
        </w:tc>
        <w:tc>
          <w:tcPr>
            <w:tcW w:w="7380" w:type="dxa"/>
            <w:shd w:val="clear" w:color="auto" w:fill="EAF1DD" w:themeFill="accent3" w:themeFillTint="33"/>
          </w:tcPr>
          <w:p w14:paraId="3A0BD15D" w14:textId="10150708" w:rsidR="008F5FA9" w:rsidRPr="009E3561" w:rsidRDefault="008F5FA9" w:rsidP="008F5FA9">
            <w:pPr>
              <w:pStyle w:val="TableParagraph"/>
              <w:rPr>
                <w:rFonts w:asciiTheme="minorHAnsi" w:hAnsiTheme="minorHAnsi" w:cstheme="minorHAnsi"/>
              </w:rPr>
            </w:pPr>
          </w:p>
        </w:tc>
      </w:tr>
      <w:tr w:rsidR="008F5FA9" w:rsidRPr="006938C3" w14:paraId="043E1468" w14:textId="77777777" w:rsidTr="00CA49B2">
        <w:trPr>
          <w:trHeight w:val="228"/>
        </w:trPr>
        <w:tc>
          <w:tcPr>
            <w:tcW w:w="3690" w:type="dxa"/>
            <w:shd w:val="clear" w:color="auto" w:fill="EAF1DD" w:themeFill="accent3" w:themeFillTint="33"/>
          </w:tcPr>
          <w:p w14:paraId="0BE0EBBE" w14:textId="4996DDA0" w:rsidR="008F5FA9" w:rsidRPr="006C696C" w:rsidRDefault="008F5FA9" w:rsidP="008F5FA9">
            <w:pPr>
              <w:pStyle w:val="TableParagraph"/>
              <w:spacing w:before="1" w:line="276" w:lineRule="exact"/>
              <w:ind w:left="182"/>
              <w:rPr>
                <w:rFonts w:asciiTheme="minorHAnsi" w:hAnsiTheme="minorHAnsi" w:cstheme="minorHAnsi"/>
                <w:iCs/>
              </w:rPr>
            </w:pPr>
            <w:r w:rsidRPr="006C696C">
              <w:rPr>
                <w:rFonts w:asciiTheme="minorHAnsi" w:hAnsiTheme="minorHAnsi" w:cstheme="minorHAnsi"/>
                <w:b/>
                <w:iCs/>
              </w:rPr>
              <w:t>ABSL - 3</w:t>
            </w:r>
          </w:p>
        </w:tc>
        <w:tc>
          <w:tcPr>
            <w:tcW w:w="7380" w:type="dxa"/>
            <w:shd w:val="clear" w:color="auto" w:fill="EAF1DD" w:themeFill="accent3" w:themeFillTint="33"/>
          </w:tcPr>
          <w:p w14:paraId="4EC08342" w14:textId="2D97DDDB" w:rsidR="008F5FA9" w:rsidRPr="009E3561" w:rsidRDefault="008F5FA9" w:rsidP="008F5FA9">
            <w:pPr>
              <w:pStyle w:val="TableParagraph"/>
              <w:rPr>
                <w:rFonts w:asciiTheme="minorHAnsi" w:hAnsiTheme="minorHAnsi" w:cstheme="minorHAnsi"/>
              </w:rPr>
            </w:pPr>
            <w:r w:rsidRPr="009E3561">
              <w:rPr>
                <w:rFonts w:asciiTheme="minorHAnsi" w:hAnsiTheme="minorHAnsi" w:cstheme="minorHAnsi"/>
              </w:rPr>
              <w:t>Work with infected animals (RG3)</w:t>
            </w:r>
          </w:p>
        </w:tc>
      </w:tr>
      <w:tr w:rsidR="008F5FA9" w:rsidRPr="006938C3" w14:paraId="7E2F76A3" w14:textId="77777777" w:rsidTr="00CA49B2">
        <w:trPr>
          <w:trHeight w:val="354"/>
        </w:trPr>
        <w:tc>
          <w:tcPr>
            <w:tcW w:w="3690" w:type="dxa"/>
            <w:shd w:val="clear" w:color="auto" w:fill="EAF1DD" w:themeFill="accent3" w:themeFillTint="33"/>
          </w:tcPr>
          <w:p w14:paraId="60990EAC" w14:textId="3ED526EE" w:rsidR="008F5FA9" w:rsidRPr="006C696C" w:rsidRDefault="008F5FA9" w:rsidP="008F5FA9">
            <w:pPr>
              <w:pStyle w:val="TableParagraph"/>
              <w:tabs>
                <w:tab w:val="left" w:pos="1440"/>
              </w:tabs>
              <w:spacing w:before="1" w:line="276" w:lineRule="exact"/>
              <w:ind w:left="182"/>
              <w:jc w:val="both"/>
              <w:rPr>
                <w:rFonts w:asciiTheme="minorHAnsi" w:hAnsiTheme="minorHAnsi" w:cstheme="minorHAnsi"/>
                <w:b/>
                <w:iCs/>
              </w:rPr>
            </w:pPr>
            <w:r w:rsidRPr="006C696C">
              <w:rPr>
                <w:rFonts w:asciiTheme="minorHAnsi" w:hAnsiTheme="minorHAnsi" w:cstheme="minorHAnsi"/>
                <w:b/>
                <w:iCs/>
              </w:rPr>
              <w:t>Aerosol generating activities</w:t>
            </w:r>
          </w:p>
        </w:tc>
        <w:tc>
          <w:tcPr>
            <w:tcW w:w="7380" w:type="dxa"/>
            <w:shd w:val="clear" w:color="auto" w:fill="EAF1DD" w:themeFill="accent3" w:themeFillTint="33"/>
          </w:tcPr>
          <w:p w14:paraId="6AD4BBA4" w14:textId="210A3015" w:rsidR="008F5FA9" w:rsidRPr="009E3561" w:rsidRDefault="008F5FA9" w:rsidP="008F5FA9">
            <w:pPr>
              <w:pStyle w:val="TableParagraph"/>
              <w:rPr>
                <w:rFonts w:asciiTheme="minorHAnsi" w:hAnsiTheme="minorHAnsi" w:cstheme="minorHAnsi"/>
              </w:rPr>
            </w:pPr>
            <w:r w:rsidRPr="009E3561">
              <w:rPr>
                <w:rFonts w:asciiTheme="minorHAnsi" w:hAnsiTheme="minorHAnsi" w:cstheme="minorHAnsi"/>
              </w:rPr>
              <w:t>Centrifugation, homogenizing, vortexing or stirring, changing of animal cages, animal surgeries, cell sorting, pipetting, pouring liquids, sonicating, loading syringes</w:t>
            </w:r>
          </w:p>
        </w:tc>
      </w:tr>
      <w:tr w:rsidR="008F5FA9" w:rsidRPr="006938C3" w14:paraId="66D022C7" w14:textId="77777777" w:rsidTr="00CA49B2">
        <w:trPr>
          <w:trHeight w:val="59"/>
        </w:trPr>
        <w:tc>
          <w:tcPr>
            <w:tcW w:w="3690" w:type="dxa"/>
            <w:shd w:val="clear" w:color="auto" w:fill="EAF1DD" w:themeFill="accent3" w:themeFillTint="33"/>
          </w:tcPr>
          <w:p w14:paraId="6E1D927E" w14:textId="7D83A81C" w:rsidR="008F5FA9" w:rsidRPr="006C696C" w:rsidRDefault="008F5FA9" w:rsidP="008F5FA9">
            <w:pPr>
              <w:pStyle w:val="TableParagraph"/>
              <w:spacing w:before="1" w:line="276" w:lineRule="exact"/>
              <w:ind w:left="182"/>
              <w:rPr>
                <w:rFonts w:asciiTheme="minorHAnsi" w:hAnsiTheme="minorHAnsi" w:cstheme="minorHAnsi"/>
                <w:b/>
                <w:iCs/>
              </w:rPr>
            </w:pPr>
            <w:r w:rsidRPr="006C696C">
              <w:rPr>
                <w:rFonts w:asciiTheme="minorHAnsi" w:hAnsiTheme="minorHAnsi" w:cstheme="minorHAnsi"/>
                <w:b/>
                <w:iCs/>
              </w:rPr>
              <w:t>Primary containment device (BSC)</w:t>
            </w:r>
          </w:p>
        </w:tc>
        <w:tc>
          <w:tcPr>
            <w:tcW w:w="7380" w:type="dxa"/>
            <w:shd w:val="clear" w:color="auto" w:fill="EAF1DD" w:themeFill="accent3" w:themeFillTint="33"/>
          </w:tcPr>
          <w:p w14:paraId="7F89DC2A" w14:textId="3E690714" w:rsidR="008F5FA9" w:rsidRPr="009E3561" w:rsidRDefault="008F5FA9" w:rsidP="008F5FA9">
            <w:pPr>
              <w:pStyle w:val="TableParagraph"/>
              <w:tabs>
                <w:tab w:val="left" w:pos="1902"/>
              </w:tabs>
              <w:rPr>
                <w:rFonts w:asciiTheme="minorHAnsi" w:hAnsiTheme="minorHAnsi" w:cstheme="minorHAnsi"/>
              </w:rPr>
            </w:pPr>
            <w:r w:rsidRPr="009E3561">
              <w:rPr>
                <w:rFonts w:asciiTheme="minorHAnsi" w:hAnsiTheme="minorHAnsi" w:cstheme="minorHAnsi"/>
              </w:rPr>
              <w:t>Use for all activities with infectious material, loading or unloading of centrifuge rotors, any other procedures which may generate aerosols</w:t>
            </w:r>
          </w:p>
        </w:tc>
      </w:tr>
      <w:tr w:rsidR="008F5FA9" w:rsidRPr="006938C3" w14:paraId="27821109" w14:textId="77777777" w:rsidTr="00507557">
        <w:trPr>
          <w:trHeight w:val="345"/>
        </w:trPr>
        <w:tc>
          <w:tcPr>
            <w:tcW w:w="11070" w:type="dxa"/>
            <w:gridSpan w:val="2"/>
            <w:shd w:val="clear" w:color="auto" w:fill="BFBFBF" w:themeFill="background1" w:themeFillShade="BF"/>
          </w:tcPr>
          <w:p w14:paraId="4BD43856" w14:textId="33889AE3" w:rsidR="008F5FA9" w:rsidRPr="006938C3" w:rsidRDefault="008F5FA9" w:rsidP="008F5FA9">
            <w:pPr>
              <w:pStyle w:val="TableParagraph"/>
              <w:ind w:left="182"/>
              <w:jc w:val="center"/>
              <w:rPr>
                <w:rFonts w:asciiTheme="minorHAnsi" w:hAnsiTheme="minorHAnsi" w:cstheme="minorHAnsi"/>
                <w:color w:val="FF0000"/>
              </w:rPr>
            </w:pPr>
            <w:r w:rsidRPr="006938C3">
              <w:rPr>
                <w:rFonts w:asciiTheme="minorHAnsi" w:hAnsiTheme="minorHAnsi" w:cstheme="minorHAnsi"/>
                <w:b/>
              </w:rPr>
              <w:lastRenderedPageBreak/>
              <w:t>Personal Protective Equipment (PPE)</w:t>
            </w:r>
          </w:p>
        </w:tc>
      </w:tr>
      <w:tr w:rsidR="008F5FA9" w:rsidRPr="006938C3" w14:paraId="6666220F" w14:textId="77777777" w:rsidTr="00CA49B2">
        <w:trPr>
          <w:trHeight w:val="507"/>
        </w:trPr>
        <w:tc>
          <w:tcPr>
            <w:tcW w:w="3690" w:type="dxa"/>
            <w:shd w:val="clear" w:color="auto" w:fill="EAF1DD" w:themeFill="accent3" w:themeFillTint="33"/>
          </w:tcPr>
          <w:p w14:paraId="43D45F49" w14:textId="32E0E4D1" w:rsidR="008F5FA9" w:rsidRPr="006938C3" w:rsidRDefault="008F5FA9" w:rsidP="008F5FA9">
            <w:pPr>
              <w:pStyle w:val="TableParagraph"/>
              <w:spacing w:before="1" w:line="276" w:lineRule="exact"/>
              <w:ind w:left="182"/>
              <w:rPr>
                <w:rFonts w:asciiTheme="minorHAnsi" w:hAnsiTheme="minorHAnsi" w:cstheme="minorHAnsi"/>
              </w:rPr>
            </w:pPr>
            <w:r w:rsidRPr="006938C3">
              <w:rPr>
                <w:rFonts w:asciiTheme="minorHAnsi" w:hAnsiTheme="minorHAnsi" w:cstheme="minorHAnsi"/>
                <w:b/>
                <w:i/>
              </w:rPr>
              <w:t>Minimum PPE Requirements</w:t>
            </w:r>
          </w:p>
        </w:tc>
        <w:tc>
          <w:tcPr>
            <w:tcW w:w="7380" w:type="dxa"/>
            <w:shd w:val="clear" w:color="auto" w:fill="EAF1DD" w:themeFill="accent3" w:themeFillTint="33"/>
          </w:tcPr>
          <w:p w14:paraId="45584544" w14:textId="1BF3FD49" w:rsidR="008F5FA9" w:rsidRPr="009E3561" w:rsidRDefault="008F5FA9" w:rsidP="008F5FA9">
            <w:pPr>
              <w:pStyle w:val="TableParagraph"/>
              <w:rPr>
                <w:rFonts w:asciiTheme="minorHAnsi" w:hAnsiTheme="minorHAnsi" w:cstheme="minorHAnsi"/>
                <w:color w:val="FF0000"/>
              </w:rPr>
            </w:pPr>
            <w:r w:rsidRPr="009E3561">
              <w:rPr>
                <w:rFonts w:asciiTheme="minorHAnsi" w:hAnsiTheme="minorHAnsi" w:cstheme="minorHAnsi"/>
              </w:rPr>
              <w:t xml:space="preserve">Double nitrile gloves, shoe covers, full coverage protective clothing, solid-front gown with tight-fitting wrists, appropriate eye/face protection, respiratory protection.  Wash hands after removing all PPE. Medical clearance, fit testing and training is required annually per UVM’s Respiratory Protection Program: </w:t>
            </w:r>
            <w:hyperlink r:id="rId9" w:history="1">
              <w:r w:rsidRPr="009E3561">
                <w:rPr>
                  <w:rStyle w:val="Hyperlink"/>
                  <w:rFonts w:asciiTheme="minorHAnsi" w:hAnsiTheme="minorHAnsi" w:cstheme="minorHAnsi"/>
                </w:rPr>
                <w:t>https://www.uvm.edu/riskmanagement/personal-protective-equipment</w:t>
              </w:r>
            </w:hyperlink>
          </w:p>
        </w:tc>
      </w:tr>
      <w:tr w:rsidR="008F5FA9" w:rsidRPr="006938C3" w14:paraId="72309EF4" w14:textId="77777777" w:rsidTr="00CA49B2">
        <w:trPr>
          <w:trHeight w:val="615"/>
        </w:trPr>
        <w:tc>
          <w:tcPr>
            <w:tcW w:w="3690" w:type="dxa"/>
            <w:shd w:val="clear" w:color="auto" w:fill="EAF1DD" w:themeFill="accent3" w:themeFillTint="33"/>
          </w:tcPr>
          <w:p w14:paraId="719A020B" w14:textId="77777777" w:rsidR="008F5FA9" w:rsidRPr="006938C3" w:rsidRDefault="008F5FA9" w:rsidP="008F5FA9">
            <w:pPr>
              <w:ind w:left="182"/>
              <w:rPr>
                <w:rFonts w:asciiTheme="minorHAnsi" w:hAnsiTheme="minorHAnsi" w:cstheme="minorHAnsi"/>
                <w:b/>
                <w:i/>
              </w:rPr>
            </w:pPr>
            <w:r w:rsidRPr="006938C3">
              <w:rPr>
                <w:rFonts w:asciiTheme="minorHAnsi" w:hAnsiTheme="minorHAnsi" w:cstheme="minorHAnsi"/>
                <w:b/>
                <w:i/>
              </w:rPr>
              <w:t xml:space="preserve">Additional Precautions </w:t>
            </w:r>
          </w:p>
          <w:p w14:paraId="773589EA" w14:textId="3C4D4AC5" w:rsidR="008F5FA9" w:rsidRPr="006938C3" w:rsidRDefault="008F5FA9" w:rsidP="008F5FA9">
            <w:pPr>
              <w:pStyle w:val="TableParagraph"/>
              <w:spacing w:before="1" w:line="276" w:lineRule="exact"/>
              <w:ind w:left="182"/>
              <w:rPr>
                <w:rFonts w:asciiTheme="minorHAnsi" w:hAnsiTheme="minorHAnsi" w:cstheme="minorHAnsi"/>
              </w:rPr>
            </w:pPr>
            <w:r w:rsidRPr="006938C3">
              <w:rPr>
                <w:rFonts w:asciiTheme="minorHAnsi" w:hAnsiTheme="minorHAnsi" w:cstheme="minorHAnsi"/>
                <w:b/>
                <w:i/>
              </w:rPr>
              <w:t>(Risk assessment dependent)</w:t>
            </w:r>
          </w:p>
        </w:tc>
        <w:tc>
          <w:tcPr>
            <w:tcW w:w="7380" w:type="dxa"/>
            <w:shd w:val="clear" w:color="auto" w:fill="EAF1DD" w:themeFill="accent3" w:themeFillTint="33"/>
          </w:tcPr>
          <w:p w14:paraId="5BF8C87F" w14:textId="559F0930" w:rsidR="008F5FA9" w:rsidRPr="009E3561" w:rsidRDefault="008F5FA9" w:rsidP="008F5FA9">
            <w:pPr>
              <w:pStyle w:val="TableParagraph"/>
              <w:rPr>
                <w:rFonts w:asciiTheme="minorHAnsi" w:hAnsiTheme="minorHAnsi" w:cstheme="minorHAnsi"/>
                <w:color w:val="FF0000"/>
              </w:rPr>
            </w:pPr>
            <w:r w:rsidRPr="009E3561">
              <w:rPr>
                <w:rFonts w:asciiTheme="minorHAnsi" w:hAnsiTheme="minorHAnsi" w:cstheme="minorHAnsi"/>
              </w:rPr>
              <w:t>Sharps use strictly limited. Non-intact skin should be allowed to scab over before entering the laboratory, and should then be covered with waterproof dressings. Remove hand jewelry before donning gloves.</w:t>
            </w:r>
          </w:p>
        </w:tc>
      </w:tr>
      <w:tr w:rsidR="008F5FA9" w:rsidRPr="006938C3" w14:paraId="5C387A16" w14:textId="77777777" w:rsidTr="00507557">
        <w:trPr>
          <w:trHeight w:val="345"/>
        </w:trPr>
        <w:tc>
          <w:tcPr>
            <w:tcW w:w="11070" w:type="dxa"/>
            <w:gridSpan w:val="2"/>
            <w:shd w:val="clear" w:color="auto" w:fill="BFBFBF" w:themeFill="background1" w:themeFillShade="BF"/>
          </w:tcPr>
          <w:p w14:paraId="019C175A" w14:textId="46B6A793" w:rsidR="008F5FA9" w:rsidRPr="006938C3" w:rsidRDefault="008F5FA9" w:rsidP="008F5FA9">
            <w:pPr>
              <w:pStyle w:val="TableParagraph"/>
              <w:jc w:val="center"/>
              <w:rPr>
                <w:rFonts w:asciiTheme="minorHAnsi" w:hAnsiTheme="minorHAnsi" w:cstheme="minorHAnsi"/>
                <w:color w:val="FF0000"/>
              </w:rPr>
            </w:pPr>
            <w:r w:rsidRPr="006938C3">
              <w:rPr>
                <w:rFonts w:asciiTheme="minorHAnsi" w:hAnsiTheme="minorHAnsi" w:cstheme="minorHAnsi"/>
                <w:b/>
              </w:rPr>
              <w:t>Viability</w:t>
            </w:r>
          </w:p>
        </w:tc>
      </w:tr>
      <w:tr w:rsidR="008F5FA9" w:rsidRPr="006938C3" w14:paraId="2706B198" w14:textId="77777777" w:rsidTr="00CA49B2">
        <w:trPr>
          <w:trHeight w:val="615"/>
        </w:trPr>
        <w:tc>
          <w:tcPr>
            <w:tcW w:w="3690" w:type="dxa"/>
            <w:shd w:val="clear" w:color="auto" w:fill="EAF1DD" w:themeFill="accent3" w:themeFillTint="33"/>
          </w:tcPr>
          <w:p w14:paraId="7DB08624" w14:textId="622EA6D1" w:rsidR="008F5FA9" w:rsidRPr="006C696C" w:rsidRDefault="008F5FA9" w:rsidP="008F5FA9">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Disinfection</w:t>
            </w:r>
          </w:p>
        </w:tc>
        <w:tc>
          <w:tcPr>
            <w:tcW w:w="7380" w:type="dxa"/>
            <w:shd w:val="clear" w:color="auto" w:fill="EAF1DD" w:themeFill="accent3" w:themeFillTint="33"/>
          </w:tcPr>
          <w:p w14:paraId="78170ACF" w14:textId="06D1833D" w:rsidR="008F5FA9" w:rsidRPr="009E3561" w:rsidRDefault="008F5FA9" w:rsidP="008F5FA9">
            <w:pPr>
              <w:pStyle w:val="TableParagraph"/>
              <w:rPr>
                <w:rFonts w:asciiTheme="minorHAnsi" w:hAnsiTheme="minorHAnsi" w:cstheme="minorHAnsi"/>
                <w:color w:val="FF0000"/>
              </w:rPr>
            </w:pPr>
            <w:r w:rsidRPr="009E3561">
              <w:rPr>
                <w:rFonts w:asciiTheme="minorHAnsi" w:hAnsiTheme="minorHAnsi" w:cstheme="minorHAnsi"/>
              </w:rPr>
              <w:t>Susceptible to 1% sodium hypochlorite, 1-5% chlorine dioxide, 1-5% parachlorometaxylenol, 1-5% peracetic acid, absolute methanol, or Virkon with 10-minute contact time. 70% ethanol with a 30-minute contact time.</w:t>
            </w:r>
          </w:p>
        </w:tc>
      </w:tr>
      <w:tr w:rsidR="008F5FA9" w:rsidRPr="006938C3" w14:paraId="48CCFE14" w14:textId="77777777" w:rsidTr="00CA49B2">
        <w:trPr>
          <w:trHeight w:val="615"/>
        </w:trPr>
        <w:tc>
          <w:tcPr>
            <w:tcW w:w="3690" w:type="dxa"/>
            <w:shd w:val="clear" w:color="auto" w:fill="EAF1DD" w:themeFill="accent3" w:themeFillTint="33"/>
          </w:tcPr>
          <w:p w14:paraId="46D7DA94" w14:textId="12010370" w:rsidR="008F5FA9" w:rsidRPr="006C696C" w:rsidRDefault="008F5FA9" w:rsidP="008F5FA9">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Inactivation</w:t>
            </w:r>
          </w:p>
        </w:tc>
        <w:tc>
          <w:tcPr>
            <w:tcW w:w="7380" w:type="dxa"/>
            <w:shd w:val="clear" w:color="auto" w:fill="EAF1DD" w:themeFill="accent3" w:themeFillTint="33"/>
          </w:tcPr>
          <w:p w14:paraId="61E928BE" w14:textId="14289699" w:rsidR="008F5FA9" w:rsidRPr="009E3561" w:rsidRDefault="008F5FA9" w:rsidP="008F5FA9">
            <w:pPr>
              <w:pStyle w:val="TableParagraph"/>
              <w:rPr>
                <w:rFonts w:asciiTheme="minorHAnsi" w:hAnsiTheme="minorHAnsi" w:cstheme="minorHAnsi"/>
                <w:color w:val="FF0000"/>
              </w:rPr>
            </w:pPr>
            <w:r w:rsidRPr="009E3561">
              <w:rPr>
                <w:rFonts w:asciiTheme="minorHAnsi" w:hAnsiTheme="minorHAnsi" w:cstheme="minorHAnsi"/>
              </w:rPr>
              <w:t>Inactivated by heat above 56</w:t>
            </w:r>
            <w:r w:rsidRPr="009E3561">
              <w:rPr>
                <w:rFonts w:asciiTheme="minorHAnsi" w:hAnsiTheme="minorHAnsi" w:cstheme="minorHAnsi"/>
              </w:rPr>
              <w:sym w:font="Symbol" w:char="F0B0"/>
            </w:r>
            <w:r w:rsidRPr="009E3561">
              <w:rPr>
                <w:rFonts w:asciiTheme="minorHAnsi" w:hAnsiTheme="minorHAnsi" w:cstheme="minorHAnsi"/>
              </w:rPr>
              <w:t>C (15 minutes for cell culture, 2 hours for dried virus)</w:t>
            </w:r>
          </w:p>
        </w:tc>
      </w:tr>
      <w:tr w:rsidR="008F5FA9" w:rsidRPr="006938C3" w14:paraId="1B6C694B" w14:textId="77777777" w:rsidTr="00CA49B2">
        <w:trPr>
          <w:trHeight w:val="435"/>
        </w:trPr>
        <w:tc>
          <w:tcPr>
            <w:tcW w:w="3690" w:type="dxa"/>
            <w:shd w:val="clear" w:color="auto" w:fill="EAF1DD" w:themeFill="accent3" w:themeFillTint="33"/>
          </w:tcPr>
          <w:p w14:paraId="7B3C252C" w14:textId="2FE2F8D8" w:rsidR="008F5FA9" w:rsidRPr="006C696C" w:rsidRDefault="008F5FA9" w:rsidP="008F5FA9">
            <w:pPr>
              <w:pStyle w:val="TableParagraph"/>
              <w:spacing w:before="1" w:line="276" w:lineRule="exact"/>
              <w:ind w:left="110"/>
              <w:rPr>
                <w:rFonts w:asciiTheme="minorHAnsi" w:hAnsiTheme="minorHAnsi" w:cstheme="minorHAnsi"/>
                <w:iCs/>
              </w:rPr>
            </w:pPr>
            <w:r w:rsidRPr="006C696C">
              <w:rPr>
                <w:rFonts w:asciiTheme="minorHAnsi" w:hAnsiTheme="minorHAnsi" w:cstheme="minorHAnsi"/>
                <w:b/>
                <w:iCs/>
              </w:rPr>
              <w:t>Survival Outside Host</w:t>
            </w:r>
          </w:p>
        </w:tc>
        <w:tc>
          <w:tcPr>
            <w:tcW w:w="7380" w:type="dxa"/>
            <w:shd w:val="clear" w:color="auto" w:fill="EAF1DD" w:themeFill="accent3" w:themeFillTint="33"/>
          </w:tcPr>
          <w:p w14:paraId="4D6AF601" w14:textId="2E5C90C9" w:rsidR="008F5FA9" w:rsidRPr="009E3561" w:rsidRDefault="008F5FA9" w:rsidP="008F5FA9">
            <w:pPr>
              <w:pStyle w:val="TableParagraph"/>
              <w:rPr>
                <w:rFonts w:asciiTheme="minorHAnsi" w:hAnsiTheme="minorHAnsi" w:cstheme="minorHAnsi"/>
                <w:color w:val="FF0000"/>
              </w:rPr>
            </w:pPr>
            <w:r w:rsidRPr="009E3561">
              <w:rPr>
                <w:rFonts w:asciiTheme="minorHAnsi" w:hAnsiTheme="minorHAnsi" w:cstheme="minorHAnsi"/>
              </w:rPr>
              <w:t>Capable of surviving 12 – 15 days in contaminated animal bedding, 5 – 11 days at room temperature in cell culture media, and 18 – 96 days at 4</w:t>
            </w:r>
            <w:r w:rsidRPr="009E3561">
              <w:rPr>
                <w:rFonts w:asciiTheme="minorHAnsi" w:hAnsiTheme="minorHAnsi" w:cstheme="minorHAnsi"/>
              </w:rPr>
              <w:sym w:font="Symbol" w:char="F0B0"/>
            </w:r>
            <w:r w:rsidRPr="009E3561">
              <w:rPr>
                <w:rFonts w:asciiTheme="minorHAnsi" w:hAnsiTheme="minorHAnsi" w:cstheme="minorHAnsi"/>
              </w:rPr>
              <w:t>C in cell culture media</w:t>
            </w:r>
          </w:p>
        </w:tc>
      </w:tr>
      <w:tr w:rsidR="008F5FA9" w:rsidRPr="006938C3" w14:paraId="69CC8093" w14:textId="77777777" w:rsidTr="00507557">
        <w:trPr>
          <w:trHeight w:val="345"/>
        </w:trPr>
        <w:tc>
          <w:tcPr>
            <w:tcW w:w="11070" w:type="dxa"/>
            <w:gridSpan w:val="2"/>
            <w:shd w:val="clear" w:color="auto" w:fill="BFBFBF" w:themeFill="background1" w:themeFillShade="BF"/>
          </w:tcPr>
          <w:p w14:paraId="3E69541C" w14:textId="01935F18" w:rsidR="008F5FA9" w:rsidRPr="006938C3" w:rsidRDefault="008F5FA9" w:rsidP="008F5FA9">
            <w:pPr>
              <w:pStyle w:val="TableParagraph"/>
              <w:jc w:val="center"/>
              <w:rPr>
                <w:rFonts w:asciiTheme="minorHAnsi" w:hAnsiTheme="minorHAnsi" w:cstheme="minorHAnsi"/>
                <w:color w:val="FF0000"/>
              </w:rPr>
            </w:pPr>
            <w:r w:rsidRPr="006938C3">
              <w:rPr>
                <w:rFonts w:asciiTheme="minorHAnsi" w:hAnsiTheme="minorHAnsi" w:cstheme="minorHAnsi"/>
                <w:b/>
              </w:rPr>
              <w:t>Spill Clean Up Procedures</w:t>
            </w:r>
          </w:p>
        </w:tc>
      </w:tr>
      <w:tr w:rsidR="008F5FA9" w:rsidRPr="006938C3" w14:paraId="66BED9E3" w14:textId="77777777" w:rsidTr="00CA49B2">
        <w:trPr>
          <w:trHeight w:val="615"/>
        </w:trPr>
        <w:tc>
          <w:tcPr>
            <w:tcW w:w="3690" w:type="dxa"/>
            <w:shd w:val="clear" w:color="auto" w:fill="EAF1DD" w:themeFill="accent3" w:themeFillTint="33"/>
          </w:tcPr>
          <w:p w14:paraId="656D6F67" w14:textId="65CD9A37" w:rsidR="008F5FA9" w:rsidRPr="006C696C" w:rsidRDefault="00FC63E0" w:rsidP="008F5FA9">
            <w:pPr>
              <w:pStyle w:val="TableParagraph"/>
              <w:spacing w:before="1" w:line="276" w:lineRule="exact"/>
              <w:ind w:left="110"/>
              <w:rPr>
                <w:rFonts w:asciiTheme="minorHAnsi" w:hAnsiTheme="minorHAnsi" w:cstheme="minorHAnsi"/>
                <w:iCs/>
              </w:rPr>
            </w:pPr>
            <w:r>
              <w:rPr>
                <w:rFonts w:asciiTheme="minorHAnsi" w:hAnsiTheme="minorHAnsi" w:cstheme="minorHAnsi"/>
                <w:b/>
                <w:iCs/>
              </w:rPr>
              <w:t>Small Spill</w:t>
            </w:r>
          </w:p>
        </w:tc>
        <w:tc>
          <w:tcPr>
            <w:tcW w:w="7380" w:type="dxa"/>
            <w:shd w:val="clear" w:color="auto" w:fill="EAF1DD" w:themeFill="accent3" w:themeFillTint="33"/>
          </w:tcPr>
          <w:p w14:paraId="3257A0C1" w14:textId="2D84CBC2" w:rsidR="008F5FA9" w:rsidRPr="009E3561" w:rsidRDefault="008F5FA9" w:rsidP="008F5FA9">
            <w:pPr>
              <w:pStyle w:val="TableParagraph"/>
              <w:rPr>
                <w:rFonts w:asciiTheme="minorHAnsi" w:hAnsiTheme="minorHAnsi" w:cstheme="minorHAnsi"/>
                <w:color w:val="FF0000"/>
              </w:rPr>
            </w:pPr>
            <w:r w:rsidRPr="009E3561">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8F5FA9" w:rsidRPr="006938C3" w14:paraId="60ABE8B8" w14:textId="77777777" w:rsidTr="00CA49B2">
        <w:trPr>
          <w:trHeight w:val="615"/>
        </w:trPr>
        <w:tc>
          <w:tcPr>
            <w:tcW w:w="3690" w:type="dxa"/>
            <w:shd w:val="clear" w:color="auto" w:fill="EAF1DD" w:themeFill="accent3" w:themeFillTint="33"/>
          </w:tcPr>
          <w:p w14:paraId="42B9C822" w14:textId="7B9C0EEA" w:rsidR="008F5FA9" w:rsidRPr="006C696C" w:rsidRDefault="00FC63E0" w:rsidP="008F5FA9">
            <w:pPr>
              <w:pStyle w:val="TableParagraph"/>
              <w:spacing w:before="1" w:line="276" w:lineRule="exact"/>
              <w:ind w:left="110"/>
              <w:rPr>
                <w:rFonts w:asciiTheme="minorHAnsi" w:hAnsiTheme="minorHAnsi" w:cstheme="minorHAnsi"/>
                <w:iCs/>
              </w:rPr>
            </w:pPr>
            <w:r>
              <w:rPr>
                <w:rFonts w:asciiTheme="minorHAnsi" w:hAnsiTheme="minorHAnsi" w:cstheme="minorHAnsi"/>
                <w:b/>
                <w:iCs/>
              </w:rPr>
              <w:t>Large Spill</w:t>
            </w:r>
          </w:p>
        </w:tc>
        <w:tc>
          <w:tcPr>
            <w:tcW w:w="7380" w:type="dxa"/>
            <w:shd w:val="clear" w:color="auto" w:fill="EAF1DD" w:themeFill="accent3" w:themeFillTint="33"/>
          </w:tcPr>
          <w:p w14:paraId="312AB965" w14:textId="54CEF7C0" w:rsidR="008F5FA9" w:rsidRPr="009E3561" w:rsidRDefault="008F5FA9" w:rsidP="008F5FA9">
            <w:pPr>
              <w:rPr>
                <w:rFonts w:asciiTheme="minorHAnsi" w:hAnsiTheme="minorHAnsi" w:cstheme="minorHAnsi"/>
              </w:rPr>
            </w:pPr>
            <w:r w:rsidRPr="009E3561">
              <w:rPr>
                <w:rFonts w:asciiTheme="minorHAnsi" w:hAnsiTheme="minorHAnsi" w:cstheme="minorHAnsi"/>
                <w:b/>
                <w:u w:val="single"/>
              </w:rPr>
              <w:t>Inside of a lab:</w:t>
            </w:r>
            <w:r w:rsidRPr="009E3561">
              <w:rPr>
                <w:rFonts w:asciiTheme="minorHAnsi" w:hAnsiTheme="minorHAnsi" w:cstheme="minorHAnsi"/>
              </w:rPr>
              <w:t xml:space="preserve">  Call UVM Service Operations at 656-2560 </w:t>
            </w:r>
            <w:r w:rsidR="00881CF6">
              <w:rPr>
                <w:rFonts w:asciiTheme="minorHAnsi" w:hAnsiTheme="minorHAnsi" w:cstheme="minorHAnsi"/>
              </w:rPr>
              <w:t>and ask to</w:t>
            </w:r>
            <w:r w:rsidRPr="009E3561">
              <w:rPr>
                <w:rFonts w:asciiTheme="minorHAnsi" w:hAnsiTheme="minorHAnsi" w:cstheme="minorHAnsi"/>
              </w:rPr>
              <w:t xml:space="preserve"> speak to a dispatcher.  Ask them to page Risk Management and Safety. </w:t>
            </w:r>
          </w:p>
          <w:p w14:paraId="2F80B500" w14:textId="4F1721CB" w:rsidR="008F5FA9" w:rsidRPr="009E3561" w:rsidRDefault="008F5FA9" w:rsidP="008F5FA9">
            <w:pPr>
              <w:pStyle w:val="TableParagraph"/>
              <w:rPr>
                <w:rFonts w:asciiTheme="minorHAnsi" w:hAnsiTheme="minorHAnsi" w:cstheme="minorHAnsi"/>
                <w:color w:val="FF0000"/>
              </w:rPr>
            </w:pPr>
            <w:r w:rsidRPr="009E3561">
              <w:rPr>
                <w:rFonts w:asciiTheme="minorHAnsi" w:hAnsiTheme="minorHAnsi" w:cstheme="minorHAnsi"/>
                <w:b/>
                <w:u w:val="single"/>
              </w:rPr>
              <w:t>Outside of a lab:</w:t>
            </w:r>
            <w:r w:rsidRPr="009E3561">
              <w:rPr>
                <w:rFonts w:asciiTheme="minorHAnsi" w:hAnsiTheme="minorHAnsi" w:cstheme="minorHAnsi"/>
              </w:rPr>
              <w:t xml:space="preserve"> Pull the nearest fire alarm and evacuate the building.  Wait out front of the building for emergency responders to arrive.</w:t>
            </w:r>
          </w:p>
          <w:p w14:paraId="6C3FA50E" w14:textId="77AC89AD" w:rsidR="008F5FA9" w:rsidRPr="009E3561" w:rsidRDefault="008F5FA9" w:rsidP="008F5FA9">
            <w:pPr>
              <w:tabs>
                <w:tab w:val="left" w:pos="1510"/>
              </w:tabs>
              <w:rPr>
                <w:rFonts w:asciiTheme="minorHAnsi" w:hAnsiTheme="minorHAnsi" w:cstheme="minorHAnsi"/>
              </w:rPr>
            </w:pPr>
            <w:r w:rsidRPr="009E3561">
              <w:rPr>
                <w:rFonts w:asciiTheme="minorHAnsi" w:hAnsiTheme="minorHAnsi" w:cstheme="minorHAnsi"/>
              </w:rPr>
              <w:tab/>
            </w:r>
          </w:p>
        </w:tc>
      </w:tr>
      <w:tr w:rsidR="008F5FA9" w:rsidRPr="006938C3" w14:paraId="58CAD15F" w14:textId="77777777" w:rsidTr="00507557">
        <w:trPr>
          <w:trHeight w:val="345"/>
        </w:trPr>
        <w:tc>
          <w:tcPr>
            <w:tcW w:w="11070" w:type="dxa"/>
            <w:gridSpan w:val="2"/>
            <w:shd w:val="clear" w:color="auto" w:fill="BFBFBF" w:themeFill="background1" w:themeFillShade="BF"/>
          </w:tcPr>
          <w:p w14:paraId="31E5D28A" w14:textId="04F685BA" w:rsidR="008F5FA9" w:rsidRPr="006938C3" w:rsidRDefault="008F5FA9" w:rsidP="008F5FA9">
            <w:pPr>
              <w:pStyle w:val="TableParagraph"/>
              <w:jc w:val="center"/>
              <w:rPr>
                <w:rFonts w:asciiTheme="minorHAnsi" w:hAnsiTheme="minorHAnsi" w:cstheme="minorHAnsi"/>
                <w:color w:val="FF0000"/>
              </w:rPr>
            </w:pPr>
            <w:r w:rsidRPr="006938C3">
              <w:rPr>
                <w:rFonts w:asciiTheme="minorHAnsi" w:hAnsiTheme="minorHAnsi" w:cstheme="minorHAnsi"/>
                <w:b/>
              </w:rPr>
              <w:t>References</w:t>
            </w:r>
          </w:p>
        </w:tc>
      </w:tr>
      <w:tr w:rsidR="008F5FA9" w:rsidRPr="006938C3" w14:paraId="28065BEB" w14:textId="77777777" w:rsidTr="00CA49B2">
        <w:trPr>
          <w:trHeight w:val="615"/>
        </w:trPr>
        <w:tc>
          <w:tcPr>
            <w:tcW w:w="3690" w:type="dxa"/>
            <w:shd w:val="clear" w:color="auto" w:fill="EAF1DD" w:themeFill="accent3" w:themeFillTint="33"/>
          </w:tcPr>
          <w:p w14:paraId="77CF1029" w14:textId="46D1FF98" w:rsidR="008F5FA9" w:rsidRPr="00FC63E0" w:rsidRDefault="008F5FA9" w:rsidP="008F5FA9">
            <w:pPr>
              <w:pStyle w:val="TableParagraph"/>
              <w:spacing w:before="1" w:line="276" w:lineRule="exact"/>
              <w:ind w:left="110"/>
              <w:rPr>
                <w:rFonts w:asciiTheme="minorHAnsi" w:hAnsiTheme="minorHAnsi" w:cstheme="minorHAnsi"/>
                <w:b/>
                <w:bCs/>
              </w:rPr>
            </w:pPr>
            <w:r w:rsidRPr="00FC63E0">
              <w:rPr>
                <w:rFonts w:asciiTheme="minorHAnsi" w:hAnsiTheme="minorHAnsi" w:cstheme="minorHAnsi"/>
                <w:b/>
                <w:bCs/>
              </w:rPr>
              <w:t>Canadian PSDS</w:t>
            </w:r>
          </w:p>
        </w:tc>
        <w:tc>
          <w:tcPr>
            <w:tcW w:w="7380" w:type="dxa"/>
            <w:shd w:val="clear" w:color="auto" w:fill="EAF1DD" w:themeFill="accent3" w:themeFillTint="33"/>
          </w:tcPr>
          <w:p w14:paraId="5DABEF40" w14:textId="01FA7283" w:rsidR="008F5FA9" w:rsidRPr="0037628C" w:rsidRDefault="001B6623" w:rsidP="008F5FA9">
            <w:pPr>
              <w:pStyle w:val="TableParagraph"/>
              <w:rPr>
                <w:rFonts w:asciiTheme="minorHAnsi" w:hAnsiTheme="minorHAnsi" w:cstheme="minorHAnsi"/>
                <w:color w:val="FF0000"/>
              </w:rPr>
            </w:pPr>
            <w:hyperlink r:id="rId10" w:history="1">
              <w:r w:rsidR="008F5FA9" w:rsidRPr="0037628C">
                <w:rPr>
                  <w:rStyle w:val="Hyperlink"/>
                  <w:rFonts w:asciiTheme="minorHAnsi" w:hAnsiTheme="minorHAnsi" w:cstheme="minorHAnsi"/>
                </w:rPr>
                <w:t>https://www.canada.ca/en/public-health/services/laboratory-biosafety-biosecurity/pathogen-safety-data-sheets-risk-assessment/hantavirus.html</w:t>
              </w:r>
            </w:hyperlink>
          </w:p>
        </w:tc>
      </w:tr>
      <w:tr w:rsidR="008F5FA9" w:rsidRPr="006938C3" w14:paraId="4F3F2887" w14:textId="77777777" w:rsidTr="00CA49B2">
        <w:trPr>
          <w:trHeight w:val="615"/>
        </w:trPr>
        <w:tc>
          <w:tcPr>
            <w:tcW w:w="3690" w:type="dxa"/>
            <w:shd w:val="clear" w:color="auto" w:fill="EAF1DD" w:themeFill="accent3" w:themeFillTint="33"/>
          </w:tcPr>
          <w:p w14:paraId="17010EE8" w14:textId="6482EE1D" w:rsidR="008F5FA9" w:rsidRPr="00FC63E0" w:rsidRDefault="008F5FA9" w:rsidP="008F5FA9">
            <w:pPr>
              <w:pStyle w:val="TableParagraph"/>
              <w:spacing w:before="1" w:line="276" w:lineRule="exact"/>
              <w:ind w:left="110"/>
              <w:rPr>
                <w:rFonts w:asciiTheme="minorHAnsi" w:hAnsiTheme="minorHAnsi" w:cstheme="minorHAnsi"/>
                <w:b/>
                <w:bCs/>
              </w:rPr>
            </w:pPr>
            <w:r w:rsidRPr="00FC63E0">
              <w:rPr>
                <w:rFonts w:asciiTheme="minorHAnsi" w:hAnsiTheme="minorHAnsi" w:cstheme="minorHAnsi"/>
                <w:b/>
                <w:bCs/>
              </w:rPr>
              <w:t>BMBL</w:t>
            </w:r>
          </w:p>
        </w:tc>
        <w:tc>
          <w:tcPr>
            <w:tcW w:w="7380" w:type="dxa"/>
            <w:shd w:val="clear" w:color="auto" w:fill="EAF1DD" w:themeFill="accent3" w:themeFillTint="33"/>
          </w:tcPr>
          <w:p w14:paraId="1EA5872A" w14:textId="7E5A240E" w:rsidR="008F5FA9" w:rsidRPr="0037628C" w:rsidRDefault="001B6623" w:rsidP="008F5FA9">
            <w:pPr>
              <w:pStyle w:val="TableParagraph"/>
              <w:rPr>
                <w:rFonts w:asciiTheme="minorHAnsi" w:hAnsiTheme="minorHAnsi" w:cstheme="minorHAnsi"/>
                <w:color w:val="FF0000"/>
              </w:rPr>
            </w:pPr>
            <w:hyperlink r:id="rId11" w:history="1">
              <w:r w:rsidR="008F5FA9" w:rsidRPr="0037628C">
                <w:rPr>
                  <w:rStyle w:val="Hyperlink"/>
                  <w:rFonts w:asciiTheme="minorHAnsi" w:hAnsiTheme="minorHAnsi" w:cstheme="minorHAnsi"/>
                </w:rPr>
                <w:t>https://www.cdc.gov/biosafety/publications/bmbl5/</w:t>
              </w:r>
            </w:hyperlink>
          </w:p>
        </w:tc>
      </w:tr>
      <w:tr w:rsidR="008F5FA9" w:rsidRPr="006938C3" w14:paraId="437C0F9C" w14:textId="77777777" w:rsidTr="00CA49B2">
        <w:trPr>
          <w:trHeight w:val="435"/>
        </w:trPr>
        <w:tc>
          <w:tcPr>
            <w:tcW w:w="3690" w:type="dxa"/>
            <w:shd w:val="clear" w:color="auto" w:fill="EAF1DD" w:themeFill="accent3" w:themeFillTint="33"/>
          </w:tcPr>
          <w:p w14:paraId="4502ADD1" w14:textId="14FA33F3" w:rsidR="008F5FA9" w:rsidRPr="00FC63E0" w:rsidRDefault="008F5FA9" w:rsidP="008F5FA9">
            <w:pPr>
              <w:pStyle w:val="TableParagraph"/>
              <w:spacing w:before="1" w:line="276" w:lineRule="exact"/>
              <w:ind w:left="110"/>
              <w:rPr>
                <w:rFonts w:asciiTheme="minorHAnsi" w:hAnsiTheme="minorHAnsi" w:cstheme="minorHAnsi"/>
                <w:b/>
                <w:bCs/>
              </w:rPr>
            </w:pPr>
            <w:r w:rsidRPr="00FC63E0">
              <w:rPr>
                <w:rFonts w:asciiTheme="minorHAnsi" w:hAnsiTheme="minorHAnsi" w:cstheme="minorHAnsi"/>
                <w:b/>
                <w:bCs/>
              </w:rPr>
              <w:t>CDC Guidelines</w:t>
            </w:r>
          </w:p>
        </w:tc>
        <w:tc>
          <w:tcPr>
            <w:tcW w:w="7380" w:type="dxa"/>
            <w:shd w:val="clear" w:color="auto" w:fill="EAF1DD" w:themeFill="accent3" w:themeFillTint="33"/>
          </w:tcPr>
          <w:p w14:paraId="12D2FE8D" w14:textId="3B9C1EBE" w:rsidR="008F5FA9" w:rsidRPr="0037628C" w:rsidRDefault="001B6623" w:rsidP="008F5FA9">
            <w:pPr>
              <w:pStyle w:val="TableParagraph"/>
              <w:rPr>
                <w:rFonts w:asciiTheme="minorHAnsi" w:hAnsiTheme="minorHAnsi" w:cstheme="minorHAnsi"/>
                <w:color w:val="FF0000"/>
              </w:rPr>
            </w:pPr>
            <w:hyperlink r:id="rId12" w:history="1">
              <w:r w:rsidR="008F5FA9" w:rsidRPr="0037628C">
                <w:rPr>
                  <w:rStyle w:val="Hyperlink"/>
                  <w:rFonts w:asciiTheme="minorHAnsi" w:hAnsiTheme="minorHAnsi" w:cstheme="minorHAnsi"/>
                </w:rPr>
                <w:t>https://www.cdc.gov/hantavirus/technical/hanta/virology.html</w:t>
              </w:r>
            </w:hyperlink>
          </w:p>
        </w:tc>
      </w:tr>
      <w:tr w:rsidR="008F5FA9" w:rsidRPr="006938C3" w14:paraId="73A2FCDD" w14:textId="77777777" w:rsidTr="00CA49B2">
        <w:trPr>
          <w:trHeight w:val="435"/>
        </w:trPr>
        <w:tc>
          <w:tcPr>
            <w:tcW w:w="3690" w:type="dxa"/>
            <w:shd w:val="clear" w:color="auto" w:fill="EAF1DD" w:themeFill="accent3" w:themeFillTint="33"/>
          </w:tcPr>
          <w:p w14:paraId="096FA9D8" w14:textId="29B5A2F8" w:rsidR="008F5FA9" w:rsidRPr="00FC63E0" w:rsidRDefault="008F5FA9" w:rsidP="008F5FA9">
            <w:pPr>
              <w:pStyle w:val="TableParagraph"/>
              <w:spacing w:before="1" w:line="276" w:lineRule="exact"/>
              <w:ind w:left="110"/>
              <w:rPr>
                <w:rFonts w:asciiTheme="minorHAnsi" w:hAnsiTheme="minorHAnsi" w:cstheme="minorHAnsi"/>
                <w:b/>
                <w:bCs/>
              </w:rPr>
            </w:pPr>
            <w:r w:rsidRPr="00FC63E0">
              <w:rPr>
                <w:rFonts w:asciiTheme="minorHAnsi" w:hAnsiTheme="minorHAnsi" w:cstheme="minorHAnsi"/>
                <w:b/>
                <w:bCs/>
              </w:rPr>
              <w:t>Journal of Medical Microbiology</w:t>
            </w:r>
          </w:p>
        </w:tc>
        <w:tc>
          <w:tcPr>
            <w:tcW w:w="7380" w:type="dxa"/>
            <w:shd w:val="clear" w:color="auto" w:fill="EAF1DD" w:themeFill="accent3" w:themeFillTint="33"/>
          </w:tcPr>
          <w:p w14:paraId="38677291" w14:textId="0C2CCD0C" w:rsidR="008F5FA9" w:rsidRPr="0037628C" w:rsidRDefault="001B6623" w:rsidP="008F5FA9">
            <w:pPr>
              <w:pStyle w:val="TableParagraph"/>
              <w:tabs>
                <w:tab w:val="left" w:pos="1712"/>
              </w:tabs>
              <w:rPr>
                <w:rFonts w:asciiTheme="minorHAnsi" w:hAnsiTheme="minorHAnsi" w:cstheme="minorHAnsi"/>
              </w:rPr>
            </w:pPr>
            <w:hyperlink r:id="rId13" w:history="1">
              <w:r w:rsidR="008F5FA9" w:rsidRPr="0037628C">
                <w:rPr>
                  <w:rStyle w:val="Hyperlink"/>
                  <w:rFonts w:asciiTheme="minorHAnsi" w:hAnsiTheme="minorHAnsi" w:cstheme="minorHAnsi"/>
                </w:rPr>
                <w:t>http://www.microbiologyresearch.org/docserver/fulltext/jmm/49/7/mjm4907.587.pdf?expires=1502118814&amp;id=id&amp;accname=sgid026657&amp;checksum=F78506A43028517CEDB28BDF1E3E8885</w:t>
              </w:r>
            </w:hyperlink>
          </w:p>
        </w:tc>
      </w:tr>
    </w:tbl>
    <w:p w14:paraId="2C5073B5" w14:textId="77777777" w:rsidR="007777A6" w:rsidRPr="006938C3" w:rsidRDefault="007777A6" w:rsidP="00EC43F1">
      <w:pPr>
        <w:rPr>
          <w:rFonts w:asciiTheme="minorHAnsi" w:hAnsiTheme="minorHAnsi" w:cstheme="minorHAnsi"/>
        </w:rPr>
      </w:pPr>
    </w:p>
    <w:p w14:paraId="54158BD9" w14:textId="5A58078C" w:rsidR="009E3561" w:rsidRPr="009E3561" w:rsidRDefault="009E3561" w:rsidP="009E3561">
      <w:pPr>
        <w:tabs>
          <w:tab w:val="left" w:pos="1510"/>
        </w:tabs>
        <w:rPr>
          <w:rFonts w:asciiTheme="minorHAnsi" w:hAnsiTheme="minorHAnsi" w:cstheme="minorHAnsi"/>
        </w:rPr>
      </w:pPr>
    </w:p>
    <w:sectPr w:rsidR="009E3561" w:rsidRPr="009E3561" w:rsidSect="00714EB1">
      <w:footerReference w:type="default" r:id="rId14"/>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2C21837"/>
    <w:multiLevelType w:val="hybridMultilevel"/>
    <w:tmpl w:val="09E4E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1"/>
  </w:num>
  <w:num w:numId="6" w16cid:durableId="266281958">
    <w:abstractNumId w:val="4"/>
  </w:num>
  <w:num w:numId="7" w16cid:durableId="1300455495">
    <w:abstractNumId w:val="3"/>
  </w:num>
  <w:num w:numId="8" w16cid:durableId="1928861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C61E7"/>
    <w:rsid w:val="000C7FAE"/>
    <w:rsid w:val="00105DC5"/>
    <w:rsid w:val="00113A55"/>
    <w:rsid w:val="001200BF"/>
    <w:rsid w:val="00144F2E"/>
    <w:rsid w:val="0015653E"/>
    <w:rsid w:val="00170D97"/>
    <w:rsid w:val="001715C4"/>
    <w:rsid w:val="00183084"/>
    <w:rsid w:val="001A6FF5"/>
    <w:rsid w:val="001B6623"/>
    <w:rsid w:val="001C2042"/>
    <w:rsid w:val="001C41AB"/>
    <w:rsid w:val="001D5B54"/>
    <w:rsid w:val="001D7801"/>
    <w:rsid w:val="001E3398"/>
    <w:rsid w:val="001F4206"/>
    <w:rsid w:val="001F5ED2"/>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7628C"/>
    <w:rsid w:val="00380A35"/>
    <w:rsid w:val="00393C72"/>
    <w:rsid w:val="003B5917"/>
    <w:rsid w:val="003C0469"/>
    <w:rsid w:val="003D5D9B"/>
    <w:rsid w:val="003E2297"/>
    <w:rsid w:val="0041543E"/>
    <w:rsid w:val="0041661D"/>
    <w:rsid w:val="004316DC"/>
    <w:rsid w:val="00437AEE"/>
    <w:rsid w:val="0044122B"/>
    <w:rsid w:val="004526EA"/>
    <w:rsid w:val="004548EF"/>
    <w:rsid w:val="00457B10"/>
    <w:rsid w:val="00457DFF"/>
    <w:rsid w:val="00470793"/>
    <w:rsid w:val="004C009D"/>
    <w:rsid w:val="004C0BEC"/>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C4689"/>
    <w:rsid w:val="005D43C4"/>
    <w:rsid w:val="005D6619"/>
    <w:rsid w:val="005F50D7"/>
    <w:rsid w:val="006000E8"/>
    <w:rsid w:val="00607E6D"/>
    <w:rsid w:val="00623788"/>
    <w:rsid w:val="006308F9"/>
    <w:rsid w:val="00631C65"/>
    <w:rsid w:val="00635582"/>
    <w:rsid w:val="00635A34"/>
    <w:rsid w:val="00637B2B"/>
    <w:rsid w:val="006420B2"/>
    <w:rsid w:val="006430CF"/>
    <w:rsid w:val="00646F3C"/>
    <w:rsid w:val="00657493"/>
    <w:rsid w:val="0067250C"/>
    <w:rsid w:val="00683AB7"/>
    <w:rsid w:val="006938C3"/>
    <w:rsid w:val="006B74B3"/>
    <w:rsid w:val="006C05CE"/>
    <w:rsid w:val="006C696C"/>
    <w:rsid w:val="006D066C"/>
    <w:rsid w:val="006D194E"/>
    <w:rsid w:val="006E28AB"/>
    <w:rsid w:val="006F3E81"/>
    <w:rsid w:val="00704B60"/>
    <w:rsid w:val="0071264D"/>
    <w:rsid w:val="00714946"/>
    <w:rsid w:val="00714EB1"/>
    <w:rsid w:val="00733E1B"/>
    <w:rsid w:val="0075255B"/>
    <w:rsid w:val="007550BC"/>
    <w:rsid w:val="007777A6"/>
    <w:rsid w:val="00781304"/>
    <w:rsid w:val="007A5423"/>
    <w:rsid w:val="007A7D95"/>
    <w:rsid w:val="007B67D4"/>
    <w:rsid w:val="007C7635"/>
    <w:rsid w:val="007D0864"/>
    <w:rsid w:val="007D2288"/>
    <w:rsid w:val="007F2E58"/>
    <w:rsid w:val="00806BC3"/>
    <w:rsid w:val="00821428"/>
    <w:rsid w:val="00853D3B"/>
    <w:rsid w:val="00854CFB"/>
    <w:rsid w:val="00855FD2"/>
    <w:rsid w:val="008774B6"/>
    <w:rsid w:val="00881CF6"/>
    <w:rsid w:val="008837E1"/>
    <w:rsid w:val="008A2244"/>
    <w:rsid w:val="008A33EA"/>
    <w:rsid w:val="008A6881"/>
    <w:rsid w:val="008C2C0A"/>
    <w:rsid w:val="008C57AD"/>
    <w:rsid w:val="008F1040"/>
    <w:rsid w:val="008F5FA9"/>
    <w:rsid w:val="009146B5"/>
    <w:rsid w:val="0091571E"/>
    <w:rsid w:val="00947E0E"/>
    <w:rsid w:val="0095727E"/>
    <w:rsid w:val="00965EB5"/>
    <w:rsid w:val="00972B69"/>
    <w:rsid w:val="00993FC0"/>
    <w:rsid w:val="009A1418"/>
    <w:rsid w:val="009B1339"/>
    <w:rsid w:val="009B6A8F"/>
    <w:rsid w:val="009D3312"/>
    <w:rsid w:val="009D70D8"/>
    <w:rsid w:val="009E09F1"/>
    <w:rsid w:val="009E3561"/>
    <w:rsid w:val="009E5C14"/>
    <w:rsid w:val="00A05DC2"/>
    <w:rsid w:val="00A65753"/>
    <w:rsid w:val="00A80AF5"/>
    <w:rsid w:val="00A8717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615D"/>
    <w:rsid w:val="00BD443F"/>
    <w:rsid w:val="00BE7AA7"/>
    <w:rsid w:val="00BF7956"/>
    <w:rsid w:val="00C03307"/>
    <w:rsid w:val="00C10A5D"/>
    <w:rsid w:val="00C21355"/>
    <w:rsid w:val="00C2452A"/>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6697"/>
    <w:rsid w:val="00D86E80"/>
    <w:rsid w:val="00DB178E"/>
    <w:rsid w:val="00DB731B"/>
    <w:rsid w:val="00DC4890"/>
    <w:rsid w:val="00DD3466"/>
    <w:rsid w:val="00DE22EF"/>
    <w:rsid w:val="00DF4999"/>
    <w:rsid w:val="00E1464F"/>
    <w:rsid w:val="00E266AD"/>
    <w:rsid w:val="00E86DAE"/>
    <w:rsid w:val="00E95F38"/>
    <w:rsid w:val="00E961F5"/>
    <w:rsid w:val="00EB212A"/>
    <w:rsid w:val="00EC43F1"/>
    <w:rsid w:val="00ED31AC"/>
    <w:rsid w:val="00ED4CE7"/>
    <w:rsid w:val="00F00B2B"/>
    <w:rsid w:val="00F371FC"/>
    <w:rsid w:val="00F4557E"/>
    <w:rsid w:val="00F45D66"/>
    <w:rsid w:val="00F50A6E"/>
    <w:rsid w:val="00F6238F"/>
    <w:rsid w:val="00F703FF"/>
    <w:rsid w:val="00F87DD4"/>
    <w:rsid w:val="00F90368"/>
    <w:rsid w:val="00FA435E"/>
    <w:rsid w:val="00FB5A42"/>
    <w:rsid w:val="00FC083D"/>
    <w:rsid w:val="00FC63E0"/>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881CF6"/>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yperlink" Target="http://www.microbiologyresearch.org/docserver/fulltext/jmm/49/7/mjm4907.587.pdf?expires=1502118814&amp;id=id&amp;accname=sgid026657&amp;checksum=F78506A43028517CEDB28BDF1E3E8885" TargetMode="Externa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s://www.cdc.gov/hantavirus/technical/hanta/virolog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biosafety/publications/bmbl5/"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anada.ca/en/public-health/services/laboratory-biosafety-biosecurity/pathogen-safety-data-sheets-risk-assessment/hantavirus.html" TargetMode="External"/><Relationship Id="rId4" Type="http://schemas.openxmlformats.org/officeDocument/2006/relationships/webSettings" Target="webSettings.xml"/><Relationship Id="rId9" Type="http://schemas.openxmlformats.org/officeDocument/2006/relationships/hyperlink" Target="https://www.uvm.edu/riskmanagement/personal-protective-equip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1020</Words>
  <Characters>6605</Characters>
  <Application>Microsoft Office Word</Application>
  <DocSecurity>0</DocSecurity>
  <Lines>170</Lines>
  <Paragraphs>106</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16</cp:revision>
  <cp:lastPrinted>2024-01-04T14:46:00Z</cp:lastPrinted>
  <dcterms:created xsi:type="dcterms:W3CDTF">2024-01-26T16:43:00Z</dcterms:created>
  <dcterms:modified xsi:type="dcterms:W3CDTF">2024-04-18T17:51:00Z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