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87FFA" w14:textId="7997E59E" w:rsidR="00CD2E06" w:rsidRPr="009D0FAC" w:rsidRDefault="005C213A" w:rsidP="00C0412C">
      <w:pPr>
        <w:jc w:val="center"/>
        <w:rPr>
          <w:rFonts w:ascii="Times New Roman" w:eastAsia="Times New Roman" w:hAnsi="Times New Roman" w:cs="Times New Roman"/>
        </w:rPr>
      </w:pPr>
      <w:r w:rsidRPr="009D0FAC">
        <w:rPr>
          <w:rFonts w:ascii="Times New Roman" w:eastAsia="Times New Roman" w:hAnsi="Times New Roman" w:cs="Times New Roman"/>
        </w:rPr>
        <w:fldChar w:fldCharType="begin"/>
      </w:r>
      <w:r w:rsidRPr="009D0FAC">
        <w:rPr>
          <w:rFonts w:ascii="Times New Roman" w:eastAsia="Times New Roman" w:hAnsi="Times New Roman" w:cs="Times New Roman"/>
        </w:rPr>
        <w:instrText xml:space="preserve"> INCLUDEPICTURE "/var/folders/z5/tljyzycs0k73j8862t03yqqh0000gn/T/com.microsoft.Word/WebArchiveCopyPasteTempFiles/page1image60804976" \* MERGEFORMATINET </w:instrText>
      </w:r>
      <w:r w:rsidRPr="009D0FAC">
        <w:rPr>
          <w:rFonts w:ascii="Times New Roman" w:eastAsia="Times New Roman" w:hAnsi="Times New Roman" w:cs="Times New Roman"/>
        </w:rPr>
        <w:fldChar w:fldCharType="separate"/>
      </w:r>
      <w:r w:rsidRPr="009D0FAC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8A487A6" wp14:editId="71D40227">
            <wp:extent cx="3044825" cy="1149350"/>
            <wp:effectExtent l="0" t="0" r="3175" b="6350"/>
            <wp:docPr id="1" name="Picture 1" descr="page1image60804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608049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FAC">
        <w:rPr>
          <w:rFonts w:ascii="Times New Roman" w:eastAsia="Times New Roman" w:hAnsi="Times New Roman" w:cs="Times New Roman"/>
        </w:rPr>
        <w:fldChar w:fldCharType="end"/>
      </w:r>
    </w:p>
    <w:p w14:paraId="2D724D86" w14:textId="77777777" w:rsidR="00CD2E06" w:rsidRPr="009D0FAC" w:rsidRDefault="00CD2E06" w:rsidP="00D95FFD">
      <w:pPr>
        <w:jc w:val="center"/>
      </w:pPr>
    </w:p>
    <w:p w14:paraId="1514CDE5" w14:textId="77777777" w:rsidR="0089232F" w:rsidRPr="009D0FAC" w:rsidRDefault="0089232F" w:rsidP="00D95FFD">
      <w:pPr>
        <w:jc w:val="center"/>
        <w:rPr>
          <w:rFonts w:ascii="Times New Roman" w:hAnsi="Times New Roman" w:cs="Times New Roman"/>
          <w:b/>
        </w:rPr>
      </w:pPr>
      <w:r w:rsidRPr="009D0FAC">
        <w:rPr>
          <w:rFonts w:ascii="Times New Roman" w:hAnsi="Times New Roman" w:cs="Times New Roman"/>
          <w:b/>
        </w:rPr>
        <w:t>Student Affairs Committee</w:t>
      </w:r>
    </w:p>
    <w:p w14:paraId="5A2B9737" w14:textId="77777777" w:rsidR="0089232F" w:rsidRPr="009D0FAC" w:rsidRDefault="0089232F" w:rsidP="00D95FFD">
      <w:pPr>
        <w:jc w:val="center"/>
        <w:rPr>
          <w:rFonts w:ascii="Times New Roman" w:hAnsi="Times New Roman" w:cs="Times New Roman"/>
        </w:rPr>
      </w:pPr>
      <w:r w:rsidRPr="009D0FAC">
        <w:rPr>
          <w:rFonts w:ascii="Times New Roman" w:hAnsi="Times New Roman" w:cs="Times New Roman"/>
        </w:rPr>
        <w:t>Minutes</w:t>
      </w:r>
    </w:p>
    <w:p w14:paraId="0FCC1D16" w14:textId="1F34C92E" w:rsidR="0089232F" w:rsidRPr="009D0FAC" w:rsidRDefault="00EF0CA9" w:rsidP="00C0412C">
      <w:pPr>
        <w:jc w:val="center"/>
        <w:rPr>
          <w:rFonts w:ascii="Times New Roman" w:hAnsi="Times New Roman" w:cs="Times New Roman"/>
        </w:rPr>
      </w:pPr>
      <w:r w:rsidRPr="009D0FAC">
        <w:rPr>
          <w:rFonts w:ascii="Times New Roman" w:hAnsi="Times New Roman" w:cs="Times New Roman"/>
        </w:rPr>
        <w:t>March</w:t>
      </w:r>
      <w:r w:rsidR="00DB74E4" w:rsidRPr="009D0FAC">
        <w:rPr>
          <w:rFonts w:ascii="Times New Roman" w:hAnsi="Times New Roman" w:cs="Times New Roman"/>
        </w:rPr>
        <w:t xml:space="preserve"> 5</w:t>
      </w:r>
      <w:r w:rsidR="003851CD" w:rsidRPr="009D0FAC">
        <w:rPr>
          <w:rFonts w:ascii="Times New Roman" w:hAnsi="Times New Roman" w:cs="Times New Roman"/>
        </w:rPr>
        <w:t>, 20</w:t>
      </w:r>
      <w:r w:rsidR="007F78E3" w:rsidRPr="009D0FAC">
        <w:rPr>
          <w:rFonts w:ascii="Times New Roman" w:hAnsi="Times New Roman" w:cs="Times New Roman"/>
        </w:rPr>
        <w:t>20</w:t>
      </w:r>
    </w:p>
    <w:p w14:paraId="24849522" w14:textId="5350DBFA" w:rsidR="00180697" w:rsidRPr="009D0FAC" w:rsidRDefault="00180697" w:rsidP="00D95FFD">
      <w:pPr>
        <w:jc w:val="center"/>
        <w:rPr>
          <w:rFonts w:ascii="Times New Roman" w:hAnsi="Times New Roman" w:cs="Times New Roman"/>
        </w:rPr>
      </w:pPr>
      <w:r w:rsidRPr="009D0FAC">
        <w:rPr>
          <w:rFonts w:ascii="Times New Roman" w:hAnsi="Times New Roman" w:cs="Times New Roman"/>
        </w:rPr>
        <w:t>8:30-10:00</w:t>
      </w:r>
    </w:p>
    <w:p w14:paraId="6013F024" w14:textId="36A4F7EF" w:rsidR="00C0412C" w:rsidRPr="009D0FAC" w:rsidRDefault="00C0412C" w:rsidP="00D95FFD">
      <w:pPr>
        <w:jc w:val="center"/>
        <w:rPr>
          <w:rFonts w:ascii="Times New Roman" w:hAnsi="Times New Roman" w:cs="Times New Roman"/>
        </w:rPr>
      </w:pPr>
      <w:r w:rsidRPr="009D0FAC">
        <w:rPr>
          <w:rFonts w:ascii="Times New Roman" w:hAnsi="Times New Roman" w:cs="Times New Roman"/>
        </w:rPr>
        <w:t>Waterman 427a</w:t>
      </w:r>
    </w:p>
    <w:p w14:paraId="0D59FF6A" w14:textId="77777777" w:rsidR="0089232F" w:rsidRPr="009D0FAC" w:rsidRDefault="0089232F" w:rsidP="00A15C81">
      <w:pPr>
        <w:pStyle w:val="BodyA"/>
      </w:pPr>
    </w:p>
    <w:p w14:paraId="50A8329D" w14:textId="302790C6" w:rsidR="0089232F" w:rsidRPr="009D0FAC" w:rsidRDefault="0089232F" w:rsidP="00A15C81">
      <w:pPr>
        <w:pStyle w:val="BodyA"/>
      </w:pPr>
      <w:r w:rsidRPr="009D0FAC">
        <w:rPr>
          <w:b/>
        </w:rPr>
        <w:t>Present</w:t>
      </w:r>
      <w:r w:rsidRPr="009D0FAC">
        <w:tab/>
      </w:r>
      <w:r w:rsidR="00180697" w:rsidRPr="009D0FAC">
        <w:t>Kenneth Al</w:t>
      </w:r>
      <w:r w:rsidR="00554B78" w:rsidRPr="009D0FAC">
        <w:t>len (CNHS)</w:t>
      </w:r>
      <w:r w:rsidR="00C0412C" w:rsidRPr="009D0FAC">
        <w:t xml:space="preserve">, </w:t>
      </w:r>
      <w:r w:rsidR="00F4712D" w:rsidRPr="009D0FAC">
        <w:t xml:space="preserve">Sin Yee Chan (CAS), </w:t>
      </w:r>
      <w:r w:rsidR="00D81AE6" w:rsidRPr="009D0FAC">
        <w:t>Thomas Chittenden (</w:t>
      </w:r>
      <w:r w:rsidR="00F4712D" w:rsidRPr="009D0FAC">
        <w:t>Faculty Senate President</w:t>
      </w:r>
      <w:r w:rsidR="00D81AE6" w:rsidRPr="009D0FAC">
        <w:t>),</w:t>
      </w:r>
      <w:r w:rsidR="00C0412C" w:rsidRPr="009D0FAC">
        <w:t xml:space="preserve"> Terry Delaney (CALS), </w:t>
      </w:r>
      <w:r w:rsidR="00EA6240" w:rsidRPr="009D0FAC">
        <w:t>Jonathan Flyer (LCOM)</w:t>
      </w:r>
      <w:r w:rsidR="00444A46" w:rsidRPr="009D0FAC">
        <w:t>,</w:t>
      </w:r>
      <w:r w:rsidR="009B2588" w:rsidRPr="009D0FAC">
        <w:t xml:space="preserve"> </w:t>
      </w:r>
      <w:r w:rsidR="00F4712D" w:rsidRPr="009D0FAC">
        <w:t>Steve Gove (GSB)</w:t>
      </w:r>
      <w:r w:rsidR="009B2588" w:rsidRPr="009D0FAC">
        <w:t>,</w:t>
      </w:r>
      <w:r w:rsidR="00D11EC1" w:rsidRPr="009D0FAC">
        <w:t xml:space="preserve"> William Louisos (CEMS), </w:t>
      </w:r>
      <w:r w:rsidR="00E81BE0" w:rsidRPr="009D0FAC">
        <w:t xml:space="preserve">Patricia Mardeusz (LIB), </w:t>
      </w:r>
      <w:r w:rsidR="00504A67" w:rsidRPr="009D0FAC">
        <w:t>Jennifer Prue (CESS)</w:t>
      </w:r>
      <w:r w:rsidR="00A15C81" w:rsidRPr="009D0FAC">
        <w:rPr>
          <w:szCs w:val="24"/>
        </w:rPr>
        <w:t>,</w:t>
      </w:r>
      <w:r w:rsidR="00A15C81" w:rsidRPr="009D0FAC">
        <w:t xml:space="preserve"> Sam Pasualoni (SGA)</w:t>
      </w:r>
      <w:r w:rsidR="00E81BE0" w:rsidRPr="009D0FAC">
        <w:t>, Berke Tinaz (GSA)</w:t>
      </w:r>
    </w:p>
    <w:p w14:paraId="5FAA9836" w14:textId="77777777" w:rsidR="0089232F" w:rsidRPr="009D0FAC" w:rsidRDefault="0089232F" w:rsidP="00A15C81">
      <w:pPr>
        <w:pStyle w:val="BodyA"/>
      </w:pPr>
    </w:p>
    <w:p w14:paraId="0558974A" w14:textId="78E9D10C" w:rsidR="00D8212E" w:rsidRPr="009D0FAC" w:rsidRDefault="0089232F" w:rsidP="00A15C81">
      <w:pPr>
        <w:pStyle w:val="BodyA"/>
      </w:pPr>
      <w:r w:rsidRPr="009D0FAC">
        <w:rPr>
          <w:b/>
        </w:rPr>
        <w:t>Absent</w:t>
      </w:r>
      <w:r w:rsidRPr="009D0FAC">
        <w:tab/>
      </w:r>
      <w:r w:rsidR="00A15C81" w:rsidRPr="009D0FAC">
        <w:t xml:space="preserve">Nick Bouffard (SGA), </w:t>
      </w:r>
      <w:r w:rsidR="00ED4763" w:rsidRPr="009D0FAC">
        <w:t>Mia Hockett (LCOM),</w:t>
      </w:r>
      <w:r w:rsidR="00E81BE0" w:rsidRPr="009D0FAC">
        <w:rPr>
          <w:szCs w:val="24"/>
        </w:rPr>
        <w:t xml:space="preserve"> Trish O’Kane (RSENR),</w:t>
      </w:r>
      <w:r w:rsidR="00E81BE0" w:rsidRPr="009D0FAC">
        <w:t xml:space="preserve"> Nancy Welch (CAS)</w:t>
      </w:r>
    </w:p>
    <w:p w14:paraId="7D955F83" w14:textId="77777777" w:rsidR="009B2588" w:rsidRPr="009D0FAC" w:rsidRDefault="009B2588" w:rsidP="00A15C81">
      <w:pPr>
        <w:pStyle w:val="BodyA"/>
      </w:pPr>
    </w:p>
    <w:p w14:paraId="32B0B612" w14:textId="5915B0AC" w:rsidR="0089232F" w:rsidRPr="009D0FAC" w:rsidRDefault="0089232F" w:rsidP="00A15C81">
      <w:pPr>
        <w:pStyle w:val="BodyA"/>
      </w:pPr>
      <w:r w:rsidRPr="009D0FAC">
        <w:rPr>
          <w:b/>
        </w:rPr>
        <w:t>Guests</w:t>
      </w:r>
      <w:r w:rsidRPr="009D0FAC">
        <w:t xml:space="preserve"> </w:t>
      </w:r>
      <w:r w:rsidRPr="009D0FAC">
        <w:tab/>
      </w:r>
      <w:r w:rsidR="003851CD" w:rsidRPr="009D0FAC">
        <w:t xml:space="preserve"> </w:t>
      </w:r>
      <w:r w:rsidR="002F20EC" w:rsidRPr="009D0FAC">
        <w:t>J.</w:t>
      </w:r>
      <w:r w:rsidR="00F4712D" w:rsidRPr="009D0FAC">
        <w:t xml:space="preserve"> Dickinson</w:t>
      </w:r>
    </w:p>
    <w:p w14:paraId="40458F41" w14:textId="77777777" w:rsidR="00763959" w:rsidRPr="009D0FAC" w:rsidRDefault="007E6F1E" w:rsidP="00A15C81">
      <w:pPr>
        <w:pStyle w:val="BodyA"/>
      </w:pPr>
      <w:r w:rsidRPr="009D0FAC">
        <w:tab/>
      </w:r>
    </w:p>
    <w:p w14:paraId="47958BBA" w14:textId="0F1B308F" w:rsidR="0051758F" w:rsidRPr="009D0FAC" w:rsidRDefault="00B477BD" w:rsidP="00A15C81">
      <w:pPr>
        <w:pStyle w:val="BodyA"/>
      </w:pPr>
      <w:r w:rsidRPr="009D0FAC">
        <w:t>Co-Chair</w:t>
      </w:r>
      <w:r w:rsidR="00953A7B" w:rsidRPr="009D0FAC">
        <w:t xml:space="preserve"> </w:t>
      </w:r>
      <w:r w:rsidR="00EF0CA9" w:rsidRPr="009D0FAC">
        <w:rPr>
          <w:color w:val="auto"/>
        </w:rPr>
        <w:t>Jennifer Prue</w:t>
      </w:r>
      <w:r w:rsidR="00846B94" w:rsidRPr="009D0FAC">
        <w:rPr>
          <w:color w:val="auto"/>
        </w:rPr>
        <w:t xml:space="preserve"> </w:t>
      </w:r>
      <w:r w:rsidR="0089232F" w:rsidRPr="009D0FAC">
        <w:t>called the meeting to o</w:t>
      </w:r>
      <w:r w:rsidR="00C52D7D" w:rsidRPr="009D0FAC">
        <w:t xml:space="preserve">rder </w:t>
      </w:r>
      <w:r w:rsidR="00444A46" w:rsidRPr="009D0FAC">
        <w:rPr>
          <w:color w:val="auto"/>
        </w:rPr>
        <w:t>at 8:3</w:t>
      </w:r>
      <w:r w:rsidR="007707A1" w:rsidRPr="009D0FAC">
        <w:rPr>
          <w:color w:val="auto"/>
        </w:rPr>
        <w:t>5</w:t>
      </w:r>
      <w:r w:rsidR="00E128BA" w:rsidRPr="009D0FAC">
        <w:rPr>
          <w:color w:val="auto"/>
        </w:rPr>
        <w:t xml:space="preserve"> </w:t>
      </w:r>
      <w:r w:rsidR="001B1378" w:rsidRPr="009D0FAC">
        <w:t>am</w:t>
      </w:r>
      <w:r w:rsidR="0089232F" w:rsidRPr="009D0FAC">
        <w:t xml:space="preserve"> Waterman </w:t>
      </w:r>
      <w:r w:rsidR="00613DB9" w:rsidRPr="009D0FAC">
        <w:t>427a</w:t>
      </w:r>
      <w:r w:rsidR="0089232F" w:rsidRPr="009D0FAC">
        <w:t>.</w:t>
      </w:r>
    </w:p>
    <w:p w14:paraId="4F1E339D" w14:textId="77777777" w:rsidR="0089232F" w:rsidRPr="009D0FAC" w:rsidRDefault="0089232F" w:rsidP="00A15C81">
      <w:pPr>
        <w:pStyle w:val="BodyA"/>
        <w:ind w:left="0" w:firstLine="0"/>
      </w:pPr>
    </w:p>
    <w:p w14:paraId="75EDE634" w14:textId="1C9666C1" w:rsidR="00D32E86" w:rsidRPr="009D0FAC" w:rsidRDefault="0089232F" w:rsidP="00D32E8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9D0FAC">
        <w:rPr>
          <w:rFonts w:ascii="Times New Roman" w:hAnsi="Times New Roman" w:cs="Times New Roman"/>
          <w:b/>
          <w:sz w:val="24"/>
          <w:szCs w:val="24"/>
        </w:rPr>
        <w:t>Minutes.</w:t>
      </w:r>
      <w:r w:rsidRPr="009D0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712D" w:rsidRPr="009D0FAC">
        <w:rPr>
          <w:rFonts w:ascii="Times New Roman" w:hAnsi="Times New Roman" w:cs="Times New Roman"/>
          <w:bCs/>
          <w:sz w:val="24"/>
          <w:szCs w:val="24"/>
        </w:rPr>
        <w:t xml:space="preserve">The minutes of </w:t>
      </w:r>
      <w:r w:rsidR="00EF0CA9" w:rsidRPr="009D0FAC">
        <w:rPr>
          <w:rFonts w:ascii="Times New Roman" w:hAnsi="Times New Roman" w:cs="Times New Roman"/>
          <w:bCs/>
          <w:sz w:val="24"/>
          <w:szCs w:val="24"/>
        </w:rPr>
        <w:t>February</w:t>
      </w:r>
      <w:r w:rsidR="0014096F" w:rsidRPr="009D0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712D" w:rsidRPr="009D0FAC">
        <w:rPr>
          <w:rFonts w:ascii="Times New Roman" w:hAnsi="Times New Roman" w:cs="Times New Roman"/>
          <w:bCs/>
          <w:sz w:val="24"/>
          <w:szCs w:val="24"/>
        </w:rPr>
        <w:t>20</w:t>
      </w:r>
      <w:r w:rsidR="00EF0CA9" w:rsidRPr="009D0FAC">
        <w:rPr>
          <w:rFonts w:ascii="Times New Roman" w:hAnsi="Times New Roman" w:cs="Times New Roman"/>
          <w:bCs/>
          <w:sz w:val="24"/>
          <w:szCs w:val="24"/>
        </w:rPr>
        <w:t>20</w:t>
      </w:r>
      <w:r w:rsidR="00F4712D" w:rsidRPr="009D0FAC">
        <w:rPr>
          <w:rFonts w:ascii="Times New Roman" w:hAnsi="Times New Roman" w:cs="Times New Roman"/>
          <w:bCs/>
          <w:sz w:val="24"/>
          <w:szCs w:val="24"/>
        </w:rPr>
        <w:t xml:space="preserve"> were approved with no changes. </w:t>
      </w:r>
    </w:p>
    <w:p w14:paraId="572CBC73" w14:textId="77777777" w:rsidR="001B1378" w:rsidRPr="00583A43" w:rsidRDefault="001B1378" w:rsidP="001B1378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2BA7D643" w14:textId="443A174F" w:rsidR="0014096F" w:rsidRPr="007707A1" w:rsidRDefault="00EF0CA9" w:rsidP="00583A4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Attendance and GPA Policy Follow-up. </w:t>
      </w:r>
      <w:r>
        <w:rPr>
          <w:rFonts w:ascii="Times New Roman" w:hAnsi="Times New Roman" w:cs="Times New Roman"/>
          <w:sz w:val="24"/>
          <w:szCs w:val="24"/>
        </w:rPr>
        <w:t xml:space="preserve">Both policies passed at the February Faculty Senate meeting. There was one small amendment about the GPA Policy adding a statement about repeatable courses. Kenneth, Jennifer and J. did an excellent job presenting and fielding questions in a productive way. The policy will be in the catalog starting in the fall 2020 and goes into effect at that time. </w:t>
      </w:r>
    </w:p>
    <w:p w14:paraId="7168D368" w14:textId="77777777" w:rsidR="007F78E3" w:rsidRPr="00A54479" w:rsidRDefault="007F78E3" w:rsidP="00A54479">
      <w:pPr>
        <w:rPr>
          <w:rFonts w:ascii="Times New Roman" w:hAnsi="Times New Roman" w:cs="Times New Roman"/>
          <w:bCs/>
        </w:rPr>
      </w:pPr>
    </w:p>
    <w:p w14:paraId="52F22869" w14:textId="2DB23816" w:rsidR="00161085" w:rsidRPr="00161085" w:rsidRDefault="00EF0CA9" w:rsidP="00EF0CA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Center for Student Health and Wellbeing follow up conversation.</w:t>
      </w:r>
      <w:r w:rsidR="001610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085">
        <w:rPr>
          <w:rFonts w:ascii="Times New Roman" w:hAnsi="Times New Roman" w:cs="Times New Roman"/>
          <w:bCs/>
          <w:sz w:val="24"/>
          <w:szCs w:val="24"/>
        </w:rPr>
        <w:t>Jennifer will send a list of follow up questions to the Center of Student Health and Wellbeing. Some of the questions include</w:t>
      </w:r>
      <w:r w:rsidR="00DB74E4">
        <w:rPr>
          <w:rFonts w:ascii="Times New Roman" w:hAnsi="Times New Roman" w:cs="Times New Roman"/>
          <w:bCs/>
          <w:sz w:val="24"/>
          <w:szCs w:val="24"/>
        </w:rPr>
        <w:t xml:space="preserve"> will be</w:t>
      </w:r>
    </w:p>
    <w:p w14:paraId="2F051A17" w14:textId="77777777" w:rsidR="00161085" w:rsidRPr="00161085" w:rsidRDefault="00161085" w:rsidP="0016108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72CB2550" w14:textId="78ED3B4B" w:rsidR="0088112D" w:rsidRDefault="00EF0CA9" w:rsidP="00161085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085">
        <w:rPr>
          <w:rFonts w:ascii="Times New Roman" w:hAnsi="Times New Roman" w:cs="Times New Roman"/>
          <w:bCs/>
          <w:sz w:val="24"/>
          <w:szCs w:val="24"/>
        </w:rPr>
        <w:t xml:space="preserve">International students </w:t>
      </w:r>
      <w:r w:rsidR="00DB74E4">
        <w:rPr>
          <w:rFonts w:ascii="Times New Roman" w:hAnsi="Times New Roman" w:cs="Times New Roman"/>
          <w:bCs/>
          <w:sz w:val="24"/>
          <w:szCs w:val="24"/>
        </w:rPr>
        <w:t xml:space="preserve">and a </w:t>
      </w:r>
      <w:r w:rsidR="00161085">
        <w:rPr>
          <w:rFonts w:ascii="Times New Roman" w:hAnsi="Times New Roman" w:cs="Times New Roman"/>
          <w:bCs/>
          <w:sz w:val="24"/>
          <w:szCs w:val="24"/>
        </w:rPr>
        <w:t>need</w:t>
      </w:r>
      <w:r w:rsidR="00DB74E4">
        <w:rPr>
          <w:rFonts w:ascii="Times New Roman" w:hAnsi="Times New Roman" w:cs="Times New Roman"/>
          <w:bCs/>
          <w:sz w:val="24"/>
          <w:szCs w:val="24"/>
        </w:rPr>
        <w:t xml:space="preserve"> for</w:t>
      </w:r>
      <w:r w:rsidR="00161085">
        <w:rPr>
          <w:rFonts w:ascii="Times New Roman" w:hAnsi="Times New Roman" w:cs="Times New Roman"/>
          <w:bCs/>
          <w:sz w:val="24"/>
          <w:szCs w:val="24"/>
        </w:rPr>
        <w:t xml:space="preserve"> a translator for mental health</w:t>
      </w:r>
      <w:r w:rsidR="00DB74E4">
        <w:rPr>
          <w:rFonts w:ascii="Times New Roman" w:hAnsi="Times New Roman" w:cs="Times New Roman"/>
          <w:bCs/>
          <w:sz w:val="24"/>
          <w:szCs w:val="24"/>
        </w:rPr>
        <w:t>.</w:t>
      </w:r>
    </w:p>
    <w:p w14:paraId="6E5A6EA5" w14:textId="63E78757" w:rsidR="00161085" w:rsidRDefault="00161085" w:rsidP="00161085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How </w:t>
      </w:r>
      <w:r w:rsidR="00DB74E4">
        <w:rPr>
          <w:rFonts w:ascii="Times New Roman" w:hAnsi="Times New Roman" w:cs="Times New Roman"/>
          <w:bCs/>
          <w:sz w:val="24"/>
          <w:szCs w:val="24"/>
        </w:rPr>
        <w:t>changed</w:t>
      </w:r>
      <w:r>
        <w:rPr>
          <w:rFonts w:ascii="Times New Roman" w:hAnsi="Times New Roman" w:cs="Times New Roman"/>
          <w:bCs/>
          <w:sz w:val="24"/>
          <w:szCs w:val="24"/>
        </w:rPr>
        <w:t xml:space="preserve"> information is being distributed to faculty</w:t>
      </w:r>
      <w:r w:rsidR="00DB74E4">
        <w:rPr>
          <w:rFonts w:ascii="Times New Roman" w:hAnsi="Times New Roman" w:cs="Times New Roman"/>
          <w:bCs/>
          <w:sz w:val="24"/>
          <w:szCs w:val="24"/>
        </w:rPr>
        <w:t>.</w:t>
      </w:r>
    </w:p>
    <w:p w14:paraId="4D44D2AC" w14:textId="1B54C1B8" w:rsidR="00161085" w:rsidRDefault="00DB74E4" w:rsidP="00161085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="00161085">
        <w:rPr>
          <w:rFonts w:ascii="Times New Roman" w:hAnsi="Times New Roman" w:cs="Times New Roman"/>
          <w:bCs/>
          <w:sz w:val="24"/>
          <w:szCs w:val="24"/>
        </w:rPr>
        <w:t>hy</w:t>
      </w:r>
      <w:r>
        <w:rPr>
          <w:rFonts w:ascii="Times New Roman" w:hAnsi="Times New Roman" w:cs="Times New Roman"/>
          <w:bCs/>
          <w:sz w:val="24"/>
          <w:szCs w:val="24"/>
        </w:rPr>
        <w:t xml:space="preserve"> UVM is not using standardized tools and guidelines that other peer universities are using.</w:t>
      </w:r>
    </w:p>
    <w:p w14:paraId="708386C2" w14:textId="77777777" w:rsidR="00161085" w:rsidRDefault="00161085" w:rsidP="003D4B4C">
      <w:pPr>
        <w:pStyle w:val="ListParagraph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765A5401" w14:textId="16CF088F" w:rsidR="003D4B4C" w:rsidRDefault="003D4B4C" w:rsidP="003D4B4C">
      <w:pPr>
        <w:ind w:left="720"/>
        <w:rPr>
          <w:rFonts w:ascii="Times New Roman" w:hAnsi="Times New Roman" w:cs="Times New Roman"/>
          <w:bCs/>
        </w:rPr>
      </w:pPr>
      <w:r w:rsidRPr="003D4B4C">
        <w:rPr>
          <w:rFonts w:ascii="Times New Roman" w:hAnsi="Times New Roman" w:cs="Times New Roman"/>
          <w:bCs/>
        </w:rPr>
        <w:t>The</w:t>
      </w:r>
      <w:r w:rsidR="00DB74E4">
        <w:rPr>
          <w:rFonts w:ascii="Times New Roman" w:hAnsi="Times New Roman" w:cs="Times New Roman"/>
          <w:bCs/>
        </w:rPr>
        <w:t xml:space="preserve"> SAC finds the</w:t>
      </w:r>
      <w:r w:rsidRPr="003D4B4C">
        <w:rPr>
          <w:rFonts w:ascii="Times New Roman" w:hAnsi="Times New Roman" w:cs="Times New Roman"/>
          <w:bCs/>
        </w:rPr>
        <w:t xml:space="preserve"> way</w:t>
      </w:r>
      <w:r w:rsidR="00DB74E4">
        <w:rPr>
          <w:rFonts w:ascii="Times New Roman" w:hAnsi="Times New Roman" w:cs="Times New Roman"/>
          <w:bCs/>
        </w:rPr>
        <w:t xml:space="preserve"> The Center for Student Health and Wellbeing is</w:t>
      </w:r>
      <w:r w:rsidRPr="003D4B4C">
        <w:rPr>
          <w:rFonts w:ascii="Times New Roman" w:hAnsi="Times New Roman" w:cs="Times New Roman"/>
          <w:bCs/>
        </w:rPr>
        <w:t xml:space="preserve"> presenting data </w:t>
      </w:r>
      <w:r w:rsidR="00DB74E4">
        <w:rPr>
          <w:rFonts w:ascii="Times New Roman" w:hAnsi="Times New Roman" w:cs="Times New Roman"/>
          <w:bCs/>
        </w:rPr>
        <w:t>a</w:t>
      </w:r>
      <w:r w:rsidRPr="003D4B4C">
        <w:rPr>
          <w:rFonts w:ascii="Times New Roman" w:hAnsi="Times New Roman" w:cs="Times New Roman"/>
          <w:bCs/>
        </w:rPr>
        <w:t>s alarming.</w:t>
      </w:r>
      <w:r w:rsidR="00DB74E4">
        <w:rPr>
          <w:rFonts w:ascii="Times New Roman" w:hAnsi="Times New Roman" w:cs="Times New Roman"/>
          <w:bCs/>
        </w:rPr>
        <w:t xml:space="preserve"> </w:t>
      </w:r>
      <w:r w:rsidRPr="003D4B4C">
        <w:rPr>
          <w:rFonts w:ascii="Times New Roman" w:hAnsi="Times New Roman" w:cs="Times New Roman"/>
          <w:bCs/>
        </w:rPr>
        <w:t xml:space="preserve"> Where is the statistical support</w:t>
      </w:r>
      <w:r w:rsidR="00DB74E4">
        <w:rPr>
          <w:rFonts w:ascii="Times New Roman" w:hAnsi="Times New Roman" w:cs="Times New Roman"/>
          <w:bCs/>
        </w:rPr>
        <w:t xml:space="preserve"> to the data they present in their reports</w:t>
      </w:r>
      <w:r w:rsidRPr="003D4B4C">
        <w:rPr>
          <w:rFonts w:ascii="Times New Roman" w:hAnsi="Times New Roman" w:cs="Times New Roman"/>
          <w:bCs/>
        </w:rPr>
        <w:t xml:space="preserve">? It may not be an objective view. </w:t>
      </w:r>
      <w:r>
        <w:rPr>
          <w:rFonts w:ascii="Times New Roman" w:hAnsi="Times New Roman" w:cs="Times New Roman"/>
          <w:bCs/>
        </w:rPr>
        <w:t>This is a discussion that should include Annie Steven</w:t>
      </w:r>
      <w:r w:rsidR="00DB74E4">
        <w:rPr>
          <w:rFonts w:ascii="Times New Roman" w:hAnsi="Times New Roman" w:cs="Times New Roman"/>
          <w:bCs/>
        </w:rPr>
        <w:t>s</w:t>
      </w:r>
      <w:r>
        <w:rPr>
          <w:rFonts w:ascii="Times New Roman" w:hAnsi="Times New Roman" w:cs="Times New Roman"/>
          <w:bCs/>
        </w:rPr>
        <w:t xml:space="preserve"> and Provost Prelock. Ken</w:t>
      </w:r>
      <w:r w:rsidR="00DB74E4">
        <w:rPr>
          <w:rFonts w:ascii="Times New Roman" w:hAnsi="Times New Roman" w:cs="Times New Roman"/>
          <w:bCs/>
        </w:rPr>
        <w:t>neth</w:t>
      </w:r>
      <w:r>
        <w:rPr>
          <w:rFonts w:ascii="Times New Roman" w:hAnsi="Times New Roman" w:cs="Times New Roman"/>
          <w:bCs/>
        </w:rPr>
        <w:t xml:space="preserve"> and </w:t>
      </w:r>
      <w:r w:rsidR="00DB74E4">
        <w:rPr>
          <w:rFonts w:ascii="Times New Roman" w:hAnsi="Times New Roman" w:cs="Times New Roman"/>
          <w:bCs/>
        </w:rPr>
        <w:t>Jennifer</w:t>
      </w:r>
      <w:r>
        <w:rPr>
          <w:rFonts w:ascii="Times New Roman" w:hAnsi="Times New Roman" w:cs="Times New Roman"/>
          <w:bCs/>
        </w:rPr>
        <w:t xml:space="preserve"> will </w:t>
      </w:r>
      <w:r w:rsidR="00DB74E4">
        <w:rPr>
          <w:rFonts w:ascii="Times New Roman" w:hAnsi="Times New Roman" w:cs="Times New Roman"/>
          <w:bCs/>
        </w:rPr>
        <w:t xml:space="preserve">meet </w:t>
      </w:r>
      <w:r>
        <w:rPr>
          <w:rFonts w:ascii="Times New Roman" w:hAnsi="Times New Roman" w:cs="Times New Roman"/>
          <w:bCs/>
        </w:rPr>
        <w:t xml:space="preserve">with Annie around these topics and report back to the SAC. </w:t>
      </w:r>
    </w:p>
    <w:p w14:paraId="7FB3047E" w14:textId="11C04246" w:rsidR="003D4B4C" w:rsidRDefault="003D4B4C" w:rsidP="003D4B4C">
      <w:pPr>
        <w:ind w:left="720"/>
        <w:rPr>
          <w:rFonts w:ascii="Times New Roman" w:hAnsi="Times New Roman" w:cs="Times New Roman"/>
          <w:bCs/>
        </w:rPr>
      </w:pPr>
    </w:p>
    <w:p w14:paraId="17BB2B82" w14:textId="6C7808C9" w:rsidR="003D4B4C" w:rsidRPr="003D4B4C" w:rsidRDefault="003D4B4C" w:rsidP="003D4B4C">
      <w:pPr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COVID-19 information should be housed on the Center for Student Health and Wellbeing homepage. It should be geared towards students and parents.  Annie Stevens sent a message to students and parents yesterday. This information is on the Presidents page. </w:t>
      </w:r>
      <w:r w:rsidR="004F64CE">
        <w:rPr>
          <w:rFonts w:ascii="Times New Roman" w:hAnsi="Times New Roman" w:cs="Times New Roman"/>
          <w:bCs/>
        </w:rPr>
        <w:t xml:space="preserve">Finding a place that all information can </w:t>
      </w:r>
      <w:r w:rsidR="002B53BD">
        <w:rPr>
          <w:rFonts w:ascii="Times New Roman" w:hAnsi="Times New Roman" w:cs="Times New Roman"/>
          <w:bCs/>
        </w:rPr>
        <w:t>be made available in one location a “Splash Page.”</w:t>
      </w:r>
    </w:p>
    <w:p w14:paraId="44E1CFB4" w14:textId="02559537" w:rsidR="00161085" w:rsidRPr="00161085" w:rsidRDefault="00161085" w:rsidP="00161085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6A75D10D" w14:textId="77777777" w:rsidR="00161085" w:rsidRPr="00161085" w:rsidRDefault="00161085" w:rsidP="00161085">
      <w:pPr>
        <w:rPr>
          <w:rFonts w:ascii="Times New Roman" w:hAnsi="Times New Roman" w:cs="Times New Roman"/>
          <w:bCs/>
        </w:rPr>
      </w:pPr>
    </w:p>
    <w:p w14:paraId="552B18C7" w14:textId="77777777" w:rsidR="00EF0CA9" w:rsidRPr="00EF0CA9" w:rsidRDefault="00EF0CA9" w:rsidP="00EF0CA9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65419D38" w14:textId="385E92DC" w:rsidR="009D0FAC" w:rsidRPr="009D0FAC" w:rsidRDefault="00EF0CA9" w:rsidP="009D0FA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9D0FAC">
        <w:rPr>
          <w:rFonts w:ascii="Times New Roman" w:hAnsi="Times New Roman" w:cs="Times New Roman"/>
          <w:b/>
          <w:sz w:val="24"/>
          <w:szCs w:val="24"/>
        </w:rPr>
        <w:t>SGA Activity Priority Updates.</w:t>
      </w:r>
      <w:r w:rsidR="002B53BD" w:rsidRPr="009D0F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0FAC">
        <w:rPr>
          <w:rFonts w:ascii="Times New Roman" w:hAnsi="Times New Roman" w:cs="Times New Roman"/>
          <w:bCs/>
          <w:sz w:val="24"/>
          <w:szCs w:val="24"/>
        </w:rPr>
        <w:t>To view the SGA presentation to the SAC please go to this link</w:t>
      </w:r>
      <w:r w:rsidR="009D0FAC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9" w:history="1">
        <w:r w:rsidR="009D0FAC" w:rsidRPr="00103011">
          <w:rPr>
            <w:rStyle w:val="Hyperlink"/>
            <w:rFonts w:ascii="Calibri" w:hAnsi="Calibri" w:cs="Calibri"/>
          </w:rPr>
          <w:t>https://docs.google.com/presentation/d/1vegKTu27</w:t>
        </w:r>
        <w:r w:rsidR="009D0FAC" w:rsidRPr="00103011">
          <w:rPr>
            <w:rStyle w:val="Hyperlink"/>
            <w:rFonts w:ascii="Calibri" w:hAnsi="Calibri" w:cs="Calibri"/>
          </w:rPr>
          <w:t>Q</w:t>
        </w:r>
        <w:r w:rsidR="009D0FAC" w:rsidRPr="00103011">
          <w:rPr>
            <w:rStyle w:val="Hyperlink"/>
            <w:rFonts w:ascii="Calibri" w:hAnsi="Calibri" w:cs="Calibri"/>
          </w:rPr>
          <w:t>ACQEPsWwM-</w:t>
        </w:r>
        <w:r w:rsidR="009D0FAC" w:rsidRPr="00103011">
          <w:rPr>
            <w:rStyle w:val="Hyperlink"/>
            <w:rFonts w:ascii="Calibri" w:hAnsi="Calibri" w:cs="Calibri"/>
          </w:rPr>
          <w:t>Y</w:t>
        </w:r>
        <w:r w:rsidR="009D0FAC" w:rsidRPr="00103011">
          <w:rPr>
            <w:rStyle w:val="Hyperlink"/>
            <w:rFonts w:ascii="Calibri" w:hAnsi="Calibri" w:cs="Calibri"/>
          </w:rPr>
          <w:t>iwgcjaS7lt4ULimHlqw8li0/edit#slide=id.g70eb6dfa01_1_1029</w:t>
        </w:r>
      </w:hyperlink>
      <w:r w:rsidR="009D0FAC">
        <w:t>.</w:t>
      </w:r>
    </w:p>
    <w:p w14:paraId="0BEA924B" w14:textId="1E01B255" w:rsidR="009D0FAC" w:rsidRPr="009D0FAC" w:rsidRDefault="009D0FAC" w:rsidP="009D0FAC">
      <w:pPr>
        <w:ind w:left="360"/>
        <w:rPr>
          <w:rFonts w:ascii="Times New Roman" w:eastAsia="Times New Roman" w:hAnsi="Times New Roman" w:cs="Times New Roman"/>
        </w:rPr>
      </w:pPr>
    </w:p>
    <w:p w14:paraId="6D9B4A9E" w14:textId="38E60FA2" w:rsidR="009D0FAC" w:rsidRPr="009D0FAC" w:rsidRDefault="009D0FAC" w:rsidP="009D0FAC">
      <w:pPr>
        <w:ind w:left="360"/>
        <w:rPr>
          <w:rFonts w:ascii="Times New Roman" w:eastAsia="Times New Roman" w:hAnsi="Times New Roman" w:cs="Times New Roman"/>
        </w:rPr>
      </w:pPr>
    </w:p>
    <w:p w14:paraId="48A0F05B" w14:textId="06F19820" w:rsidR="00EF0CA9" w:rsidRPr="009D0FAC" w:rsidRDefault="00EF0CA9" w:rsidP="00EF0CA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9D0FAC">
        <w:rPr>
          <w:rFonts w:ascii="Times New Roman" w:hAnsi="Times New Roman" w:cs="Times New Roman"/>
          <w:b/>
          <w:sz w:val="24"/>
          <w:szCs w:val="24"/>
        </w:rPr>
        <w:t xml:space="preserve">Outside of Class Exceptions. </w:t>
      </w:r>
      <w:r w:rsidR="00DB74E4" w:rsidRPr="009D0FAC">
        <w:rPr>
          <w:rFonts w:ascii="Times New Roman" w:hAnsi="Times New Roman" w:cs="Times New Roman"/>
          <w:bCs/>
          <w:sz w:val="24"/>
          <w:szCs w:val="24"/>
        </w:rPr>
        <w:t>This topic was not discussed at this meeting, it will be included on a future agenda.</w:t>
      </w:r>
    </w:p>
    <w:p w14:paraId="60926C8D" w14:textId="77777777" w:rsidR="0088112D" w:rsidRPr="009D0FAC" w:rsidRDefault="0088112D" w:rsidP="0088112D">
      <w:pPr>
        <w:rPr>
          <w:rFonts w:ascii="Times New Roman" w:hAnsi="Times New Roman" w:cs="Times New Roman"/>
          <w:bCs/>
        </w:rPr>
      </w:pPr>
    </w:p>
    <w:p w14:paraId="791C89D7" w14:textId="77777777" w:rsidR="00C64F84" w:rsidRPr="009D0FAC" w:rsidRDefault="00C64F84" w:rsidP="00C64F84">
      <w:pPr>
        <w:pStyle w:val="ListParagraph"/>
        <w:rPr>
          <w:rFonts w:ascii="Times New Roman" w:eastAsia="Times New Roman" w:hAnsi="Times New Roman" w:cs="Times New Roman"/>
          <w:color w:val="000000"/>
        </w:rPr>
      </w:pPr>
    </w:p>
    <w:p w14:paraId="2BB15391" w14:textId="2F9C113E" w:rsidR="003F5339" w:rsidRPr="009D0FAC" w:rsidRDefault="003F5339" w:rsidP="00C64F8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9D0FAC">
        <w:rPr>
          <w:rFonts w:ascii="Times New Roman" w:hAnsi="Times New Roman" w:cs="Times New Roman"/>
          <w:b/>
        </w:rPr>
        <w:t>New Business</w:t>
      </w:r>
      <w:r w:rsidR="00C64F84" w:rsidRPr="009D0FAC">
        <w:rPr>
          <w:rFonts w:ascii="Times New Roman" w:hAnsi="Times New Roman" w:cs="Times New Roman"/>
          <w:b/>
        </w:rPr>
        <w:t xml:space="preserve"> – </w:t>
      </w:r>
      <w:r w:rsidR="00AE1946" w:rsidRPr="009D0FAC">
        <w:rPr>
          <w:rFonts w:ascii="Times New Roman" w:hAnsi="Times New Roman" w:cs="Times New Roman"/>
          <w:bCs/>
        </w:rPr>
        <w:t>Gary</w:t>
      </w:r>
      <w:r w:rsidR="00DB74E4" w:rsidRPr="009D0FAC">
        <w:rPr>
          <w:rFonts w:ascii="Times New Roman" w:hAnsi="Times New Roman" w:cs="Times New Roman"/>
          <w:bCs/>
        </w:rPr>
        <w:t xml:space="preserve"> Derr</w:t>
      </w:r>
      <w:r w:rsidR="00AE1946" w:rsidRPr="009D0FAC">
        <w:rPr>
          <w:rFonts w:ascii="Times New Roman" w:hAnsi="Times New Roman" w:cs="Times New Roman"/>
          <w:bCs/>
        </w:rPr>
        <w:t xml:space="preserve"> wil</w:t>
      </w:r>
      <w:r w:rsidR="00DB74E4" w:rsidRPr="009D0FAC">
        <w:rPr>
          <w:rFonts w:ascii="Times New Roman" w:hAnsi="Times New Roman" w:cs="Times New Roman"/>
          <w:bCs/>
        </w:rPr>
        <w:t>l create</w:t>
      </w:r>
      <w:r w:rsidR="00AE1946" w:rsidRPr="009D0FAC">
        <w:rPr>
          <w:rFonts w:ascii="Times New Roman" w:hAnsi="Times New Roman" w:cs="Times New Roman"/>
          <w:bCs/>
        </w:rPr>
        <w:t xml:space="preserve"> a link to the website </w:t>
      </w:r>
      <w:r w:rsidR="00DB74E4" w:rsidRPr="009D0FAC">
        <w:rPr>
          <w:rFonts w:ascii="Times New Roman" w:hAnsi="Times New Roman" w:cs="Times New Roman"/>
          <w:bCs/>
        </w:rPr>
        <w:t>that will be housed on</w:t>
      </w:r>
      <w:r w:rsidR="00AE1946" w:rsidRPr="009D0FAC">
        <w:rPr>
          <w:rFonts w:ascii="Times New Roman" w:hAnsi="Times New Roman" w:cs="Times New Roman"/>
          <w:bCs/>
        </w:rPr>
        <w:t xml:space="preserve"> the portal, J. will work with Veronika </w:t>
      </w:r>
      <w:r w:rsidR="00DB74E4" w:rsidRPr="009D0FAC">
        <w:rPr>
          <w:rFonts w:ascii="Times New Roman" w:hAnsi="Times New Roman" w:cs="Times New Roman"/>
          <w:bCs/>
        </w:rPr>
        <w:t>and make it happen</w:t>
      </w:r>
      <w:r w:rsidR="00AE1946" w:rsidRPr="009D0FAC">
        <w:rPr>
          <w:rFonts w:ascii="Times New Roman" w:hAnsi="Times New Roman" w:cs="Times New Roman"/>
          <w:bCs/>
        </w:rPr>
        <w:t>.</w:t>
      </w:r>
    </w:p>
    <w:p w14:paraId="14D67211" w14:textId="3AC66309" w:rsidR="006147EB" w:rsidRPr="009D0FAC" w:rsidRDefault="006147EB" w:rsidP="00F36A53">
      <w:pPr>
        <w:rPr>
          <w:rFonts w:ascii="Times New Roman" w:hAnsi="Times New Roman" w:cs="Times New Roman"/>
          <w:color w:val="000000"/>
        </w:rPr>
      </w:pPr>
    </w:p>
    <w:p w14:paraId="05B3EF82" w14:textId="290EFBC0" w:rsidR="00C211FF" w:rsidRPr="009D0FAC" w:rsidRDefault="00B53592" w:rsidP="007F7E96">
      <w:pPr>
        <w:ind w:firstLine="360"/>
        <w:rPr>
          <w:rFonts w:ascii="Times New Roman" w:hAnsi="Times New Roman" w:cs="Times New Roman"/>
          <w:color w:val="000000"/>
        </w:rPr>
      </w:pPr>
      <w:r w:rsidRPr="009D0FAC">
        <w:rPr>
          <w:rFonts w:ascii="Times New Roman" w:hAnsi="Times New Roman" w:cs="Times New Roman"/>
          <w:color w:val="000000"/>
        </w:rPr>
        <w:t xml:space="preserve">The meeting adjourned </w:t>
      </w:r>
      <w:r w:rsidRPr="009D0FAC">
        <w:rPr>
          <w:rFonts w:ascii="Times New Roman" w:hAnsi="Times New Roman" w:cs="Times New Roman"/>
        </w:rPr>
        <w:t xml:space="preserve">at </w:t>
      </w:r>
      <w:r w:rsidR="00395762" w:rsidRPr="009D0FAC">
        <w:rPr>
          <w:rFonts w:ascii="Times New Roman" w:hAnsi="Times New Roman" w:cs="Times New Roman"/>
        </w:rPr>
        <w:t>10:0</w:t>
      </w:r>
      <w:r w:rsidR="00F1647D" w:rsidRPr="009D0FAC">
        <w:rPr>
          <w:rFonts w:ascii="Times New Roman" w:hAnsi="Times New Roman" w:cs="Times New Roman"/>
        </w:rPr>
        <w:t>0</w:t>
      </w:r>
      <w:r w:rsidRPr="009D0FAC">
        <w:rPr>
          <w:rFonts w:ascii="Times New Roman" w:hAnsi="Times New Roman" w:cs="Times New Roman"/>
        </w:rPr>
        <w:t xml:space="preserve"> </w:t>
      </w:r>
      <w:r w:rsidRPr="009D0FAC">
        <w:rPr>
          <w:rFonts w:ascii="Times New Roman" w:hAnsi="Times New Roman" w:cs="Times New Roman"/>
          <w:color w:val="000000"/>
        </w:rPr>
        <w:t xml:space="preserve">am. </w:t>
      </w:r>
    </w:p>
    <w:p w14:paraId="4BC3A1F6" w14:textId="77777777" w:rsidR="007F78E3" w:rsidRPr="009D0FAC" w:rsidRDefault="007F78E3" w:rsidP="007F7E96">
      <w:pPr>
        <w:ind w:firstLine="360"/>
        <w:rPr>
          <w:rFonts w:ascii="Times New Roman" w:hAnsi="Times New Roman" w:cs="Times New Roman"/>
          <w:color w:val="000000"/>
        </w:rPr>
      </w:pPr>
    </w:p>
    <w:p w14:paraId="72AB9C91" w14:textId="440A5301" w:rsidR="007F7E96" w:rsidRDefault="007F78E3" w:rsidP="007F7E96">
      <w:pPr>
        <w:ind w:firstLine="360"/>
        <w:rPr>
          <w:rFonts w:ascii="Times New Roman" w:hAnsi="Times New Roman" w:cs="Times New Roman"/>
          <w:color w:val="000000"/>
        </w:rPr>
      </w:pPr>
      <w:r w:rsidRPr="009D0FAC">
        <w:rPr>
          <w:rFonts w:ascii="Times New Roman" w:hAnsi="Times New Roman" w:cs="Times New Roman"/>
          <w:color w:val="000000"/>
        </w:rPr>
        <w:t xml:space="preserve">The next meeting of the SAC will be on </w:t>
      </w:r>
      <w:r w:rsidR="00DB74E4" w:rsidRPr="009D0FAC">
        <w:rPr>
          <w:rFonts w:ascii="Times New Roman" w:hAnsi="Times New Roman" w:cs="Times New Roman"/>
          <w:color w:val="000000"/>
        </w:rPr>
        <w:t>April 2</w:t>
      </w:r>
      <w:r w:rsidR="00DB74E4" w:rsidRPr="009D0FAC">
        <w:rPr>
          <w:rFonts w:ascii="Times New Roman" w:hAnsi="Times New Roman" w:cs="Times New Roman"/>
          <w:color w:val="000000"/>
          <w:vertAlign w:val="superscript"/>
        </w:rPr>
        <w:t>nd</w:t>
      </w:r>
      <w:r w:rsidR="00DB74E4" w:rsidRPr="009D0FAC">
        <w:rPr>
          <w:rFonts w:ascii="Times New Roman" w:hAnsi="Times New Roman" w:cs="Times New Roman"/>
          <w:color w:val="000000"/>
        </w:rPr>
        <w:t xml:space="preserve"> </w:t>
      </w:r>
      <w:r w:rsidRPr="009D0FAC">
        <w:rPr>
          <w:rFonts w:ascii="Times New Roman" w:hAnsi="Times New Roman" w:cs="Times New Roman"/>
          <w:color w:val="000000"/>
        </w:rPr>
        <w:t>at 8:30am in Waterman 427a.</w:t>
      </w:r>
      <w:r>
        <w:rPr>
          <w:rFonts w:ascii="Times New Roman" w:hAnsi="Times New Roman" w:cs="Times New Roman"/>
          <w:color w:val="000000"/>
        </w:rPr>
        <w:t xml:space="preserve"> </w:t>
      </w:r>
      <w:r w:rsidR="00121C65">
        <w:rPr>
          <w:rFonts w:ascii="Times New Roman" w:hAnsi="Times New Roman" w:cs="Times New Roman"/>
          <w:color w:val="000000"/>
        </w:rPr>
        <w:t xml:space="preserve"> </w:t>
      </w:r>
    </w:p>
    <w:p w14:paraId="1062DB18" w14:textId="5918E44B" w:rsidR="002E1A2A" w:rsidRPr="00F178F6" w:rsidRDefault="00DB74E4" w:rsidP="00C211F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sectPr w:rsidR="002E1A2A" w:rsidRPr="00F178F6" w:rsidSect="00FA4243">
      <w:headerReference w:type="firs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318DA" w14:textId="77777777" w:rsidR="00277EBE" w:rsidRDefault="00277EBE" w:rsidP="009E3661">
      <w:r>
        <w:separator/>
      </w:r>
    </w:p>
  </w:endnote>
  <w:endnote w:type="continuationSeparator" w:id="0">
    <w:p w14:paraId="3E54D15B" w14:textId="77777777" w:rsidR="00277EBE" w:rsidRDefault="00277EBE" w:rsidP="009E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2EFF" w:usb1="D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7DC7A" w14:textId="77777777" w:rsidR="00277EBE" w:rsidRDefault="00277EBE" w:rsidP="009E3661">
      <w:r>
        <w:separator/>
      </w:r>
    </w:p>
  </w:footnote>
  <w:footnote w:type="continuationSeparator" w:id="0">
    <w:p w14:paraId="3F1C54FD" w14:textId="77777777" w:rsidR="00277EBE" w:rsidRDefault="00277EBE" w:rsidP="009E3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1A097" w14:textId="77777777" w:rsidR="00F71CC0" w:rsidRPr="002A2307" w:rsidRDefault="00F71CC0" w:rsidP="00DC20A5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37C5B"/>
    <w:multiLevelType w:val="hybridMultilevel"/>
    <w:tmpl w:val="FBA8F2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B35C4F"/>
    <w:multiLevelType w:val="hybridMultilevel"/>
    <w:tmpl w:val="1A8005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A770C"/>
    <w:multiLevelType w:val="multilevel"/>
    <w:tmpl w:val="A90E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BE2F2F"/>
    <w:multiLevelType w:val="multilevel"/>
    <w:tmpl w:val="D72C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400A60"/>
    <w:multiLevelType w:val="hybridMultilevel"/>
    <w:tmpl w:val="3A0C4C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D30192"/>
    <w:multiLevelType w:val="multilevel"/>
    <w:tmpl w:val="F138B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A04C0C"/>
    <w:multiLevelType w:val="hybridMultilevel"/>
    <w:tmpl w:val="56206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04A87"/>
    <w:multiLevelType w:val="hybridMultilevel"/>
    <w:tmpl w:val="C5805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47CBD"/>
    <w:multiLevelType w:val="multilevel"/>
    <w:tmpl w:val="41DA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81065A"/>
    <w:multiLevelType w:val="hybridMultilevel"/>
    <w:tmpl w:val="1D386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42E34"/>
    <w:multiLevelType w:val="hybridMultilevel"/>
    <w:tmpl w:val="796A35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B90799"/>
    <w:multiLevelType w:val="hybridMultilevel"/>
    <w:tmpl w:val="D1CE41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D41A6E"/>
    <w:multiLevelType w:val="hybridMultilevel"/>
    <w:tmpl w:val="4E2C5E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5F63C7"/>
    <w:multiLevelType w:val="multilevel"/>
    <w:tmpl w:val="2B3AA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CA6844"/>
    <w:multiLevelType w:val="multilevel"/>
    <w:tmpl w:val="6C021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EF711E"/>
    <w:multiLevelType w:val="multilevel"/>
    <w:tmpl w:val="6FDE1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D49CF"/>
    <w:multiLevelType w:val="hybridMultilevel"/>
    <w:tmpl w:val="814EED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8BB3559"/>
    <w:multiLevelType w:val="multilevel"/>
    <w:tmpl w:val="C0D2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F47C0D"/>
    <w:multiLevelType w:val="hybridMultilevel"/>
    <w:tmpl w:val="B6EE369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E5C296A"/>
    <w:multiLevelType w:val="hybridMultilevel"/>
    <w:tmpl w:val="FD4839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E6B0B51"/>
    <w:multiLevelType w:val="hybridMultilevel"/>
    <w:tmpl w:val="0D7A8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C27188"/>
    <w:multiLevelType w:val="hybridMultilevel"/>
    <w:tmpl w:val="9B0A45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1F0956"/>
    <w:multiLevelType w:val="multilevel"/>
    <w:tmpl w:val="B02C2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430A95"/>
    <w:multiLevelType w:val="hybridMultilevel"/>
    <w:tmpl w:val="AD9CAF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D0D496B"/>
    <w:multiLevelType w:val="multilevel"/>
    <w:tmpl w:val="7E1A3CF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5" w15:restartNumberingAfterBreak="0">
    <w:nsid w:val="3D59530B"/>
    <w:multiLevelType w:val="hybridMultilevel"/>
    <w:tmpl w:val="1494B23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FB11FFE"/>
    <w:multiLevelType w:val="hybridMultilevel"/>
    <w:tmpl w:val="36642C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39C6D04"/>
    <w:multiLevelType w:val="multilevel"/>
    <w:tmpl w:val="F9C2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E3257D"/>
    <w:multiLevelType w:val="hybridMultilevel"/>
    <w:tmpl w:val="50DED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307D5D"/>
    <w:multiLevelType w:val="hybridMultilevel"/>
    <w:tmpl w:val="7324A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1E444E"/>
    <w:multiLevelType w:val="hybridMultilevel"/>
    <w:tmpl w:val="3FF62B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25C566D"/>
    <w:multiLevelType w:val="hybridMultilevel"/>
    <w:tmpl w:val="DCB6EF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6E01131"/>
    <w:multiLevelType w:val="hybridMultilevel"/>
    <w:tmpl w:val="68804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982941"/>
    <w:multiLevelType w:val="hybridMultilevel"/>
    <w:tmpl w:val="40B49D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BF34A6B"/>
    <w:multiLevelType w:val="hybridMultilevel"/>
    <w:tmpl w:val="1AC088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CF86A45"/>
    <w:multiLevelType w:val="hybridMultilevel"/>
    <w:tmpl w:val="D3C49D1A"/>
    <w:lvl w:ilvl="0" w:tplc="17F20F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240615"/>
    <w:multiLevelType w:val="hybridMultilevel"/>
    <w:tmpl w:val="058291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1932149"/>
    <w:multiLevelType w:val="hybridMultilevel"/>
    <w:tmpl w:val="09DCADF8"/>
    <w:lvl w:ilvl="0" w:tplc="A4B8D97C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1B07571"/>
    <w:multiLevelType w:val="multilevel"/>
    <w:tmpl w:val="94785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73078C"/>
    <w:multiLevelType w:val="multilevel"/>
    <w:tmpl w:val="5E22BF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E11441"/>
    <w:multiLevelType w:val="hybridMultilevel"/>
    <w:tmpl w:val="720E0F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AAC783D"/>
    <w:multiLevelType w:val="hybridMultilevel"/>
    <w:tmpl w:val="FC6678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C051C91"/>
    <w:multiLevelType w:val="multilevel"/>
    <w:tmpl w:val="2E56E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C74DCB"/>
    <w:multiLevelType w:val="hybridMultilevel"/>
    <w:tmpl w:val="DFE02D36"/>
    <w:lvl w:ilvl="0" w:tplc="F5461B8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39"/>
  </w:num>
  <w:num w:numId="4">
    <w:abstractNumId w:val="2"/>
  </w:num>
  <w:num w:numId="5">
    <w:abstractNumId w:val="35"/>
  </w:num>
  <w:num w:numId="6">
    <w:abstractNumId w:val="8"/>
  </w:num>
  <w:num w:numId="7">
    <w:abstractNumId w:val="42"/>
  </w:num>
  <w:num w:numId="8">
    <w:abstractNumId w:val="27"/>
  </w:num>
  <w:num w:numId="9">
    <w:abstractNumId w:val="13"/>
  </w:num>
  <w:num w:numId="10">
    <w:abstractNumId w:val="22"/>
  </w:num>
  <w:num w:numId="11">
    <w:abstractNumId w:val="5"/>
  </w:num>
  <w:num w:numId="12">
    <w:abstractNumId w:val="17"/>
  </w:num>
  <w:num w:numId="13">
    <w:abstractNumId w:val="38"/>
  </w:num>
  <w:num w:numId="14">
    <w:abstractNumId w:val="3"/>
  </w:num>
  <w:num w:numId="15">
    <w:abstractNumId w:val="10"/>
  </w:num>
  <w:num w:numId="16">
    <w:abstractNumId w:val="31"/>
  </w:num>
  <w:num w:numId="17">
    <w:abstractNumId w:val="15"/>
  </w:num>
  <w:num w:numId="18">
    <w:abstractNumId w:val="18"/>
  </w:num>
  <w:num w:numId="19">
    <w:abstractNumId w:val="11"/>
  </w:num>
  <w:num w:numId="20">
    <w:abstractNumId w:val="37"/>
  </w:num>
  <w:num w:numId="21">
    <w:abstractNumId w:val="33"/>
  </w:num>
  <w:num w:numId="22">
    <w:abstractNumId w:val="25"/>
  </w:num>
  <w:num w:numId="23">
    <w:abstractNumId w:val="34"/>
  </w:num>
  <w:num w:numId="24">
    <w:abstractNumId w:val="23"/>
  </w:num>
  <w:num w:numId="25">
    <w:abstractNumId w:val="1"/>
  </w:num>
  <w:num w:numId="26">
    <w:abstractNumId w:val="16"/>
  </w:num>
  <w:num w:numId="27">
    <w:abstractNumId w:val="21"/>
  </w:num>
  <w:num w:numId="28">
    <w:abstractNumId w:val="0"/>
  </w:num>
  <w:num w:numId="29">
    <w:abstractNumId w:val="12"/>
  </w:num>
  <w:num w:numId="30">
    <w:abstractNumId w:val="40"/>
  </w:num>
  <w:num w:numId="31">
    <w:abstractNumId w:val="19"/>
  </w:num>
  <w:num w:numId="32">
    <w:abstractNumId w:val="4"/>
  </w:num>
  <w:num w:numId="33">
    <w:abstractNumId w:val="30"/>
  </w:num>
  <w:num w:numId="34">
    <w:abstractNumId w:val="43"/>
  </w:num>
  <w:num w:numId="35">
    <w:abstractNumId w:val="29"/>
  </w:num>
  <w:num w:numId="36">
    <w:abstractNumId w:val="7"/>
  </w:num>
  <w:num w:numId="37">
    <w:abstractNumId w:val="6"/>
  </w:num>
  <w:num w:numId="38">
    <w:abstractNumId w:val="9"/>
  </w:num>
  <w:num w:numId="39">
    <w:abstractNumId w:val="28"/>
  </w:num>
  <w:num w:numId="40">
    <w:abstractNumId w:val="24"/>
  </w:num>
  <w:num w:numId="41">
    <w:abstractNumId w:val="41"/>
  </w:num>
  <w:num w:numId="42">
    <w:abstractNumId w:val="36"/>
  </w:num>
  <w:num w:numId="43">
    <w:abstractNumId w:val="26"/>
  </w:num>
  <w:num w:numId="44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C88"/>
    <w:rsid w:val="00000922"/>
    <w:rsid w:val="000228C1"/>
    <w:rsid w:val="000274BC"/>
    <w:rsid w:val="0003525C"/>
    <w:rsid w:val="00035F88"/>
    <w:rsid w:val="00044F0B"/>
    <w:rsid w:val="00054EF7"/>
    <w:rsid w:val="00055CE6"/>
    <w:rsid w:val="00064BD4"/>
    <w:rsid w:val="00075DE2"/>
    <w:rsid w:val="00075EFC"/>
    <w:rsid w:val="0007763B"/>
    <w:rsid w:val="0008127A"/>
    <w:rsid w:val="000869C5"/>
    <w:rsid w:val="0009138B"/>
    <w:rsid w:val="00094D8B"/>
    <w:rsid w:val="00095417"/>
    <w:rsid w:val="00096414"/>
    <w:rsid w:val="000A3DA8"/>
    <w:rsid w:val="000B01E6"/>
    <w:rsid w:val="000B059C"/>
    <w:rsid w:val="000C0F20"/>
    <w:rsid w:val="000D32FD"/>
    <w:rsid w:val="000D5FD3"/>
    <w:rsid w:val="000D7CB9"/>
    <w:rsid w:val="000E3ABF"/>
    <w:rsid w:val="000F560A"/>
    <w:rsid w:val="000F6044"/>
    <w:rsid w:val="000F78F2"/>
    <w:rsid w:val="00101F79"/>
    <w:rsid w:val="00102DF6"/>
    <w:rsid w:val="00110BC5"/>
    <w:rsid w:val="00116738"/>
    <w:rsid w:val="00120F61"/>
    <w:rsid w:val="0012181C"/>
    <w:rsid w:val="00121C65"/>
    <w:rsid w:val="00130387"/>
    <w:rsid w:val="00140960"/>
    <w:rsid w:val="0014096F"/>
    <w:rsid w:val="00161085"/>
    <w:rsid w:val="00161D31"/>
    <w:rsid w:val="0016322A"/>
    <w:rsid w:val="00167C8A"/>
    <w:rsid w:val="0017421C"/>
    <w:rsid w:val="001756B2"/>
    <w:rsid w:val="00180697"/>
    <w:rsid w:val="0018423E"/>
    <w:rsid w:val="001852ED"/>
    <w:rsid w:val="001953F1"/>
    <w:rsid w:val="001A4DFB"/>
    <w:rsid w:val="001A5807"/>
    <w:rsid w:val="001B1378"/>
    <w:rsid w:val="001C1601"/>
    <w:rsid w:val="001C3284"/>
    <w:rsid w:val="001D02AE"/>
    <w:rsid w:val="001D743B"/>
    <w:rsid w:val="00203EBD"/>
    <w:rsid w:val="00211096"/>
    <w:rsid w:val="00221328"/>
    <w:rsid w:val="00242CEF"/>
    <w:rsid w:val="002458EE"/>
    <w:rsid w:val="00250A91"/>
    <w:rsid w:val="002560BE"/>
    <w:rsid w:val="00262E20"/>
    <w:rsid w:val="002666F4"/>
    <w:rsid w:val="00272247"/>
    <w:rsid w:val="00272AC7"/>
    <w:rsid w:val="00275180"/>
    <w:rsid w:val="00277EBE"/>
    <w:rsid w:val="00284433"/>
    <w:rsid w:val="002971F3"/>
    <w:rsid w:val="002B53BD"/>
    <w:rsid w:val="002B7FE7"/>
    <w:rsid w:val="002D1FA1"/>
    <w:rsid w:val="002D52AB"/>
    <w:rsid w:val="002D59EC"/>
    <w:rsid w:val="002D5EE4"/>
    <w:rsid w:val="002D7111"/>
    <w:rsid w:val="002E1546"/>
    <w:rsid w:val="002E1A2A"/>
    <w:rsid w:val="002E4E8C"/>
    <w:rsid w:val="002F20EC"/>
    <w:rsid w:val="002F303D"/>
    <w:rsid w:val="002F3D4E"/>
    <w:rsid w:val="002F6232"/>
    <w:rsid w:val="00313354"/>
    <w:rsid w:val="00316202"/>
    <w:rsid w:val="00316A66"/>
    <w:rsid w:val="00330DFC"/>
    <w:rsid w:val="003426CF"/>
    <w:rsid w:val="003669DF"/>
    <w:rsid w:val="00366C62"/>
    <w:rsid w:val="0037025C"/>
    <w:rsid w:val="00370377"/>
    <w:rsid w:val="00370C12"/>
    <w:rsid w:val="00375274"/>
    <w:rsid w:val="003766E5"/>
    <w:rsid w:val="003807CF"/>
    <w:rsid w:val="00380994"/>
    <w:rsid w:val="003851CD"/>
    <w:rsid w:val="00391307"/>
    <w:rsid w:val="00395762"/>
    <w:rsid w:val="003B0A63"/>
    <w:rsid w:val="003B125F"/>
    <w:rsid w:val="003B6D99"/>
    <w:rsid w:val="003C7B6A"/>
    <w:rsid w:val="003D1598"/>
    <w:rsid w:val="003D3E98"/>
    <w:rsid w:val="003D4B4C"/>
    <w:rsid w:val="003D5A37"/>
    <w:rsid w:val="003D6A33"/>
    <w:rsid w:val="003D7C88"/>
    <w:rsid w:val="003F13CB"/>
    <w:rsid w:val="003F5339"/>
    <w:rsid w:val="00407DBB"/>
    <w:rsid w:val="00411B69"/>
    <w:rsid w:val="004122B6"/>
    <w:rsid w:val="00417355"/>
    <w:rsid w:val="004247CF"/>
    <w:rsid w:val="00425E99"/>
    <w:rsid w:val="00442962"/>
    <w:rsid w:val="00444A46"/>
    <w:rsid w:val="00445378"/>
    <w:rsid w:val="004459C0"/>
    <w:rsid w:val="00445EDE"/>
    <w:rsid w:val="004550D1"/>
    <w:rsid w:val="004651EC"/>
    <w:rsid w:val="00466C85"/>
    <w:rsid w:val="00467B64"/>
    <w:rsid w:val="00486C7D"/>
    <w:rsid w:val="0048799D"/>
    <w:rsid w:val="004927D8"/>
    <w:rsid w:val="0049524D"/>
    <w:rsid w:val="004A24FF"/>
    <w:rsid w:val="004C3229"/>
    <w:rsid w:val="004D4A92"/>
    <w:rsid w:val="004D7234"/>
    <w:rsid w:val="004E1B70"/>
    <w:rsid w:val="004E2DDC"/>
    <w:rsid w:val="004E3382"/>
    <w:rsid w:val="004E5FE2"/>
    <w:rsid w:val="004E7DD4"/>
    <w:rsid w:val="004F64CE"/>
    <w:rsid w:val="00502CF6"/>
    <w:rsid w:val="005043D3"/>
    <w:rsid w:val="00504A67"/>
    <w:rsid w:val="00507E23"/>
    <w:rsid w:val="00507F6A"/>
    <w:rsid w:val="00511B24"/>
    <w:rsid w:val="00515ED6"/>
    <w:rsid w:val="0051758F"/>
    <w:rsid w:val="005218EF"/>
    <w:rsid w:val="00521A32"/>
    <w:rsid w:val="00521EE0"/>
    <w:rsid w:val="00524878"/>
    <w:rsid w:val="00541FD0"/>
    <w:rsid w:val="0054681A"/>
    <w:rsid w:val="0055088F"/>
    <w:rsid w:val="00551FE8"/>
    <w:rsid w:val="00554B78"/>
    <w:rsid w:val="005676E4"/>
    <w:rsid w:val="00583A43"/>
    <w:rsid w:val="00593E72"/>
    <w:rsid w:val="00595DED"/>
    <w:rsid w:val="005A1E9C"/>
    <w:rsid w:val="005A6CC5"/>
    <w:rsid w:val="005B3DD5"/>
    <w:rsid w:val="005C026A"/>
    <w:rsid w:val="005C213A"/>
    <w:rsid w:val="005C3502"/>
    <w:rsid w:val="005C720D"/>
    <w:rsid w:val="005D6BD5"/>
    <w:rsid w:val="005E0173"/>
    <w:rsid w:val="005E0DA9"/>
    <w:rsid w:val="005E182F"/>
    <w:rsid w:val="005E5075"/>
    <w:rsid w:val="005F069C"/>
    <w:rsid w:val="005F3FEF"/>
    <w:rsid w:val="00602E7B"/>
    <w:rsid w:val="006102FC"/>
    <w:rsid w:val="00613DB9"/>
    <w:rsid w:val="0061474C"/>
    <w:rsid w:val="006147EB"/>
    <w:rsid w:val="00622451"/>
    <w:rsid w:val="00643FEF"/>
    <w:rsid w:val="006440E9"/>
    <w:rsid w:val="00646620"/>
    <w:rsid w:val="00652B21"/>
    <w:rsid w:val="00655E50"/>
    <w:rsid w:val="006569E7"/>
    <w:rsid w:val="006623F2"/>
    <w:rsid w:val="00666F84"/>
    <w:rsid w:val="00667ED0"/>
    <w:rsid w:val="00670333"/>
    <w:rsid w:val="0067422D"/>
    <w:rsid w:val="006903F2"/>
    <w:rsid w:val="0069687F"/>
    <w:rsid w:val="006B4F93"/>
    <w:rsid w:val="006B512D"/>
    <w:rsid w:val="006B7F48"/>
    <w:rsid w:val="006C7A2F"/>
    <w:rsid w:val="006D4715"/>
    <w:rsid w:val="006E041C"/>
    <w:rsid w:val="006E0A50"/>
    <w:rsid w:val="006E0F23"/>
    <w:rsid w:val="007047E5"/>
    <w:rsid w:val="0070624C"/>
    <w:rsid w:val="00724B93"/>
    <w:rsid w:val="00726E47"/>
    <w:rsid w:val="00727A37"/>
    <w:rsid w:val="0074580D"/>
    <w:rsid w:val="00756F26"/>
    <w:rsid w:val="00763959"/>
    <w:rsid w:val="007707A1"/>
    <w:rsid w:val="007753A6"/>
    <w:rsid w:val="00790278"/>
    <w:rsid w:val="007A3779"/>
    <w:rsid w:val="007B401C"/>
    <w:rsid w:val="007D62AF"/>
    <w:rsid w:val="007E09EF"/>
    <w:rsid w:val="007E28EB"/>
    <w:rsid w:val="007E5288"/>
    <w:rsid w:val="007E6F1E"/>
    <w:rsid w:val="007F124F"/>
    <w:rsid w:val="007F6D87"/>
    <w:rsid w:val="007F78E3"/>
    <w:rsid w:val="007F7E96"/>
    <w:rsid w:val="0081442E"/>
    <w:rsid w:val="00814FC6"/>
    <w:rsid w:val="008153E5"/>
    <w:rsid w:val="00827B43"/>
    <w:rsid w:val="00827BE5"/>
    <w:rsid w:val="008303D7"/>
    <w:rsid w:val="00830C84"/>
    <w:rsid w:val="00832F06"/>
    <w:rsid w:val="00837182"/>
    <w:rsid w:val="00842721"/>
    <w:rsid w:val="00845F9D"/>
    <w:rsid w:val="00846B94"/>
    <w:rsid w:val="00846D46"/>
    <w:rsid w:val="00846F81"/>
    <w:rsid w:val="00865486"/>
    <w:rsid w:val="00865649"/>
    <w:rsid w:val="00867BF7"/>
    <w:rsid w:val="00873546"/>
    <w:rsid w:val="00875E75"/>
    <w:rsid w:val="008773ED"/>
    <w:rsid w:val="0088112D"/>
    <w:rsid w:val="00884798"/>
    <w:rsid w:val="00887834"/>
    <w:rsid w:val="0089232F"/>
    <w:rsid w:val="008B67BC"/>
    <w:rsid w:val="008B6B8B"/>
    <w:rsid w:val="008B74D8"/>
    <w:rsid w:val="008C1430"/>
    <w:rsid w:val="008C1A3E"/>
    <w:rsid w:val="008C25DA"/>
    <w:rsid w:val="008C5796"/>
    <w:rsid w:val="008D1942"/>
    <w:rsid w:val="008D2AF9"/>
    <w:rsid w:val="008D7A6E"/>
    <w:rsid w:val="008F22EC"/>
    <w:rsid w:val="008F6E03"/>
    <w:rsid w:val="009018BD"/>
    <w:rsid w:val="00904BBB"/>
    <w:rsid w:val="00911321"/>
    <w:rsid w:val="0091614B"/>
    <w:rsid w:val="009322F7"/>
    <w:rsid w:val="00940670"/>
    <w:rsid w:val="00945700"/>
    <w:rsid w:val="009464FC"/>
    <w:rsid w:val="00953A7B"/>
    <w:rsid w:val="00976D55"/>
    <w:rsid w:val="009778F1"/>
    <w:rsid w:val="009832B4"/>
    <w:rsid w:val="00983BDC"/>
    <w:rsid w:val="009845B5"/>
    <w:rsid w:val="00985185"/>
    <w:rsid w:val="00992694"/>
    <w:rsid w:val="009A7C92"/>
    <w:rsid w:val="009B18CE"/>
    <w:rsid w:val="009B2132"/>
    <w:rsid w:val="009B2588"/>
    <w:rsid w:val="009B261E"/>
    <w:rsid w:val="009B4250"/>
    <w:rsid w:val="009C01D5"/>
    <w:rsid w:val="009D0FAC"/>
    <w:rsid w:val="009D5532"/>
    <w:rsid w:val="009D7856"/>
    <w:rsid w:val="009E0A08"/>
    <w:rsid w:val="009E3661"/>
    <w:rsid w:val="009F50F5"/>
    <w:rsid w:val="00A008D3"/>
    <w:rsid w:val="00A15C81"/>
    <w:rsid w:val="00A16902"/>
    <w:rsid w:val="00A17B33"/>
    <w:rsid w:val="00A24F52"/>
    <w:rsid w:val="00A45C3E"/>
    <w:rsid w:val="00A46D6A"/>
    <w:rsid w:val="00A47842"/>
    <w:rsid w:val="00A54479"/>
    <w:rsid w:val="00A613BA"/>
    <w:rsid w:val="00A74835"/>
    <w:rsid w:val="00AA5458"/>
    <w:rsid w:val="00AA6E60"/>
    <w:rsid w:val="00AB117C"/>
    <w:rsid w:val="00AB38ED"/>
    <w:rsid w:val="00AB5440"/>
    <w:rsid w:val="00AC0198"/>
    <w:rsid w:val="00AC3262"/>
    <w:rsid w:val="00AC726A"/>
    <w:rsid w:val="00AD2B4C"/>
    <w:rsid w:val="00AD7EA7"/>
    <w:rsid w:val="00AE1946"/>
    <w:rsid w:val="00AE32A6"/>
    <w:rsid w:val="00AE7943"/>
    <w:rsid w:val="00AF0580"/>
    <w:rsid w:val="00AF2B5C"/>
    <w:rsid w:val="00AF4E87"/>
    <w:rsid w:val="00B0047A"/>
    <w:rsid w:val="00B0056A"/>
    <w:rsid w:val="00B01F5B"/>
    <w:rsid w:val="00B0480B"/>
    <w:rsid w:val="00B117DC"/>
    <w:rsid w:val="00B1307A"/>
    <w:rsid w:val="00B22DB7"/>
    <w:rsid w:val="00B23D90"/>
    <w:rsid w:val="00B24977"/>
    <w:rsid w:val="00B26135"/>
    <w:rsid w:val="00B3021C"/>
    <w:rsid w:val="00B32B15"/>
    <w:rsid w:val="00B36FDD"/>
    <w:rsid w:val="00B37585"/>
    <w:rsid w:val="00B4142A"/>
    <w:rsid w:val="00B45C88"/>
    <w:rsid w:val="00B477BD"/>
    <w:rsid w:val="00B53592"/>
    <w:rsid w:val="00B62C86"/>
    <w:rsid w:val="00B76116"/>
    <w:rsid w:val="00B77D8A"/>
    <w:rsid w:val="00B90DF6"/>
    <w:rsid w:val="00B919FD"/>
    <w:rsid w:val="00B91B27"/>
    <w:rsid w:val="00B95392"/>
    <w:rsid w:val="00BA115F"/>
    <w:rsid w:val="00BA62A3"/>
    <w:rsid w:val="00BA63A2"/>
    <w:rsid w:val="00BA6A7A"/>
    <w:rsid w:val="00BB19B1"/>
    <w:rsid w:val="00BC46C7"/>
    <w:rsid w:val="00BC48A8"/>
    <w:rsid w:val="00BD4A8D"/>
    <w:rsid w:val="00BE3382"/>
    <w:rsid w:val="00BF3199"/>
    <w:rsid w:val="00BF3C0A"/>
    <w:rsid w:val="00BF4C00"/>
    <w:rsid w:val="00BF7CF9"/>
    <w:rsid w:val="00C00802"/>
    <w:rsid w:val="00C0412C"/>
    <w:rsid w:val="00C06988"/>
    <w:rsid w:val="00C07789"/>
    <w:rsid w:val="00C1766B"/>
    <w:rsid w:val="00C211FF"/>
    <w:rsid w:val="00C214F4"/>
    <w:rsid w:val="00C23BEE"/>
    <w:rsid w:val="00C326CA"/>
    <w:rsid w:val="00C36925"/>
    <w:rsid w:val="00C41890"/>
    <w:rsid w:val="00C503C0"/>
    <w:rsid w:val="00C52D7D"/>
    <w:rsid w:val="00C54FAF"/>
    <w:rsid w:val="00C62173"/>
    <w:rsid w:val="00C64F84"/>
    <w:rsid w:val="00C67C31"/>
    <w:rsid w:val="00C71F02"/>
    <w:rsid w:val="00C8101D"/>
    <w:rsid w:val="00C83687"/>
    <w:rsid w:val="00C942DA"/>
    <w:rsid w:val="00CB1890"/>
    <w:rsid w:val="00CB470E"/>
    <w:rsid w:val="00CC0D8A"/>
    <w:rsid w:val="00CC1E6F"/>
    <w:rsid w:val="00CC57A5"/>
    <w:rsid w:val="00CD12E3"/>
    <w:rsid w:val="00CD2E06"/>
    <w:rsid w:val="00CF7AA5"/>
    <w:rsid w:val="00D11EC1"/>
    <w:rsid w:val="00D13606"/>
    <w:rsid w:val="00D1466C"/>
    <w:rsid w:val="00D21046"/>
    <w:rsid w:val="00D23DBD"/>
    <w:rsid w:val="00D23E24"/>
    <w:rsid w:val="00D3093B"/>
    <w:rsid w:val="00D32E86"/>
    <w:rsid w:val="00D361C1"/>
    <w:rsid w:val="00D41297"/>
    <w:rsid w:val="00D41C3A"/>
    <w:rsid w:val="00D41D19"/>
    <w:rsid w:val="00D50879"/>
    <w:rsid w:val="00D564C5"/>
    <w:rsid w:val="00D60825"/>
    <w:rsid w:val="00D64371"/>
    <w:rsid w:val="00D651E7"/>
    <w:rsid w:val="00D712BC"/>
    <w:rsid w:val="00D71697"/>
    <w:rsid w:val="00D76EB9"/>
    <w:rsid w:val="00D802EC"/>
    <w:rsid w:val="00D81AE6"/>
    <w:rsid w:val="00D8212E"/>
    <w:rsid w:val="00D84839"/>
    <w:rsid w:val="00D87606"/>
    <w:rsid w:val="00D95FFD"/>
    <w:rsid w:val="00DA50A8"/>
    <w:rsid w:val="00DB230B"/>
    <w:rsid w:val="00DB4039"/>
    <w:rsid w:val="00DB64F1"/>
    <w:rsid w:val="00DB6C69"/>
    <w:rsid w:val="00DB74E4"/>
    <w:rsid w:val="00DB7D09"/>
    <w:rsid w:val="00DC2238"/>
    <w:rsid w:val="00DC2E15"/>
    <w:rsid w:val="00DC447A"/>
    <w:rsid w:val="00DC54A3"/>
    <w:rsid w:val="00DC728A"/>
    <w:rsid w:val="00DD2358"/>
    <w:rsid w:val="00DE23E4"/>
    <w:rsid w:val="00DE366D"/>
    <w:rsid w:val="00DF441F"/>
    <w:rsid w:val="00E007A5"/>
    <w:rsid w:val="00E02663"/>
    <w:rsid w:val="00E04C31"/>
    <w:rsid w:val="00E0580D"/>
    <w:rsid w:val="00E058CA"/>
    <w:rsid w:val="00E1150C"/>
    <w:rsid w:val="00E128BA"/>
    <w:rsid w:val="00E208CC"/>
    <w:rsid w:val="00E27A40"/>
    <w:rsid w:val="00E43C91"/>
    <w:rsid w:val="00E44CE2"/>
    <w:rsid w:val="00E44F00"/>
    <w:rsid w:val="00E502F1"/>
    <w:rsid w:val="00E51A2D"/>
    <w:rsid w:val="00E53188"/>
    <w:rsid w:val="00E57057"/>
    <w:rsid w:val="00E61F0A"/>
    <w:rsid w:val="00E62E4E"/>
    <w:rsid w:val="00E704DB"/>
    <w:rsid w:val="00E71C6A"/>
    <w:rsid w:val="00E7293A"/>
    <w:rsid w:val="00E738E6"/>
    <w:rsid w:val="00E753AD"/>
    <w:rsid w:val="00E81BE0"/>
    <w:rsid w:val="00E83CDA"/>
    <w:rsid w:val="00E84FE7"/>
    <w:rsid w:val="00E85AC3"/>
    <w:rsid w:val="00E92FF2"/>
    <w:rsid w:val="00E96CB6"/>
    <w:rsid w:val="00EA456A"/>
    <w:rsid w:val="00EA6240"/>
    <w:rsid w:val="00EA6C3E"/>
    <w:rsid w:val="00EA77C9"/>
    <w:rsid w:val="00EB19F0"/>
    <w:rsid w:val="00EB296B"/>
    <w:rsid w:val="00EB46FC"/>
    <w:rsid w:val="00EC36DE"/>
    <w:rsid w:val="00ED4763"/>
    <w:rsid w:val="00ED7BD6"/>
    <w:rsid w:val="00EE02CC"/>
    <w:rsid w:val="00EF0272"/>
    <w:rsid w:val="00EF0CA9"/>
    <w:rsid w:val="00EF390F"/>
    <w:rsid w:val="00EF4E49"/>
    <w:rsid w:val="00F1647D"/>
    <w:rsid w:val="00F178F6"/>
    <w:rsid w:val="00F21C1B"/>
    <w:rsid w:val="00F22A76"/>
    <w:rsid w:val="00F23E39"/>
    <w:rsid w:val="00F34FE1"/>
    <w:rsid w:val="00F36A53"/>
    <w:rsid w:val="00F41242"/>
    <w:rsid w:val="00F419EA"/>
    <w:rsid w:val="00F43B0B"/>
    <w:rsid w:val="00F4712D"/>
    <w:rsid w:val="00F50827"/>
    <w:rsid w:val="00F67F8A"/>
    <w:rsid w:val="00F71CC0"/>
    <w:rsid w:val="00F72349"/>
    <w:rsid w:val="00F77A54"/>
    <w:rsid w:val="00F852D6"/>
    <w:rsid w:val="00F91862"/>
    <w:rsid w:val="00F9689E"/>
    <w:rsid w:val="00F96C7E"/>
    <w:rsid w:val="00FA1D66"/>
    <w:rsid w:val="00FA4243"/>
    <w:rsid w:val="00FB53DD"/>
    <w:rsid w:val="00FC253C"/>
    <w:rsid w:val="00FC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F5ACF"/>
  <w14:defaultImageDpi w14:val="32767"/>
  <w15:chartTrackingRefBased/>
  <w15:docId w15:val="{3E1D71B2-1C58-4AFD-A479-47D470AE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B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C88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B45C88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B45C88"/>
  </w:style>
  <w:style w:type="paragraph" w:customStyle="1" w:styleId="BodyA">
    <w:name w:val="Body A"/>
    <w:autoRedefine/>
    <w:rsid w:val="00A15C81"/>
    <w:pPr>
      <w:ind w:left="1440" w:hanging="1440"/>
    </w:pPr>
    <w:rPr>
      <w:rFonts w:ascii="Times New Roman" w:eastAsia="ヒラギノ角ゴ Pro W3" w:hAnsi="Times New Roman" w:cs="Times New Roman"/>
      <w:color w:val="000000"/>
      <w:szCs w:val="20"/>
    </w:rPr>
  </w:style>
  <w:style w:type="paragraph" w:styleId="NoSpacing">
    <w:name w:val="No Spacing"/>
    <w:uiPriority w:val="1"/>
    <w:qFormat/>
    <w:rsid w:val="009E3661"/>
    <w:rPr>
      <w:sz w:val="22"/>
      <w:szCs w:val="22"/>
    </w:rPr>
  </w:style>
  <w:style w:type="paragraph" w:customStyle="1" w:styleId="Default">
    <w:name w:val="Default"/>
    <w:rsid w:val="009E3661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36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36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3661"/>
    <w:rPr>
      <w:vertAlign w:val="superscript"/>
    </w:rPr>
  </w:style>
  <w:style w:type="paragraph" w:styleId="BalloonText">
    <w:name w:val="Balloon Text"/>
    <w:basedOn w:val="Normal"/>
    <w:link w:val="BalloonTextChar"/>
    <w:unhideWhenUsed/>
    <w:rsid w:val="003752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7527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964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6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6414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96414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096414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xdefault">
    <w:name w:val="x_default"/>
    <w:basedOn w:val="Normal"/>
    <w:rsid w:val="004D723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F3C0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F3C0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322F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71CC0"/>
    <w:pPr>
      <w:tabs>
        <w:tab w:val="center" w:pos="4320"/>
        <w:tab w:val="right" w:pos="8640"/>
      </w:tabs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F71CC0"/>
    <w:rPr>
      <w:rFonts w:eastAsiaTheme="minorEastAsia"/>
    </w:rPr>
  </w:style>
  <w:style w:type="paragraph" w:styleId="BodyText">
    <w:name w:val="Body Text"/>
    <w:basedOn w:val="Normal"/>
    <w:link w:val="BodyTextChar"/>
    <w:uiPriority w:val="1"/>
    <w:qFormat/>
    <w:rsid w:val="00AF2B5C"/>
    <w:pPr>
      <w:autoSpaceDE w:val="0"/>
      <w:autoSpaceDN w:val="0"/>
      <w:adjustRightInd w:val="0"/>
    </w:pPr>
    <w:rPr>
      <w:rFonts w:ascii="Helvetica" w:hAnsi="Helvetica" w:cs="Helvetica"/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1"/>
    <w:rsid w:val="00AF2B5C"/>
    <w:rPr>
      <w:rFonts w:ascii="Helvetica" w:hAnsi="Helvetica" w:cs="Helvetica"/>
      <w:sz w:val="30"/>
      <w:szCs w:val="30"/>
    </w:rPr>
  </w:style>
  <w:style w:type="character" w:styleId="UnresolvedMention">
    <w:name w:val="Unresolved Mention"/>
    <w:basedOn w:val="DefaultParagraphFont"/>
    <w:uiPriority w:val="99"/>
    <w:semiHidden/>
    <w:unhideWhenUsed/>
    <w:rsid w:val="00583A43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395762"/>
  </w:style>
  <w:style w:type="character" w:styleId="FollowedHyperlink">
    <w:name w:val="FollowedHyperlink"/>
    <w:basedOn w:val="DefaultParagraphFont"/>
    <w:uiPriority w:val="99"/>
    <w:semiHidden/>
    <w:unhideWhenUsed/>
    <w:rsid w:val="009D0F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1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2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11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2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05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38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34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7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541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8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469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21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3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6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1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7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7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774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19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8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76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8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presentation/d/1vegKTu27QACQEPsWwM-YiwgcjaS7lt4ULimHlqw8li0/edit#slide=id.g70eb6dfa01_1_10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3089A-FF4B-984C-9975-8D20AE07C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70</cp:revision>
  <dcterms:created xsi:type="dcterms:W3CDTF">2018-12-11T19:38:00Z</dcterms:created>
  <dcterms:modified xsi:type="dcterms:W3CDTF">2020-03-19T12:54:00Z</dcterms:modified>
</cp:coreProperties>
</file>