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C8B4" w14:textId="77777777" w:rsidR="00FD29F9" w:rsidRDefault="00FD29F9" w:rsidP="00FD29F9">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78945155" wp14:editId="6D011553">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4C9C79CE" w14:textId="77777777" w:rsidR="00FD29F9" w:rsidRPr="0055167E" w:rsidRDefault="00FD29F9" w:rsidP="00FD29F9">
      <w:pPr>
        <w:pStyle w:val="NoSpacing"/>
        <w:jc w:val="center"/>
        <w:rPr>
          <w:rFonts w:ascii="Times New Roman" w:hAnsi="Times New Roman" w:cs="Times New Roman"/>
          <w:sz w:val="24"/>
          <w:szCs w:val="24"/>
        </w:rPr>
      </w:pPr>
    </w:p>
    <w:p w14:paraId="29F9BA90" w14:textId="77777777" w:rsidR="00FD29F9" w:rsidRPr="00035FBE" w:rsidRDefault="00FD29F9" w:rsidP="00FD29F9">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Research, Scholarship &amp; The Creative Arts</w:t>
      </w:r>
    </w:p>
    <w:p w14:paraId="6C770146" w14:textId="4D5CEA09" w:rsidR="00FD29F9" w:rsidRPr="00035FBE" w:rsidRDefault="00E37858" w:rsidP="00FD29F9">
      <w:pPr>
        <w:pStyle w:val="NoSpacing"/>
        <w:jc w:val="center"/>
        <w:rPr>
          <w:rFonts w:ascii="Times New Roman" w:hAnsi="Times New Roman" w:cs="Times New Roman"/>
          <w:sz w:val="24"/>
          <w:szCs w:val="24"/>
        </w:rPr>
      </w:pPr>
      <w:r>
        <w:rPr>
          <w:rFonts w:ascii="Times New Roman" w:hAnsi="Times New Roman" w:cs="Times New Roman"/>
          <w:sz w:val="24"/>
          <w:szCs w:val="24"/>
        </w:rPr>
        <w:t>May</w:t>
      </w:r>
      <w:r w:rsidR="00FD29F9">
        <w:rPr>
          <w:rFonts w:ascii="Times New Roman" w:hAnsi="Times New Roman" w:cs="Times New Roman"/>
          <w:sz w:val="24"/>
          <w:szCs w:val="24"/>
        </w:rPr>
        <w:t xml:space="preserve"> </w:t>
      </w:r>
      <w:r>
        <w:rPr>
          <w:rFonts w:ascii="Times New Roman" w:hAnsi="Times New Roman" w:cs="Times New Roman"/>
          <w:sz w:val="24"/>
          <w:szCs w:val="24"/>
        </w:rPr>
        <w:t>14</w:t>
      </w:r>
      <w:r w:rsidR="00FD29F9">
        <w:rPr>
          <w:rFonts w:ascii="Times New Roman" w:hAnsi="Times New Roman" w:cs="Times New Roman"/>
          <w:sz w:val="24"/>
          <w:szCs w:val="24"/>
        </w:rPr>
        <w:t>, 2020</w:t>
      </w:r>
    </w:p>
    <w:p w14:paraId="2C78C7E7"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Microsoft Teams</w:t>
      </w:r>
    </w:p>
    <w:p w14:paraId="3099AAEE"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1</w:t>
      </w:r>
      <w:r w:rsidRPr="00035FBE">
        <w:rPr>
          <w:rFonts w:ascii="Times New Roman" w:hAnsi="Times New Roman" w:cs="Times New Roman"/>
          <w:sz w:val="24"/>
          <w:szCs w:val="24"/>
        </w:rPr>
        <w:t>2</w:t>
      </w:r>
      <w:r>
        <w:rPr>
          <w:rFonts w:ascii="Times New Roman" w:hAnsi="Times New Roman" w:cs="Times New Roman"/>
          <w:sz w:val="24"/>
          <w:szCs w:val="24"/>
        </w:rPr>
        <w:t>:30</w:t>
      </w:r>
      <w:r w:rsidRPr="00035FBE">
        <w:rPr>
          <w:rFonts w:ascii="Times New Roman" w:hAnsi="Times New Roman" w:cs="Times New Roman"/>
          <w:sz w:val="24"/>
          <w:szCs w:val="24"/>
        </w:rPr>
        <w:t>-</w:t>
      </w:r>
      <w:r>
        <w:rPr>
          <w:rFonts w:ascii="Times New Roman" w:hAnsi="Times New Roman" w:cs="Times New Roman"/>
          <w:sz w:val="24"/>
          <w:szCs w:val="24"/>
        </w:rPr>
        <w:t>2</w:t>
      </w:r>
      <w:r w:rsidRPr="00035FBE">
        <w:rPr>
          <w:rFonts w:ascii="Times New Roman" w:hAnsi="Times New Roman" w:cs="Times New Roman"/>
          <w:sz w:val="24"/>
          <w:szCs w:val="24"/>
        </w:rPr>
        <w:t>:00pm</w:t>
      </w:r>
    </w:p>
    <w:p w14:paraId="123F4747" w14:textId="77777777" w:rsidR="00FD29F9" w:rsidRPr="00035FBE" w:rsidRDefault="00FD29F9" w:rsidP="00FD29F9">
      <w:pPr>
        <w:pStyle w:val="NoSpacing"/>
        <w:jc w:val="center"/>
        <w:rPr>
          <w:rFonts w:ascii="Times New Roman" w:hAnsi="Times New Roman" w:cs="Times New Roman"/>
          <w:sz w:val="24"/>
          <w:szCs w:val="24"/>
        </w:rPr>
      </w:pPr>
    </w:p>
    <w:p w14:paraId="209E27F7" w14:textId="77777777" w:rsidR="00FD29F9" w:rsidRDefault="00FD29F9" w:rsidP="00A826D2">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79909E6E" w14:textId="77777777" w:rsidR="00FD29F9" w:rsidRPr="00A5201C" w:rsidRDefault="00FD29F9" w:rsidP="00A826D2">
      <w:pPr>
        <w:pStyle w:val="NoSpacing"/>
        <w:rPr>
          <w:rFonts w:ascii="Times New Roman" w:hAnsi="Times New Roman" w:cs="Times New Roman"/>
          <w:b/>
          <w:sz w:val="24"/>
          <w:szCs w:val="24"/>
        </w:rPr>
      </w:pPr>
    </w:p>
    <w:p w14:paraId="3C1ADBF2" w14:textId="3BB92370" w:rsidR="00FD29F9" w:rsidRPr="00C92FCC" w:rsidRDefault="00FD29F9" w:rsidP="00A826D2">
      <w:pPr>
        <w:pStyle w:val="NoSpacing"/>
        <w:numPr>
          <w:ilvl w:val="0"/>
          <w:numId w:val="1"/>
        </w:numPr>
        <w:jc w:val="both"/>
        <w:rPr>
          <w:rFonts w:ascii="Times New Roman" w:hAnsi="Times New Roman" w:cs="Times New Roman"/>
          <w:b/>
          <w:sz w:val="24"/>
          <w:szCs w:val="24"/>
        </w:rPr>
      </w:pPr>
      <w:r w:rsidRPr="00A5201C">
        <w:rPr>
          <w:rFonts w:ascii="Times New Roman" w:hAnsi="Times New Roman" w:cs="Times New Roman"/>
          <w:b/>
          <w:sz w:val="24"/>
          <w:szCs w:val="24"/>
        </w:rPr>
        <w:t xml:space="preserve">Approval of the </w:t>
      </w:r>
      <w:r w:rsidR="00E37858">
        <w:rPr>
          <w:rFonts w:ascii="Times New Roman" w:hAnsi="Times New Roman" w:cs="Times New Roman"/>
          <w:b/>
          <w:sz w:val="24"/>
          <w:szCs w:val="24"/>
        </w:rPr>
        <w:t>April</w:t>
      </w:r>
      <w:r>
        <w:rPr>
          <w:rFonts w:ascii="Times New Roman" w:hAnsi="Times New Roman" w:cs="Times New Roman"/>
          <w:b/>
          <w:sz w:val="24"/>
          <w:szCs w:val="24"/>
        </w:rPr>
        <w:t xml:space="preserve"> </w:t>
      </w:r>
      <w:r w:rsidRPr="00A5201C">
        <w:rPr>
          <w:rFonts w:ascii="Times New Roman" w:hAnsi="Times New Roman" w:cs="Times New Roman"/>
          <w:b/>
          <w:sz w:val="24"/>
          <w:szCs w:val="24"/>
        </w:rPr>
        <w:t>Minutes</w:t>
      </w:r>
    </w:p>
    <w:p w14:paraId="6D74A1A9" w14:textId="77777777" w:rsidR="00FD29F9" w:rsidRPr="00E37858" w:rsidRDefault="00FD29F9" w:rsidP="00A826D2">
      <w:pPr>
        <w:pStyle w:val="NoSpacing"/>
        <w:ind w:left="720"/>
        <w:jc w:val="both"/>
        <w:rPr>
          <w:rFonts w:ascii="Times New Roman" w:hAnsi="Times New Roman" w:cs="Times New Roman"/>
          <w:b/>
          <w:bCs/>
          <w:sz w:val="24"/>
          <w:szCs w:val="24"/>
        </w:rPr>
      </w:pPr>
    </w:p>
    <w:p w14:paraId="2E4D37CF" w14:textId="07025321" w:rsidR="00E37858" w:rsidRPr="00E37858" w:rsidRDefault="00E37858" w:rsidP="00E37858">
      <w:pPr>
        <w:pStyle w:val="ListParagraph"/>
        <w:numPr>
          <w:ilvl w:val="0"/>
          <w:numId w:val="1"/>
        </w:numPr>
        <w:spacing w:after="0" w:line="240" w:lineRule="auto"/>
        <w:rPr>
          <w:rFonts w:ascii="Times New Roman" w:eastAsia="Times New Roman" w:hAnsi="Times New Roman" w:cs="Times New Roman"/>
          <w:b/>
          <w:bCs/>
          <w:color w:val="000000"/>
          <w:sz w:val="28"/>
          <w:szCs w:val="28"/>
        </w:rPr>
      </w:pPr>
      <w:r w:rsidRPr="00E37858">
        <w:rPr>
          <w:rFonts w:ascii="Times New Roman" w:eastAsia="Times New Roman" w:hAnsi="Times New Roman" w:cs="Times New Roman"/>
          <w:b/>
          <w:bCs/>
          <w:color w:val="000000"/>
          <w:sz w:val="24"/>
          <w:szCs w:val="24"/>
        </w:rPr>
        <w:t>2020 / 2021 committee</w:t>
      </w:r>
    </w:p>
    <w:p w14:paraId="7F3BDAFF" w14:textId="77777777" w:rsidR="00E37858" w:rsidRPr="00E37858" w:rsidRDefault="00E37858" w:rsidP="00E37858">
      <w:pPr>
        <w:spacing w:after="0" w:line="240" w:lineRule="auto"/>
        <w:rPr>
          <w:rFonts w:ascii="Times New Roman" w:eastAsia="Times New Roman" w:hAnsi="Times New Roman" w:cs="Times New Roman"/>
          <w:b/>
          <w:bCs/>
          <w:color w:val="000000"/>
          <w:sz w:val="28"/>
          <w:szCs w:val="28"/>
        </w:rPr>
      </w:pPr>
    </w:p>
    <w:p w14:paraId="6362C37C" w14:textId="72F56491" w:rsidR="00E37858" w:rsidRPr="00E37858" w:rsidRDefault="00E37858" w:rsidP="00E37858">
      <w:pPr>
        <w:numPr>
          <w:ilvl w:val="0"/>
          <w:numId w:val="1"/>
        </w:numPr>
        <w:spacing w:after="0" w:line="240" w:lineRule="auto"/>
        <w:rPr>
          <w:rFonts w:ascii="Times New Roman" w:eastAsia="Times New Roman" w:hAnsi="Times New Roman" w:cs="Times New Roman"/>
          <w:b/>
          <w:bCs/>
          <w:color w:val="000000"/>
          <w:sz w:val="28"/>
          <w:szCs w:val="28"/>
        </w:rPr>
      </w:pPr>
      <w:r w:rsidRPr="00E37858">
        <w:rPr>
          <w:rFonts w:ascii="Times New Roman" w:eastAsia="Times New Roman" w:hAnsi="Times New Roman" w:cs="Times New Roman"/>
          <w:b/>
          <w:bCs/>
          <w:color w:val="000000"/>
          <w:sz w:val="24"/>
          <w:szCs w:val="24"/>
        </w:rPr>
        <w:t>Faculty Senate Update around the pandemic, Thomas Chittend</w:t>
      </w:r>
      <w:r>
        <w:rPr>
          <w:rFonts w:ascii="Times New Roman" w:eastAsia="Times New Roman" w:hAnsi="Times New Roman" w:cs="Times New Roman"/>
          <w:b/>
          <w:bCs/>
          <w:color w:val="000000"/>
          <w:sz w:val="24"/>
          <w:szCs w:val="24"/>
        </w:rPr>
        <w:t>en</w:t>
      </w:r>
    </w:p>
    <w:p w14:paraId="4B1FF926" w14:textId="77777777" w:rsidR="00E37858" w:rsidRPr="00E37858" w:rsidRDefault="00E37858" w:rsidP="00E37858">
      <w:pPr>
        <w:spacing w:after="0" w:line="240" w:lineRule="auto"/>
        <w:rPr>
          <w:rFonts w:ascii="Times New Roman" w:eastAsia="Times New Roman" w:hAnsi="Times New Roman" w:cs="Times New Roman"/>
          <w:b/>
          <w:bCs/>
          <w:color w:val="000000"/>
          <w:sz w:val="28"/>
          <w:szCs w:val="28"/>
        </w:rPr>
      </w:pPr>
    </w:p>
    <w:p w14:paraId="41355295" w14:textId="0364C332" w:rsidR="00E37858" w:rsidRPr="00E37858" w:rsidRDefault="00E37858" w:rsidP="00E37858">
      <w:pPr>
        <w:numPr>
          <w:ilvl w:val="0"/>
          <w:numId w:val="1"/>
        </w:numPr>
        <w:spacing w:after="0" w:line="240" w:lineRule="auto"/>
        <w:rPr>
          <w:rFonts w:ascii="Times New Roman" w:eastAsia="Times New Roman" w:hAnsi="Times New Roman" w:cs="Times New Roman"/>
          <w:b/>
          <w:bCs/>
          <w:color w:val="000000"/>
          <w:sz w:val="28"/>
          <w:szCs w:val="28"/>
        </w:rPr>
      </w:pPr>
      <w:r w:rsidRPr="00E37858">
        <w:rPr>
          <w:rFonts w:ascii="Times New Roman" w:eastAsia="Times New Roman" w:hAnsi="Times New Roman" w:cs="Times New Roman"/>
          <w:b/>
          <w:bCs/>
          <w:color w:val="000000"/>
          <w:sz w:val="24"/>
          <w:szCs w:val="24"/>
        </w:rPr>
        <w:t>2020 / 2021 committee goals.</w:t>
      </w:r>
    </w:p>
    <w:p w14:paraId="64E23C86" w14:textId="5AC8416F" w:rsidR="00A566A3" w:rsidRPr="00A566A3" w:rsidRDefault="00E37858" w:rsidP="00A566A3">
      <w:pPr>
        <w:pStyle w:val="ListParagraph"/>
        <w:numPr>
          <w:ilvl w:val="0"/>
          <w:numId w:val="3"/>
        </w:numPr>
        <w:spacing w:after="0" w:line="240" w:lineRule="auto"/>
        <w:rPr>
          <w:rFonts w:ascii="Calibri" w:eastAsia="Times New Roman" w:hAnsi="Calibri" w:cs="Times New Roman"/>
          <w:color w:val="000000"/>
        </w:rPr>
      </w:pPr>
      <w:r w:rsidRPr="00A566A3">
        <w:rPr>
          <w:rFonts w:ascii="Calibri" w:eastAsia="Times New Roman" w:hAnsi="Calibri" w:cs="Times New Roman"/>
          <w:color w:val="000000"/>
        </w:rPr>
        <w:t>Enhanced VPR relationship</w:t>
      </w:r>
    </w:p>
    <w:p w14:paraId="526817A5" w14:textId="660B91B8" w:rsidR="00E37858" w:rsidRPr="00A566A3" w:rsidRDefault="00E37858" w:rsidP="00A566A3">
      <w:pPr>
        <w:pStyle w:val="ListParagraph"/>
        <w:numPr>
          <w:ilvl w:val="0"/>
          <w:numId w:val="3"/>
        </w:numPr>
        <w:spacing w:after="0" w:line="240" w:lineRule="auto"/>
        <w:rPr>
          <w:rFonts w:ascii="Calibri" w:eastAsia="Times New Roman" w:hAnsi="Calibri" w:cs="Times New Roman"/>
          <w:color w:val="000000"/>
          <w:sz w:val="24"/>
          <w:szCs w:val="24"/>
        </w:rPr>
      </w:pPr>
      <w:r w:rsidRPr="00A566A3">
        <w:rPr>
          <w:rFonts w:ascii="Calibri" w:eastAsia="Times New Roman" w:hAnsi="Calibri" w:cs="Times New Roman"/>
          <w:color w:val="000000"/>
        </w:rPr>
        <w:t>Interdisciplinary Collaboration</w:t>
      </w:r>
      <w:r w:rsidRPr="00A566A3">
        <w:rPr>
          <w:rFonts w:ascii="Calibri" w:eastAsia="Times New Roman" w:hAnsi="Calibri" w:cs="Times New Roman"/>
          <w:color w:val="000000"/>
          <w:sz w:val="24"/>
          <w:szCs w:val="24"/>
        </w:rPr>
        <w:tab/>
      </w:r>
    </w:p>
    <w:p w14:paraId="44AF14C3" w14:textId="1E5672F7" w:rsidR="00E37858" w:rsidRPr="00A566A3" w:rsidRDefault="00E37858" w:rsidP="00A566A3">
      <w:pPr>
        <w:pStyle w:val="ListParagraph"/>
        <w:numPr>
          <w:ilvl w:val="0"/>
          <w:numId w:val="3"/>
        </w:numPr>
        <w:spacing w:after="0" w:line="240" w:lineRule="auto"/>
        <w:rPr>
          <w:rFonts w:ascii="Calibri" w:eastAsia="Times New Roman" w:hAnsi="Calibri" w:cs="Times New Roman"/>
          <w:color w:val="000000"/>
          <w:sz w:val="24"/>
          <w:szCs w:val="24"/>
        </w:rPr>
      </w:pPr>
      <w:r w:rsidRPr="00A566A3">
        <w:rPr>
          <w:rFonts w:ascii="Calibri" w:eastAsia="Times New Roman" w:hAnsi="Calibri" w:cs="Times New Roman"/>
          <w:color w:val="000000"/>
        </w:rPr>
        <w:t>Libraries - Elsevier</w:t>
      </w:r>
    </w:p>
    <w:p w14:paraId="0BBC6525" w14:textId="0BE5A245" w:rsidR="00E37858" w:rsidRPr="00A566A3" w:rsidRDefault="00E37858" w:rsidP="00A566A3">
      <w:pPr>
        <w:pStyle w:val="ListParagraph"/>
        <w:numPr>
          <w:ilvl w:val="0"/>
          <w:numId w:val="3"/>
        </w:numPr>
        <w:spacing w:after="0" w:line="240" w:lineRule="auto"/>
        <w:rPr>
          <w:rFonts w:ascii="Calibri" w:eastAsia="Times New Roman" w:hAnsi="Calibri" w:cs="Times New Roman"/>
          <w:color w:val="000000"/>
          <w:sz w:val="24"/>
          <w:szCs w:val="24"/>
        </w:rPr>
      </w:pPr>
      <w:r w:rsidRPr="00A566A3">
        <w:rPr>
          <w:rFonts w:ascii="Calibri" w:eastAsia="Times New Roman" w:hAnsi="Calibri" w:cs="Times New Roman"/>
          <w:color w:val="000000"/>
        </w:rPr>
        <w:t>A</w:t>
      </w:r>
      <w:r w:rsidRPr="00A566A3">
        <w:rPr>
          <w:rFonts w:ascii="Calibri" w:eastAsia="Times New Roman" w:hAnsi="Calibri" w:cs="Times New Roman"/>
          <w:color w:val="000000"/>
        </w:rPr>
        <w:t>c</w:t>
      </w:r>
      <w:r w:rsidRPr="00A566A3">
        <w:rPr>
          <w:rFonts w:ascii="Calibri" w:eastAsia="Times New Roman" w:hAnsi="Calibri" w:cs="Times New Roman"/>
          <w:color w:val="000000"/>
        </w:rPr>
        <w:t>ademic Freedom (I’d like to get a volunteer to lead this relatively small task)</w:t>
      </w:r>
    </w:p>
    <w:p w14:paraId="6BF46B68" w14:textId="77777777" w:rsidR="00A566A3" w:rsidRDefault="00E37858" w:rsidP="00A566A3">
      <w:pPr>
        <w:pStyle w:val="ListParagraph"/>
        <w:spacing w:after="0" w:line="240" w:lineRule="auto"/>
        <w:ind w:left="2160"/>
        <w:rPr>
          <w:rFonts w:ascii="Calibri" w:eastAsia="Times New Roman" w:hAnsi="Calibri" w:cs="Times New Roman"/>
          <w:color w:val="000000"/>
        </w:rPr>
      </w:pPr>
      <w:r w:rsidRPr="00E37858">
        <w:rPr>
          <w:rFonts w:ascii="Calibri" w:eastAsia="Times New Roman" w:hAnsi="Calibri" w:cs="Times New Roman"/>
          <w:color w:val="000000"/>
        </w:rPr>
        <w:t>The most recently negotiated collective bargaining agreement (CBA) between UVM and United Academics (UA) has an article seeking a social media / electronic media review of the university statement on academic freedom processed through ‘the normal protocols of the faculty senate’.</w:t>
      </w:r>
    </w:p>
    <w:p w14:paraId="0D2308BD" w14:textId="77777777" w:rsidR="00A566A3" w:rsidRPr="00A566A3" w:rsidRDefault="00A566A3" w:rsidP="00A566A3">
      <w:pPr>
        <w:pStyle w:val="ListParagraph"/>
        <w:numPr>
          <w:ilvl w:val="0"/>
          <w:numId w:val="3"/>
        </w:numPr>
        <w:spacing w:after="0" w:line="240" w:lineRule="auto"/>
        <w:rPr>
          <w:rFonts w:ascii="Calibri" w:eastAsia="Times New Roman" w:hAnsi="Calibri" w:cs="Times New Roman"/>
          <w:color w:val="000000"/>
        </w:rPr>
      </w:pPr>
      <w:r>
        <w:rPr>
          <w:rFonts w:ascii="Calibri" w:eastAsia="Times New Roman" w:hAnsi="Calibri" w:cs="Times New Roman"/>
          <w:color w:val="000000"/>
        </w:rPr>
        <w:t>FOUR</w:t>
      </w:r>
      <w:r w:rsidR="00E37858" w:rsidRPr="00A566A3">
        <w:rPr>
          <w:rFonts w:ascii="Times New Roman" w:eastAsia="Times New Roman" w:hAnsi="Times New Roman" w:cs="Times New Roman"/>
          <w:color w:val="000000"/>
          <w:sz w:val="15"/>
          <w:szCs w:val="15"/>
        </w:rPr>
        <w:t> </w:t>
      </w:r>
    </w:p>
    <w:p w14:paraId="4A855422" w14:textId="3DB2BDAA" w:rsidR="00E37858" w:rsidRPr="00A566A3" w:rsidRDefault="00E37858" w:rsidP="00A566A3">
      <w:pPr>
        <w:pStyle w:val="ListParagraph"/>
        <w:numPr>
          <w:ilvl w:val="0"/>
          <w:numId w:val="3"/>
        </w:numPr>
        <w:spacing w:after="0" w:line="240" w:lineRule="auto"/>
        <w:rPr>
          <w:rFonts w:ascii="Calibri" w:eastAsia="Times New Roman" w:hAnsi="Calibri" w:cs="Times New Roman"/>
          <w:color w:val="000000"/>
        </w:rPr>
      </w:pPr>
      <w:r w:rsidRPr="00A566A3">
        <w:rPr>
          <w:rFonts w:ascii="Times New Roman" w:eastAsia="Times New Roman" w:hAnsi="Times New Roman" w:cs="Times New Roman"/>
          <w:color w:val="000000"/>
          <w:sz w:val="24"/>
          <w:szCs w:val="24"/>
        </w:rPr>
        <w:t>Grad College</w:t>
      </w:r>
    </w:p>
    <w:p w14:paraId="13636313" w14:textId="6199736F" w:rsidR="00A566A3" w:rsidRPr="00A566A3" w:rsidRDefault="00E37858" w:rsidP="00A566A3">
      <w:pPr>
        <w:pStyle w:val="ListParagraph"/>
        <w:numPr>
          <w:ilvl w:val="0"/>
          <w:numId w:val="3"/>
        </w:numPr>
        <w:spacing w:after="0" w:line="240" w:lineRule="auto"/>
        <w:rPr>
          <w:rFonts w:ascii="Times New Roman" w:eastAsia="Times New Roman" w:hAnsi="Times New Roman" w:cs="Times New Roman"/>
          <w:color w:val="000000"/>
          <w:sz w:val="24"/>
          <w:szCs w:val="24"/>
        </w:rPr>
      </w:pPr>
      <w:r w:rsidRPr="00A566A3">
        <w:rPr>
          <w:rFonts w:ascii="Times New Roman" w:eastAsia="Times New Roman" w:hAnsi="Times New Roman" w:cs="Times New Roman"/>
          <w:color w:val="000000"/>
          <w:sz w:val="24"/>
          <w:szCs w:val="24"/>
        </w:rPr>
        <w:t>Post Doc Association and Post Doc issu</w:t>
      </w:r>
      <w:r w:rsidR="00A566A3" w:rsidRPr="00A566A3">
        <w:rPr>
          <w:rFonts w:ascii="Times New Roman" w:eastAsia="Times New Roman" w:hAnsi="Times New Roman" w:cs="Times New Roman"/>
          <w:color w:val="000000"/>
          <w:sz w:val="24"/>
          <w:szCs w:val="24"/>
        </w:rPr>
        <w:t>e</w:t>
      </w:r>
    </w:p>
    <w:p w14:paraId="64B900C6" w14:textId="31B57616" w:rsidR="00A566A3" w:rsidRPr="00A566A3" w:rsidRDefault="00E37858" w:rsidP="00A566A3">
      <w:pPr>
        <w:pStyle w:val="ListParagraph"/>
        <w:numPr>
          <w:ilvl w:val="0"/>
          <w:numId w:val="3"/>
        </w:numPr>
        <w:spacing w:after="0" w:line="240" w:lineRule="auto"/>
        <w:rPr>
          <w:rFonts w:ascii="Times New Roman" w:eastAsia="Times New Roman" w:hAnsi="Times New Roman" w:cs="Times New Roman"/>
          <w:color w:val="000000"/>
          <w:sz w:val="28"/>
          <w:szCs w:val="28"/>
        </w:rPr>
      </w:pPr>
      <w:r w:rsidRPr="00A566A3">
        <w:rPr>
          <w:rFonts w:ascii="Times New Roman" w:eastAsia="Times New Roman" w:hAnsi="Times New Roman" w:cs="Times New Roman"/>
          <w:color w:val="000000"/>
          <w:sz w:val="24"/>
          <w:szCs w:val="24"/>
        </w:rPr>
        <w:t>Student Research</w:t>
      </w:r>
    </w:p>
    <w:p w14:paraId="26071001" w14:textId="32D7DDD7" w:rsidR="00A566A3" w:rsidRPr="00A566A3" w:rsidRDefault="00E37858" w:rsidP="00A566A3">
      <w:pPr>
        <w:pStyle w:val="ListParagraph"/>
        <w:numPr>
          <w:ilvl w:val="0"/>
          <w:numId w:val="3"/>
        </w:numPr>
        <w:spacing w:after="0" w:line="240" w:lineRule="auto"/>
        <w:rPr>
          <w:rFonts w:ascii="Times New Roman" w:eastAsia="Times New Roman" w:hAnsi="Times New Roman" w:cs="Times New Roman"/>
          <w:color w:val="000000"/>
          <w:sz w:val="24"/>
          <w:szCs w:val="24"/>
        </w:rPr>
      </w:pPr>
      <w:r w:rsidRPr="00A566A3">
        <w:rPr>
          <w:rFonts w:ascii="Times New Roman" w:eastAsia="Times New Roman" w:hAnsi="Times New Roman" w:cs="Times New Roman"/>
          <w:color w:val="000000"/>
          <w:sz w:val="24"/>
          <w:szCs w:val="24"/>
        </w:rPr>
        <w:t>Pandemic Plannin</w:t>
      </w:r>
      <w:r w:rsidR="00A566A3" w:rsidRPr="00A566A3">
        <w:rPr>
          <w:rFonts w:ascii="Times New Roman" w:eastAsia="Times New Roman" w:hAnsi="Times New Roman" w:cs="Times New Roman"/>
          <w:color w:val="000000"/>
          <w:sz w:val="24"/>
          <w:szCs w:val="24"/>
        </w:rPr>
        <w:t>g</w:t>
      </w:r>
    </w:p>
    <w:p w14:paraId="396DC0BA" w14:textId="0170E58A" w:rsidR="00E37858" w:rsidRPr="00A566A3" w:rsidRDefault="00E37858" w:rsidP="00A566A3">
      <w:pPr>
        <w:pStyle w:val="ListParagraph"/>
        <w:numPr>
          <w:ilvl w:val="0"/>
          <w:numId w:val="3"/>
        </w:numPr>
        <w:spacing w:after="0" w:line="240" w:lineRule="auto"/>
        <w:rPr>
          <w:rFonts w:ascii="Times New Roman" w:eastAsia="Times New Roman" w:hAnsi="Times New Roman" w:cs="Times New Roman"/>
          <w:color w:val="000000"/>
          <w:sz w:val="24"/>
          <w:szCs w:val="24"/>
        </w:rPr>
      </w:pPr>
      <w:r w:rsidRPr="00A566A3">
        <w:rPr>
          <w:rFonts w:ascii="Times New Roman" w:eastAsia="Times New Roman" w:hAnsi="Times New Roman" w:cs="Times New Roman"/>
          <w:color w:val="000000"/>
          <w:sz w:val="24"/>
          <w:szCs w:val="24"/>
        </w:rPr>
        <w:t>Open Discussion of members’ additional ideas</w:t>
      </w:r>
    </w:p>
    <w:p w14:paraId="1A1C4EF9" w14:textId="77777777" w:rsidR="00FD29F9" w:rsidRPr="00A566A3" w:rsidRDefault="00FD29F9" w:rsidP="00A566A3">
      <w:pPr>
        <w:spacing w:line="240" w:lineRule="auto"/>
        <w:rPr>
          <w:rFonts w:ascii="Times New Roman" w:eastAsia="Times New Roman" w:hAnsi="Times New Roman" w:cs="Times New Roman"/>
          <w:b/>
          <w:sz w:val="24"/>
          <w:szCs w:val="24"/>
        </w:rPr>
      </w:pPr>
    </w:p>
    <w:p w14:paraId="1068EF7E" w14:textId="0D8C7D1E" w:rsidR="00A826D2" w:rsidRPr="00A826D2" w:rsidRDefault="00FD29F9" w:rsidP="00A826D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w:t>
      </w:r>
      <w:r w:rsidR="00A826D2">
        <w:rPr>
          <w:rFonts w:ascii="Times New Roman" w:eastAsia="Times New Roman" w:hAnsi="Times New Roman" w:cs="Times New Roman"/>
          <w:b/>
          <w:sz w:val="24"/>
          <w:szCs w:val="24"/>
        </w:rPr>
        <w:t xml:space="preserve"> / Old </w:t>
      </w:r>
      <w:r>
        <w:rPr>
          <w:rFonts w:ascii="Times New Roman" w:eastAsia="Times New Roman" w:hAnsi="Times New Roman" w:cs="Times New Roman"/>
          <w:b/>
          <w:sz w:val="24"/>
          <w:szCs w:val="24"/>
        </w:rPr>
        <w:t>Business</w:t>
      </w:r>
    </w:p>
    <w:p w14:paraId="4622E8D6" w14:textId="77777777" w:rsidR="00FD29F9" w:rsidRPr="00EC1A86" w:rsidRDefault="00FD29F9" w:rsidP="00FD29F9">
      <w:pPr>
        <w:pStyle w:val="ListParagraph"/>
        <w:spacing w:line="240" w:lineRule="auto"/>
        <w:rPr>
          <w:rFonts w:ascii="Times New Roman" w:eastAsia="Times New Roman" w:hAnsi="Times New Roman" w:cs="Times New Roman"/>
          <w:b/>
          <w:sz w:val="24"/>
          <w:szCs w:val="24"/>
        </w:rPr>
      </w:pPr>
    </w:p>
    <w:p w14:paraId="444B396D" w14:textId="77777777" w:rsidR="00FD29F9" w:rsidRPr="00035FBE" w:rsidRDefault="00FD29F9" w:rsidP="00FD29F9">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713F1AC3" w14:textId="14E6E2B7" w:rsidR="003C58AA" w:rsidRDefault="00FD29F9" w:rsidP="00FD29F9">
      <w:r w:rsidRPr="00035FBE">
        <w:rPr>
          <w:rFonts w:ascii="Times New Roman" w:eastAsia="Times New Roman" w:hAnsi="Times New Roman" w:cs="Times New Roman"/>
          <w:i/>
          <w:color w:val="444444"/>
          <w:sz w:val="20"/>
          <w:szCs w:val="20"/>
        </w:rPr>
        <w:t>This committee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 xml:space="preserve">scholarly work, and creative and performing arts carried out at the University, including graduate education and items referred to in Sections 1.1c, </w:t>
      </w:r>
      <w:r w:rsidRPr="00035FBE">
        <w:rPr>
          <w:rFonts w:ascii="Times New Roman" w:eastAsia="Times New Roman" w:hAnsi="Times New Roman" w:cs="Times New Roman"/>
          <w:i/>
          <w:color w:val="444444"/>
          <w:sz w:val="20"/>
          <w:szCs w:val="20"/>
        </w:rPr>
        <w:lastRenderedPageBreak/>
        <w:t>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3C58AA" w:rsidSect="003D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B20E9"/>
    <w:multiLevelType w:val="multilevel"/>
    <w:tmpl w:val="AB1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51A3D"/>
    <w:multiLevelType w:val="hybridMultilevel"/>
    <w:tmpl w:val="ECCE4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9"/>
    <w:rsid w:val="00066138"/>
    <w:rsid w:val="003D350E"/>
    <w:rsid w:val="005E242B"/>
    <w:rsid w:val="00A566A3"/>
    <w:rsid w:val="00A826D2"/>
    <w:rsid w:val="00E37858"/>
    <w:rsid w:val="00F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0DD2"/>
  <w15:chartTrackingRefBased/>
  <w15:docId w15:val="{17F90128-4270-B34B-817F-FE553E2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F9"/>
    <w:rPr>
      <w:sz w:val="22"/>
      <w:szCs w:val="22"/>
    </w:rPr>
  </w:style>
  <w:style w:type="paragraph" w:styleId="ListParagraph">
    <w:name w:val="List Paragraph"/>
    <w:basedOn w:val="Normal"/>
    <w:uiPriority w:val="34"/>
    <w:qFormat/>
    <w:rsid w:val="00FD29F9"/>
    <w:pPr>
      <w:ind w:left="720"/>
      <w:contextualSpacing/>
    </w:pPr>
  </w:style>
  <w:style w:type="character" w:customStyle="1" w:styleId="apple-converted-space">
    <w:name w:val="apple-converted-space"/>
    <w:basedOn w:val="DefaultParagraphFont"/>
    <w:rsid w:val="00E3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825">
      <w:bodyDiv w:val="1"/>
      <w:marLeft w:val="0"/>
      <w:marRight w:val="0"/>
      <w:marTop w:val="0"/>
      <w:marBottom w:val="0"/>
      <w:divBdr>
        <w:top w:val="none" w:sz="0" w:space="0" w:color="auto"/>
        <w:left w:val="none" w:sz="0" w:space="0" w:color="auto"/>
        <w:bottom w:val="none" w:sz="0" w:space="0" w:color="auto"/>
        <w:right w:val="none" w:sz="0" w:space="0" w:color="auto"/>
      </w:divBdr>
    </w:div>
    <w:div w:id="1057389113">
      <w:bodyDiv w:val="1"/>
      <w:marLeft w:val="0"/>
      <w:marRight w:val="0"/>
      <w:marTop w:val="0"/>
      <w:marBottom w:val="0"/>
      <w:divBdr>
        <w:top w:val="none" w:sz="0" w:space="0" w:color="auto"/>
        <w:left w:val="none" w:sz="0" w:space="0" w:color="auto"/>
        <w:bottom w:val="none" w:sz="0" w:space="0" w:color="auto"/>
        <w:right w:val="none" w:sz="0" w:space="0" w:color="auto"/>
      </w:divBdr>
    </w:div>
    <w:div w:id="15626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2020-04-02T20:13:00Z</dcterms:created>
  <dcterms:modified xsi:type="dcterms:W3CDTF">2020-05-12T13:21:00Z</dcterms:modified>
</cp:coreProperties>
</file>