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61E0A" w14:textId="77777777" w:rsidR="0027765C" w:rsidRDefault="0027765C" w:rsidP="0027765C">
      <w:pPr>
        <w:pStyle w:val="NoSpacing"/>
        <w:jc w:val="center"/>
        <w:rPr>
          <w:rFonts w:ascii="Times New Roman" w:hAnsi="Times New Roman" w:cs="Times New Roman"/>
          <w:sz w:val="24"/>
          <w:szCs w:val="24"/>
        </w:rPr>
      </w:pPr>
      <w:r w:rsidRPr="0055167E">
        <w:rPr>
          <w:rFonts w:ascii="Times New Roman" w:hAnsi="Times New Roman" w:cs="Times New Roman"/>
          <w:noProof/>
          <w:sz w:val="24"/>
          <w:szCs w:val="24"/>
        </w:rPr>
        <w:drawing>
          <wp:inline distT="0" distB="0" distL="0" distR="0" wp14:anchorId="56715942" wp14:editId="557A0A46">
            <wp:extent cx="3057525" cy="1466850"/>
            <wp:effectExtent l="0" t="0" r="9525" b="0"/>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57525" cy="1466850"/>
                    </a:xfrm>
                    <a:prstGeom prst="rect">
                      <a:avLst/>
                    </a:prstGeom>
                    <a:noFill/>
                    <a:ln>
                      <a:noFill/>
                    </a:ln>
                  </pic:spPr>
                </pic:pic>
              </a:graphicData>
            </a:graphic>
          </wp:inline>
        </w:drawing>
      </w:r>
    </w:p>
    <w:p w14:paraId="643B4EC1" w14:textId="77777777" w:rsidR="00325D7E" w:rsidRPr="0055167E" w:rsidRDefault="00325D7E" w:rsidP="0027765C">
      <w:pPr>
        <w:pStyle w:val="NoSpacing"/>
        <w:jc w:val="center"/>
        <w:rPr>
          <w:rFonts w:ascii="Times New Roman" w:hAnsi="Times New Roman" w:cs="Times New Roman"/>
          <w:sz w:val="24"/>
          <w:szCs w:val="24"/>
        </w:rPr>
      </w:pPr>
    </w:p>
    <w:p w14:paraId="52493C52" w14:textId="77777777" w:rsidR="0027765C" w:rsidRPr="00035FBE"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Research, Scholarship &amp; </w:t>
      </w:r>
      <w:r w:rsidR="003407A7" w:rsidRPr="00035FBE">
        <w:rPr>
          <w:rFonts w:ascii="Times New Roman" w:hAnsi="Times New Roman" w:cs="Times New Roman"/>
          <w:sz w:val="24"/>
          <w:szCs w:val="24"/>
        </w:rPr>
        <w:t>The Creative Arts</w:t>
      </w:r>
    </w:p>
    <w:p w14:paraId="5E9BF971" w14:textId="4222CA66" w:rsidR="0027765C" w:rsidRPr="00035FBE" w:rsidRDefault="00C92FCC" w:rsidP="0027765C">
      <w:pPr>
        <w:pStyle w:val="NoSpacing"/>
        <w:jc w:val="center"/>
        <w:rPr>
          <w:rFonts w:ascii="Times New Roman" w:hAnsi="Times New Roman" w:cs="Times New Roman"/>
          <w:sz w:val="24"/>
          <w:szCs w:val="24"/>
        </w:rPr>
      </w:pPr>
      <w:r>
        <w:rPr>
          <w:rFonts w:ascii="Times New Roman" w:hAnsi="Times New Roman" w:cs="Times New Roman"/>
          <w:sz w:val="24"/>
          <w:szCs w:val="24"/>
        </w:rPr>
        <w:t>November</w:t>
      </w:r>
      <w:r w:rsidR="00662B28">
        <w:rPr>
          <w:rFonts w:ascii="Times New Roman" w:hAnsi="Times New Roman" w:cs="Times New Roman"/>
          <w:sz w:val="24"/>
          <w:szCs w:val="24"/>
        </w:rPr>
        <w:t xml:space="preserve"> </w:t>
      </w:r>
      <w:r w:rsidR="0059402E">
        <w:rPr>
          <w:rFonts w:ascii="Times New Roman" w:hAnsi="Times New Roman" w:cs="Times New Roman"/>
          <w:sz w:val="24"/>
          <w:szCs w:val="24"/>
        </w:rPr>
        <w:t>1</w:t>
      </w:r>
      <w:r>
        <w:rPr>
          <w:rFonts w:ascii="Times New Roman" w:hAnsi="Times New Roman" w:cs="Times New Roman"/>
          <w:sz w:val="24"/>
          <w:szCs w:val="24"/>
        </w:rPr>
        <w:t>4</w:t>
      </w:r>
      <w:r w:rsidR="000642B8">
        <w:rPr>
          <w:rFonts w:ascii="Times New Roman" w:hAnsi="Times New Roman" w:cs="Times New Roman"/>
          <w:sz w:val="24"/>
          <w:szCs w:val="24"/>
        </w:rPr>
        <w:t>, 201</w:t>
      </w:r>
      <w:r w:rsidR="003D60FB">
        <w:rPr>
          <w:rFonts w:ascii="Times New Roman" w:hAnsi="Times New Roman" w:cs="Times New Roman"/>
          <w:sz w:val="24"/>
          <w:szCs w:val="24"/>
        </w:rPr>
        <w:t>9</w:t>
      </w:r>
    </w:p>
    <w:p w14:paraId="20BD5438" w14:textId="7BBE31AB" w:rsidR="0027765C" w:rsidRPr="00035FBE" w:rsidRDefault="001A01DF"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 xml:space="preserve">Waterman </w:t>
      </w:r>
      <w:r w:rsidR="00C92FCC">
        <w:rPr>
          <w:rFonts w:ascii="Times New Roman" w:hAnsi="Times New Roman" w:cs="Times New Roman"/>
          <w:sz w:val="24"/>
          <w:szCs w:val="24"/>
        </w:rPr>
        <w:t>427a</w:t>
      </w:r>
    </w:p>
    <w:p w14:paraId="1A54BEF7" w14:textId="65C6CCC1" w:rsidR="0027765C" w:rsidRPr="00035FBE" w:rsidRDefault="00C92FCC" w:rsidP="0027765C">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42304A" w:rsidRPr="00035FBE">
        <w:rPr>
          <w:rFonts w:ascii="Times New Roman" w:hAnsi="Times New Roman" w:cs="Times New Roman"/>
          <w:sz w:val="24"/>
          <w:szCs w:val="24"/>
        </w:rPr>
        <w:t>2</w:t>
      </w:r>
      <w:r w:rsidR="00662B28">
        <w:rPr>
          <w:rFonts w:ascii="Times New Roman" w:hAnsi="Times New Roman" w:cs="Times New Roman"/>
          <w:sz w:val="24"/>
          <w:szCs w:val="24"/>
        </w:rPr>
        <w:t>:</w:t>
      </w:r>
      <w:r>
        <w:rPr>
          <w:rFonts w:ascii="Times New Roman" w:hAnsi="Times New Roman" w:cs="Times New Roman"/>
          <w:sz w:val="24"/>
          <w:szCs w:val="24"/>
        </w:rPr>
        <w:t>30</w:t>
      </w:r>
      <w:r w:rsidR="0042304A" w:rsidRPr="00035FBE">
        <w:rPr>
          <w:rFonts w:ascii="Times New Roman" w:hAnsi="Times New Roman" w:cs="Times New Roman"/>
          <w:sz w:val="24"/>
          <w:szCs w:val="24"/>
        </w:rPr>
        <w:t>-</w:t>
      </w:r>
      <w:r>
        <w:rPr>
          <w:rFonts w:ascii="Times New Roman" w:hAnsi="Times New Roman" w:cs="Times New Roman"/>
          <w:sz w:val="24"/>
          <w:szCs w:val="24"/>
        </w:rPr>
        <w:t>2</w:t>
      </w:r>
      <w:r w:rsidR="0042304A" w:rsidRPr="00035FBE">
        <w:rPr>
          <w:rFonts w:ascii="Times New Roman" w:hAnsi="Times New Roman" w:cs="Times New Roman"/>
          <w:sz w:val="24"/>
          <w:szCs w:val="24"/>
        </w:rPr>
        <w:t>:00pm</w:t>
      </w:r>
    </w:p>
    <w:p w14:paraId="402EBC4F" w14:textId="77777777" w:rsidR="0027765C" w:rsidRPr="00035FBE" w:rsidRDefault="0027765C" w:rsidP="0027765C">
      <w:pPr>
        <w:pStyle w:val="NoSpacing"/>
        <w:jc w:val="center"/>
        <w:rPr>
          <w:rFonts w:ascii="Times New Roman" w:hAnsi="Times New Roman" w:cs="Times New Roman"/>
          <w:sz w:val="24"/>
          <w:szCs w:val="24"/>
        </w:rPr>
      </w:pPr>
    </w:p>
    <w:p w14:paraId="5BFAED7A" w14:textId="77777777" w:rsidR="0027765C" w:rsidRDefault="0027765C" w:rsidP="0027765C">
      <w:pPr>
        <w:pStyle w:val="NoSpacing"/>
        <w:jc w:val="center"/>
        <w:rPr>
          <w:rFonts w:ascii="Times New Roman" w:hAnsi="Times New Roman" w:cs="Times New Roman"/>
          <w:sz w:val="24"/>
          <w:szCs w:val="24"/>
        </w:rPr>
      </w:pPr>
      <w:r w:rsidRPr="00035FBE">
        <w:rPr>
          <w:rFonts w:ascii="Times New Roman" w:hAnsi="Times New Roman" w:cs="Times New Roman"/>
          <w:sz w:val="24"/>
          <w:szCs w:val="24"/>
        </w:rPr>
        <w:t>Agenda</w:t>
      </w:r>
    </w:p>
    <w:p w14:paraId="62039333" w14:textId="04BC6A5D" w:rsidR="00FD2F9A" w:rsidRDefault="00FD2F9A" w:rsidP="003D60FB">
      <w:pPr>
        <w:pStyle w:val="NoSpacing"/>
        <w:rPr>
          <w:rFonts w:ascii="Times New Roman" w:hAnsi="Times New Roman" w:cs="Times New Roman"/>
          <w:sz w:val="24"/>
          <w:szCs w:val="24"/>
        </w:rPr>
      </w:pPr>
    </w:p>
    <w:p w14:paraId="4B492170" w14:textId="77777777" w:rsidR="00A5201C" w:rsidRDefault="00A5201C" w:rsidP="003D60FB">
      <w:pPr>
        <w:pStyle w:val="NoSpacing"/>
        <w:rPr>
          <w:rFonts w:ascii="Times New Roman" w:hAnsi="Times New Roman" w:cs="Times New Roman"/>
          <w:sz w:val="24"/>
          <w:szCs w:val="24"/>
        </w:rPr>
      </w:pPr>
    </w:p>
    <w:p w14:paraId="3E33018A" w14:textId="77777777" w:rsidR="0027765C" w:rsidRPr="00A5201C" w:rsidRDefault="0027765C" w:rsidP="00CF0CB5">
      <w:pPr>
        <w:pStyle w:val="NoSpacing"/>
        <w:spacing w:line="360" w:lineRule="auto"/>
        <w:rPr>
          <w:rFonts w:ascii="Times New Roman" w:hAnsi="Times New Roman" w:cs="Times New Roman"/>
          <w:b/>
          <w:sz w:val="24"/>
          <w:szCs w:val="24"/>
        </w:rPr>
      </w:pPr>
    </w:p>
    <w:p w14:paraId="2B2BDC03" w14:textId="42BD8C60" w:rsidR="00C92FCC" w:rsidRPr="00C92FCC" w:rsidRDefault="0027765C" w:rsidP="00C92FCC">
      <w:pPr>
        <w:pStyle w:val="NoSpacing"/>
        <w:numPr>
          <w:ilvl w:val="0"/>
          <w:numId w:val="1"/>
        </w:numPr>
        <w:jc w:val="both"/>
        <w:rPr>
          <w:rFonts w:ascii="Times New Roman" w:hAnsi="Times New Roman" w:cs="Times New Roman"/>
          <w:b/>
          <w:sz w:val="24"/>
          <w:szCs w:val="24"/>
        </w:rPr>
      </w:pPr>
      <w:r w:rsidRPr="00A5201C">
        <w:rPr>
          <w:rFonts w:ascii="Times New Roman" w:hAnsi="Times New Roman" w:cs="Times New Roman"/>
          <w:b/>
          <w:sz w:val="24"/>
          <w:szCs w:val="24"/>
        </w:rPr>
        <w:t>Approval of the</w:t>
      </w:r>
      <w:r w:rsidR="00A5201C" w:rsidRPr="00A5201C">
        <w:rPr>
          <w:rFonts w:ascii="Times New Roman" w:hAnsi="Times New Roman" w:cs="Times New Roman"/>
          <w:b/>
          <w:sz w:val="24"/>
          <w:szCs w:val="24"/>
        </w:rPr>
        <w:t xml:space="preserve"> </w:t>
      </w:r>
      <w:r w:rsidR="00C92FCC">
        <w:rPr>
          <w:rFonts w:ascii="Times New Roman" w:hAnsi="Times New Roman" w:cs="Times New Roman"/>
          <w:b/>
          <w:sz w:val="24"/>
          <w:szCs w:val="24"/>
        </w:rPr>
        <w:t>October</w:t>
      </w:r>
      <w:r w:rsidR="00662B28">
        <w:rPr>
          <w:rFonts w:ascii="Times New Roman" w:hAnsi="Times New Roman" w:cs="Times New Roman"/>
          <w:b/>
          <w:sz w:val="24"/>
          <w:szCs w:val="24"/>
        </w:rPr>
        <w:t xml:space="preserve"> </w:t>
      </w:r>
      <w:r w:rsidRPr="00A5201C">
        <w:rPr>
          <w:rFonts w:ascii="Times New Roman" w:hAnsi="Times New Roman" w:cs="Times New Roman"/>
          <w:b/>
          <w:sz w:val="24"/>
          <w:szCs w:val="24"/>
        </w:rPr>
        <w:t xml:space="preserve">Minutes </w:t>
      </w:r>
      <w:r w:rsidR="004D363D" w:rsidRPr="00A5201C">
        <w:rPr>
          <w:rFonts w:ascii="Times New Roman" w:hAnsi="Times New Roman" w:cs="Times New Roman"/>
          <w:b/>
          <w:sz w:val="24"/>
          <w:szCs w:val="24"/>
        </w:rPr>
        <w:t xml:space="preserve"> </w:t>
      </w:r>
    </w:p>
    <w:p w14:paraId="7B92DFB1" w14:textId="77777777" w:rsidR="003D60FB" w:rsidRPr="00A5201C" w:rsidRDefault="003D60FB" w:rsidP="002D77B2">
      <w:pPr>
        <w:pStyle w:val="NoSpacing"/>
        <w:ind w:left="720"/>
        <w:jc w:val="both"/>
        <w:rPr>
          <w:rFonts w:ascii="Times New Roman" w:hAnsi="Times New Roman" w:cs="Times New Roman"/>
          <w:b/>
          <w:sz w:val="24"/>
          <w:szCs w:val="24"/>
        </w:rPr>
      </w:pPr>
    </w:p>
    <w:p w14:paraId="0D9312C7" w14:textId="51E54BED" w:rsidR="00C92FCC" w:rsidRDefault="00C92FCC" w:rsidP="00C92FCC">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Libraries Update, Dean Geffert</w:t>
      </w:r>
    </w:p>
    <w:p w14:paraId="363EFA9B" w14:textId="77777777" w:rsidR="00C92FCC" w:rsidRPr="00C92FCC" w:rsidRDefault="00C92FCC" w:rsidP="00C92FCC">
      <w:pPr>
        <w:pStyle w:val="ListParagraph"/>
        <w:rPr>
          <w:rFonts w:ascii="Times New Roman" w:eastAsia="Times New Roman" w:hAnsi="Times New Roman" w:cs="Times New Roman"/>
          <w:b/>
          <w:sz w:val="24"/>
          <w:szCs w:val="24"/>
        </w:rPr>
      </w:pPr>
    </w:p>
    <w:p w14:paraId="649EAC25" w14:textId="344E9A4E" w:rsidR="00C92FCC" w:rsidRPr="00C92FCC" w:rsidRDefault="00C92FCC" w:rsidP="00C92FCC">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 College Update, Dean Forehand</w:t>
      </w:r>
    </w:p>
    <w:p w14:paraId="46823205" w14:textId="77777777" w:rsidR="00662B28" w:rsidRPr="00662B28" w:rsidRDefault="00662B28" w:rsidP="00662B28">
      <w:pPr>
        <w:pStyle w:val="ListParagraph"/>
        <w:rPr>
          <w:rFonts w:ascii="Times New Roman" w:eastAsia="Times New Roman" w:hAnsi="Times New Roman" w:cs="Times New Roman"/>
          <w:b/>
          <w:sz w:val="24"/>
          <w:szCs w:val="24"/>
        </w:rPr>
      </w:pPr>
    </w:p>
    <w:p w14:paraId="2BC88424" w14:textId="6D5F31C8" w:rsidR="00662B28" w:rsidRDefault="00C92FCC" w:rsidP="00662B28">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Burack Nominations (Closed Session)</w:t>
      </w:r>
    </w:p>
    <w:p w14:paraId="634799A5" w14:textId="77777777" w:rsidR="00662B28" w:rsidRPr="00662B28" w:rsidRDefault="00662B28" w:rsidP="00662B28">
      <w:pPr>
        <w:pStyle w:val="ListParagraph"/>
        <w:rPr>
          <w:rFonts w:ascii="Times New Roman" w:eastAsia="Times New Roman" w:hAnsi="Times New Roman" w:cs="Times New Roman"/>
          <w:b/>
          <w:sz w:val="24"/>
          <w:szCs w:val="24"/>
        </w:rPr>
      </w:pPr>
      <w:bookmarkStart w:id="0" w:name="_GoBack"/>
      <w:bookmarkEnd w:id="0"/>
    </w:p>
    <w:p w14:paraId="60E24395" w14:textId="62EEB9A3" w:rsidR="00662B28" w:rsidRPr="00662B28" w:rsidRDefault="00662B28" w:rsidP="00662B28">
      <w:pPr>
        <w:pStyle w:val="ListParagraph"/>
        <w:numPr>
          <w:ilvl w:val="0"/>
          <w:numId w:val="1"/>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Adjourn</w:t>
      </w:r>
    </w:p>
    <w:p w14:paraId="502DB66E" w14:textId="77777777" w:rsidR="00A5201C" w:rsidRDefault="00A5201C"/>
    <w:p w14:paraId="13C70277" w14:textId="77777777" w:rsidR="00035FBE" w:rsidRPr="00035FBE" w:rsidRDefault="00035FBE" w:rsidP="00035FBE">
      <w:pPr>
        <w:shd w:val="clear" w:color="auto" w:fill="FFFFFF"/>
        <w:spacing w:after="131" w:line="240" w:lineRule="auto"/>
        <w:outlineLvl w:val="2"/>
        <w:rPr>
          <w:rFonts w:ascii="Times New Roman" w:eastAsia="Times New Roman" w:hAnsi="Times New Roman" w:cs="Times New Roman"/>
          <w:i/>
          <w:caps/>
          <w:color w:val="66AC47"/>
          <w:spacing w:val="10"/>
          <w:sz w:val="20"/>
          <w:szCs w:val="20"/>
        </w:rPr>
      </w:pPr>
      <w:r w:rsidRPr="00035FBE">
        <w:rPr>
          <w:rFonts w:ascii="Times New Roman" w:eastAsia="Times New Roman" w:hAnsi="Times New Roman" w:cs="Times New Roman"/>
          <w:i/>
          <w:caps/>
          <w:color w:val="66AC47"/>
          <w:spacing w:val="10"/>
          <w:sz w:val="20"/>
          <w:szCs w:val="20"/>
        </w:rPr>
        <w:t>CHARGE OF THE RSCA</w:t>
      </w:r>
    </w:p>
    <w:p w14:paraId="3348342A" w14:textId="3A92F891" w:rsidR="00035FBE" w:rsidRPr="003D60FB" w:rsidRDefault="00035FBE" w:rsidP="003D60FB">
      <w:pPr>
        <w:shd w:val="clear" w:color="auto" w:fill="FFFFFF"/>
        <w:spacing w:after="320" w:line="240" w:lineRule="auto"/>
        <w:rPr>
          <w:rFonts w:ascii="Times New Roman" w:eastAsia="Times New Roman" w:hAnsi="Times New Roman" w:cs="Times New Roman"/>
          <w:i/>
          <w:color w:val="444444"/>
          <w:sz w:val="20"/>
          <w:szCs w:val="20"/>
        </w:rPr>
      </w:pPr>
      <w:r w:rsidRPr="00035FBE">
        <w:rPr>
          <w:rFonts w:ascii="Times New Roman" w:eastAsia="Times New Roman" w:hAnsi="Times New Roman" w:cs="Times New Roman"/>
          <w:i/>
          <w:color w:val="444444"/>
          <w:sz w:val="20"/>
          <w:szCs w:val="20"/>
        </w:rPr>
        <w:t xml:space="preserve">This </w:t>
      </w:r>
      <w:r w:rsidR="000642B8" w:rsidRPr="00035FBE">
        <w:rPr>
          <w:rFonts w:ascii="Times New Roman" w:eastAsia="Times New Roman" w:hAnsi="Times New Roman" w:cs="Times New Roman"/>
          <w:i/>
          <w:color w:val="444444"/>
          <w:sz w:val="20"/>
          <w:szCs w:val="20"/>
        </w:rPr>
        <w:t>committee</w:t>
      </w:r>
      <w:r w:rsidRPr="00035FBE">
        <w:rPr>
          <w:rFonts w:ascii="Times New Roman" w:eastAsia="Times New Roman" w:hAnsi="Times New Roman" w:cs="Times New Roman"/>
          <w:i/>
          <w:color w:val="444444"/>
          <w:sz w:val="20"/>
          <w:szCs w:val="20"/>
        </w:rPr>
        <w:t xml:space="preserve"> is responsible for matters r</w:t>
      </w:r>
      <w:r>
        <w:rPr>
          <w:rFonts w:ascii="Times New Roman" w:eastAsia="Times New Roman" w:hAnsi="Times New Roman" w:cs="Times New Roman"/>
          <w:i/>
          <w:color w:val="444444"/>
          <w:sz w:val="20"/>
          <w:szCs w:val="20"/>
        </w:rPr>
        <w:t xml:space="preserve">elating to research activities, </w:t>
      </w:r>
      <w:r w:rsidRPr="00035FBE">
        <w:rPr>
          <w:rFonts w:ascii="Times New Roman" w:eastAsia="Times New Roman" w:hAnsi="Times New Roman" w:cs="Times New Roman"/>
          <w:i/>
          <w:color w:val="444444"/>
          <w:sz w:val="20"/>
          <w:szCs w:val="20"/>
        </w:rPr>
        <w:t>scholarly work, and creative and performing arts carried out at the University, including graduate education and items referred to in Sections 1.1c, 1.2b, 1.2g, and 1.2k in the Faculty Senate bylaws.  The RSCA reviews, recommends, and participates in the formulation of policy with respect to resources related to these activities, including physical facilities and allocation of appurtenant space, library resources and resources for graduate programs, and makes recommendations to assure effective use of these resources. The RSCA serves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The RSCA consults frequently with other University and collegiate committees that are charged to initiate, maintain, and monitor institutional support programs for research, scholarship, the creative arts, and graduate education, as well as maintains close liaison with appropriate administrative offices in its areas of responsibility.</w:t>
      </w:r>
    </w:p>
    <w:sectPr w:rsidR="00035FBE" w:rsidRPr="003D60FB" w:rsidSect="00035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B6A"/>
    <w:multiLevelType w:val="hybridMultilevel"/>
    <w:tmpl w:val="C7C6A3CC"/>
    <w:lvl w:ilvl="0" w:tplc="AEDE2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877C08"/>
    <w:multiLevelType w:val="hybridMultilevel"/>
    <w:tmpl w:val="37E6F6E2"/>
    <w:lvl w:ilvl="0" w:tplc="E6D2A3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CD8"/>
    <w:multiLevelType w:val="multilevel"/>
    <w:tmpl w:val="84E26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2F7F58"/>
    <w:multiLevelType w:val="hybridMultilevel"/>
    <w:tmpl w:val="DCB21872"/>
    <w:lvl w:ilvl="0" w:tplc="15000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093B4C"/>
    <w:multiLevelType w:val="multilevel"/>
    <w:tmpl w:val="0C34A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D7B77"/>
    <w:multiLevelType w:val="hybridMultilevel"/>
    <w:tmpl w:val="A00A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65C"/>
    <w:rsid w:val="000250FD"/>
    <w:rsid w:val="00035FBE"/>
    <w:rsid w:val="00042707"/>
    <w:rsid w:val="00060E68"/>
    <w:rsid w:val="000642B8"/>
    <w:rsid w:val="0007688D"/>
    <w:rsid w:val="000A1DE4"/>
    <w:rsid w:val="000D4A0C"/>
    <w:rsid w:val="001012E3"/>
    <w:rsid w:val="001568BA"/>
    <w:rsid w:val="00181B9B"/>
    <w:rsid w:val="001A01DF"/>
    <w:rsid w:val="001A2745"/>
    <w:rsid w:val="001A41C9"/>
    <w:rsid w:val="001B0722"/>
    <w:rsid w:val="001B3107"/>
    <w:rsid w:val="001B56A4"/>
    <w:rsid w:val="001C58B2"/>
    <w:rsid w:val="001E79E1"/>
    <w:rsid w:val="002022B6"/>
    <w:rsid w:val="0025022D"/>
    <w:rsid w:val="0027765C"/>
    <w:rsid w:val="002D6205"/>
    <w:rsid w:val="002D77B2"/>
    <w:rsid w:val="00306ECA"/>
    <w:rsid w:val="00325D7E"/>
    <w:rsid w:val="003407A7"/>
    <w:rsid w:val="003B5C62"/>
    <w:rsid w:val="003D60FB"/>
    <w:rsid w:val="003F6E44"/>
    <w:rsid w:val="0040705A"/>
    <w:rsid w:val="004079D1"/>
    <w:rsid w:val="00412F39"/>
    <w:rsid w:val="0042304A"/>
    <w:rsid w:val="004B00B4"/>
    <w:rsid w:val="004B1553"/>
    <w:rsid w:val="004C07B1"/>
    <w:rsid w:val="004C4EB8"/>
    <w:rsid w:val="004D363D"/>
    <w:rsid w:val="004F4A51"/>
    <w:rsid w:val="0059334D"/>
    <w:rsid w:val="0059402E"/>
    <w:rsid w:val="005A3D97"/>
    <w:rsid w:val="005C64A7"/>
    <w:rsid w:val="00621957"/>
    <w:rsid w:val="00626EC9"/>
    <w:rsid w:val="00662B28"/>
    <w:rsid w:val="006649F8"/>
    <w:rsid w:val="006C7F63"/>
    <w:rsid w:val="0070005A"/>
    <w:rsid w:val="00723F84"/>
    <w:rsid w:val="00763E3A"/>
    <w:rsid w:val="007B6973"/>
    <w:rsid w:val="007D1A4F"/>
    <w:rsid w:val="00805379"/>
    <w:rsid w:val="0085510E"/>
    <w:rsid w:val="00886459"/>
    <w:rsid w:val="008B545F"/>
    <w:rsid w:val="008E4D46"/>
    <w:rsid w:val="009562E1"/>
    <w:rsid w:val="009715F1"/>
    <w:rsid w:val="009C1CFB"/>
    <w:rsid w:val="00A02C3C"/>
    <w:rsid w:val="00A5201C"/>
    <w:rsid w:val="00A65BFF"/>
    <w:rsid w:val="00A7550A"/>
    <w:rsid w:val="00A857C2"/>
    <w:rsid w:val="00AD5BD2"/>
    <w:rsid w:val="00B22D64"/>
    <w:rsid w:val="00B41E2F"/>
    <w:rsid w:val="00B76BC4"/>
    <w:rsid w:val="00BC0D76"/>
    <w:rsid w:val="00C70FEF"/>
    <w:rsid w:val="00C92FCC"/>
    <w:rsid w:val="00C94E5A"/>
    <w:rsid w:val="00CE36C0"/>
    <w:rsid w:val="00CF0CB5"/>
    <w:rsid w:val="00CF3B8F"/>
    <w:rsid w:val="00D15EA3"/>
    <w:rsid w:val="00D41284"/>
    <w:rsid w:val="00DA5894"/>
    <w:rsid w:val="00E63D7C"/>
    <w:rsid w:val="00E77626"/>
    <w:rsid w:val="00E910E5"/>
    <w:rsid w:val="00EA33B6"/>
    <w:rsid w:val="00ED5B56"/>
    <w:rsid w:val="00EE42A5"/>
    <w:rsid w:val="00EF0DB3"/>
    <w:rsid w:val="00EF4012"/>
    <w:rsid w:val="00F3075F"/>
    <w:rsid w:val="00F71352"/>
    <w:rsid w:val="00F804B8"/>
    <w:rsid w:val="00F93622"/>
    <w:rsid w:val="00FB2A4E"/>
    <w:rsid w:val="00FC7C8C"/>
    <w:rsid w:val="00FD2F9A"/>
    <w:rsid w:val="00FF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57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5F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5C"/>
    <w:rPr>
      <w:rFonts w:ascii="Tahoma" w:hAnsi="Tahoma" w:cs="Tahoma"/>
      <w:sz w:val="16"/>
      <w:szCs w:val="16"/>
    </w:rPr>
  </w:style>
  <w:style w:type="paragraph" w:styleId="NoSpacing">
    <w:name w:val="No Spacing"/>
    <w:uiPriority w:val="1"/>
    <w:qFormat/>
    <w:rsid w:val="0027765C"/>
    <w:pPr>
      <w:spacing w:after="0" w:line="240" w:lineRule="auto"/>
    </w:pPr>
  </w:style>
  <w:style w:type="paragraph" w:styleId="ListParagraph">
    <w:name w:val="List Paragraph"/>
    <w:basedOn w:val="Normal"/>
    <w:uiPriority w:val="34"/>
    <w:qFormat/>
    <w:rsid w:val="00042707"/>
    <w:pPr>
      <w:ind w:left="720"/>
      <w:contextualSpacing/>
    </w:pPr>
  </w:style>
  <w:style w:type="paragraph" w:styleId="NormalWeb">
    <w:name w:val="Normal (Web)"/>
    <w:basedOn w:val="Normal"/>
    <w:uiPriority w:val="99"/>
    <w:unhideWhenUsed/>
    <w:rsid w:val="00A02C3C"/>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035FB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D60FB"/>
  </w:style>
  <w:style w:type="character" w:styleId="Hyperlink">
    <w:name w:val="Hyperlink"/>
    <w:basedOn w:val="DefaultParagraphFont"/>
    <w:uiPriority w:val="99"/>
    <w:semiHidden/>
    <w:unhideWhenUsed/>
    <w:rsid w:val="003D60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4965">
      <w:bodyDiv w:val="1"/>
      <w:marLeft w:val="0"/>
      <w:marRight w:val="0"/>
      <w:marTop w:val="0"/>
      <w:marBottom w:val="0"/>
      <w:divBdr>
        <w:top w:val="none" w:sz="0" w:space="0" w:color="auto"/>
        <w:left w:val="none" w:sz="0" w:space="0" w:color="auto"/>
        <w:bottom w:val="none" w:sz="0" w:space="0" w:color="auto"/>
        <w:right w:val="none" w:sz="0" w:space="0" w:color="auto"/>
      </w:divBdr>
    </w:div>
    <w:div w:id="256985318">
      <w:bodyDiv w:val="1"/>
      <w:marLeft w:val="0"/>
      <w:marRight w:val="0"/>
      <w:marTop w:val="0"/>
      <w:marBottom w:val="0"/>
      <w:divBdr>
        <w:top w:val="none" w:sz="0" w:space="0" w:color="auto"/>
        <w:left w:val="none" w:sz="0" w:space="0" w:color="auto"/>
        <w:bottom w:val="none" w:sz="0" w:space="0" w:color="auto"/>
        <w:right w:val="none" w:sz="0" w:space="0" w:color="auto"/>
      </w:divBdr>
    </w:div>
    <w:div w:id="354581639">
      <w:bodyDiv w:val="1"/>
      <w:marLeft w:val="0"/>
      <w:marRight w:val="0"/>
      <w:marTop w:val="0"/>
      <w:marBottom w:val="0"/>
      <w:divBdr>
        <w:top w:val="none" w:sz="0" w:space="0" w:color="auto"/>
        <w:left w:val="none" w:sz="0" w:space="0" w:color="auto"/>
        <w:bottom w:val="none" w:sz="0" w:space="0" w:color="auto"/>
        <w:right w:val="none" w:sz="0" w:space="0" w:color="auto"/>
      </w:divBdr>
    </w:div>
    <w:div w:id="441148186">
      <w:bodyDiv w:val="1"/>
      <w:marLeft w:val="0"/>
      <w:marRight w:val="0"/>
      <w:marTop w:val="0"/>
      <w:marBottom w:val="0"/>
      <w:divBdr>
        <w:top w:val="none" w:sz="0" w:space="0" w:color="auto"/>
        <w:left w:val="none" w:sz="0" w:space="0" w:color="auto"/>
        <w:bottom w:val="none" w:sz="0" w:space="0" w:color="auto"/>
        <w:right w:val="none" w:sz="0" w:space="0" w:color="auto"/>
      </w:divBdr>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817647712">
      <w:bodyDiv w:val="1"/>
      <w:marLeft w:val="0"/>
      <w:marRight w:val="0"/>
      <w:marTop w:val="0"/>
      <w:marBottom w:val="0"/>
      <w:divBdr>
        <w:top w:val="none" w:sz="0" w:space="0" w:color="auto"/>
        <w:left w:val="none" w:sz="0" w:space="0" w:color="auto"/>
        <w:bottom w:val="none" w:sz="0" w:space="0" w:color="auto"/>
        <w:right w:val="none" w:sz="0" w:space="0" w:color="auto"/>
      </w:divBdr>
    </w:div>
    <w:div w:id="830098104">
      <w:bodyDiv w:val="1"/>
      <w:marLeft w:val="0"/>
      <w:marRight w:val="0"/>
      <w:marTop w:val="0"/>
      <w:marBottom w:val="0"/>
      <w:divBdr>
        <w:top w:val="none" w:sz="0" w:space="0" w:color="auto"/>
        <w:left w:val="none" w:sz="0" w:space="0" w:color="auto"/>
        <w:bottom w:val="none" w:sz="0" w:space="0" w:color="auto"/>
        <w:right w:val="none" w:sz="0" w:space="0" w:color="auto"/>
      </w:divBdr>
    </w:div>
    <w:div w:id="1070735846">
      <w:bodyDiv w:val="1"/>
      <w:marLeft w:val="0"/>
      <w:marRight w:val="0"/>
      <w:marTop w:val="0"/>
      <w:marBottom w:val="0"/>
      <w:divBdr>
        <w:top w:val="none" w:sz="0" w:space="0" w:color="auto"/>
        <w:left w:val="none" w:sz="0" w:space="0" w:color="auto"/>
        <w:bottom w:val="none" w:sz="0" w:space="0" w:color="auto"/>
        <w:right w:val="none" w:sz="0" w:space="0" w:color="auto"/>
      </w:divBdr>
    </w:div>
    <w:div w:id="1165045838">
      <w:bodyDiv w:val="1"/>
      <w:marLeft w:val="0"/>
      <w:marRight w:val="0"/>
      <w:marTop w:val="0"/>
      <w:marBottom w:val="0"/>
      <w:divBdr>
        <w:top w:val="none" w:sz="0" w:space="0" w:color="auto"/>
        <w:left w:val="none" w:sz="0" w:space="0" w:color="auto"/>
        <w:bottom w:val="none" w:sz="0" w:space="0" w:color="auto"/>
        <w:right w:val="none" w:sz="0" w:space="0" w:color="auto"/>
      </w:divBdr>
    </w:div>
    <w:div w:id="1187063443">
      <w:bodyDiv w:val="1"/>
      <w:marLeft w:val="0"/>
      <w:marRight w:val="0"/>
      <w:marTop w:val="0"/>
      <w:marBottom w:val="0"/>
      <w:divBdr>
        <w:top w:val="none" w:sz="0" w:space="0" w:color="auto"/>
        <w:left w:val="none" w:sz="0" w:space="0" w:color="auto"/>
        <w:bottom w:val="none" w:sz="0" w:space="0" w:color="auto"/>
        <w:right w:val="none" w:sz="0" w:space="0" w:color="auto"/>
      </w:divBdr>
    </w:div>
    <w:div w:id="1694182694">
      <w:bodyDiv w:val="1"/>
      <w:marLeft w:val="0"/>
      <w:marRight w:val="0"/>
      <w:marTop w:val="0"/>
      <w:marBottom w:val="0"/>
      <w:divBdr>
        <w:top w:val="none" w:sz="0" w:space="0" w:color="auto"/>
        <w:left w:val="none" w:sz="0" w:space="0" w:color="auto"/>
        <w:bottom w:val="none" w:sz="0" w:space="0" w:color="auto"/>
        <w:right w:val="none" w:sz="0" w:space="0" w:color="auto"/>
      </w:divBdr>
    </w:div>
    <w:div w:id="1734086375">
      <w:bodyDiv w:val="1"/>
      <w:marLeft w:val="0"/>
      <w:marRight w:val="0"/>
      <w:marTop w:val="0"/>
      <w:marBottom w:val="0"/>
      <w:divBdr>
        <w:top w:val="none" w:sz="0" w:space="0" w:color="auto"/>
        <w:left w:val="none" w:sz="0" w:space="0" w:color="auto"/>
        <w:bottom w:val="none" w:sz="0" w:space="0" w:color="auto"/>
        <w:right w:val="none" w:sz="0" w:space="0" w:color="auto"/>
      </w:divBdr>
    </w:div>
    <w:div w:id="1907103456">
      <w:bodyDiv w:val="1"/>
      <w:marLeft w:val="0"/>
      <w:marRight w:val="0"/>
      <w:marTop w:val="0"/>
      <w:marBottom w:val="0"/>
      <w:divBdr>
        <w:top w:val="none" w:sz="0" w:space="0" w:color="auto"/>
        <w:left w:val="none" w:sz="0" w:space="0" w:color="auto"/>
        <w:bottom w:val="none" w:sz="0" w:space="0" w:color="auto"/>
        <w:right w:val="none" w:sz="0" w:space="0" w:color="auto"/>
      </w:divBdr>
    </w:div>
    <w:div w:id="1997955602">
      <w:bodyDiv w:val="1"/>
      <w:marLeft w:val="0"/>
      <w:marRight w:val="0"/>
      <w:marTop w:val="0"/>
      <w:marBottom w:val="0"/>
      <w:divBdr>
        <w:top w:val="none" w:sz="0" w:space="0" w:color="auto"/>
        <w:left w:val="none" w:sz="0" w:space="0" w:color="auto"/>
        <w:bottom w:val="none" w:sz="0" w:space="0" w:color="auto"/>
        <w:right w:val="none" w:sz="0" w:space="0" w:color="auto"/>
      </w:divBdr>
    </w:div>
    <w:div w:id="2090611990">
      <w:bodyDiv w:val="1"/>
      <w:marLeft w:val="0"/>
      <w:marRight w:val="0"/>
      <w:marTop w:val="0"/>
      <w:marBottom w:val="0"/>
      <w:divBdr>
        <w:top w:val="none" w:sz="0" w:space="0" w:color="auto"/>
        <w:left w:val="none" w:sz="0" w:space="0" w:color="auto"/>
        <w:bottom w:val="none" w:sz="0" w:space="0" w:color="auto"/>
        <w:right w:val="none" w:sz="0" w:space="0" w:color="auto"/>
      </w:divBdr>
    </w:div>
    <w:div w:id="213393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russin</dc:creator>
  <cp:lastModifiedBy>Microsoft Office User</cp:lastModifiedBy>
  <cp:revision>29</cp:revision>
  <cp:lastPrinted>2013-02-21T15:13:00Z</cp:lastPrinted>
  <dcterms:created xsi:type="dcterms:W3CDTF">2016-09-01T19:50:00Z</dcterms:created>
  <dcterms:modified xsi:type="dcterms:W3CDTF">2019-10-31T13:28:00Z</dcterms:modified>
</cp:coreProperties>
</file>