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D3254" w14:textId="0AAA4DCA" w:rsidR="002A70BF" w:rsidRPr="002A70BF" w:rsidRDefault="002A70BF" w:rsidP="59D9E8A0">
      <w:pPr>
        <w:jc w:val="center"/>
        <w:rPr>
          <w:b/>
          <w:bCs/>
        </w:rPr>
      </w:pP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6943B2BB" w:rsidR="0082646C" w:rsidRDefault="002A3814" w:rsidP="0082646C">
      <w:pPr>
        <w:jc w:val="center"/>
      </w:pPr>
      <w:r>
        <w:t>Thursday, May 18, 2023</w:t>
      </w:r>
    </w:p>
    <w:p w14:paraId="06CD78D6" w14:textId="39E27A58" w:rsidR="0082646C" w:rsidRDefault="00851D28" w:rsidP="0082646C">
      <w:pPr>
        <w:jc w:val="center"/>
      </w:pPr>
      <w:r>
        <w:t>3</w:t>
      </w:r>
      <w:r w:rsidR="0082646C">
        <w:t xml:space="preserve">:00 – </w:t>
      </w:r>
      <w:r>
        <w:t>4</w:t>
      </w:r>
      <w:r w:rsidR="0082646C">
        <w:t xml:space="preserve">:30 pm, </w:t>
      </w:r>
      <w:r w:rsidR="05BAE284">
        <w:t>on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59D9E8A0">
        <w:trPr>
          <w:jc w:val="center"/>
        </w:trPr>
        <w:tc>
          <w:tcPr>
            <w:tcW w:w="895" w:type="dxa"/>
          </w:tcPr>
          <w:p w14:paraId="3C3C2147" w14:textId="0DE8E6C2" w:rsidR="00BB6B0A" w:rsidRDefault="00F45CE6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69D575C2" w14:textId="26EBE41F" w:rsidR="002D0433" w:rsidRPr="00F45CE6" w:rsidRDefault="00BB6B0A" w:rsidP="533BC72B">
            <w:pPr>
              <w:pStyle w:val="ListParagraph"/>
              <w:numPr>
                <w:ilvl w:val="0"/>
                <w:numId w:val="10"/>
              </w:numPr>
              <w:rPr>
                <w:i/>
                <w:iCs/>
              </w:rPr>
            </w:pPr>
            <w:r>
              <w:t xml:space="preserve">Faculty Senate President’s Welcome Remarks – </w:t>
            </w:r>
            <w:r w:rsidR="00F45CE6">
              <w:t>Thomas Borchert</w:t>
            </w:r>
            <w:r w:rsidRPr="533BC72B">
              <w:rPr>
                <w:i/>
                <w:iCs/>
              </w:rPr>
              <w:t xml:space="preserve"> </w:t>
            </w:r>
          </w:p>
        </w:tc>
      </w:tr>
      <w:tr w:rsidR="00336B1D" w14:paraId="6F93FFE3" w14:textId="77777777" w:rsidTr="59D9E8A0">
        <w:trPr>
          <w:trHeight w:val="647"/>
          <w:jc w:val="center"/>
        </w:trPr>
        <w:tc>
          <w:tcPr>
            <w:tcW w:w="895" w:type="dxa"/>
          </w:tcPr>
          <w:p w14:paraId="6E8A7B4F" w14:textId="52C7B7FD" w:rsidR="00336B1D" w:rsidRDefault="00336B1D" w:rsidP="0082646C">
            <w:pPr>
              <w:jc w:val="center"/>
            </w:pPr>
            <w:r>
              <w:t>3:05</w:t>
            </w:r>
          </w:p>
        </w:tc>
        <w:tc>
          <w:tcPr>
            <w:tcW w:w="8820" w:type="dxa"/>
          </w:tcPr>
          <w:p w14:paraId="51A9865A" w14:textId="61CFC9E9" w:rsidR="00336B1D" w:rsidRDefault="002A3814" w:rsidP="0F955AC4">
            <w:pPr>
              <w:pStyle w:val="ListParagraph"/>
              <w:numPr>
                <w:ilvl w:val="0"/>
                <w:numId w:val="10"/>
              </w:numPr>
            </w:pPr>
            <w:r>
              <w:t>Degree Conferrals</w:t>
            </w:r>
            <w:r w:rsidR="2C160AC3">
              <w:t xml:space="preserve"> (vote)</w:t>
            </w:r>
          </w:p>
        </w:tc>
      </w:tr>
      <w:tr w:rsidR="00BB6B0A" w14:paraId="125DEBF9" w14:textId="77777777" w:rsidTr="59D9E8A0">
        <w:trPr>
          <w:trHeight w:val="647"/>
          <w:jc w:val="center"/>
        </w:trPr>
        <w:tc>
          <w:tcPr>
            <w:tcW w:w="895" w:type="dxa"/>
          </w:tcPr>
          <w:p w14:paraId="55122FD1" w14:textId="011A8255" w:rsidR="00BB6B0A" w:rsidRDefault="00BB6B0A" w:rsidP="00336B1D"/>
          <w:p w14:paraId="32F88D2D" w14:textId="6C9E1DA2" w:rsidR="00BB6B0A" w:rsidRDefault="0F955AC4" w:rsidP="0F955AC4">
            <w:pPr>
              <w:jc w:val="center"/>
            </w:pPr>
            <w:r>
              <w:t>3:10</w:t>
            </w:r>
          </w:p>
        </w:tc>
        <w:tc>
          <w:tcPr>
            <w:tcW w:w="8820" w:type="dxa"/>
          </w:tcPr>
          <w:p w14:paraId="37575487" w14:textId="5FA76B1F" w:rsidR="00BB6B0A" w:rsidRDefault="00BB6B0A" w:rsidP="533BC72B">
            <w:pPr>
              <w:pStyle w:val="ListParagraph"/>
              <w:numPr>
                <w:ilvl w:val="0"/>
                <w:numId w:val="10"/>
              </w:numPr>
              <w:rPr>
                <w:i/>
                <w:iCs/>
              </w:rPr>
            </w:pPr>
            <w:r>
              <w:t>Consent Agenda (vote)</w:t>
            </w:r>
          </w:p>
          <w:p w14:paraId="02DB18FE" w14:textId="2D447E00" w:rsidR="00BB6B0A" w:rsidRDefault="00BB6B0A" w:rsidP="533BC72B">
            <w:pPr>
              <w:pStyle w:val="ListParagraph"/>
              <w:numPr>
                <w:ilvl w:val="0"/>
                <w:numId w:val="3"/>
              </w:numPr>
            </w:pPr>
            <w:r>
              <w:t>Minutes of the</w:t>
            </w:r>
            <w:r w:rsidR="00822F1A">
              <w:t xml:space="preserve"> </w:t>
            </w:r>
            <w:r w:rsidR="002A3814">
              <w:t>April 2023</w:t>
            </w:r>
            <w:r w:rsidR="004A0DFF">
              <w:t xml:space="preserve"> </w:t>
            </w:r>
            <w:r>
              <w:t>Faculty Senate Meeting</w:t>
            </w:r>
          </w:p>
          <w:p w14:paraId="4AC4F533" w14:textId="6003CC31" w:rsidR="00AD5F89" w:rsidRPr="00E665FE" w:rsidRDefault="00D71197" w:rsidP="533BC72B">
            <w:pPr>
              <w:pStyle w:val="ListParagraph"/>
              <w:numPr>
                <w:ilvl w:val="0"/>
                <w:numId w:val="3"/>
              </w:numPr>
            </w:pPr>
            <w:r>
              <w:t>Resolutions to reappoint the Senate ad hoc Diversity, Equity &amp; Inclusion (</w:t>
            </w:r>
            <w:r w:rsidR="3EB464B9">
              <w:t>DEI</w:t>
            </w:r>
            <w:r>
              <w:t>) Committee</w:t>
            </w:r>
            <w:r w:rsidR="003102AC">
              <w:t xml:space="preserve"> </w:t>
            </w:r>
            <w:r>
              <w:t>for AY 2023-2024</w:t>
            </w:r>
          </w:p>
          <w:p w14:paraId="27968FFF" w14:textId="522BC9B4" w:rsidR="60A4C19B" w:rsidRDefault="60A4C19B" w:rsidP="533BC72B">
            <w:pPr>
              <w:pStyle w:val="ListParagraph"/>
              <w:numPr>
                <w:ilvl w:val="0"/>
                <w:numId w:val="3"/>
              </w:numPr>
            </w:pPr>
            <w:r>
              <w:t>C</w:t>
            </w:r>
            <w:r w:rsidR="554DF8EF">
              <w:t>urricular Affairs</w:t>
            </w:r>
          </w:p>
          <w:p w14:paraId="49D4E181" w14:textId="51086084" w:rsidR="60A4C19B" w:rsidRDefault="60A4C19B" w:rsidP="533BC72B">
            <w:pPr>
              <w:pStyle w:val="ListParagraph"/>
              <w:numPr>
                <w:ilvl w:val="0"/>
                <w:numId w:val="2"/>
              </w:numPr>
            </w:pPr>
            <w:r>
              <w:t>New Minor in Equine Studies (CALS)</w:t>
            </w:r>
          </w:p>
          <w:p w14:paraId="044CD397" w14:textId="62502BEB" w:rsidR="00AD5F89" w:rsidRPr="00E665FE" w:rsidRDefault="00AD5F89" w:rsidP="718209F5"/>
        </w:tc>
      </w:tr>
      <w:tr w:rsidR="005A5903" w14:paraId="1DF0444D" w14:textId="77777777" w:rsidTr="59D9E8A0">
        <w:trPr>
          <w:jc w:val="center"/>
        </w:trPr>
        <w:tc>
          <w:tcPr>
            <w:tcW w:w="895" w:type="dxa"/>
          </w:tcPr>
          <w:p w14:paraId="14A87B98" w14:textId="60730AF8" w:rsidR="005A5903" w:rsidRDefault="00E32CC0" w:rsidP="0F955AC4">
            <w:pPr>
              <w:jc w:val="center"/>
            </w:pPr>
            <w:r>
              <w:t>3</w:t>
            </w:r>
            <w:r w:rsidR="0F955AC4">
              <w:t>:15</w:t>
            </w:r>
          </w:p>
        </w:tc>
        <w:tc>
          <w:tcPr>
            <w:tcW w:w="8820" w:type="dxa"/>
          </w:tcPr>
          <w:p w14:paraId="19EBDF66" w14:textId="3BB6D70A" w:rsidR="005A5903" w:rsidRPr="00414E9F" w:rsidRDefault="25B13DA0" w:rsidP="4BCFAD9B">
            <w:pPr>
              <w:pStyle w:val="ListParagraph"/>
              <w:numPr>
                <w:ilvl w:val="0"/>
                <w:numId w:val="10"/>
              </w:numPr>
            </w:pPr>
            <w:r>
              <w:t>Resolution in Memoriam (vote)</w:t>
            </w:r>
          </w:p>
          <w:p w14:paraId="1E9A3BAE" w14:textId="0FCC9138" w:rsidR="005A5903" w:rsidRPr="00414E9F" w:rsidRDefault="25B13DA0" w:rsidP="533BC72B">
            <w:pPr>
              <w:pStyle w:val="ListParagraph"/>
              <w:numPr>
                <w:ilvl w:val="1"/>
                <w:numId w:val="10"/>
              </w:numPr>
            </w:pPr>
            <w:r>
              <w:t xml:space="preserve">Canute </w:t>
            </w:r>
            <w:proofErr w:type="spellStart"/>
            <w:r>
              <w:t>VanderMeer</w:t>
            </w:r>
            <w:proofErr w:type="spellEnd"/>
            <w:r>
              <w:t xml:space="preserve">, Professor Emeritus of Geography, Presented by Shelly </w:t>
            </w:r>
            <w:proofErr w:type="spellStart"/>
            <w:r>
              <w:t>Rayback</w:t>
            </w:r>
            <w:proofErr w:type="spellEnd"/>
            <w:r>
              <w:t>, Professor, Department of Geography and Geosciences</w:t>
            </w:r>
          </w:p>
        </w:tc>
      </w:tr>
      <w:tr w:rsidR="00336B1D" w14:paraId="57B49734" w14:textId="77777777" w:rsidTr="59D9E8A0">
        <w:trPr>
          <w:trHeight w:val="570"/>
          <w:jc w:val="center"/>
        </w:trPr>
        <w:tc>
          <w:tcPr>
            <w:tcW w:w="895" w:type="dxa"/>
          </w:tcPr>
          <w:p w14:paraId="7E7294D1" w14:textId="3CB42E62" w:rsidR="00336B1D" w:rsidRDefault="31E67D28" w:rsidP="0F955AC4">
            <w:pPr>
              <w:jc w:val="center"/>
            </w:pPr>
            <w:r>
              <w:t>3</w:t>
            </w:r>
            <w:r w:rsidR="23380AE2">
              <w:t>:</w:t>
            </w:r>
            <w:r w:rsidR="492565D1">
              <w:t>20</w:t>
            </w:r>
          </w:p>
        </w:tc>
        <w:tc>
          <w:tcPr>
            <w:tcW w:w="8820" w:type="dxa"/>
          </w:tcPr>
          <w:p w14:paraId="0CC409B2" w14:textId="0991EF98" w:rsidR="00336B1D" w:rsidRPr="001C67C5" w:rsidRDefault="58915A4D" w:rsidP="533BC72B">
            <w:pPr>
              <w:pStyle w:val="ListParagraph"/>
              <w:numPr>
                <w:ilvl w:val="0"/>
                <w:numId w:val="10"/>
              </w:numPr>
            </w:pPr>
            <w:r>
              <w:t xml:space="preserve">Revision to policy on </w:t>
            </w:r>
            <w:r w:rsidR="7A0C0BE4">
              <w:t>Academic Freedom (vote)</w:t>
            </w:r>
          </w:p>
        </w:tc>
      </w:tr>
      <w:tr w:rsidR="00336B1D" w14:paraId="3BC605AD" w14:textId="77777777" w:rsidTr="59D9E8A0">
        <w:trPr>
          <w:jc w:val="center"/>
        </w:trPr>
        <w:tc>
          <w:tcPr>
            <w:tcW w:w="895" w:type="dxa"/>
          </w:tcPr>
          <w:p w14:paraId="1402152C" w14:textId="63DD8811" w:rsidR="00336B1D" w:rsidRDefault="31E67D28" w:rsidP="0F955AC4">
            <w:pPr>
              <w:jc w:val="center"/>
            </w:pPr>
            <w:r>
              <w:t>3:3</w:t>
            </w:r>
            <w:r w:rsidR="0C1CF7C0">
              <w:t>0</w:t>
            </w:r>
          </w:p>
        </w:tc>
        <w:tc>
          <w:tcPr>
            <w:tcW w:w="8820" w:type="dxa"/>
          </w:tcPr>
          <w:p w14:paraId="15B71D66" w14:textId="4F960368" w:rsidR="00D12444" w:rsidRDefault="764E61BD" w:rsidP="4F166192">
            <w:pPr>
              <w:pStyle w:val="ListParagraph"/>
              <w:numPr>
                <w:ilvl w:val="0"/>
                <w:numId w:val="10"/>
              </w:numPr>
            </w:pPr>
            <w:r>
              <w:t>Resolution on</w:t>
            </w:r>
            <w:r w:rsidR="4EFD1557">
              <w:t xml:space="preserve"> </w:t>
            </w:r>
            <w:r w:rsidR="00D12444">
              <w:t xml:space="preserve">the University’s Response to the U.S. Department of Education Office </w:t>
            </w:r>
            <w:r w:rsidR="003102AC">
              <w:t>for</w:t>
            </w:r>
            <w:r w:rsidR="00D12444">
              <w:t xml:space="preserve"> Civil Rights (OCR) Investigation (vote)</w:t>
            </w:r>
          </w:p>
          <w:p w14:paraId="3264A4FE" w14:textId="45F539EB" w:rsidR="00D12444" w:rsidRDefault="00D12444" w:rsidP="00D12444">
            <w:pPr>
              <w:pStyle w:val="ListParagraph"/>
              <w:numPr>
                <w:ilvl w:val="0"/>
                <w:numId w:val="18"/>
              </w:numPr>
            </w:pPr>
            <w:r>
              <w:t xml:space="preserve">OCR Letter Re: Outcome </w:t>
            </w:r>
            <w:r w:rsidR="005554EB">
              <w:t xml:space="preserve">of </w:t>
            </w:r>
            <w:r>
              <w:t>Complaint No. 01-22-2002</w:t>
            </w:r>
          </w:p>
          <w:p w14:paraId="2A3EA43D" w14:textId="419C87E2" w:rsidR="00336B1D" w:rsidRPr="001C67C5" w:rsidRDefault="00D12444" w:rsidP="00D12444">
            <w:pPr>
              <w:pStyle w:val="ListParagraph"/>
              <w:numPr>
                <w:ilvl w:val="0"/>
                <w:numId w:val="18"/>
              </w:numPr>
            </w:pPr>
            <w:r>
              <w:t>Resolution A</w:t>
            </w:r>
            <w:r w:rsidR="035C3B7F">
              <w:t xml:space="preserve">greement </w:t>
            </w:r>
            <w:r w:rsidR="005554EB">
              <w:t>between UVM and OCR</w:t>
            </w:r>
            <w:r>
              <w:t>.</w:t>
            </w:r>
          </w:p>
          <w:p w14:paraId="2EF302FA" w14:textId="65205D63" w:rsidR="00336B1D" w:rsidRPr="001C67C5" w:rsidRDefault="00336B1D" w:rsidP="533BC72B">
            <w:pPr>
              <w:pStyle w:val="ListParagraph"/>
            </w:pPr>
          </w:p>
        </w:tc>
      </w:tr>
      <w:tr w:rsidR="00336B1D" w14:paraId="7186254C" w14:textId="77777777" w:rsidTr="59D9E8A0">
        <w:trPr>
          <w:jc w:val="center"/>
        </w:trPr>
        <w:tc>
          <w:tcPr>
            <w:tcW w:w="895" w:type="dxa"/>
          </w:tcPr>
          <w:p w14:paraId="114ECB81" w14:textId="3811A464" w:rsidR="00336B1D" w:rsidRDefault="011E73DB" w:rsidP="0F955AC4">
            <w:pPr>
              <w:jc w:val="center"/>
            </w:pPr>
            <w:r>
              <w:t>4:1</w:t>
            </w:r>
            <w:r w:rsidR="4FD7DBA3">
              <w:t>0</w:t>
            </w:r>
          </w:p>
        </w:tc>
        <w:tc>
          <w:tcPr>
            <w:tcW w:w="8820" w:type="dxa"/>
          </w:tcPr>
          <w:p w14:paraId="16E1DA73" w14:textId="10E97459" w:rsidR="00336B1D" w:rsidRPr="001C67C5" w:rsidRDefault="23201D52" w:rsidP="59D9E8A0">
            <w:pPr>
              <w:pStyle w:val="ListParagraph"/>
              <w:numPr>
                <w:ilvl w:val="0"/>
                <w:numId w:val="10"/>
              </w:numPr>
            </w:pPr>
            <w:r>
              <w:t>Catamount Core Curriculum (General Education) Report (Pablo Bose and J. Dickinson)</w:t>
            </w:r>
          </w:p>
        </w:tc>
      </w:tr>
      <w:tr w:rsidR="00414E9F" w14:paraId="086FA375" w14:textId="77777777" w:rsidTr="59D9E8A0">
        <w:trPr>
          <w:jc w:val="center"/>
        </w:trPr>
        <w:tc>
          <w:tcPr>
            <w:tcW w:w="895" w:type="dxa"/>
          </w:tcPr>
          <w:p w14:paraId="2A25A0C6" w14:textId="486E3E6F" w:rsidR="00414E9F" w:rsidRDefault="295513A7" w:rsidP="0F955AC4">
            <w:pPr>
              <w:jc w:val="center"/>
            </w:pPr>
            <w:r>
              <w:t>4:</w:t>
            </w:r>
            <w:r w:rsidR="05109108">
              <w:t>25</w:t>
            </w:r>
          </w:p>
        </w:tc>
        <w:tc>
          <w:tcPr>
            <w:tcW w:w="8820" w:type="dxa"/>
          </w:tcPr>
          <w:p w14:paraId="17D62308" w14:textId="362C49D8" w:rsidR="00414E9F" w:rsidRPr="001C67C5" w:rsidRDefault="27F8B7CC" w:rsidP="59D9E8A0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</w:rPr>
            </w:pPr>
            <w:r w:rsidRPr="59D9E8A0">
              <w:rPr>
                <w:rFonts w:eastAsiaTheme="minorEastAsia"/>
              </w:rPr>
              <w:t>Reports that do not require a Senate vote:</w:t>
            </w:r>
          </w:p>
          <w:p w14:paraId="239151F0" w14:textId="70DFC71D" w:rsidR="00414E9F" w:rsidRPr="001C67C5" w:rsidRDefault="27F8B7CC" w:rsidP="59D9E8A0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proofErr w:type="spellStart"/>
            <w:r w:rsidRPr="59D9E8A0">
              <w:rPr>
                <w:rFonts w:eastAsiaTheme="minorEastAsia"/>
              </w:rPr>
              <w:t>Gund</w:t>
            </w:r>
            <w:proofErr w:type="spellEnd"/>
            <w:r w:rsidRPr="59D9E8A0">
              <w:rPr>
                <w:rFonts w:eastAsiaTheme="minorEastAsia"/>
              </w:rPr>
              <w:t xml:space="preserve"> </w:t>
            </w:r>
            <w:r w:rsidR="00D71197">
              <w:rPr>
                <w:rFonts w:eastAsiaTheme="minorEastAsia"/>
              </w:rPr>
              <w:t xml:space="preserve">Institute – Five-Year </w:t>
            </w:r>
            <w:r w:rsidRPr="59D9E8A0">
              <w:rPr>
                <w:rFonts w:eastAsiaTheme="minorEastAsia"/>
              </w:rPr>
              <w:t>Review</w:t>
            </w:r>
          </w:p>
          <w:p w14:paraId="05498BF2" w14:textId="14D0059E" w:rsidR="00414E9F" w:rsidRPr="001C67C5" w:rsidRDefault="27F8B7CC" w:rsidP="59D9E8A0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59D9E8A0">
              <w:rPr>
                <w:rFonts w:eastAsiaTheme="minorEastAsia"/>
              </w:rPr>
              <w:t>Report/memo from February round tables</w:t>
            </w:r>
          </w:p>
          <w:p w14:paraId="2DB92F24" w14:textId="058615C3" w:rsidR="00414E9F" w:rsidRPr="001C67C5" w:rsidRDefault="27F8B7CC" w:rsidP="59D9E8A0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59D9E8A0">
              <w:rPr>
                <w:rFonts w:eastAsiaTheme="minorEastAsia"/>
              </w:rPr>
              <w:t>Religious Holidays Policy</w:t>
            </w:r>
          </w:p>
          <w:p w14:paraId="3E72F66A" w14:textId="00544B7C" w:rsidR="00414E9F" w:rsidRPr="001C67C5" w:rsidRDefault="27F8B7CC" w:rsidP="59D9E8A0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59D9E8A0">
              <w:rPr>
                <w:rFonts w:eastAsiaTheme="minorEastAsia"/>
              </w:rPr>
              <w:t>Reports from Senate Committees</w:t>
            </w:r>
          </w:p>
          <w:p w14:paraId="3B380A34" w14:textId="6533BB5A" w:rsidR="00414E9F" w:rsidRPr="001C67C5" w:rsidRDefault="27F8B7CC" w:rsidP="59D9E8A0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59D9E8A0">
              <w:rPr>
                <w:rFonts w:eastAsiaTheme="minorEastAsia"/>
              </w:rPr>
              <w:t>Report on moving CALS Biochemistry major from Deans office to Microbiology and Molecular Genetics</w:t>
            </w:r>
          </w:p>
          <w:p w14:paraId="0095A88C" w14:textId="28FD0B63" w:rsidR="00414E9F" w:rsidRPr="001C67C5" w:rsidRDefault="27F8B7CC" w:rsidP="59D9E8A0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59D9E8A0">
              <w:rPr>
                <w:rFonts w:eastAsiaTheme="minorEastAsia"/>
              </w:rPr>
              <w:t xml:space="preserve">Curricular Affairs Committee: Substantial Revision to Mathematical Science Major (CEMS), Substantial Revision to Wildlife Fisheries Major (RSENR), Substantial Revision to </w:t>
            </w:r>
            <w:proofErr w:type="gramStart"/>
            <w:r w:rsidRPr="59D9E8A0">
              <w:rPr>
                <w:rFonts w:eastAsiaTheme="minorEastAsia"/>
              </w:rPr>
              <w:t>Masters in Public Health</w:t>
            </w:r>
            <w:proofErr w:type="gramEnd"/>
            <w:r w:rsidRPr="59D9E8A0">
              <w:rPr>
                <w:rFonts w:eastAsiaTheme="minorEastAsia"/>
              </w:rPr>
              <w:t xml:space="preserve"> (CNHS), Revision of CAC Operating Procedures</w:t>
            </w:r>
          </w:p>
        </w:tc>
      </w:tr>
      <w:tr w:rsidR="00BB6B0A" w14:paraId="16333C2F" w14:textId="77777777" w:rsidTr="59D9E8A0">
        <w:trPr>
          <w:jc w:val="center"/>
        </w:trPr>
        <w:tc>
          <w:tcPr>
            <w:tcW w:w="895" w:type="dxa"/>
          </w:tcPr>
          <w:p w14:paraId="2D813B74" w14:textId="69899412" w:rsidR="00BB6B0A" w:rsidRDefault="32A3441A" w:rsidP="0F955AC4">
            <w:pPr>
              <w:jc w:val="center"/>
            </w:pPr>
            <w:r>
              <w:t>4:</w:t>
            </w:r>
            <w:r w:rsidR="1F1F70F4">
              <w:t>30</w:t>
            </w:r>
          </w:p>
        </w:tc>
        <w:tc>
          <w:tcPr>
            <w:tcW w:w="8820" w:type="dxa"/>
          </w:tcPr>
          <w:p w14:paraId="51D291E1" w14:textId="40906B97" w:rsidR="00BB6B0A" w:rsidRPr="001C67C5" w:rsidRDefault="78C284DD" w:rsidP="59D9E8A0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</w:rPr>
            </w:pPr>
            <w:r w:rsidRPr="59D9E8A0">
              <w:rPr>
                <w:rFonts w:eastAsiaTheme="minorEastAsia"/>
              </w:rPr>
              <w:t xml:space="preserve">Faculty Senate President’s Closing Remarks – Thomas Borchert </w:t>
            </w:r>
          </w:p>
        </w:tc>
      </w:tr>
      <w:tr w:rsidR="00BB6B0A" w14:paraId="68830E00" w14:textId="77777777" w:rsidTr="59D9E8A0">
        <w:trPr>
          <w:jc w:val="center"/>
        </w:trPr>
        <w:tc>
          <w:tcPr>
            <w:tcW w:w="895" w:type="dxa"/>
          </w:tcPr>
          <w:p w14:paraId="46988993" w14:textId="5E416248" w:rsidR="00BB6B0A" w:rsidRDefault="195A52B6" w:rsidP="0082646C">
            <w:pPr>
              <w:jc w:val="center"/>
            </w:pPr>
            <w:r>
              <w:t>4:</w:t>
            </w:r>
            <w:r w:rsidR="209F89DB">
              <w:t>35</w:t>
            </w:r>
          </w:p>
        </w:tc>
        <w:tc>
          <w:tcPr>
            <w:tcW w:w="8820" w:type="dxa"/>
          </w:tcPr>
          <w:p w14:paraId="64E2B693" w14:textId="67D75FB8" w:rsidR="00BB6B0A" w:rsidRPr="001C67C5" w:rsidRDefault="4ABF9C11" w:rsidP="533BC72B">
            <w:pPr>
              <w:pStyle w:val="ListParagraph"/>
              <w:numPr>
                <w:ilvl w:val="0"/>
                <w:numId w:val="10"/>
              </w:numPr>
            </w:pPr>
            <w:r>
              <w:t>New Business</w:t>
            </w:r>
          </w:p>
        </w:tc>
      </w:tr>
      <w:tr w:rsidR="00BB6B0A" w14:paraId="09F85FC2" w14:textId="77777777" w:rsidTr="59D9E8A0">
        <w:trPr>
          <w:jc w:val="center"/>
        </w:trPr>
        <w:tc>
          <w:tcPr>
            <w:tcW w:w="895" w:type="dxa"/>
          </w:tcPr>
          <w:p w14:paraId="06BD05B9" w14:textId="388855B1" w:rsidR="00BB6B0A" w:rsidRPr="00396D92" w:rsidRDefault="6F51C145" w:rsidP="0082646C">
            <w:pPr>
              <w:jc w:val="center"/>
            </w:pPr>
            <w:r>
              <w:t>4:</w:t>
            </w:r>
            <w:r w:rsidR="36F51D07">
              <w:t>37</w:t>
            </w:r>
          </w:p>
        </w:tc>
        <w:tc>
          <w:tcPr>
            <w:tcW w:w="8820" w:type="dxa"/>
          </w:tcPr>
          <w:p w14:paraId="1C913704" w14:textId="6925C025" w:rsidR="00BB6B0A" w:rsidRPr="001C67C5" w:rsidRDefault="5608C505" w:rsidP="2C0F8D3C">
            <w:pPr>
              <w:pStyle w:val="ListParagraph"/>
              <w:numPr>
                <w:ilvl w:val="0"/>
                <w:numId w:val="10"/>
              </w:numPr>
            </w:pPr>
            <w:r>
              <w:t>adjourn</w:t>
            </w:r>
          </w:p>
        </w:tc>
      </w:tr>
    </w:tbl>
    <w:p w14:paraId="7C27826E" w14:textId="15253199" w:rsidR="00575DD3" w:rsidRPr="00F166F6" w:rsidRDefault="00575DD3" w:rsidP="2CB01BE5"/>
    <w:sectPr w:rsidR="00575DD3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54828"/>
    <w:multiLevelType w:val="hybridMultilevel"/>
    <w:tmpl w:val="130E5928"/>
    <w:lvl w:ilvl="0" w:tplc="C52A9632">
      <w:start w:val="1"/>
      <w:numFmt w:val="upperLetter"/>
      <w:lvlText w:val="%1."/>
      <w:lvlJc w:val="left"/>
      <w:pPr>
        <w:ind w:left="1080" w:hanging="360"/>
      </w:pPr>
    </w:lvl>
    <w:lvl w:ilvl="1" w:tplc="8D627652">
      <w:start w:val="1"/>
      <w:numFmt w:val="lowerLetter"/>
      <w:lvlText w:val="%2."/>
      <w:lvlJc w:val="left"/>
      <w:pPr>
        <w:ind w:left="1800" w:hanging="360"/>
      </w:pPr>
    </w:lvl>
    <w:lvl w:ilvl="2" w:tplc="9628F0BC">
      <w:start w:val="1"/>
      <w:numFmt w:val="lowerRoman"/>
      <w:lvlText w:val="%3."/>
      <w:lvlJc w:val="right"/>
      <w:pPr>
        <w:ind w:left="2520" w:hanging="180"/>
      </w:pPr>
    </w:lvl>
    <w:lvl w:ilvl="3" w:tplc="168A2B62">
      <w:start w:val="1"/>
      <w:numFmt w:val="decimal"/>
      <w:lvlText w:val="%4."/>
      <w:lvlJc w:val="left"/>
      <w:pPr>
        <w:ind w:left="3240" w:hanging="360"/>
      </w:pPr>
    </w:lvl>
    <w:lvl w:ilvl="4" w:tplc="A02094EE">
      <w:start w:val="1"/>
      <w:numFmt w:val="lowerLetter"/>
      <w:lvlText w:val="%5."/>
      <w:lvlJc w:val="left"/>
      <w:pPr>
        <w:ind w:left="3960" w:hanging="360"/>
      </w:pPr>
    </w:lvl>
    <w:lvl w:ilvl="5" w:tplc="102CBDEE">
      <w:start w:val="1"/>
      <w:numFmt w:val="lowerRoman"/>
      <w:lvlText w:val="%6."/>
      <w:lvlJc w:val="right"/>
      <w:pPr>
        <w:ind w:left="4680" w:hanging="180"/>
      </w:pPr>
    </w:lvl>
    <w:lvl w:ilvl="6" w:tplc="F5E03D08">
      <w:start w:val="1"/>
      <w:numFmt w:val="decimal"/>
      <w:lvlText w:val="%7."/>
      <w:lvlJc w:val="left"/>
      <w:pPr>
        <w:ind w:left="5400" w:hanging="360"/>
      </w:pPr>
    </w:lvl>
    <w:lvl w:ilvl="7" w:tplc="D856EA18">
      <w:start w:val="1"/>
      <w:numFmt w:val="lowerLetter"/>
      <w:lvlText w:val="%8."/>
      <w:lvlJc w:val="left"/>
      <w:pPr>
        <w:ind w:left="6120" w:hanging="360"/>
      </w:pPr>
    </w:lvl>
    <w:lvl w:ilvl="8" w:tplc="1A327550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17089C"/>
    <w:multiLevelType w:val="hybridMultilevel"/>
    <w:tmpl w:val="07FC9F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18A5D5"/>
    <w:multiLevelType w:val="hybridMultilevel"/>
    <w:tmpl w:val="86667B72"/>
    <w:lvl w:ilvl="0" w:tplc="27B4B280">
      <w:start w:val="1"/>
      <w:numFmt w:val="upperLetter"/>
      <w:lvlText w:val="%1."/>
      <w:lvlJc w:val="left"/>
      <w:pPr>
        <w:ind w:left="1080" w:hanging="360"/>
      </w:pPr>
    </w:lvl>
    <w:lvl w:ilvl="1" w:tplc="4FE4782E">
      <w:start w:val="1"/>
      <w:numFmt w:val="lowerLetter"/>
      <w:lvlText w:val="%2."/>
      <w:lvlJc w:val="left"/>
      <w:pPr>
        <w:ind w:left="1800" w:hanging="360"/>
      </w:pPr>
    </w:lvl>
    <w:lvl w:ilvl="2" w:tplc="19983EBA">
      <w:start w:val="1"/>
      <w:numFmt w:val="lowerRoman"/>
      <w:lvlText w:val="%3."/>
      <w:lvlJc w:val="right"/>
      <w:pPr>
        <w:ind w:left="2520" w:hanging="180"/>
      </w:pPr>
    </w:lvl>
    <w:lvl w:ilvl="3" w:tplc="B2423AC8">
      <w:start w:val="1"/>
      <w:numFmt w:val="decimal"/>
      <w:lvlText w:val="%4."/>
      <w:lvlJc w:val="left"/>
      <w:pPr>
        <w:ind w:left="3240" w:hanging="360"/>
      </w:pPr>
    </w:lvl>
    <w:lvl w:ilvl="4" w:tplc="779C39CE">
      <w:start w:val="1"/>
      <w:numFmt w:val="lowerLetter"/>
      <w:lvlText w:val="%5."/>
      <w:lvlJc w:val="left"/>
      <w:pPr>
        <w:ind w:left="3960" w:hanging="360"/>
      </w:pPr>
    </w:lvl>
    <w:lvl w:ilvl="5" w:tplc="EB44133E">
      <w:start w:val="1"/>
      <w:numFmt w:val="lowerRoman"/>
      <w:lvlText w:val="%6."/>
      <w:lvlJc w:val="right"/>
      <w:pPr>
        <w:ind w:left="4680" w:hanging="180"/>
      </w:pPr>
    </w:lvl>
    <w:lvl w:ilvl="6" w:tplc="ACA6F1E6">
      <w:start w:val="1"/>
      <w:numFmt w:val="decimal"/>
      <w:lvlText w:val="%7."/>
      <w:lvlJc w:val="left"/>
      <w:pPr>
        <w:ind w:left="5400" w:hanging="360"/>
      </w:pPr>
    </w:lvl>
    <w:lvl w:ilvl="7" w:tplc="8AE6369A">
      <w:start w:val="1"/>
      <w:numFmt w:val="lowerLetter"/>
      <w:lvlText w:val="%8."/>
      <w:lvlJc w:val="left"/>
      <w:pPr>
        <w:ind w:left="6120" w:hanging="360"/>
      </w:pPr>
    </w:lvl>
    <w:lvl w:ilvl="8" w:tplc="3C64138A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6E4D6B"/>
    <w:multiLevelType w:val="hybridMultilevel"/>
    <w:tmpl w:val="F3BAA61E"/>
    <w:lvl w:ilvl="0" w:tplc="7F6CD3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0D08B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A3847A6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A5471B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2704926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991E90A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5E0B39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5EE4D8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7AE069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23F07E7"/>
    <w:multiLevelType w:val="hybridMultilevel"/>
    <w:tmpl w:val="F154D04A"/>
    <w:lvl w:ilvl="0" w:tplc="496E87F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2A8BFF"/>
    <w:multiLevelType w:val="hybridMultilevel"/>
    <w:tmpl w:val="F5B48BFE"/>
    <w:lvl w:ilvl="0" w:tplc="F12A7978">
      <w:start w:val="1"/>
      <w:numFmt w:val="upperLetter"/>
      <w:lvlText w:val="%1."/>
      <w:lvlJc w:val="left"/>
      <w:pPr>
        <w:ind w:left="720" w:hanging="360"/>
      </w:pPr>
    </w:lvl>
    <w:lvl w:ilvl="1" w:tplc="4D063A22">
      <w:start w:val="1"/>
      <w:numFmt w:val="lowerLetter"/>
      <w:lvlText w:val="%2."/>
      <w:lvlJc w:val="left"/>
      <w:pPr>
        <w:ind w:left="1440" w:hanging="360"/>
      </w:pPr>
    </w:lvl>
    <w:lvl w:ilvl="2" w:tplc="B1102E4E">
      <w:start w:val="1"/>
      <w:numFmt w:val="lowerRoman"/>
      <w:lvlText w:val="%3."/>
      <w:lvlJc w:val="right"/>
      <w:pPr>
        <w:ind w:left="2160" w:hanging="180"/>
      </w:pPr>
    </w:lvl>
    <w:lvl w:ilvl="3" w:tplc="E7C866AA">
      <w:start w:val="1"/>
      <w:numFmt w:val="decimal"/>
      <w:lvlText w:val="%4."/>
      <w:lvlJc w:val="left"/>
      <w:pPr>
        <w:ind w:left="2880" w:hanging="360"/>
      </w:pPr>
    </w:lvl>
    <w:lvl w:ilvl="4" w:tplc="01AC8118">
      <w:start w:val="1"/>
      <w:numFmt w:val="lowerLetter"/>
      <w:lvlText w:val="%5."/>
      <w:lvlJc w:val="left"/>
      <w:pPr>
        <w:ind w:left="3600" w:hanging="360"/>
      </w:pPr>
    </w:lvl>
    <w:lvl w:ilvl="5" w:tplc="FF08594E">
      <w:start w:val="1"/>
      <w:numFmt w:val="lowerRoman"/>
      <w:lvlText w:val="%6."/>
      <w:lvlJc w:val="right"/>
      <w:pPr>
        <w:ind w:left="4320" w:hanging="180"/>
      </w:pPr>
    </w:lvl>
    <w:lvl w:ilvl="6" w:tplc="8F425840">
      <w:start w:val="1"/>
      <w:numFmt w:val="decimal"/>
      <w:lvlText w:val="%7."/>
      <w:lvlJc w:val="left"/>
      <w:pPr>
        <w:ind w:left="5040" w:hanging="360"/>
      </w:pPr>
    </w:lvl>
    <w:lvl w:ilvl="7" w:tplc="E940F12E">
      <w:start w:val="1"/>
      <w:numFmt w:val="lowerLetter"/>
      <w:lvlText w:val="%8."/>
      <w:lvlJc w:val="left"/>
      <w:pPr>
        <w:ind w:left="5760" w:hanging="360"/>
      </w:pPr>
    </w:lvl>
    <w:lvl w:ilvl="8" w:tplc="0C685B1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DDAD30"/>
    <w:multiLevelType w:val="hybridMultilevel"/>
    <w:tmpl w:val="B650AE36"/>
    <w:lvl w:ilvl="0" w:tplc="E22C656C">
      <w:start w:val="2"/>
      <w:numFmt w:val="upperLetter"/>
      <w:lvlText w:val="%1."/>
      <w:lvlJc w:val="left"/>
      <w:pPr>
        <w:ind w:left="720" w:hanging="360"/>
      </w:pPr>
    </w:lvl>
    <w:lvl w:ilvl="1" w:tplc="5A3ABB28">
      <w:start w:val="1"/>
      <w:numFmt w:val="lowerLetter"/>
      <w:lvlText w:val="%2."/>
      <w:lvlJc w:val="left"/>
      <w:pPr>
        <w:ind w:left="1440" w:hanging="360"/>
      </w:pPr>
    </w:lvl>
    <w:lvl w:ilvl="2" w:tplc="6C7062B6">
      <w:start w:val="1"/>
      <w:numFmt w:val="lowerRoman"/>
      <w:lvlText w:val="%3."/>
      <w:lvlJc w:val="right"/>
      <w:pPr>
        <w:ind w:left="2160" w:hanging="180"/>
      </w:pPr>
    </w:lvl>
    <w:lvl w:ilvl="3" w:tplc="5C5EE442">
      <w:start w:val="1"/>
      <w:numFmt w:val="decimal"/>
      <w:lvlText w:val="%4."/>
      <w:lvlJc w:val="left"/>
      <w:pPr>
        <w:ind w:left="2880" w:hanging="360"/>
      </w:pPr>
    </w:lvl>
    <w:lvl w:ilvl="4" w:tplc="5A502058">
      <w:start w:val="1"/>
      <w:numFmt w:val="lowerLetter"/>
      <w:lvlText w:val="%5."/>
      <w:lvlJc w:val="left"/>
      <w:pPr>
        <w:ind w:left="3600" w:hanging="360"/>
      </w:pPr>
    </w:lvl>
    <w:lvl w:ilvl="5" w:tplc="338AB23A">
      <w:start w:val="1"/>
      <w:numFmt w:val="lowerRoman"/>
      <w:lvlText w:val="%6."/>
      <w:lvlJc w:val="right"/>
      <w:pPr>
        <w:ind w:left="4320" w:hanging="180"/>
      </w:pPr>
    </w:lvl>
    <w:lvl w:ilvl="6" w:tplc="E5685126">
      <w:start w:val="1"/>
      <w:numFmt w:val="decimal"/>
      <w:lvlText w:val="%7."/>
      <w:lvlJc w:val="left"/>
      <w:pPr>
        <w:ind w:left="5040" w:hanging="360"/>
      </w:pPr>
    </w:lvl>
    <w:lvl w:ilvl="7" w:tplc="ADF2B4CC">
      <w:start w:val="1"/>
      <w:numFmt w:val="lowerLetter"/>
      <w:lvlText w:val="%8."/>
      <w:lvlJc w:val="left"/>
      <w:pPr>
        <w:ind w:left="5760" w:hanging="360"/>
      </w:pPr>
    </w:lvl>
    <w:lvl w:ilvl="8" w:tplc="7882801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71246155">
    <w:abstractNumId w:val="6"/>
  </w:num>
  <w:num w:numId="2" w16cid:durableId="739906053">
    <w:abstractNumId w:val="7"/>
  </w:num>
  <w:num w:numId="3" w16cid:durableId="1120878707">
    <w:abstractNumId w:val="3"/>
  </w:num>
  <w:num w:numId="4" w16cid:durableId="872306742">
    <w:abstractNumId w:val="16"/>
  </w:num>
  <w:num w:numId="5" w16cid:durableId="968508445">
    <w:abstractNumId w:val="15"/>
  </w:num>
  <w:num w:numId="6" w16cid:durableId="861087367">
    <w:abstractNumId w:val="13"/>
  </w:num>
  <w:num w:numId="7" w16cid:durableId="748356566">
    <w:abstractNumId w:val="4"/>
  </w:num>
  <w:num w:numId="8" w16cid:durableId="198012280">
    <w:abstractNumId w:val="2"/>
  </w:num>
  <w:num w:numId="9" w16cid:durableId="1180461959">
    <w:abstractNumId w:val="14"/>
  </w:num>
  <w:num w:numId="10" w16cid:durableId="305159679">
    <w:abstractNumId w:val="12"/>
  </w:num>
  <w:num w:numId="11" w16cid:durableId="1183861596">
    <w:abstractNumId w:val="8"/>
  </w:num>
  <w:num w:numId="12" w16cid:durableId="1031876841">
    <w:abstractNumId w:val="0"/>
  </w:num>
  <w:num w:numId="13" w16cid:durableId="2114544092">
    <w:abstractNumId w:val="17"/>
  </w:num>
  <w:num w:numId="14" w16cid:durableId="719088106">
    <w:abstractNumId w:val="10"/>
  </w:num>
  <w:num w:numId="15" w16cid:durableId="542790854">
    <w:abstractNumId w:val="11"/>
  </w:num>
  <w:num w:numId="16" w16cid:durableId="500507952">
    <w:abstractNumId w:val="1"/>
  </w:num>
  <w:num w:numId="17" w16cid:durableId="213978327">
    <w:abstractNumId w:val="9"/>
  </w:num>
  <w:num w:numId="18" w16cid:durableId="19813794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0E2082"/>
    <w:rsid w:val="00111184"/>
    <w:rsid w:val="0011382B"/>
    <w:rsid w:val="00120091"/>
    <w:rsid w:val="00144AAE"/>
    <w:rsid w:val="00174947"/>
    <w:rsid w:val="001863B2"/>
    <w:rsid w:val="0019096F"/>
    <w:rsid w:val="001A33F2"/>
    <w:rsid w:val="001C0DAE"/>
    <w:rsid w:val="001C67C5"/>
    <w:rsid w:val="00205579"/>
    <w:rsid w:val="00276B8F"/>
    <w:rsid w:val="002A3814"/>
    <w:rsid w:val="002A70BF"/>
    <w:rsid w:val="002D0433"/>
    <w:rsid w:val="002E4A0D"/>
    <w:rsid w:val="003102AC"/>
    <w:rsid w:val="00322323"/>
    <w:rsid w:val="00336B1D"/>
    <w:rsid w:val="00340270"/>
    <w:rsid w:val="00390FA3"/>
    <w:rsid w:val="003913E0"/>
    <w:rsid w:val="00396D92"/>
    <w:rsid w:val="003B21E1"/>
    <w:rsid w:val="003E170C"/>
    <w:rsid w:val="00414E9F"/>
    <w:rsid w:val="0041E0D2"/>
    <w:rsid w:val="00420DAC"/>
    <w:rsid w:val="004429FC"/>
    <w:rsid w:val="00453D08"/>
    <w:rsid w:val="00467522"/>
    <w:rsid w:val="00477C06"/>
    <w:rsid w:val="00480238"/>
    <w:rsid w:val="004A0DFF"/>
    <w:rsid w:val="004D72CC"/>
    <w:rsid w:val="004F07F1"/>
    <w:rsid w:val="00513F56"/>
    <w:rsid w:val="00540A02"/>
    <w:rsid w:val="005554EB"/>
    <w:rsid w:val="00575DD3"/>
    <w:rsid w:val="005A5903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3412D"/>
    <w:rsid w:val="00796425"/>
    <w:rsid w:val="007B7D1E"/>
    <w:rsid w:val="007C78BA"/>
    <w:rsid w:val="007D0EAB"/>
    <w:rsid w:val="007E2D24"/>
    <w:rsid w:val="007F243A"/>
    <w:rsid w:val="00822F1A"/>
    <w:rsid w:val="0082646C"/>
    <w:rsid w:val="008414FE"/>
    <w:rsid w:val="00847402"/>
    <w:rsid w:val="00851D28"/>
    <w:rsid w:val="0088117B"/>
    <w:rsid w:val="00892973"/>
    <w:rsid w:val="009402DD"/>
    <w:rsid w:val="00974A30"/>
    <w:rsid w:val="009F33A4"/>
    <w:rsid w:val="00A24E16"/>
    <w:rsid w:val="00A4652B"/>
    <w:rsid w:val="00AA3710"/>
    <w:rsid w:val="00AC4FB8"/>
    <w:rsid w:val="00AD5F89"/>
    <w:rsid w:val="00B309D9"/>
    <w:rsid w:val="00B3167E"/>
    <w:rsid w:val="00B46EC1"/>
    <w:rsid w:val="00B65DE8"/>
    <w:rsid w:val="00B92F00"/>
    <w:rsid w:val="00BA50B1"/>
    <w:rsid w:val="00BA6417"/>
    <w:rsid w:val="00BA6BF1"/>
    <w:rsid w:val="00BB6B0A"/>
    <w:rsid w:val="00C219EA"/>
    <w:rsid w:val="00C2254A"/>
    <w:rsid w:val="00C41F56"/>
    <w:rsid w:val="00C44A84"/>
    <w:rsid w:val="00C455AA"/>
    <w:rsid w:val="00C55139"/>
    <w:rsid w:val="00C77D9E"/>
    <w:rsid w:val="00C81950"/>
    <w:rsid w:val="00C838D0"/>
    <w:rsid w:val="00C8537D"/>
    <w:rsid w:val="00CB1890"/>
    <w:rsid w:val="00D12444"/>
    <w:rsid w:val="00D21C7B"/>
    <w:rsid w:val="00D277F6"/>
    <w:rsid w:val="00D53067"/>
    <w:rsid w:val="00D63AC1"/>
    <w:rsid w:val="00D71197"/>
    <w:rsid w:val="00D7417F"/>
    <w:rsid w:val="00D747BE"/>
    <w:rsid w:val="00DC501C"/>
    <w:rsid w:val="00DD2975"/>
    <w:rsid w:val="00DF11E2"/>
    <w:rsid w:val="00E1614F"/>
    <w:rsid w:val="00E18B7D"/>
    <w:rsid w:val="00E30B98"/>
    <w:rsid w:val="00E32CC0"/>
    <w:rsid w:val="00E665FE"/>
    <w:rsid w:val="00E677AA"/>
    <w:rsid w:val="00E8105F"/>
    <w:rsid w:val="00E90391"/>
    <w:rsid w:val="00EC20F4"/>
    <w:rsid w:val="00EE5637"/>
    <w:rsid w:val="00EF0F22"/>
    <w:rsid w:val="00F13D25"/>
    <w:rsid w:val="00F166F6"/>
    <w:rsid w:val="00F35DF8"/>
    <w:rsid w:val="00F45CE6"/>
    <w:rsid w:val="00F518FC"/>
    <w:rsid w:val="00F73CD4"/>
    <w:rsid w:val="00FB2E1D"/>
    <w:rsid w:val="00FC06F9"/>
    <w:rsid w:val="00FC6864"/>
    <w:rsid w:val="011E73DB"/>
    <w:rsid w:val="01E74CCF"/>
    <w:rsid w:val="035C3B7F"/>
    <w:rsid w:val="038947C3"/>
    <w:rsid w:val="038D4454"/>
    <w:rsid w:val="0475227A"/>
    <w:rsid w:val="05109108"/>
    <w:rsid w:val="057AB8AE"/>
    <w:rsid w:val="05BAE284"/>
    <w:rsid w:val="063C8300"/>
    <w:rsid w:val="06CCC17F"/>
    <w:rsid w:val="076F3D33"/>
    <w:rsid w:val="07C4D3FF"/>
    <w:rsid w:val="0893D492"/>
    <w:rsid w:val="09261940"/>
    <w:rsid w:val="0927B554"/>
    <w:rsid w:val="09DA4679"/>
    <w:rsid w:val="0A21DCCE"/>
    <w:rsid w:val="0A9B7DAC"/>
    <w:rsid w:val="0AD22CD4"/>
    <w:rsid w:val="0B94DF52"/>
    <w:rsid w:val="0C1CF7C0"/>
    <w:rsid w:val="0D597D90"/>
    <w:rsid w:val="0F955AC4"/>
    <w:rsid w:val="1012D275"/>
    <w:rsid w:val="1027051E"/>
    <w:rsid w:val="112F6A18"/>
    <w:rsid w:val="14913AF7"/>
    <w:rsid w:val="14BC8207"/>
    <w:rsid w:val="14EF2690"/>
    <w:rsid w:val="155E73CE"/>
    <w:rsid w:val="16585268"/>
    <w:rsid w:val="18C1BED5"/>
    <w:rsid w:val="195A52B6"/>
    <w:rsid w:val="1AED4438"/>
    <w:rsid w:val="1C37BBEC"/>
    <w:rsid w:val="1C62F8B5"/>
    <w:rsid w:val="1D390F8D"/>
    <w:rsid w:val="1E247309"/>
    <w:rsid w:val="1E937AE1"/>
    <w:rsid w:val="1F1F70F4"/>
    <w:rsid w:val="1F8DACF1"/>
    <w:rsid w:val="20380B1A"/>
    <w:rsid w:val="209F89DB"/>
    <w:rsid w:val="228FFF1C"/>
    <w:rsid w:val="22A55FAE"/>
    <w:rsid w:val="23201D52"/>
    <w:rsid w:val="23380AE2"/>
    <w:rsid w:val="2346711D"/>
    <w:rsid w:val="2441300F"/>
    <w:rsid w:val="24997755"/>
    <w:rsid w:val="25B13DA0"/>
    <w:rsid w:val="26284615"/>
    <w:rsid w:val="276ED9C0"/>
    <w:rsid w:val="277EE44F"/>
    <w:rsid w:val="27A6F1B0"/>
    <w:rsid w:val="27F11E36"/>
    <w:rsid w:val="27F8B7CC"/>
    <w:rsid w:val="288F69FC"/>
    <w:rsid w:val="28B3DD00"/>
    <w:rsid w:val="28F18AAC"/>
    <w:rsid w:val="295513A7"/>
    <w:rsid w:val="295536A2"/>
    <w:rsid w:val="29DB64DF"/>
    <w:rsid w:val="29DE5859"/>
    <w:rsid w:val="2C0F8D3C"/>
    <w:rsid w:val="2C160AC3"/>
    <w:rsid w:val="2C7D700D"/>
    <w:rsid w:val="2C86721B"/>
    <w:rsid w:val="2CAD4C25"/>
    <w:rsid w:val="2CB01BE5"/>
    <w:rsid w:val="2D290795"/>
    <w:rsid w:val="2EFF9DE2"/>
    <w:rsid w:val="31E67D28"/>
    <w:rsid w:val="328F44AC"/>
    <w:rsid w:val="329C5CA3"/>
    <w:rsid w:val="32A3441A"/>
    <w:rsid w:val="344FA49B"/>
    <w:rsid w:val="36CF5C92"/>
    <w:rsid w:val="36F51D07"/>
    <w:rsid w:val="375DD183"/>
    <w:rsid w:val="39760A04"/>
    <w:rsid w:val="397D36F3"/>
    <w:rsid w:val="39AAFFE7"/>
    <w:rsid w:val="3A055F92"/>
    <w:rsid w:val="3B1BB42C"/>
    <w:rsid w:val="3B34016D"/>
    <w:rsid w:val="3DCBE199"/>
    <w:rsid w:val="3EB464B9"/>
    <w:rsid w:val="3EEA49D4"/>
    <w:rsid w:val="3FD014E5"/>
    <w:rsid w:val="40164A3F"/>
    <w:rsid w:val="4098119A"/>
    <w:rsid w:val="40A125E1"/>
    <w:rsid w:val="410EA9A9"/>
    <w:rsid w:val="41B53DE1"/>
    <w:rsid w:val="42D9DD90"/>
    <w:rsid w:val="43510E42"/>
    <w:rsid w:val="43D2852D"/>
    <w:rsid w:val="44E796E7"/>
    <w:rsid w:val="454E2B0F"/>
    <w:rsid w:val="4656BB99"/>
    <w:rsid w:val="465D4B1A"/>
    <w:rsid w:val="466322B7"/>
    <w:rsid w:val="473EC68F"/>
    <w:rsid w:val="489DAAE0"/>
    <w:rsid w:val="492565D1"/>
    <w:rsid w:val="4ABF9C11"/>
    <w:rsid w:val="4B886A2A"/>
    <w:rsid w:val="4BCFAD9B"/>
    <w:rsid w:val="4D7F9C36"/>
    <w:rsid w:val="4EF1C349"/>
    <w:rsid w:val="4EFD1557"/>
    <w:rsid w:val="4F166192"/>
    <w:rsid w:val="4F8D114E"/>
    <w:rsid w:val="4FD7DBA3"/>
    <w:rsid w:val="502D4737"/>
    <w:rsid w:val="51C91798"/>
    <w:rsid w:val="522AC3E9"/>
    <w:rsid w:val="531ECE22"/>
    <w:rsid w:val="533BC72B"/>
    <w:rsid w:val="5418DEE3"/>
    <w:rsid w:val="55363386"/>
    <w:rsid w:val="554DF8EF"/>
    <w:rsid w:val="5608C505"/>
    <w:rsid w:val="5624CD5F"/>
    <w:rsid w:val="57ED5500"/>
    <w:rsid w:val="58915A4D"/>
    <w:rsid w:val="594D40B4"/>
    <w:rsid w:val="59D9E8A0"/>
    <w:rsid w:val="59E017BD"/>
    <w:rsid w:val="5B42FABF"/>
    <w:rsid w:val="5DAA1005"/>
    <w:rsid w:val="5E4F0600"/>
    <w:rsid w:val="5E5AEB1A"/>
    <w:rsid w:val="5E706749"/>
    <w:rsid w:val="600C37AA"/>
    <w:rsid w:val="600D1E24"/>
    <w:rsid w:val="605EAB42"/>
    <w:rsid w:val="60A4C19B"/>
    <w:rsid w:val="61C2A475"/>
    <w:rsid w:val="62EA280A"/>
    <w:rsid w:val="62EB14D5"/>
    <w:rsid w:val="634B539D"/>
    <w:rsid w:val="63580A59"/>
    <w:rsid w:val="65CA714B"/>
    <w:rsid w:val="661A6422"/>
    <w:rsid w:val="672FA7E5"/>
    <w:rsid w:val="6750BC4A"/>
    <w:rsid w:val="6B872249"/>
    <w:rsid w:val="6D8173A0"/>
    <w:rsid w:val="6F51C145"/>
    <w:rsid w:val="6F95B8C4"/>
    <w:rsid w:val="6FB7607A"/>
    <w:rsid w:val="714F6AF3"/>
    <w:rsid w:val="718209F5"/>
    <w:rsid w:val="719CF2D3"/>
    <w:rsid w:val="730980DF"/>
    <w:rsid w:val="731FD4DD"/>
    <w:rsid w:val="739048E6"/>
    <w:rsid w:val="755AAED9"/>
    <w:rsid w:val="764E61BD"/>
    <w:rsid w:val="7684FE33"/>
    <w:rsid w:val="78C284DD"/>
    <w:rsid w:val="79D3726C"/>
    <w:rsid w:val="7A0C0BE4"/>
    <w:rsid w:val="7A7F003D"/>
    <w:rsid w:val="7CE64EDC"/>
    <w:rsid w:val="7D8DA533"/>
    <w:rsid w:val="7EE27B62"/>
    <w:rsid w:val="7EEBB709"/>
    <w:rsid w:val="7FA2A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6815FFC5-31C3-4049-8A31-271DB996E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8" ma:contentTypeDescription="Create a new document." ma:contentTypeScope="" ma:versionID="702ad9c53044f0b733a0db53863dce9e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594e3e91f47a889e41b2f166d1db031f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93049-8397-417E-80B1-AFF4CD0BB6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8E0146-499C-40C9-A1EB-DB30D4F894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D68502-84FD-453E-985E-3824F8FF15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6</cp:revision>
  <dcterms:created xsi:type="dcterms:W3CDTF">2023-05-09T12:49:00Z</dcterms:created>
  <dcterms:modified xsi:type="dcterms:W3CDTF">2023-05-10T20:20:00Z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