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7C16" w14:textId="5A54975E" w:rsidR="00583302" w:rsidRPr="005D321A" w:rsidRDefault="006D67D2" w:rsidP="00583302">
      <w:pPr>
        <w:jc w:val="center"/>
      </w:pPr>
      <w:r w:rsidRPr="005D321A">
        <w:rPr>
          <w:noProof/>
        </w:rPr>
        <w:drawing>
          <wp:inline distT="0" distB="0" distL="0" distR="0" wp14:anchorId="7A3FE7C2" wp14:editId="00AAEBED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90D6B" w14:textId="5C6062BF" w:rsidR="00583302" w:rsidRPr="00151C47" w:rsidRDefault="00743953" w:rsidP="00595EAB">
      <w:pPr>
        <w:spacing w:line="312" w:lineRule="atLeast"/>
        <w:jc w:val="center"/>
        <w:outlineLvl w:val="0"/>
        <w:rPr>
          <w:spacing w:val="10"/>
          <w:kern w:val="36"/>
          <w:szCs w:val="38"/>
        </w:rPr>
      </w:pPr>
      <w:r w:rsidRPr="00151C47">
        <w:rPr>
          <w:spacing w:val="10"/>
          <w:kern w:val="36"/>
          <w:szCs w:val="38"/>
        </w:rPr>
        <w:t>Financial &amp; Physical Planning Committee</w:t>
      </w:r>
    </w:p>
    <w:p w14:paraId="533488E7" w14:textId="1D4E40D2" w:rsidR="00583302" w:rsidRPr="00151C47" w:rsidRDefault="00206F34" w:rsidP="00583302">
      <w:pPr>
        <w:jc w:val="center"/>
        <w:rPr>
          <w:b/>
        </w:rPr>
      </w:pPr>
      <w:r w:rsidRPr="00151C47">
        <w:t>March 2</w:t>
      </w:r>
      <w:r w:rsidR="00C77352" w:rsidRPr="00151C47">
        <w:t>, 20</w:t>
      </w:r>
      <w:r w:rsidR="007E049A" w:rsidRPr="00151C47">
        <w:t>20</w:t>
      </w:r>
      <w:r w:rsidR="00880636" w:rsidRPr="00151C47">
        <w:t xml:space="preserve"> </w:t>
      </w:r>
      <w:r w:rsidR="00C77352" w:rsidRPr="00151C47">
        <w:t>2</w:t>
      </w:r>
      <w:r w:rsidR="00743953" w:rsidRPr="00151C47">
        <w:t xml:space="preserve">:00 – </w:t>
      </w:r>
      <w:r w:rsidR="00C77352" w:rsidRPr="00151C47">
        <w:t>3</w:t>
      </w:r>
      <w:r w:rsidR="00B46EBF" w:rsidRPr="00151C47">
        <w:t>:30 pm</w:t>
      </w:r>
    </w:p>
    <w:p w14:paraId="2174E741" w14:textId="6444CF02" w:rsidR="00583302" w:rsidRPr="005D321A" w:rsidRDefault="00B46EBF" w:rsidP="00583302">
      <w:pPr>
        <w:jc w:val="center"/>
      </w:pPr>
      <w:r w:rsidRPr="00151C47">
        <w:t xml:space="preserve">Waterman </w:t>
      </w:r>
      <w:r w:rsidR="007B2667" w:rsidRPr="00151C47">
        <w:t>427A</w:t>
      </w:r>
    </w:p>
    <w:p w14:paraId="1CD85A38" w14:textId="77777777" w:rsidR="00583302" w:rsidRPr="005D321A" w:rsidRDefault="00583302" w:rsidP="00583302">
      <w:pPr>
        <w:jc w:val="center"/>
      </w:pPr>
    </w:p>
    <w:p w14:paraId="3309D343" w14:textId="78B91146" w:rsidR="00583302" w:rsidRDefault="00AC69F6" w:rsidP="00583302">
      <w:pPr>
        <w:jc w:val="center"/>
        <w:rPr>
          <w:b/>
        </w:rPr>
      </w:pPr>
      <w:r w:rsidRPr="005D321A">
        <w:rPr>
          <w:b/>
        </w:rPr>
        <w:t>Minutes</w:t>
      </w:r>
    </w:p>
    <w:p w14:paraId="6ED8AD1A" w14:textId="0975B642" w:rsidR="00595EAB" w:rsidRDefault="00595EAB" w:rsidP="00583302">
      <w:pPr>
        <w:jc w:val="center"/>
        <w:rPr>
          <w:b/>
        </w:rPr>
      </w:pPr>
    </w:p>
    <w:p w14:paraId="03DDC68A" w14:textId="77777777" w:rsidR="00595EAB" w:rsidRPr="005D321A" w:rsidRDefault="00595EAB" w:rsidP="00583302">
      <w:pPr>
        <w:jc w:val="center"/>
        <w:rPr>
          <w:b/>
        </w:rPr>
      </w:pPr>
    </w:p>
    <w:p w14:paraId="55390CBB" w14:textId="4B24AABE" w:rsidR="00BD33D0" w:rsidRPr="00595EAB" w:rsidRDefault="00AC69F6" w:rsidP="00DE4270">
      <w:pPr>
        <w:ind w:left="720"/>
      </w:pPr>
      <w:r w:rsidRPr="00CB56DF">
        <w:rPr>
          <w:b/>
        </w:rPr>
        <w:t xml:space="preserve">Present:  </w:t>
      </w:r>
      <w:r w:rsidR="00B56A0B" w:rsidRPr="00CB56DF">
        <w:rPr>
          <w:bCs/>
        </w:rPr>
        <w:t>Lisa</w:t>
      </w:r>
      <w:r w:rsidR="00B56A0B" w:rsidRPr="00CB56DF">
        <w:t xml:space="preserve"> Aultman- Hall (CEMS)</w:t>
      </w:r>
      <w:r w:rsidR="007E049A" w:rsidRPr="00CB56DF">
        <w:t>*</w:t>
      </w:r>
      <w:r w:rsidR="00B56A0B" w:rsidRPr="00CB56DF">
        <w:t xml:space="preserve">, </w:t>
      </w:r>
      <w:r w:rsidR="00B56A0B" w:rsidRPr="00CB56DF">
        <w:rPr>
          <w:bCs/>
        </w:rPr>
        <w:t xml:space="preserve">Thomas Chittenden (Faculty </w:t>
      </w:r>
      <w:r w:rsidR="006D67D2" w:rsidRPr="00CB56DF">
        <w:rPr>
          <w:bCs/>
        </w:rPr>
        <w:t>Senate President</w:t>
      </w:r>
      <w:r w:rsidR="00B56A0B" w:rsidRPr="00CB56DF">
        <w:rPr>
          <w:bCs/>
        </w:rPr>
        <w:t>),</w:t>
      </w:r>
      <w:r w:rsidR="0076074D" w:rsidRPr="00CB56DF">
        <w:rPr>
          <w:bCs/>
        </w:rPr>
        <w:t xml:space="preserve"> </w:t>
      </w:r>
      <w:r w:rsidR="00CB56DF" w:rsidRPr="00CB56DF">
        <w:t xml:space="preserve">Bryan </w:t>
      </w:r>
      <w:proofErr w:type="spellStart"/>
      <w:r w:rsidR="00CB56DF" w:rsidRPr="00CB56DF">
        <w:t>Dague</w:t>
      </w:r>
      <w:proofErr w:type="spellEnd"/>
      <w:r w:rsidR="00CB56DF" w:rsidRPr="00CB56DF">
        <w:t xml:space="preserve"> (CESS), Sandra </w:t>
      </w:r>
      <w:proofErr w:type="spellStart"/>
      <w:r w:rsidR="00CB56DF" w:rsidRPr="00CB56DF">
        <w:t>Nnadi</w:t>
      </w:r>
      <w:proofErr w:type="spellEnd"/>
      <w:r w:rsidR="00CB56DF" w:rsidRPr="00CB56DF">
        <w:t xml:space="preserve"> (GSS)</w:t>
      </w:r>
      <w:r w:rsidR="0076074D" w:rsidRPr="00CB56DF">
        <w:t>,</w:t>
      </w:r>
      <w:r w:rsidR="00CB56DF" w:rsidRPr="00CB56DF">
        <w:t xml:space="preserve"> </w:t>
      </w:r>
      <w:r w:rsidR="00CB56DF" w:rsidRPr="0076074D">
        <w:t xml:space="preserve">Jane </w:t>
      </w:r>
      <w:proofErr w:type="spellStart"/>
      <w:r w:rsidR="00CB56DF" w:rsidRPr="0076074D">
        <w:t>Knodell</w:t>
      </w:r>
      <w:proofErr w:type="spellEnd"/>
      <w:r w:rsidR="00CB56DF" w:rsidRPr="0076074D">
        <w:t xml:space="preserve"> (CAS),</w:t>
      </w:r>
      <w:r w:rsidR="00CB56DF">
        <w:t xml:space="preserve"> </w:t>
      </w:r>
      <w:r w:rsidR="00CB56DF" w:rsidRPr="00CB56DF">
        <w:t xml:space="preserve">Thomas </w:t>
      </w:r>
      <w:proofErr w:type="spellStart"/>
      <w:r w:rsidR="00CB56DF" w:rsidRPr="00CB56DF">
        <w:t>Noordewier</w:t>
      </w:r>
      <w:proofErr w:type="spellEnd"/>
      <w:r w:rsidR="00CB56DF" w:rsidRPr="00CB56DF">
        <w:t xml:space="preserve"> (GSB),</w:t>
      </w:r>
      <w:r w:rsidR="0076074D" w:rsidRPr="00CB56DF">
        <w:t xml:space="preserve"> </w:t>
      </w:r>
      <w:r w:rsidR="00780AD7" w:rsidRPr="0076074D">
        <w:t>Paul Philbin (LIB)</w:t>
      </w:r>
      <w:r w:rsidR="00780AD7">
        <w:t xml:space="preserve">, </w:t>
      </w:r>
      <w:r w:rsidR="00B56A0B" w:rsidRPr="00CB56DF">
        <w:t>Guillermo Rodriguez</w:t>
      </w:r>
      <w:r w:rsidR="004C79DA" w:rsidRPr="00CB56DF">
        <w:t xml:space="preserve"> (CAS)</w:t>
      </w:r>
      <w:r w:rsidR="00491B28" w:rsidRPr="00CB56DF">
        <w:t xml:space="preserve">, </w:t>
      </w:r>
      <w:r w:rsidR="00BD33D0" w:rsidRPr="00CB56DF">
        <w:t>Don Ross (CALS)</w:t>
      </w:r>
      <w:r w:rsidR="00B56A0B" w:rsidRPr="00CB56DF">
        <w:t xml:space="preserve">, Cory </w:t>
      </w:r>
      <w:proofErr w:type="spellStart"/>
      <w:r w:rsidR="00B56A0B" w:rsidRPr="00CB56DF">
        <w:t>Teuscher</w:t>
      </w:r>
      <w:proofErr w:type="spellEnd"/>
      <w:r w:rsidR="00B56A0B" w:rsidRPr="00CB56DF">
        <w:t xml:space="preserve"> (LCOM)</w:t>
      </w:r>
      <w:r w:rsidR="0076074D" w:rsidRPr="00CB56DF">
        <w:t>.</w:t>
      </w:r>
    </w:p>
    <w:p w14:paraId="5FC938A0" w14:textId="5A361AE3" w:rsidR="00880636" w:rsidRPr="00595EAB" w:rsidRDefault="00F22C19" w:rsidP="00AC69F6">
      <w:r w:rsidRPr="00595EAB">
        <w:t xml:space="preserve"> </w:t>
      </w:r>
    </w:p>
    <w:p w14:paraId="6DFB6E96" w14:textId="22FAA43A" w:rsidR="00811E82" w:rsidRPr="00595EAB" w:rsidRDefault="00AC69F6" w:rsidP="0063068A">
      <w:pPr>
        <w:ind w:left="720"/>
      </w:pPr>
      <w:r w:rsidRPr="00595EAB">
        <w:rPr>
          <w:b/>
        </w:rPr>
        <w:t>Absent:</w:t>
      </w:r>
      <w:r w:rsidR="0016295D" w:rsidRPr="00595EAB">
        <w:rPr>
          <w:b/>
        </w:rPr>
        <w:t xml:space="preserve"> </w:t>
      </w:r>
      <w:r w:rsidR="0076074D" w:rsidRPr="00595EAB">
        <w:t>Teresa Cahill-Griffin (CNHS)</w:t>
      </w:r>
      <w:r w:rsidR="0076074D" w:rsidRPr="00C00399">
        <w:t xml:space="preserve">, </w:t>
      </w:r>
      <w:r w:rsidR="0063068A" w:rsidRPr="00C00399">
        <w:t>Terri Donovan (RSENR</w:t>
      </w:r>
      <w:r w:rsidR="0063068A">
        <w:t xml:space="preserve">), </w:t>
      </w:r>
      <w:r w:rsidR="0076074D" w:rsidRPr="00C00399">
        <w:t>Marty Gillies (SGA</w:t>
      </w:r>
      <w:r w:rsidR="0076074D">
        <w:t>)</w:t>
      </w:r>
      <w:r w:rsidR="00CB56DF" w:rsidRPr="0076074D">
        <w:t xml:space="preserve">, </w:t>
      </w:r>
      <w:r w:rsidR="00C77352">
        <w:rPr>
          <w:bCs/>
        </w:rPr>
        <w:t>Vacant</w:t>
      </w:r>
      <w:r w:rsidR="00C77352" w:rsidRPr="00C00399">
        <w:rPr>
          <w:bCs/>
        </w:rPr>
        <w:t xml:space="preserve"> (LCOM)</w:t>
      </w:r>
      <w:r w:rsidR="0076074D">
        <w:rPr>
          <w:bCs/>
        </w:rPr>
        <w:t>.</w:t>
      </w:r>
    </w:p>
    <w:p w14:paraId="4E805C52" w14:textId="68B26CA0" w:rsidR="00AC69F6" w:rsidRPr="00595EAB" w:rsidRDefault="005A1AE0" w:rsidP="00AC69F6">
      <w:r w:rsidRPr="00595EAB">
        <w:t xml:space="preserve"> </w:t>
      </w:r>
    </w:p>
    <w:p w14:paraId="2D628E6E" w14:textId="01EF6A45" w:rsidR="00AC69F6" w:rsidRDefault="00AC69F6" w:rsidP="00DE4270">
      <w:pPr>
        <w:ind w:firstLine="720"/>
      </w:pPr>
      <w:r w:rsidRPr="00595EAB">
        <w:rPr>
          <w:b/>
        </w:rPr>
        <w:t xml:space="preserve">Guests: </w:t>
      </w:r>
      <w:r w:rsidR="00B56A0B" w:rsidRPr="00595EAB">
        <w:t>Richard Cate</w:t>
      </w:r>
    </w:p>
    <w:p w14:paraId="6A20F805" w14:textId="77777777" w:rsidR="00595EAB" w:rsidRPr="005D321A" w:rsidRDefault="00595EAB" w:rsidP="00AC69F6"/>
    <w:p w14:paraId="26276BFE" w14:textId="38FEE73B" w:rsidR="00AC69F6" w:rsidRPr="00151C47" w:rsidRDefault="00AD5E80" w:rsidP="00AC69F6">
      <w:pPr>
        <w:rPr>
          <w:b/>
        </w:rPr>
      </w:pPr>
      <w:r>
        <w:rPr>
          <w:b/>
          <w:noProof/>
        </w:rPr>
        <w:pict w14:anchorId="7D058E0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1AFA7EAB" w14:textId="5C647617" w:rsidR="00583302" w:rsidRPr="00151C47" w:rsidRDefault="00AC69F6" w:rsidP="00AC69F6">
      <w:r w:rsidRPr="00151C47">
        <w:t>The meeting was called to order</w:t>
      </w:r>
      <w:r w:rsidR="00A5553E" w:rsidRPr="00151C47">
        <w:t xml:space="preserve"> by chair </w:t>
      </w:r>
      <w:r w:rsidR="007E049A" w:rsidRPr="00151C47">
        <w:t xml:space="preserve">Don </w:t>
      </w:r>
      <w:r w:rsidR="003D7BFC" w:rsidRPr="00151C47">
        <w:t>Ross</w:t>
      </w:r>
      <w:r w:rsidRPr="00151C47">
        <w:t xml:space="preserve"> at </w:t>
      </w:r>
      <w:r w:rsidR="006E7C5E" w:rsidRPr="00151C47">
        <w:t>2</w:t>
      </w:r>
      <w:r w:rsidR="00CD7ECC" w:rsidRPr="00151C47">
        <w:t>:</w:t>
      </w:r>
      <w:r w:rsidR="007E049A" w:rsidRPr="00151C47">
        <w:t>0</w:t>
      </w:r>
      <w:r w:rsidR="00CB56DF" w:rsidRPr="00151C47">
        <w:t>2</w:t>
      </w:r>
      <w:r w:rsidRPr="00151C47">
        <w:t>pm in</w:t>
      </w:r>
      <w:r w:rsidR="00A852BE" w:rsidRPr="00151C47">
        <w:t xml:space="preserve"> Waterman</w:t>
      </w:r>
      <w:r w:rsidR="00D705CA" w:rsidRPr="00151C47">
        <w:t xml:space="preserve"> </w:t>
      </w:r>
      <w:r w:rsidR="006D67D2" w:rsidRPr="00151C47">
        <w:t>427a</w:t>
      </w:r>
      <w:r w:rsidR="00491B28" w:rsidRPr="00151C47">
        <w:t>.</w:t>
      </w:r>
    </w:p>
    <w:p w14:paraId="41B1E627" w14:textId="0DD7D52D" w:rsidR="00AC69F6" w:rsidRPr="00151C47" w:rsidRDefault="00AC69F6" w:rsidP="0047747E"/>
    <w:p w14:paraId="2C19CE67" w14:textId="77777777" w:rsidR="00595EAB" w:rsidRPr="00151C47" w:rsidRDefault="00595EAB" w:rsidP="0047747E"/>
    <w:p w14:paraId="6D88738C" w14:textId="087EF44F" w:rsidR="007E049A" w:rsidRPr="00151C47" w:rsidRDefault="00880636" w:rsidP="007E049A">
      <w:pPr>
        <w:numPr>
          <w:ilvl w:val="0"/>
          <w:numId w:val="1"/>
        </w:numPr>
        <w:spacing w:after="120"/>
        <w:rPr>
          <w:b/>
          <w:i/>
        </w:rPr>
      </w:pPr>
      <w:r w:rsidRPr="00151C47">
        <w:rPr>
          <w:b/>
        </w:rPr>
        <w:t>Approval of</w:t>
      </w:r>
      <w:r w:rsidR="00C04EA6" w:rsidRPr="00151C47">
        <w:rPr>
          <w:b/>
        </w:rPr>
        <w:t xml:space="preserve"> </w:t>
      </w:r>
      <w:r w:rsidR="00206F34" w:rsidRPr="00151C47">
        <w:rPr>
          <w:b/>
        </w:rPr>
        <w:t>January</w:t>
      </w:r>
      <w:r w:rsidR="00D470D6" w:rsidRPr="00151C47">
        <w:rPr>
          <w:b/>
        </w:rPr>
        <w:t xml:space="preserve"> </w:t>
      </w:r>
      <w:r w:rsidR="007E049A" w:rsidRPr="00151C47">
        <w:rPr>
          <w:b/>
        </w:rPr>
        <w:t>M</w:t>
      </w:r>
      <w:r w:rsidR="003D7BFC" w:rsidRPr="00151C47">
        <w:rPr>
          <w:b/>
        </w:rPr>
        <w:t xml:space="preserve">inutes. </w:t>
      </w:r>
      <w:r w:rsidR="00F22C19" w:rsidRPr="00151C47">
        <w:t xml:space="preserve">The </w:t>
      </w:r>
      <w:r w:rsidR="005A1AE0" w:rsidRPr="00151C47">
        <w:t>minutes of</w:t>
      </w:r>
      <w:r w:rsidR="00CB56DF" w:rsidRPr="00151C47">
        <w:t xml:space="preserve"> January</w:t>
      </w:r>
      <w:r w:rsidR="007E049A" w:rsidRPr="00151C47">
        <w:t xml:space="preserve"> </w:t>
      </w:r>
      <w:r w:rsidR="003D7BFC" w:rsidRPr="00151C47">
        <w:t>20</w:t>
      </w:r>
      <w:r w:rsidR="00CB56DF" w:rsidRPr="00151C47">
        <w:t>20</w:t>
      </w:r>
      <w:r w:rsidR="003D7BFC" w:rsidRPr="00151C47">
        <w:t xml:space="preserve"> </w:t>
      </w:r>
      <w:r w:rsidR="00811E82" w:rsidRPr="00151C47">
        <w:t>were approved as written.</w:t>
      </w:r>
    </w:p>
    <w:p w14:paraId="4E7D4A0C" w14:textId="51ED5F38" w:rsidR="00CA74A5" w:rsidRPr="00CB56DF" w:rsidRDefault="00206F34" w:rsidP="00206F34">
      <w:pPr>
        <w:numPr>
          <w:ilvl w:val="0"/>
          <w:numId w:val="1"/>
        </w:numPr>
        <w:spacing w:after="120"/>
        <w:rPr>
          <w:b/>
          <w:i/>
        </w:rPr>
      </w:pPr>
      <w:r>
        <w:rPr>
          <w:b/>
        </w:rPr>
        <w:t>Report from BOT BFI.</w:t>
      </w:r>
      <w:r w:rsidRPr="007E049A">
        <w:rPr>
          <w:b/>
          <w:i/>
        </w:rPr>
        <w:t xml:space="preserve"> </w:t>
      </w:r>
    </w:p>
    <w:p w14:paraId="1A6AC9E1" w14:textId="08FC9EC2" w:rsidR="00CB56DF" w:rsidRPr="00780AD7" w:rsidRDefault="00780AD7" w:rsidP="00CB56DF">
      <w:pPr>
        <w:numPr>
          <w:ilvl w:val="1"/>
          <w:numId w:val="1"/>
        </w:numPr>
        <w:spacing w:after="120"/>
        <w:rPr>
          <w:b/>
          <w:i/>
        </w:rPr>
      </w:pPr>
      <w:r>
        <w:rPr>
          <w:bCs/>
          <w:iCs/>
        </w:rPr>
        <w:t xml:space="preserve">New medical building funding is all falling into place. </w:t>
      </w:r>
    </w:p>
    <w:p w14:paraId="1135A86D" w14:textId="196B3183" w:rsidR="00780AD7" w:rsidRPr="00780AD7" w:rsidRDefault="00780AD7" w:rsidP="00CB56DF">
      <w:pPr>
        <w:numPr>
          <w:ilvl w:val="1"/>
          <w:numId w:val="1"/>
        </w:numPr>
        <w:spacing w:after="120"/>
        <w:rPr>
          <w:b/>
          <w:i/>
        </w:rPr>
      </w:pPr>
      <w:r>
        <w:rPr>
          <w:bCs/>
          <w:iCs/>
        </w:rPr>
        <w:t>Borrowing money for the Multi-Purpose Center.</w:t>
      </w:r>
    </w:p>
    <w:p w14:paraId="6AD8830C" w14:textId="08A48E08" w:rsidR="00284760" w:rsidRPr="00206F34" w:rsidRDefault="00206F34" w:rsidP="00206F34">
      <w:pPr>
        <w:pStyle w:val="ListParagraph"/>
        <w:numPr>
          <w:ilvl w:val="0"/>
          <w:numId w:val="1"/>
        </w:numPr>
        <w:spacing w:before="240" w:after="240"/>
        <w:rPr>
          <w:rFonts w:eastAsia="Georgia"/>
          <w:b/>
          <w:bCs/>
        </w:rPr>
      </w:pPr>
      <w:r w:rsidRPr="00206F34">
        <w:rPr>
          <w:rFonts w:cstheme="minorHAnsi"/>
          <w:b/>
          <w:bCs/>
        </w:rPr>
        <w:t>Discussion of restructuring ideas from 2012 document</w:t>
      </w:r>
      <w:r w:rsidR="007C655B">
        <w:rPr>
          <w:rFonts w:cstheme="minorHAnsi"/>
          <w:b/>
          <w:bCs/>
        </w:rPr>
        <w:t xml:space="preserve">. </w:t>
      </w:r>
      <w:r w:rsidR="00A40910" w:rsidRPr="00A40910">
        <w:rPr>
          <w:rFonts w:cstheme="minorHAnsi"/>
        </w:rPr>
        <w:t>Invite the Provost.</w:t>
      </w:r>
      <w:r w:rsidR="00A40910">
        <w:rPr>
          <w:rFonts w:cstheme="minorHAnsi"/>
        </w:rPr>
        <w:t xml:space="preserve"> Don will send a request to the committee to gather more information for the next meeting.</w:t>
      </w:r>
    </w:p>
    <w:p w14:paraId="4B4252E5" w14:textId="77777777" w:rsidR="00206F34" w:rsidRPr="00206F34" w:rsidRDefault="00206F34" w:rsidP="00206F34">
      <w:pPr>
        <w:pStyle w:val="ListParagraph"/>
        <w:spacing w:before="240" w:after="240"/>
        <w:ind w:left="360"/>
        <w:rPr>
          <w:rFonts w:eastAsia="Georgia"/>
          <w:b/>
          <w:bCs/>
        </w:rPr>
      </w:pPr>
    </w:p>
    <w:p w14:paraId="53754FB5" w14:textId="3859F821" w:rsidR="007E049A" w:rsidRPr="00206F34" w:rsidRDefault="007E049A" w:rsidP="00206F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bCs/>
        </w:rPr>
      </w:pPr>
      <w:r w:rsidRPr="007E049A">
        <w:rPr>
          <w:b/>
          <w:bCs/>
        </w:rPr>
        <w:t>IBB Update</w:t>
      </w:r>
      <w:r w:rsidR="00C00399" w:rsidRPr="007E049A">
        <w:rPr>
          <w:b/>
          <w:bCs/>
        </w:rPr>
        <w:t>, Richard Cate</w:t>
      </w:r>
      <w:r w:rsidR="00C00399">
        <w:t xml:space="preserve">. </w:t>
      </w:r>
    </w:p>
    <w:p w14:paraId="4672D9D8" w14:textId="77777777" w:rsidR="00206F34" w:rsidRPr="00206F34" w:rsidRDefault="00206F34" w:rsidP="00206F34">
      <w:pPr>
        <w:pStyle w:val="ListParagraph"/>
        <w:rPr>
          <w:b/>
          <w:bCs/>
        </w:rPr>
      </w:pPr>
    </w:p>
    <w:p w14:paraId="0CFE9DBA" w14:textId="77777777" w:rsidR="00B15A2C" w:rsidRDefault="00B15A2C" w:rsidP="00206F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>IBB</w:t>
      </w:r>
    </w:p>
    <w:p w14:paraId="1C77FEB8" w14:textId="28066DED" w:rsidR="00B15A2C" w:rsidRDefault="00B15A2C" w:rsidP="00B15A2C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>The IBB dean’s committee is currently looking at ways to combine algorithms.</w:t>
      </w:r>
    </w:p>
    <w:p w14:paraId="7BC63333" w14:textId="77777777" w:rsidR="00B15A2C" w:rsidRDefault="00B15A2C" w:rsidP="00B15A2C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 xml:space="preserve">The Provost is looking at the configuration of Enrollment Management and how it should work moving forward. </w:t>
      </w:r>
    </w:p>
    <w:p w14:paraId="521E88BC" w14:textId="19B3E974" w:rsidR="00B15A2C" w:rsidRDefault="00B15A2C" w:rsidP="00335F96">
      <w:pPr>
        <w:pStyle w:val="ListParagraph"/>
        <w:autoSpaceDE w:val="0"/>
        <w:autoSpaceDN w:val="0"/>
        <w:adjustRightInd w:val="0"/>
        <w:spacing w:after="120"/>
        <w:ind w:left="1800"/>
        <w:rPr>
          <w:b/>
          <w:bCs/>
        </w:rPr>
      </w:pPr>
    </w:p>
    <w:p w14:paraId="6E90DCC8" w14:textId="756D0481" w:rsidR="00206F34" w:rsidRDefault="00B15A2C" w:rsidP="00206F3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b/>
          <w:bCs/>
        </w:rPr>
      </w:pPr>
      <w:r>
        <w:rPr>
          <w:b/>
          <w:bCs/>
        </w:rPr>
        <w:t xml:space="preserve">Facilities </w:t>
      </w:r>
      <w:r w:rsidR="00206F34">
        <w:rPr>
          <w:b/>
          <w:bCs/>
        </w:rPr>
        <w:t>and Projects.</w:t>
      </w:r>
    </w:p>
    <w:p w14:paraId="56393593" w14:textId="65D89306" w:rsidR="00A40910" w:rsidRDefault="00A40910" w:rsidP="00A40910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>Graduate student housing and what the University of Vermont is doing to help with this problem? Richard</w:t>
      </w:r>
      <w:r w:rsidR="005D4671">
        <w:rPr>
          <w:bCs/>
        </w:rPr>
        <w:t xml:space="preserve"> Cate </w:t>
      </w:r>
      <w:r>
        <w:rPr>
          <w:bCs/>
        </w:rPr>
        <w:t>is directly exploring options on this topic</w:t>
      </w:r>
      <w:r w:rsidR="005D4671">
        <w:rPr>
          <w:bCs/>
        </w:rPr>
        <w:t>, would likely be a third-party provider.</w:t>
      </w:r>
      <w:r>
        <w:rPr>
          <w:bCs/>
        </w:rPr>
        <w:t xml:space="preserve"> </w:t>
      </w:r>
    </w:p>
    <w:p w14:paraId="57932C64" w14:textId="06F84087" w:rsidR="0058269C" w:rsidRDefault="0058269C" w:rsidP="00A40910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 xml:space="preserve">Campus Master Plan that dates back to 2006 and in 2016 they did another study. </w:t>
      </w:r>
      <w:r w:rsidR="00BB4FCE">
        <w:rPr>
          <w:bCs/>
        </w:rPr>
        <w:t xml:space="preserve">Moving forward they are using this information to create an updated plan. Over the course of the next </w:t>
      </w:r>
      <w:r w:rsidR="00BB4FCE">
        <w:rPr>
          <w:bCs/>
        </w:rPr>
        <w:lastRenderedPageBreak/>
        <w:t xml:space="preserve">year there will be continued </w:t>
      </w:r>
      <w:r w:rsidR="00BB4FCE" w:rsidRPr="00151C47">
        <w:rPr>
          <w:bCs/>
        </w:rPr>
        <w:t xml:space="preserve">updates. Paula </w:t>
      </w:r>
      <w:proofErr w:type="spellStart"/>
      <w:r w:rsidR="00BB4FCE" w:rsidRPr="00151C47">
        <w:rPr>
          <w:bCs/>
        </w:rPr>
        <w:t>C</w:t>
      </w:r>
      <w:r w:rsidR="00151C47" w:rsidRPr="00151C47">
        <w:rPr>
          <w:bCs/>
        </w:rPr>
        <w:t>arlaccini</w:t>
      </w:r>
      <w:proofErr w:type="spellEnd"/>
      <w:r w:rsidR="00BB4FCE">
        <w:rPr>
          <w:bCs/>
        </w:rPr>
        <w:t xml:space="preserve"> is in charge of planning design and construction. </w:t>
      </w:r>
    </w:p>
    <w:p w14:paraId="5FC8DF54" w14:textId="7151FE64" w:rsidR="00BB4FCE" w:rsidRDefault="00151C47" w:rsidP="00A40910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 xml:space="preserve">The </w:t>
      </w:r>
      <w:r w:rsidR="00BB4FCE">
        <w:rPr>
          <w:bCs/>
        </w:rPr>
        <w:t xml:space="preserve">Redstone Medical Laboratory Building </w:t>
      </w:r>
      <w:r>
        <w:rPr>
          <w:bCs/>
        </w:rPr>
        <w:t xml:space="preserve">will be </w:t>
      </w:r>
      <w:r w:rsidR="00BB4FCE">
        <w:rPr>
          <w:bCs/>
        </w:rPr>
        <w:t xml:space="preserve">breaking ground in spring. </w:t>
      </w:r>
    </w:p>
    <w:p w14:paraId="0E251487" w14:textId="57FC7DB7" w:rsidR="00BB4FCE" w:rsidRDefault="00BB4FCE" w:rsidP="00BB4FCE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 xml:space="preserve">Renovation to the recital hall on Redstone. </w:t>
      </w:r>
    </w:p>
    <w:p w14:paraId="0C6FAD60" w14:textId="35740540" w:rsidR="00BB4FCE" w:rsidRPr="00BB4FCE" w:rsidRDefault="00BB4FCE" w:rsidP="00BB4FCE">
      <w:pPr>
        <w:pStyle w:val="ListParagraph"/>
        <w:numPr>
          <w:ilvl w:val="2"/>
          <w:numId w:val="1"/>
        </w:numPr>
        <w:spacing w:after="120"/>
        <w:rPr>
          <w:bCs/>
        </w:rPr>
      </w:pPr>
      <w:r>
        <w:rPr>
          <w:bCs/>
        </w:rPr>
        <w:t xml:space="preserve">Multi- Purpose centers underway and on track and moving forward on schedule. </w:t>
      </w:r>
    </w:p>
    <w:p w14:paraId="54964311" w14:textId="77777777" w:rsidR="00206F34" w:rsidRPr="007E049A" w:rsidRDefault="00206F34" w:rsidP="00206F34">
      <w:pPr>
        <w:pStyle w:val="ListParagraph"/>
        <w:autoSpaceDE w:val="0"/>
        <w:autoSpaceDN w:val="0"/>
        <w:adjustRightInd w:val="0"/>
        <w:spacing w:after="120"/>
        <w:ind w:left="1080"/>
        <w:rPr>
          <w:b/>
          <w:bCs/>
        </w:rPr>
      </w:pPr>
    </w:p>
    <w:p w14:paraId="4B75F6FC" w14:textId="096F209E" w:rsidR="00E9004A" w:rsidRPr="00CB56DF" w:rsidRDefault="00F44AC7" w:rsidP="0074009B">
      <w:pPr>
        <w:pStyle w:val="ListParagraph"/>
        <w:numPr>
          <w:ilvl w:val="0"/>
          <w:numId w:val="1"/>
        </w:numPr>
        <w:spacing w:after="120"/>
        <w:rPr>
          <w:bCs/>
        </w:rPr>
      </w:pPr>
      <w:r w:rsidRPr="003D7BFC">
        <w:rPr>
          <w:b/>
        </w:rPr>
        <w:t>Ne</w:t>
      </w:r>
      <w:r w:rsidR="00BC34AB" w:rsidRPr="003D7BFC">
        <w:rPr>
          <w:b/>
        </w:rPr>
        <w:t xml:space="preserve">w </w:t>
      </w:r>
      <w:r w:rsidR="003757B1">
        <w:rPr>
          <w:b/>
        </w:rPr>
        <w:t>B</w:t>
      </w:r>
      <w:r w:rsidR="00BC34AB" w:rsidRPr="003D7BFC">
        <w:rPr>
          <w:b/>
        </w:rPr>
        <w:t xml:space="preserve">usiness. </w:t>
      </w:r>
    </w:p>
    <w:p w14:paraId="0742FD6E" w14:textId="7252B834" w:rsidR="00CB56DF" w:rsidRDefault="00CB56DF" w:rsidP="00CB56DF">
      <w:pPr>
        <w:pStyle w:val="ListParagraph"/>
        <w:numPr>
          <w:ilvl w:val="1"/>
          <w:numId w:val="1"/>
        </w:numPr>
        <w:spacing w:after="120"/>
        <w:rPr>
          <w:bCs/>
        </w:rPr>
      </w:pPr>
      <w:r w:rsidRPr="00CB56DF">
        <w:rPr>
          <w:bCs/>
        </w:rPr>
        <w:t>There is an effort underway to pass a statement</w:t>
      </w:r>
      <w:r w:rsidR="00B15A2C">
        <w:rPr>
          <w:bCs/>
        </w:rPr>
        <w:t xml:space="preserve"> on climate change</w:t>
      </w:r>
      <w:r w:rsidRPr="00CB56DF">
        <w:rPr>
          <w:bCs/>
        </w:rPr>
        <w:t xml:space="preserve"> from land grant universities</w:t>
      </w:r>
      <w:r>
        <w:rPr>
          <w:bCs/>
        </w:rPr>
        <w:t xml:space="preserve"> </w:t>
      </w:r>
      <w:r w:rsidRPr="00CB56DF">
        <w:rPr>
          <w:bCs/>
        </w:rPr>
        <w:t xml:space="preserve">across the country. Once this statement is completed the FPPC will </w:t>
      </w:r>
      <w:r>
        <w:rPr>
          <w:bCs/>
        </w:rPr>
        <w:t xml:space="preserve">consider the statement. Don will work with Thomas Chittenden and will present it to the FPPC once the draft is complete. </w:t>
      </w:r>
    </w:p>
    <w:p w14:paraId="5A43417A" w14:textId="77777777" w:rsidR="0074009B" w:rsidRPr="0074009B" w:rsidRDefault="0074009B" w:rsidP="0074009B">
      <w:pPr>
        <w:spacing w:after="120"/>
        <w:rPr>
          <w:bCs/>
        </w:rPr>
      </w:pPr>
    </w:p>
    <w:p w14:paraId="0CE5A88E" w14:textId="44694617" w:rsidR="00583302" w:rsidRPr="003262A4" w:rsidRDefault="00B46EBF" w:rsidP="009B05C2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47747E">
        <w:rPr>
          <w:b/>
        </w:rPr>
        <w:t>Adjourn</w:t>
      </w:r>
      <w:r w:rsidR="00942C68" w:rsidRPr="0047747E">
        <w:rPr>
          <w:b/>
        </w:rPr>
        <w:t xml:space="preserve"> </w:t>
      </w:r>
      <w:r w:rsidR="006E7C5E">
        <w:t>3</w:t>
      </w:r>
      <w:r w:rsidR="00942C68" w:rsidRPr="0047747E">
        <w:t>:</w:t>
      </w:r>
      <w:r w:rsidR="00491B28" w:rsidRPr="0047747E">
        <w:t>3</w:t>
      </w:r>
      <w:r w:rsidR="00930670">
        <w:t>1</w:t>
      </w:r>
      <w:r w:rsidR="00942C68" w:rsidRPr="0047747E">
        <w:t>pm</w:t>
      </w:r>
    </w:p>
    <w:p w14:paraId="59E83562" w14:textId="77777777" w:rsidR="003262A4" w:rsidRPr="003262A4" w:rsidRDefault="003262A4" w:rsidP="003262A4">
      <w:pPr>
        <w:pStyle w:val="ListParagraph"/>
        <w:rPr>
          <w:b/>
        </w:rPr>
      </w:pPr>
    </w:p>
    <w:p w14:paraId="68D2BF05" w14:textId="2232ECE0" w:rsidR="0074009B" w:rsidRPr="00DE4270" w:rsidRDefault="0074009B" w:rsidP="0074009B">
      <w:pPr>
        <w:pStyle w:val="ListParagraph"/>
        <w:spacing w:after="120"/>
        <w:ind w:left="360"/>
        <w:rPr>
          <w:b/>
        </w:rPr>
      </w:pPr>
      <w:r w:rsidRPr="00151C47">
        <w:rPr>
          <w:bCs/>
        </w:rPr>
        <w:t xml:space="preserve">The next FPPC meeting will take place on </w:t>
      </w:r>
      <w:r w:rsidR="00206F34" w:rsidRPr="00151C47">
        <w:rPr>
          <w:bCs/>
        </w:rPr>
        <w:t>April</w:t>
      </w:r>
      <w:r w:rsidRPr="00151C47">
        <w:rPr>
          <w:bCs/>
        </w:rPr>
        <w:t xml:space="preserve"> </w:t>
      </w:r>
      <w:r w:rsidR="00206F34" w:rsidRPr="00151C47">
        <w:rPr>
          <w:bCs/>
        </w:rPr>
        <w:t>6</w:t>
      </w:r>
      <w:r w:rsidRPr="00151C47">
        <w:rPr>
          <w:bCs/>
        </w:rPr>
        <w:t>, 2020 in Waterman 427a.</w:t>
      </w:r>
    </w:p>
    <w:p w14:paraId="64CBFDA9" w14:textId="074F2B82" w:rsidR="00942C68" w:rsidRPr="007B2667" w:rsidRDefault="007E049A" w:rsidP="00583302">
      <w:pPr>
        <w:rPr>
          <w:sz w:val="20"/>
          <w:szCs w:val="20"/>
        </w:rPr>
      </w:pPr>
      <w:r>
        <w:rPr>
          <w:sz w:val="20"/>
          <w:szCs w:val="20"/>
        </w:rPr>
        <w:t>*On Phone</w:t>
      </w:r>
    </w:p>
    <w:sectPr w:rsidR="00942C68" w:rsidRPr="007B2667" w:rsidSect="00D20FFF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8473" w14:textId="77777777" w:rsidR="00AD5E80" w:rsidRDefault="00AD5E80">
      <w:r>
        <w:separator/>
      </w:r>
    </w:p>
  </w:endnote>
  <w:endnote w:type="continuationSeparator" w:id="0">
    <w:p w14:paraId="13A10485" w14:textId="77777777" w:rsidR="00AD5E80" w:rsidRDefault="00AD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5F25" w14:textId="77777777" w:rsidR="00AD5E80" w:rsidRDefault="00AD5E80">
      <w:r>
        <w:separator/>
      </w:r>
    </w:p>
  </w:footnote>
  <w:footnote w:type="continuationSeparator" w:id="0">
    <w:p w14:paraId="4A6B0E4E" w14:textId="77777777" w:rsidR="00AD5E80" w:rsidRDefault="00AD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0DF"/>
    <w:multiLevelType w:val="hybridMultilevel"/>
    <w:tmpl w:val="156C1B78"/>
    <w:lvl w:ilvl="0" w:tplc="CD3282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5377"/>
    <w:multiLevelType w:val="hybridMultilevel"/>
    <w:tmpl w:val="93AE1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42BD4"/>
    <w:multiLevelType w:val="hybridMultilevel"/>
    <w:tmpl w:val="3DD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793"/>
    <w:multiLevelType w:val="hybridMultilevel"/>
    <w:tmpl w:val="0FFCA2D8"/>
    <w:lvl w:ilvl="0" w:tplc="0B6CA1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43E76"/>
    <w:multiLevelType w:val="hybridMultilevel"/>
    <w:tmpl w:val="1014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01572"/>
    <w:multiLevelType w:val="hybridMultilevel"/>
    <w:tmpl w:val="D8860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8317DF"/>
    <w:multiLevelType w:val="hybridMultilevel"/>
    <w:tmpl w:val="39586CF6"/>
    <w:lvl w:ilvl="0" w:tplc="963866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92E49"/>
    <w:multiLevelType w:val="hybridMultilevel"/>
    <w:tmpl w:val="AB3815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62CE"/>
    <w:multiLevelType w:val="hybridMultilevel"/>
    <w:tmpl w:val="8DF2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7DE1"/>
    <w:multiLevelType w:val="hybridMultilevel"/>
    <w:tmpl w:val="F25C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35E2C"/>
    <w:multiLevelType w:val="hybridMultilevel"/>
    <w:tmpl w:val="2FC29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81A17"/>
    <w:multiLevelType w:val="hybridMultilevel"/>
    <w:tmpl w:val="92C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32971"/>
    <w:multiLevelType w:val="hybridMultilevel"/>
    <w:tmpl w:val="2C32E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42239A"/>
    <w:multiLevelType w:val="hybridMultilevel"/>
    <w:tmpl w:val="F508DF62"/>
    <w:lvl w:ilvl="0" w:tplc="CD3282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11664"/>
    <w:multiLevelType w:val="multilevel"/>
    <w:tmpl w:val="3D7621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733EBD"/>
    <w:multiLevelType w:val="hybridMultilevel"/>
    <w:tmpl w:val="1D944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8E"/>
    <w:rsid w:val="000111C3"/>
    <w:rsid w:val="00012E79"/>
    <w:rsid w:val="00016613"/>
    <w:rsid w:val="00042610"/>
    <w:rsid w:val="000811BD"/>
    <w:rsid w:val="00081F85"/>
    <w:rsid w:val="000854F7"/>
    <w:rsid w:val="000956F2"/>
    <w:rsid w:val="000A15AD"/>
    <w:rsid w:val="000A6756"/>
    <w:rsid w:val="000B3B21"/>
    <w:rsid w:val="000C10D2"/>
    <w:rsid w:val="000F2762"/>
    <w:rsid w:val="00102F30"/>
    <w:rsid w:val="0011038B"/>
    <w:rsid w:val="00134392"/>
    <w:rsid w:val="00151C47"/>
    <w:rsid w:val="0016295D"/>
    <w:rsid w:val="0016399F"/>
    <w:rsid w:val="00183DEC"/>
    <w:rsid w:val="00187E56"/>
    <w:rsid w:val="00193242"/>
    <w:rsid w:val="001A27B2"/>
    <w:rsid w:val="001A41AC"/>
    <w:rsid w:val="001C681B"/>
    <w:rsid w:val="001E03A5"/>
    <w:rsid w:val="001E230D"/>
    <w:rsid w:val="001E2BA6"/>
    <w:rsid w:val="001E481A"/>
    <w:rsid w:val="00201955"/>
    <w:rsid w:val="002034DE"/>
    <w:rsid w:val="00206F34"/>
    <w:rsid w:val="0020767C"/>
    <w:rsid w:val="00210923"/>
    <w:rsid w:val="00212D25"/>
    <w:rsid w:val="00213897"/>
    <w:rsid w:val="002263F3"/>
    <w:rsid w:val="002334CA"/>
    <w:rsid w:val="0025246E"/>
    <w:rsid w:val="00254070"/>
    <w:rsid w:val="00264F92"/>
    <w:rsid w:val="0026535E"/>
    <w:rsid w:val="002759BE"/>
    <w:rsid w:val="0027641A"/>
    <w:rsid w:val="0028410B"/>
    <w:rsid w:val="002846A2"/>
    <w:rsid w:val="00284760"/>
    <w:rsid w:val="00293F1F"/>
    <w:rsid w:val="00295AEB"/>
    <w:rsid w:val="002A0B8E"/>
    <w:rsid w:val="002C5ED2"/>
    <w:rsid w:val="002E0FD7"/>
    <w:rsid w:val="00301740"/>
    <w:rsid w:val="003111C8"/>
    <w:rsid w:val="003262A4"/>
    <w:rsid w:val="0033400F"/>
    <w:rsid w:val="00335F96"/>
    <w:rsid w:val="00341ED7"/>
    <w:rsid w:val="00343750"/>
    <w:rsid w:val="0034644E"/>
    <w:rsid w:val="003502B4"/>
    <w:rsid w:val="00353386"/>
    <w:rsid w:val="00353438"/>
    <w:rsid w:val="00366ED6"/>
    <w:rsid w:val="003714B2"/>
    <w:rsid w:val="003757B1"/>
    <w:rsid w:val="003C2D08"/>
    <w:rsid w:val="003D7BC8"/>
    <w:rsid w:val="003D7BFC"/>
    <w:rsid w:val="003D7FAC"/>
    <w:rsid w:val="003E1889"/>
    <w:rsid w:val="003E3960"/>
    <w:rsid w:val="003F3200"/>
    <w:rsid w:val="003F6302"/>
    <w:rsid w:val="00415FA6"/>
    <w:rsid w:val="00417086"/>
    <w:rsid w:val="00431D9A"/>
    <w:rsid w:val="00444972"/>
    <w:rsid w:val="00473F0F"/>
    <w:rsid w:val="0047747E"/>
    <w:rsid w:val="00487DC7"/>
    <w:rsid w:val="004903FA"/>
    <w:rsid w:val="00491B28"/>
    <w:rsid w:val="004B211D"/>
    <w:rsid w:val="004B242A"/>
    <w:rsid w:val="004C7106"/>
    <w:rsid w:val="004C79DA"/>
    <w:rsid w:val="004D0228"/>
    <w:rsid w:val="004D31BB"/>
    <w:rsid w:val="004E349B"/>
    <w:rsid w:val="004F25CB"/>
    <w:rsid w:val="005130E5"/>
    <w:rsid w:val="00522B52"/>
    <w:rsid w:val="005324CD"/>
    <w:rsid w:val="005342CF"/>
    <w:rsid w:val="00544C2C"/>
    <w:rsid w:val="0056028C"/>
    <w:rsid w:val="005603A3"/>
    <w:rsid w:val="00562554"/>
    <w:rsid w:val="00580CD5"/>
    <w:rsid w:val="0058269C"/>
    <w:rsid w:val="00583302"/>
    <w:rsid w:val="00595EAB"/>
    <w:rsid w:val="005A1AE0"/>
    <w:rsid w:val="005B71C2"/>
    <w:rsid w:val="005D321A"/>
    <w:rsid w:val="005D4671"/>
    <w:rsid w:val="005E0A51"/>
    <w:rsid w:val="005E650A"/>
    <w:rsid w:val="005F176D"/>
    <w:rsid w:val="0060353C"/>
    <w:rsid w:val="006145BE"/>
    <w:rsid w:val="006225C3"/>
    <w:rsid w:val="0063068A"/>
    <w:rsid w:val="0063273A"/>
    <w:rsid w:val="0067736E"/>
    <w:rsid w:val="00681691"/>
    <w:rsid w:val="0069347E"/>
    <w:rsid w:val="006B499C"/>
    <w:rsid w:val="006C1CAE"/>
    <w:rsid w:val="006C2C08"/>
    <w:rsid w:val="006C3E00"/>
    <w:rsid w:val="006D67D2"/>
    <w:rsid w:val="006E7C5E"/>
    <w:rsid w:val="006F0264"/>
    <w:rsid w:val="006F29C6"/>
    <w:rsid w:val="006F37DF"/>
    <w:rsid w:val="00700C28"/>
    <w:rsid w:val="0070198B"/>
    <w:rsid w:val="00702538"/>
    <w:rsid w:val="00715BA0"/>
    <w:rsid w:val="00716B7F"/>
    <w:rsid w:val="00731CCF"/>
    <w:rsid w:val="00736BF8"/>
    <w:rsid w:val="0074009B"/>
    <w:rsid w:val="00743953"/>
    <w:rsid w:val="0074418E"/>
    <w:rsid w:val="00745A15"/>
    <w:rsid w:val="0076074D"/>
    <w:rsid w:val="007705C0"/>
    <w:rsid w:val="00780AD7"/>
    <w:rsid w:val="00780F1C"/>
    <w:rsid w:val="00796CCB"/>
    <w:rsid w:val="007B2667"/>
    <w:rsid w:val="007C5970"/>
    <w:rsid w:val="007C655B"/>
    <w:rsid w:val="007D2B36"/>
    <w:rsid w:val="007E049A"/>
    <w:rsid w:val="00811E82"/>
    <w:rsid w:val="00836199"/>
    <w:rsid w:val="008404E1"/>
    <w:rsid w:val="00844FEF"/>
    <w:rsid w:val="00854FAD"/>
    <w:rsid w:val="00862E52"/>
    <w:rsid w:val="00864C16"/>
    <w:rsid w:val="00865B33"/>
    <w:rsid w:val="00866842"/>
    <w:rsid w:val="00874163"/>
    <w:rsid w:val="00880636"/>
    <w:rsid w:val="0088374E"/>
    <w:rsid w:val="008A08D9"/>
    <w:rsid w:val="008C0ECB"/>
    <w:rsid w:val="008C75C7"/>
    <w:rsid w:val="008F549B"/>
    <w:rsid w:val="00903C0C"/>
    <w:rsid w:val="00916EB1"/>
    <w:rsid w:val="00930670"/>
    <w:rsid w:val="00942C68"/>
    <w:rsid w:val="00966F57"/>
    <w:rsid w:val="00993F6B"/>
    <w:rsid w:val="009A05F2"/>
    <w:rsid w:val="009A4734"/>
    <w:rsid w:val="009A4E23"/>
    <w:rsid w:val="009A52C3"/>
    <w:rsid w:val="009B05C2"/>
    <w:rsid w:val="009F1155"/>
    <w:rsid w:val="009F2678"/>
    <w:rsid w:val="009F724B"/>
    <w:rsid w:val="00A216A0"/>
    <w:rsid w:val="00A30423"/>
    <w:rsid w:val="00A343BF"/>
    <w:rsid w:val="00A40910"/>
    <w:rsid w:val="00A42962"/>
    <w:rsid w:val="00A44AFA"/>
    <w:rsid w:val="00A528E9"/>
    <w:rsid w:val="00A5553E"/>
    <w:rsid w:val="00A561DB"/>
    <w:rsid w:val="00A800CD"/>
    <w:rsid w:val="00A810E5"/>
    <w:rsid w:val="00A852BE"/>
    <w:rsid w:val="00A9746B"/>
    <w:rsid w:val="00AA0F5A"/>
    <w:rsid w:val="00AC1E0E"/>
    <w:rsid w:val="00AC281B"/>
    <w:rsid w:val="00AC69F6"/>
    <w:rsid w:val="00AD5E80"/>
    <w:rsid w:val="00AE3793"/>
    <w:rsid w:val="00AE604D"/>
    <w:rsid w:val="00B0422A"/>
    <w:rsid w:val="00B0651E"/>
    <w:rsid w:val="00B06643"/>
    <w:rsid w:val="00B11ACC"/>
    <w:rsid w:val="00B15A2C"/>
    <w:rsid w:val="00B15F57"/>
    <w:rsid w:val="00B262CB"/>
    <w:rsid w:val="00B46EBF"/>
    <w:rsid w:val="00B47810"/>
    <w:rsid w:val="00B52323"/>
    <w:rsid w:val="00B56A0B"/>
    <w:rsid w:val="00B6786E"/>
    <w:rsid w:val="00B72659"/>
    <w:rsid w:val="00B930FB"/>
    <w:rsid w:val="00BA52F1"/>
    <w:rsid w:val="00BB4FCE"/>
    <w:rsid w:val="00BC34AB"/>
    <w:rsid w:val="00BD33D0"/>
    <w:rsid w:val="00BE74EE"/>
    <w:rsid w:val="00BF3869"/>
    <w:rsid w:val="00C00399"/>
    <w:rsid w:val="00C04EA6"/>
    <w:rsid w:val="00C04F3C"/>
    <w:rsid w:val="00C249EF"/>
    <w:rsid w:val="00C2697B"/>
    <w:rsid w:val="00C27DA2"/>
    <w:rsid w:val="00C31924"/>
    <w:rsid w:val="00C32CB7"/>
    <w:rsid w:val="00C52B6D"/>
    <w:rsid w:val="00C70DBF"/>
    <w:rsid w:val="00C77352"/>
    <w:rsid w:val="00C8320E"/>
    <w:rsid w:val="00C936BE"/>
    <w:rsid w:val="00C93F57"/>
    <w:rsid w:val="00CA1846"/>
    <w:rsid w:val="00CA74A5"/>
    <w:rsid w:val="00CB56DF"/>
    <w:rsid w:val="00CC6DB7"/>
    <w:rsid w:val="00CD5134"/>
    <w:rsid w:val="00CD7ECC"/>
    <w:rsid w:val="00CF4B61"/>
    <w:rsid w:val="00CF5D4A"/>
    <w:rsid w:val="00D14A5B"/>
    <w:rsid w:val="00D20FFF"/>
    <w:rsid w:val="00D24594"/>
    <w:rsid w:val="00D24C30"/>
    <w:rsid w:val="00D42850"/>
    <w:rsid w:val="00D470D6"/>
    <w:rsid w:val="00D514E1"/>
    <w:rsid w:val="00D6118A"/>
    <w:rsid w:val="00D6235A"/>
    <w:rsid w:val="00D705CA"/>
    <w:rsid w:val="00D72CA4"/>
    <w:rsid w:val="00D94704"/>
    <w:rsid w:val="00DB6296"/>
    <w:rsid w:val="00DC78F6"/>
    <w:rsid w:val="00DD7914"/>
    <w:rsid w:val="00DE059A"/>
    <w:rsid w:val="00DE0CF3"/>
    <w:rsid w:val="00DE4270"/>
    <w:rsid w:val="00DE685C"/>
    <w:rsid w:val="00DE7140"/>
    <w:rsid w:val="00DE7FBC"/>
    <w:rsid w:val="00DF16B7"/>
    <w:rsid w:val="00E04D00"/>
    <w:rsid w:val="00E10850"/>
    <w:rsid w:val="00E165CB"/>
    <w:rsid w:val="00E249FF"/>
    <w:rsid w:val="00E34B38"/>
    <w:rsid w:val="00E5313F"/>
    <w:rsid w:val="00E6008A"/>
    <w:rsid w:val="00E71BC8"/>
    <w:rsid w:val="00E9004A"/>
    <w:rsid w:val="00E912DC"/>
    <w:rsid w:val="00E942F9"/>
    <w:rsid w:val="00EA04B5"/>
    <w:rsid w:val="00EA701E"/>
    <w:rsid w:val="00EC1670"/>
    <w:rsid w:val="00EC7479"/>
    <w:rsid w:val="00ED0484"/>
    <w:rsid w:val="00ED19E1"/>
    <w:rsid w:val="00EE36EE"/>
    <w:rsid w:val="00F063E4"/>
    <w:rsid w:val="00F14A97"/>
    <w:rsid w:val="00F16781"/>
    <w:rsid w:val="00F17B8A"/>
    <w:rsid w:val="00F22C19"/>
    <w:rsid w:val="00F31921"/>
    <w:rsid w:val="00F44AC7"/>
    <w:rsid w:val="00F605CE"/>
    <w:rsid w:val="00F8333D"/>
    <w:rsid w:val="00F86107"/>
    <w:rsid w:val="00FA1AD4"/>
    <w:rsid w:val="00FB079C"/>
    <w:rsid w:val="00FB1E82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2624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F15"/>
  </w:style>
  <w:style w:type="paragraph" w:styleId="Heading1">
    <w:name w:val="heading 1"/>
    <w:basedOn w:val="Normal"/>
    <w:link w:val="Heading1Char"/>
    <w:uiPriority w:val="9"/>
    <w:qFormat/>
    <w:rsid w:val="007439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3B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3953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770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1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C19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67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66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667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667"/>
    <w:rPr>
      <w:vertAlign w:val="superscript"/>
    </w:rPr>
  </w:style>
  <w:style w:type="paragraph" w:styleId="NormalWeb">
    <w:name w:val="Normal (Web)"/>
    <w:basedOn w:val="Normal"/>
    <w:uiPriority w:val="99"/>
    <w:semiHidden/>
    <w:rsid w:val="004D0228"/>
    <w:pPr>
      <w:spacing w:before="100" w:beforeAutospacing="1" w:after="100" w:afterAutospacing="1"/>
    </w:pPr>
  </w:style>
  <w:style w:type="paragraph" w:styleId="Revision">
    <w:name w:val="Revision"/>
    <w:hidden/>
    <w:semiHidden/>
    <w:rsid w:val="00D705C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10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81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0795B-36C8-4598-ACC7-2AEE06BA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2251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dc:description/>
  <cp:lastModifiedBy>Microsoft Office User</cp:lastModifiedBy>
  <cp:revision>4</cp:revision>
  <cp:lastPrinted>2017-11-13T19:51:00Z</cp:lastPrinted>
  <dcterms:created xsi:type="dcterms:W3CDTF">2020-04-01T14:11:00Z</dcterms:created>
  <dcterms:modified xsi:type="dcterms:W3CDTF">2020-04-01T14:38:00Z</dcterms:modified>
</cp:coreProperties>
</file>