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C1" w:rsidRPr="004B7AD2" w:rsidRDefault="00134E92" w:rsidP="00724C7A">
      <w:pPr>
        <w:spacing w:after="0"/>
        <w:jc w:val="center"/>
        <w:rPr>
          <w:rFonts w:ascii="Yu Gothic UI Semibold" w:eastAsia="Yu Gothic UI Semibold" w:hAnsi="Yu Gothic UI Semibold"/>
          <w:sz w:val="10"/>
          <w:szCs w:val="20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Yu Gothic UI Semibold" w:eastAsia="Yu Gothic UI Semibold" w:hAnsi="Yu Gothic UI Semibold"/>
          <w:sz w:val="10"/>
          <w:szCs w:val="20"/>
          <w14:textOutline w14:w="19050" w14:cap="rnd" w14:cmpd="sng" w14:algn="ctr">
            <w14:noFill/>
            <w14:prstDash w14:val="solid"/>
            <w14:bevel/>
          </w14:textOutline>
        </w:rPr>
        <w:t>Monda</w:t>
      </w:r>
      <w:bookmarkStart w:id="0" w:name="_GoBack"/>
      <w:bookmarkEnd w:id="0"/>
    </w:p>
    <w:p w:rsidR="00F007E2" w:rsidRPr="008C3C3F" w:rsidRDefault="00645AC8" w:rsidP="00724C7A">
      <w:pPr>
        <w:spacing w:after="0"/>
        <w:jc w:val="center"/>
        <w:rPr>
          <w:rFonts w:ascii="Yu Gothic UI Semibold" w:eastAsia="Yu Gothic UI Semibold" w:hAnsi="Yu Gothic UI Semibold"/>
          <w:sz w:val="40"/>
          <w:szCs w:val="20"/>
          <w14:textOutline w14:w="19050" w14:cap="rnd" w14:cmpd="sng" w14:algn="ctr">
            <w14:noFill/>
            <w14:prstDash w14:val="solid"/>
            <w14:bevel/>
          </w14:textOutline>
        </w:rPr>
      </w:pPr>
      <w:r w:rsidRPr="008C3C3F">
        <w:rPr>
          <w:rFonts w:ascii="Yu Gothic UI Semibold" w:eastAsia="Yu Gothic UI Semibold" w:hAnsi="Yu Gothic UI Semibold"/>
          <w:sz w:val="40"/>
          <w:szCs w:val="20"/>
          <w14:textOutline w14:w="19050" w14:cap="rnd" w14:cmpd="sng" w14:algn="ctr">
            <w14:noFill/>
            <w14:prstDash w14:val="solid"/>
            <w14:bevel/>
          </w14:textOutline>
        </w:rPr>
        <w:t xml:space="preserve">GEOLOGY </w:t>
      </w:r>
      <w:r w:rsidR="00AD4070" w:rsidRPr="003C04E2">
        <w:rPr>
          <w:rFonts w:ascii="Yu Gothic UI Semibold" w:eastAsia="Yu Gothic UI Semibold" w:hAnsi="Yu Gothic UI Semibold"/>
          <w:b/>
          <w:color w:val="FF0000"/>
          <w:sz w:val="40"/>
          <w:szCs w:val="20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WEB</w:t>
      </w:r>
      <w:r w:rsidRPr="008C3C3F">
        <w:rPr>
          <w:rFonts w:ascii="Yu Gothic UI Semibold" w:eastAsia="Yu Gothic UI Semibold" w:hAnsi="Yu Gothic UI Semibold"/>
          <w:sz w:val="40"/>
          <w:szCs w:val="20"/>
          <w14:textOutline w14:w="19050" w14:cap="rnd" w14:cmpd="sng" w14:algn="ctr">
            <w14:noFill/>
            <w14:prstDash w14:val="solid"/>
            <w14:bevel/>
          </w14:textOutline>
        </w:rPr>
        <w:t>INAR SERIES</w:t>
      </w:r>
    </w:p>
    <w:p w:rsidR="00645AC8" w:rsidRPr="00645AC8" w:rsidRDefault="00645AC8" w:rsidP="00645AC8">
      <w:pPr>
        <w:spacing w:after="0"/>
        <w:ind w:left="-810"/>
        <w:jc w:val="center"/>
        <w:rPr>
          <w:rFonts w:ascii="Comic Sans MS" w:hAnsi="Comic Sans MS"/>
          <w:sz w:val="24"/>
          <w:szCs w:val="20"/>
        </w:rPr>
      </w:pPr>
      <w:r w:rsidRPr="00645AC8">
        <w:rPr>
          <w:rFonts w:ascii="Comic Sans MS" w:hAnsi="Comic Sans MS"/>
          <w:noProof/>
          <w:sz w:val="24"/>
          <w:szCs w:val="20"/>
        </w:rPr>
        <w:drawing>
          <wp:inline distT="0" distB="0" distL="0" distR="0" wp14:anchorId="5922E593" wp14:editId="2ACE10AB">
            <wp:extent cx="7092359" cy="1306286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057" cy="131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A6127" w:rsidRPr="006E55F3" w:rsidRDefault="00DA6127" w:rsidP="00645AC8">
      <w:pPr>
        <w:spacing w:after="0"/>
        <w:ind w:left="-810"/>
        <w:jc w:val="center"/>
        <w:rPr>
          <w:rFonts w:ascii="Gadugi" w:hAnsi="Gadugi"/>
          <w:b/>
          <w:sz w:val="18"/>
          <w:szCs w:val="20"/>
        </w:rPr>
      </w:pPr>
    </w:p>
    <w:p w:rsidR="00724C7A" w:rsidRPr="008C3C3F" w:rsidRDefault="00AD4070" w:rsidP="00F93799">
      <w:pPr>
        <w:spacing w:after="0"/>
        <w:jc w:val="center"/>
        <w:rPr>
          <w:rFonts w:ascii="Gadugi" w:hAnsi="Gadugi"/>
          <w:b/>
          <w:sz w:val="28"/>
          <w:szCs w:val="20"/>
        </w:rPr>
      </w:pPr>
      <w:r>
        <w:rPr>
          <w:rFonts w:ascii="Gadugi" w:hAnsi="Gadugi"/>
          <w:b/>
          <w:sz w:val="28"/>
          <w:szCs w:val="20"/>
        </w:rPr>
        <w:t>Fall</w:t>
      </w:r>
      <w:r w:rsidR="00724C7A" w:rsidRPr="008C3C3F">
        <w:rPr>
          <w:rFonts w:ascii="Gadugi" w:hAnsi="Gadugi"/>
          <w:b/>
          <w:sz w:val="28"/>
          <w:szCs w:val="20"/>
        </w:rPr>
        <w:t xml:space="preserve"> Semester</w:t>
      </w:r>
      <w:r w:rsidR="004B6B07" w:rsidRPr="008C3C3F">
        <w:rPr>
          <w:rFonts w:ascii="Gadugi" w:hAnsi="Gadugi"/>
          <w:b/>
          <w:sz w:val="28"/>
          <w:szCs w:val="20"/>
        </w:rPr>
        <w:t xml:space="preserve"> 20</w:t>
      </w:r>
      <w:r w:rsidR="00645AC8" w:rsidRPr="008C3C3F">
        <w:rPr>
          <w:rFonts w:ascii="Gadugi" w:hAnsi="Gadugi"/>
          <w:b/>
          <w:sz w:val="28"/>
          <w:szCs w:val="20"/>
        </w:rPr>
        <w:t>20</w:t>
      </w:r>
    </w:p>
    <w:p w:rsidR="00B80029" w:rsidRPr="00645AC8" w:rsidRDefault="00B80029" w:rsidP="00F93799">
      <w:pPr>
        <w:spacing w:after="0" w:line="240" w:lineRule="auto"/>
        <w:jc w:val="center"/>
        <w:rPr>
          <w:rFonts w:ascii="Gadugi" w:eastAsia="Times New Roman" w:hAnsi="Gadugi" w:cs="Tahoma"/>
          <w:i/>
          <w:color w:val="000000"/>
          <w:sz w:val="24"/>
          <w:szCs w:val="24"/>
        </w:rPr>
      </w:pPr>
      <w:r w:rsidRPr="00645AC8">
        <w:rPr>
          <w:rFonts w:ascii="Gadugi" w:eastAsia="Times New Roman" w:hAnsi="Gadugi" w:cs="Tahoma"/>
          <w:i/>
          <w:color w:val="000000"/>
          <w:sz w:val="24"/>
          <w:szCs w:val="24"/>
        </w:rPr>
        <w:t xml:space="preserve">Monday </w:t>
      </w:r>
      <w:r w:rsidR="00AD4070">
        <w:rPr>
          <w:rFonts w:ascii="Gadugi" w:eastAsia="Times New Roman" w:hAnsi="Gadugi" w:cs="Tahoma"/>
          <w:i/>
          <w:color w:val="000000"/>
          <w:sz w:val="24"/>
          <w:szCs w:val="24"/>
        </w:rPr>
        <w:t>on TEAMS</w:t>
      </w:r>
      <w:r w:rsidR="00E33228" w:rsidRPr="00645AC8">
        <w:rPr>
          <w:rFonts w:ascii="Gadugi" w:eastAsia="Times New Roman" w:hAnsi="Gadugi" w:cs="Tahoma"/>
          <w:i/>
          <w:color w:val="000000"/>
          <w:sz w:val="24"/>
          <w:szCs w:val="24"/>
        </w:rPr>
        <w:t xml:space="preserve"> at 4:15PM</w:t>
      </w:r>
    </w:p>
    <w:p w:rsidR="00DA6127" w:rsidRDefault="00DA6127" w:rsidP="002536E0">
      <w:pPr>
        <w:spacing w:after="0"/>
        <w:jc w:val="center"/>
        <w:rPr>
          <w:rFonts w:ascii="Gadugi" w:hAnsi="Gadugi"/>
          <w:sz w:val="24"/>
          <w:szCs w:val="20"/>
          <w:u w:val="single"/>
        </w:rPr>
      </w:pPr>
    </w:p>
    <w:p w:rsidR="004B7AD2" w:rsidRPr="00AD4070" w:rsidRDefault="00AD4070" w:rsidP="002536E0">
      <w:pPr>
        <w:spacing w:after="0"/>
        <w:jc w:val="center"/>
        <w:rPr>
          <w:rFonts w:ascii="Gadugi" w:hAnsi="Gadugi"/>
          <w:b/>
          <w:sz w:val="36"/>
          <w:szCs w:val="20"/>
          <w:u w:val="single"/>
        </w:rPr>
      </w:pPr>
      <w:r w:rsidRPr="00AD4070">
        <w:rPr>
          <w:rFonts w:ascii="Gadugi" w:hAnsi="Gadugi"/>
          <w:b/>
          <w:sz w:val="36"/>
          <w:szCs w:val="20"/>
          <w:u w:val="single"/>
        </w:rPr>
        <w:t>A UVM Geology Feature series</w:t>
      </w:r>
    </w:p>
    <w:p w:rsidR="00E17696" w:rsidRPr="00645AC8" w:rsidRDefault="00AD4070" w:rsidP="007B3EA0">
      <w:pPr>
        <w:spacing w:before="120" w:after="0"/>
        <w:rPr>
          <w:rFonts w:ascii="Gadugi" w:hAnsi="Gadugi"/>
          <w:color w:val="000000" w:themeColor="text1"/>
          <w:szCs w:val="20"/>
        </w:rPr>
      </w:pPr>
      <w:r>
        <w:rPr>
          <w:rFonts w:ascii="Gadugi" w:hAnsi="Gadugi"/>
          <w:szCs w:val="20"/>
        </w:rPr>
        <w:t>10</w:t>
      </w:r>
      <w:r w:rsidR="00E17696" w:rsidRPr="00645AC8">
        <w:rPr>
          <w:rFonts w:ascii="Gadugi" w:hAnsi="Gadugi"/>
          <w:szCs w:val="20"/>
        </w:rPr>
        <w:t>/</w:t>
      </w:r>
      <w:r>
        <w:rPr>
          <w:rFonts w:ascii="Gadugi" w:hAnsi="Gadugi"/>
          <w:szCs w:val="20"/>
        </w:rPr>
        <w:t>05</w:t>
      </w:r>
      <w:r w:rsidR="00E17696" w:rsidRPr="00645AC8">
        <w:rPr>
          <w:rFonts w:ascii="Gadugi" w:hAnsi="Gadugi"/>
          <w:szCs w:val="20"/>
        </w:rPr>
        <w:t>/20</w:t>
      </w:r>
      <w:r w:rsidR="00DA6127">
        <w:rPr>
          <w:rFonts w:ascii="Gadugi" w:hAnsi="Gadugi"/>
          <w:szCs w:val="20"/>
        </w:rPr>
        <w:t>20</w:t>
      </w:r>
      <w:r w:rsidR="00DA6127" w:rsidRPr="00DA6127">
        <w:rPr>
          <w:rFonts w:ascii="Gadugi" w:hAnsi="Gadugi"/>
          <w:szCs w:val="20"/>
        </w:rPr>
        <w:t xml:space="preserve"> </w:t>
      </w:r>
      <w:r w:rsidR="00DA6127">
        <w:rPr>
          <w:rFonts w:ascii="Gadugi" w:hAnsi="Gadugi"/>
          <w:szCs w:val="20"/>
        </w:rPr>
        <w:t>–</w:t>
      </w:r>
      <w:r w:rsidR="00E17696" w:rsidRPr="00DA6127">
        <w:rPr>
          <w:rFonts w:ascii="Gadugi" w:hAnsi="Gadugi"/>
          <w:szCs w:val="20"/>
        </w:rPr>
        <w:t xml:space="preserve"> </w:t>
      </w:r>
      <w:r>
        <w:rPr>
          <w:rFonts w:ascii="Gadugi" w:hAnsi="Gadugi"/>
          <w:b/>
          <w:sz w:val="24"/>
          <w:szCs w:val="20"/>
        </w:rPr>
        <w:t>Paul Bierman</w:t>
      </w:r>
      <w:r w:rsidR="00E17696" w:rsidRPr="00645AC8">
        <w:rPr>
          <w:rFonts w:ascii="Gadugi" w:hAnsi="Gadugi"/>
          <w:b/>
          <w:szCs w:val="20"/>
          <w:u w:val="single"/>
        </w:rPr>
        <w:t>,</w:t>
      </w:r>
      <w:r w:rsidR="00E17696" w:rsidRPr="00645AC8">
        <w:rPr>
          <w:rFonts w:ascii="Gadugi" w:hAnsi="Gadugi"/>
          <w:szCs w:val="20"/>
        </w:rPr>
        <w:t xml:space="preserve"> </w:t>
      </w:r>
      <w:r w:rsidR="00B61AA6" w:rsidRPr="00B61AA6">
        <w:rPr>
          <w:rFonts w:ascii="Gadugi" w:hAnsi="Gadugi"/>
          <w:szCs w:val="20"/>
        </w:rPr>
        <w:t>Department</w:t>
      </w:r>
      <w:r>
        <w:rPr>
          <w:rFonts w:ascii="Gadugi" w:hAnsi="Gadugi"/>
          <w:szCs w:val="20"/>
        </w:rPr>
        <w:t xml:space="preserve"> of Geology</w:t>
      </w:r>
      <w:r w:rsidR="00E17696" w:rsidRPr="00645AC8">
        <w:rPr>
          <w:rFonts w:ascii="Gadugi" w:hAnsi="Gadugi"/>
          <w:color w:val="000000" w:themeColor="text1"/>
          <w:szCs w:val="20"/>
        </w:rPr>
        <w:t xml:space="preserve">, University of </w:t>
      </w:r>
      <w:r>
        <w:rPr>
          <w:rFonts w:ascii="Gadugi" w:hAnsi="Gadugi"/>
          <w:color w:val="000000" w:themeColor="text1"/>
          <w:szCs w:val="20"/>
        </w:rPr>
        <w:t>Vermont</w:t>
      </w:r>
      <w:r w:rsidR="00EC548E">
        <w:rPr>
          <w:rFonts w:ascii="Gadugi" w:hAnsi="Gadugi"/>
          <w:color w:val="000000" w:themeColor="text1"/>
          <w:szCs w:val="20"/>
        </w:rPr>
        <w:t xml:space="preserve">, </w:t>
      </w:r>
      <w:r>
        <w:rPr>
          <w:rFonts w:ascii="Gadugi" w:hAnsi="Gadugi"/>
          <w:color w:val="000000" w:themeColor="text1"/>
          <w:szCs w:val="20"/>
        </w:rPr>
        <w:t>VT</w:t>
      </w:r>
      <w:r w:rsidR="00E17696" w:rsidRPr="00645AC8">
        <w:rPr>
          <w:rFonts w:ascii="Gadugi" w:hAnsi="Gadugi"/>
          <w:color w:val="000000" w:themeColor="text1"/>
          <w:szCs w:val="20"/>
        </w:rPr>
        <w:t>:</w:t>
      </w:r>
    </w:p>
    <w:p w:rsidR="00E17696" w:rsidRPr="007B3EA0" w:rsidRDefault="00E17696" w:rsidP="007B3EA0">
      <w:pPr>
        <w:spacing w:before="120" w:after="0"/>
        <w:jc w:val="center"/>
        <w:rPr>
          <w:rFonts w:ascii="Gadugi" w:hAnsi="Gadugi"/>
          <w:i/>
          <w:color w:val="000000" w:themeColor="text1"/>
          <w:sz w:val="24"/>
          <w:szCs w:val="20"/>
        </w:rPr>
      </w:pPr>
      <w:r w:rsidRPr="007B3EA0">
        <w:rPr>
          <w:rFonts w:ascii="Gadugi" w:hAnsi="Gadugi"/>
          <w:i/>
          <w:color w:val="000000" w:themeColor="text1"/>
          <w:sz w:val="24"/>
          <w:szCs w:val="20"/>
        </w:rPr>
        <w:t>“</w:t>
      </w:r>
      <w:r w:rsidR="00AD4070" w:rsidRPr="00AD4070">
        <w:rPr>
          <w:rFonts w:ascii="Gadugi" w:hAnsi="Gadugi"/>
          <w:i/>
          <w:color w:val="000000" w:themeColor="text1"/>
          <w:sz w:val="24"/>
          <w:szCs w:val="20"/>
        </w:rPr>
        <w:t xml:space="preserve">CUBA </w:t>
      </w:r>
      <w:proofErr w:type="spellStart"/>
      <w:r w:rsidR="00AD4070" w:rsidRPr="00AD4070">
        <w:rPr>
          <w:rFonts w:ascii="Gadugi" w:hAnsi="Gadugi"/>
          <w:i/>
          <w:color w:val="000000" w:themeColor="text1"/>
          <w:sz w:val="24"/>
          <w:szCs w:val="20"/>
        </w:rPr>
        <w:t>travelog</w:t>
      </w:r>
      <w:proofErr w:type="spellEnd"/>
      <w:r w:rsidR="00AD4070">
        <w:rPr>
          <w:rFonts w:ascii="Gadugi" w:hAnsi="Gadugi"/>
          <w:i/>
          <w:color w:val="000000" w:themeColor="text1"/>
          <w:sz w:val="24"/>
          <w:szCs w:val="20"/>
        </w:rPr>
        <w:t xml:space="preserve">:                                                                                                               </w:t>
      </w:r>
      <w:r w:rsidR="00AD4070" w:rsidRPr="00AD4070">
        <w:rPr>
          <w:rFonts w:ascii="Gadugi" w:hAnsi="Gadugi"/>
          <w:i/>
          <w:color w:val="000000" w:themeColor="text1"/>
          <w:sz w:val="24"/>
          <w:szCs w:val="20"/>
        </w:rPr>
        <w:t>learning geology, hydrology, and teamwork on an Island forbidden to Americans</w:t>
      </w:r>
      <w:r w:rsidRPr="007B3EA0">
        <w:rPr>
          <w:rFonts w:ascii="Gadugi" w:hAnsi="Gadugi"/>
          <w:i/>
          <w:color w:val="000000" w:themeColor="text1"/>
          <w:sz w:val="24"/>
          <w:szCs w:val="20"/>
        </w:rPr>
        <w:t>”</w:t>
      </w:r>
    </w:p>
    <w:p w:rsidR="00E17696" w:rsidRPr="00645AC8" w:rsidRDefault="00E17696" w:rsidP="00E17696">
      <w:pPr>
        <w:spacing w:after="0"/>
        <w:rPr>
          <w:rFonts w:ascii="Gadugi" w:hAnsi="Gadugi"/>
          <w:szCs w:val="20"/>
        </w:rPr>
      </w:pPr>
    </w:p>
    <w:p w:rsidR="00DA6127" w:rsidRPr="0000241A" w:rsidRDefault="00AD4070" w:rsidP="007B3EA0">
      <w:pPr>
        <w:spacing w:before="120" w:after="0"/>
        <w:rPr>
          <w:rFonts w:ascii="Gadugi" w:hAnsi="Gadugi"/>
          <w:color w:val="000000" w:themeColor="text1"/>
          <w:szCs w:val="20"/>
        </w:rPr>
      </w:pPr>
      <w:r>
        <w:rPr>
          <w:rFonts w:ascii="Gadugi" w:hAnsi="Gadugi"/>
          <w:szCs w:val="20"/>
        </w:rPr>
        <w:t>10</w:t>
      </w:r>
      <w:r w:rsidR="00DA6127" w:rsidRPr="00645AC8">
        <w:rPr>
          <w:rFonts w:ascii="Gadugi" w:hAnsi="Gadugi"/>
          <w:szCs w:val="20"/>
        </w:rPr>
        <w:t>/</w:t>
      </w:r>
      <w:r>
        <w:rPr>
          <w:rFonts w:ascii="Gadugi" w:hAnsi="Gadugi"/>
          <w:szCs w:val="20"/>
        </w:rPr>
        <w:t>12</w:t>
      </w:r>
      <w:r w:rsidR="00DA6127" w:rsidRPr="00645AC8">
        <w:rPr>
          <w:rFonts w:ascii="Gadugi" w:hAnsi="Gadugi"/>
          <w:szCs w:val="20"/>
        </w:rPr>
        <w:t>/20</w:t>
      </w:r>
      <w:r w:rsidR="00DA6127">
        <w:rPr>
          <w:rFonts w:ascii="Gadugi" w:hAnsi="Gadugi"/>
          <w:szCs w:val="20"/>
        </w:rPr>
        <w:t>20</w:t>
      </w:r>
      <w:r w:rsidR="00DA6127" w:rsidRPr="00DA6127">
        <w:rPr>
          <w:rFonts w:ascii="Gadugi" w:hAnsi="Gadugi"/>
          <w:szCs w:val="20"/>
        </w:rPr>
        <w:t xml:space="preserve"> </w:t>
      </w:r>
      <w:r w:rsidR="00DA6127">
        <w:rPr>
          <w:rFonts w:ascii="Gadugi" w:hAnsi="Gadugi"/>
          <w:szCs w:val="20"/>
        </w:rPr>
        <w:t>–</w:t>
      </w:r>
      <w:r w:rsidR="00DA6127" w:rsidRPr="00DA6127">
        <w:rPr>
          <w:rFonts w:ascii="Gadugi" w:hAnsi="Gadugi"/>
          <w:szCs w:val="20"/>
        </w:rPr>
        <w:t xml:space="preserve"> </w:t>
      </w:r>
      <w:r>
        <w:rPr>
          <w:rFonts w:ascii="Gadugi" w:hAnsi="Gadugi"/>
          <w:b/>
          <w:sz w:val="24"/>
          <w:szCs w:val="20"/>
        </w:rPr>
        <w:t>Drew</w:t>
      </w:r>
      <w:r w:rsidR="00DA6127" w:rsidRPr="0000241A">
        <w:rPr>
          <w:rFonts w:ascii="Gadugi" w:hAnsi="Gadugi"/>
          <w:b/>
          <w:sz w:val="24"/>
          <w:szCs w:val="20"/>
        </w:rPr>
        <w:t xml:space="preserve"> </w:t>
      </w:r>
      <w:r>
        <w:rPr>
          <w:rFonts w:ascii="Gadugi" w:hAnsi="Gadugi"/>
          <w:b/>
          <w:sz w:val="24"/>
          <w:szCs w:val="20"/>
        </w:rPr>
        <w:t>Christ</w:t>
      </w:r>
      <w:r w:rsidR="00DA6127" w:rsidRPr="0000241A">
        <w:rPr>
          <w:rFonts w:ascii="Gadugi" w:hAnsi="Gadugi"/>
          <w:b/>
          <w:szCs w:val="20"/>
        </w:rPr>
        <w:t>,</w:t>
      </w:r>
      <w:r w:rsidR="00DA6127" w:rsidRPr="0000241A">
        <w:rPr>
          <w:rFonts w:ascii="Gadugi" w:hAnsi="Gadugi"/>
          <w:szCs w:val="20"/>
        </w:rPr>
        <w:t xml:space="preserve"> </w:t>
      </w:r>
      <w:r>
        <w:rPr>
          <w:rFonts w:ascii="Gadugi" w:hAnsi="Gadugi"/>
          <w:szCs w:val="20"/>
        </w:rPr>
        <w:t>Gund Institute of the Environment</w:t>
      </w:r>
      <w:r w:rsidRPr="00645AC8">
        <w:rPr>
          <w:rFonts w:ascii="Gadugi" w:hAnsi="Gadugi"/>
          <w:color w:val="000000" w:themeColor="text1"/>
          <w:szCs w:val="20"/>
        </w:rPr>
        <w:t xml:space="preserve">, University of </w:t>
      </w:r>
      <w:r>
        <w:rPr>
          <w:rFonts w:ascii="Gadugi" w:hAnsi="Gadugi"/>
          <w:color w:val="000000" w:themeColor="text1"/>
          <w:szCs w:val="20"/>
        </w:rPr>
        <w:t>Vermont, VT</w:t>
      </w:r>
      <w:r w:rsidR="00DA6127" w:rsidRPr="0000241A">
        <w:rPr>
          <w:rFonts w:ascii="Gadugi" w:hAnsi="Gadugi"/>
          <w:color w:val="000000" w:themeColor="text1"/>
          <w:szCs w:val="20"/>
        </w:rPr>
        <w:t>:</w:t>
      </w:r>
      <w:r w:rsidR="00EC548E" w:rsidRPr="0000241A">
        <w:rPr>
          <w:noProof/>
        </w:rPr>
        <w:t xml:space="preserve"> </w:t>
      </w:r>
    </w:p>
    <w:p w:rsidR="00DA6127" w:rsidRPr="0000241A" w:rsidRDefault="00DA6127" w:rsidP="007B3EA0">
      <w:pPr>
        <w:spacing w:before="120" w:after="0"/>
        <w:jc w:val="center"/>
        <w:rPr>
          <w:rFonts w:ascii="Gadugi" w:hAnsi="Gadugi"/>
          <w:i/>
          <w:color w:val="000000" w:themeColor="text1"/>
          <w:sz w:val="24"/>
          <w:szCs w:val="20"/>
        </w:rPr>
      </w:pPr>
      <w:r w:rsidRPr="0000241A">
        <w:rPr>
          <w:rFonts w:ascii="Gadugi" w:hAnsi="Gadugi"/>
          <w:i/>
          <w:color w:val="000000" w:themeColor="text1"/>
          <w:sz w:val="24"/>
          <w:szCs w:val="20"/>
        </w:rPr>
        <w:t>“</w:t>
      </w:r>
      <w:r w:rsidR="00AD4070" w:rsidRPr="00AD4070">
        <w:rPr>
          <w:rFonts w:ascii="Gadugi" w:hAnsi="Gadugi"/>
          <w:i/>
          <w:color w:val="000000" w:themeColor="text1"/>
          <w:sz w:val="24"/>
          <w:szCs w:val="20"/>
        </w:rPr>
        <w:t>Fossils frozen beneath a mile ice: new insights from the first Greenland ice core</w:t>
      </w:r>
      <w:r w:rsidRPr="0000241A">
        <w:rPr>
          <w:rFonts w:ascii="Gadugi" w:hAnsi="Gadugi"/>
          <w:i/>
          <w:color w:val="000000" w:themeColor="text1"/>
          <w:sz w:val="24"/>
          <w:szCs w:val="20"/>
        </w:rPr>
        <w:t>”</w:t>
      </w:r>
    </w:p>
    <w:p w:rsidR="00E17696" w:rsidRPr="0000241A" w:rsidRDefault="00E17696" w:rsidP="00E17696">
      <w:pPr>
        <w:spacing w:after="0"/>
        <w:jc w:val="center"/>
        <w:rPr>
          <w:rFonts w:ascii="Gadugi" w:hAnsi="Gadugi"/>
          <w:i/>
          <w:color w:val="000000" w:themeColor="text1"/>
          <w:sz w:val="20"/>
          <w:szCs w:val="20"/>
        </w:rPr>
      </w:pPr>
    </w:p>
    <w:p w:rsidR="00E17696" w:rsidRPr="0000241A" w:rsidRDefault="00AD4070" w:rsidP="007B3EA0">
      <w:pPr>
        <w:spacing w:before="120" w:after="0"/>
        <w:rPr>
          <w:rFonts w:ascii="Gadugi" w:hAnsi="Gadugi"/>
          <w:color w:val="000000" w:themeColor="text1"/>
          <w:szCs w:val="20"/>
        </w:rPr>
      </w:pPr>
      <w:r>
        <w:rPr>
          <w:rFonts w:ascii="Gadugi" w:hAnsi="Gadugi"/>
          <w:szCs w:val="20"/>
        </w:rPr>
        <w:t>10</w:t>
      </w:r>
      <w:r w:rsidR="00DA6127" w:rsidRPr="0000241A">
        <w:rPr>
          <w:rFonts w:ascii="Gadugi" w:hAnsi="Gadugi"/>
          <w:szCs w:val="20"/>
        </w:rPr>
        <w:t>/</w:t>
      </w:r>
      <w:r>
        <w:rPr>
          <w:rFonts w:ascii="Gadugi" w:hAnsi="Gadugi"/>
          <w:szCs w:val="20"/>
        </w:rPr>
        <w:t>19</w:t>
      </w:r>
      <w:r w:rsidR="00DA6127" w:rsidRPr="0000241A">
        <w:rPr>
          <w:rFonts w:ascii="Gadugi" w:hAnsi="Gadugi"/>
          <w:szCs w:val="20"/>
        </w:rPr>
        <w:t xml:space="preserve">/2020 – </w:t>
      </w:r>
      <w:r w:rsidR="0014070C">
        <w:rPr>
          <w:rFonts w:ascii="Gadugi" w:hAnsi="Gadugi"/>
          <w:b/>
          <w:sz w:val="24"/>
          <w:szCs w:val="20"/>
        </w:rPr>
        <w:t>Julia Perdrial</w:t>
      </w:r>
      <w:r w:rsidR="00DA6127" w:rsidRPr="0000241A">
        <w:rPr>
          <w:rFonts w:ascii="Gadugi" w:hAnsi="Gadugi"/>
          <w:b/>
          <w:szCs w:val="20"/>
        </w:rPr>
        <w:t>,</w:t>
      </w:r>
      <w:r w:rsidR="00DA6127" w:rsidRPr="0000241A">
        <w:rPr>
          <w:rFonts w:ascii="Gadugi" w:hAnsi="Gadugi"/>
          <w:szCs w:val="20"/>
        </w:rPr>
        <w:t xml:space="preserve"> </w:t>
      </w:r>
      <w:r w:rsidRPr="00B61AA6">
        <w:rPr>
          <w:rFonts w:ascii="Gadugi" w:hAnsi="Gadugi"/>
          <w:szCs w:val="20"/>
        </w:rPr>
        <w:t>Department</w:t>
      </w:r>
      <w:r>
        <w:rPr>
          <w:rFonts w:ascii="Gadugi" w:hAnsi="Gadugi"/>
          <w:szCs w:val="20"/>
        </w:rPr>
        <w:t xml:space="preserve"> of Geology</w:t>
      </w:r>
      <w:r w:rsidRPr="00645AC8">
        <w:rPr>
          <w:rFonts w:ascii="Gadugi" w:hAnsi="Gadugi"/>
          <w:color w:val="000000" w:themeColor="text1"/>
          <w:szCs w:val="20"/>
        </w:rPr>
        <w:t xml:space="preserve">, University of </w:t>
      </w:r>
      <w:r>
        <w:rPr>
          <w:rFonts w:ascii="Gadugi" w:hAnsi="Gadugi"/>
          <w:color w:val="000000" w:themeColor="text1"/>
          <w:szCs w:val="20"/>
        </w:rPr>
        <w:t>Vermont, VT</w:t>
      </w:r>
      <w:r w:rsidR="00E17696" w:rsidRPr="0000241A">
        <w:rPr>
          <w:rFonts w:ascii="Gadugi" w:hAnsi="Gadugi"/>
          <w:color w:val="000000" w:themeColor="text1"/>
          <w:szCs w:val="20"/>
        </w:rPr>
        <w:t>:</w:t>
      </w:r>
    </w:p>
    <w:p w:rsidR="00E17696" w:rsidRPr="0000241A" w:rsidRDefault="00E17696" w:rsidP="007B3EA0">
      <w:pPr>
        <w:spacing w:before="120" w:after="0"/>
        <w:jc w:val="center"/>
        <w:rPr>
          <w:rFonts w:ascii="Gadugi" w:hAnsi="Gadugi"/>
          <w:i/>
          <w:color w:val="000000" w:themeColor="text1"/>
          <w:sz w:val="24"/>
          <w:szCs w:val="24"/>
        </w:rPr>
      </w:pPr>
      <w:r w:rsidRPr="0000241A">
        <w:rPr>
          <w:rFonts w:ascii="Gadugi" w:hAnsi="Gadugi"/>
          <w:i/>
          <w:color w:val="000000" w:themeColor="text1"/>
          <w:sz w:val="24"/>
          <w:szCs w:val="24"/>
        </w:rPr>
        <w:t>“</w:t>
      </w:r>
      <w:r w:rsidR="0014070C" w:rsidRPr="0014070C">
        <w:rPr>
          <w:rFonts w:ascii="Gadugi" w:hAnsi="Gadugi"/>
          <w:i/>
          <w:color w:val="000000" w:themeColor="text1"/>
          <w:sz w:val="24"/>
          <w:szCs w:val="24"/>
        </w:rPr>
        <w:t>Big picture or detail? Integrative Earth Science Research and the value of both</w:t>
      </w:r>
      <w:r w:rsidRPr="0000241A">
        <w:rPr>
          <w:rFonts w:ascii="Gadugi" w:hAnsi="Gadugi"/>
          <w:i/>
          <w:color w:val="000000" w:themeColor="text1"/>
          <w:sz w:val="24"/>
          <w:szCs w:val="24"/>
        </w:rPr>
        <w:t>”</w:t>
      </w:r>
    </w:p>
    <w:p w:rsidR="00E17696" w:rsidRPr="0000241A" w:rsidRDefault="00E17696" w:rsidP="00E17696">
      <w:pPr>
        <w:spacing w:after="0"/>
        <w:jc w:val="center"/>
        <w:rPr>
          <w:rFonts w:ascii="Gadugi" w:hAnsi="Gadugi"/>
          <w:i/>
          <w:color w:val="000000" w:themeColor="text1"/>
          <w:sz w:val="20"/>
          <w:szCs w:val="20"/>
        </w:rPr>
      </w:pPr>
    </w:p>
    <w:p w:rsidR="00E17696" w:rsidRPr="0000241A" w:rsidRDefault="00AD4070" w:rsidP="007B3EA0">
      <w:pPr>
        <w:spacing w:before="120" w:after="0"/>
        <w:rPr>
          <w:rFonts w:ascii="Gadugi" w:hAnsi="Gadugi"/>
          <w:color w:val="000000" w:themeColor="text1"/>
          <w:szCs w:val="20"/>
        </w:rPr>
      </w:pPr>
      <w:r>
        <w:rPr>
          <w:rFonts w:ascii="Gadugi" w:hAnsi="Gadugi"/>
          <w:szCs w:val="20"/>
        </w:rPr>
        <w:t>11</w:t>
      </w:r>
      <w:r w:rsidR="00DA6127" w:rsidRPr="0000241A">
        <w:rPr>
          <w:rFonts w:ascii="Gadugi" w:hAnsi="Gadugi"/>
          <w:szCs w:val="20"/>
        </w:rPr>
        <w:t>/</w:t>
      </w:r>
      <w:r>
        <w:rPr>
          <w:rFonts w:ascii="Gadugi" w:hAnsi="Gadugi"/>
          <w:szCs w:val="20"/>
        </w:rPr>
        <w:t>09</w:t>
      </w:r>
      <w:r w:rsidR="00DA6127" w:rsidRPr="0000241A">
        <w:rPr>
          <w:rFonts w:ascii="Gadugi" w:hAnsi="Gadugi"/>
          <w:szCs w:val="20"/>
        </w:rPr>
        <w:t xml:space="preserve">/2020 – </w:t>
      </w:r>
      <w:r w:rsidR="0014070C">
        <w:rPr>
          <w:rFonts w:ascii="Gadugi" w:hAnsi="Gadugi"/>
          <w:b/>
          <w:sz w:val="24"/>
          <w:szCs w:val="20"/>
        </w:rPr>
        <w:t>Gabriela Mora-Klepeis</w:t>
      </w:r>
      <w:r w:rsidR="00DA6127" w:rsidRPr="0000241A">
        <w:rPr>
          <w:rFonts w:ascii="Gadugi" w:hAnsi="Gadugi"/>
          <w:b/>
          <w:szCs w:val="20"/>
        </w:rPr>
        <w:t>,</w:t>
      </w:r>
      <w:r w:rsidR="00E17696" w:rsidRPr="0000241A">
        <w:rPr>
          <w:rFonts w:ascii="Gadugi" w:hAnsi="Gadugi"/>
          <w:color w:val="000000" w:themeColor="text1"/>
          <w:szCs w:val="20"/>
        </w:rPr>
        <w:t xml:space="preserve"> </w:t>
      </w:r>
      <w:r w:rsidRPr="00B61AA6">
        <w:rPr>
          <w:rFonts w:ascii="Gadugi" w:hAnsi="Gadugi"/>
          <w:szCs w:val="20"/>
        </w:rPr>
        <w:t>Department</w:t>
      </w:r>
      <w:r>
        <w:rPr>
          <w:rFonts w:ascii="Gadugi" w:hAnsi="Gadugi"/>
          <w:szCs w:val="20"/>
        </w:rPr>
        <w:t xml:space="preserve"> of Geology</w:t>
      </w:r>
      <w:r w:rsidRPr="00645AC8">
        <w:rPr>
          <w:rFonts w:ascii="Gadugi" w:hAnsi="Gadugi"/>
          <w:color w:val="000000" w:themeColor="text1"/>
          <w:szCs w:val="20"/>
        </w:rPr>
        <w:t xml:space="preserve">, University of </w:t>
      </w:r>
      <w:r>
        <w:rPr>
          <w:rFonts w:ascii="Gadugi" w:hAnsi="Gadugi"/>
          <w:color w:val="000000" w:themeColor="text1"/>
          <w:szCs w:val="20"/>
        </w:rPr>
        <w:t>Vermont, VT</w:t>
      </w:r>
      <w:r w:rsidR="00E17696" w:rsidRPr="0000241A">
        <w:rPr>
          <w:rFonts w:ascii="Gadugi" w:hAnsi="Gadugi"/>
          <w:color w:val="000000" w:themeColor="text1"/>
          <w:szCs w:val="20"/>
        </w:rPr>
        <w:t>:</w:t>
      </w:r>
    </w:p>
    <w:p w:rsidR="00E17696" w:rsidRPr="0000241A" w:rsidRDefault="00E17696" w:rsidP="007B3EA0">
      <w:pPr>
        <w:spacing w:before="120" w:after="0"/>
        <w:jc w:val="center"/>
        <w:rPr>
          <w:rFonts w:ascii="Gadugi" w:hAnsi="Gadugi"/>
          <w:i/>
          <w:color w:val="000000" w:themeColor="text1"/>
          <w:sz w:val="24"/>
          <w:szCs w:val="24"/>
        </w:rPr>
      </w:pPr>
      <w:r w:rsidRPr="0000241A">
        <w:rPr>
          <w:rFonts w:ascii="Gadugi" w:hAnsi="Gadugi"/>
          <w:i/>
          <w:color w:val="000000" w:themeColor="text1"/>
          <w:sz w:val="24"/>
          <w:szCs w:val="24"/>
        </w:rPr>
        <w:t>“</w:t>
      </w:r>
      <w:r w:rsidR="0014070C" w:rsidRPr="0014070C">
        <w:rPr>
          <w:rFonts w:ascii="Gadugi" w:hAnsi="Gadugi"/>
          <w:i/>
          <w:color w:val="000000" w:themeColor="text1"/>
          <w:sz w:val="24"/>
          <w:szCs w:val="24"/>
        </w:rPr>
        <w:t>New insights in the Evolution of Mexico and the Gulf of Mexico</w:t>
      </w:r>
      <w:r w:rsidRPr="0000241A">
        <w:rPr>
          <w:rFonts w:ascii="Gadugi" w:hAnsi="Gadugi"/>
          <w:i/>
          <w:color w:val="000000" w:themeColor="text1"/>
          <w:sz w:val="24"/>
          <w:szCs w:val="24"/>
        </w:rPr>
        <w:t>”</w:t>
      </w:r>
    </w:p>
    <w:p w:rsidR="00E17696" w:rsidRPr="0000241A" w:rsidRDefault="00E17696" w:rsidP="00E17696">
      <w:pPr>
        <w:spacing w:after="0"/>
        <w:jc w:val="center"/>
        <w:rPr>
          <w:rFonts w:ascii="Gadugi" w:hAnsi="Gadugi"/>
          <w:i/>
          <w:sz w:val="24"/>
          <w:szCs w:val="24"/>
        </w:rPr>
      </w:pPr>
    </w:p>
    <w:p w:rsidR="00DA6127" w:rsidRPr="0000241A" w:rsidRDefault="00AD4070" w:rsidP="007B3EA0">
      <w:pPr>
        <w:spacing w:before="120" w:after="0"/>
        <w:rPr>
          <w:rFonts w:ascii="Gadugi" w:hAnsi="Gadugi"/>
          <w:color w:val="000000" w:themeColor="text1"/>
          <w:szCs w:val="20"/>
        </w:rPr>
      </w:pPr>
      <w:bookmarkStart w:id="1" w:name="_Hlk29201311"/>
      <w:r>
        <w:rPr>
          <w:rFonts w:ascii="Gadugi" w:hAnsi="Gadugi"/>
          <w:szCs w:val="20"/>
        </w:rPr>
        <w:t>11</w:t>
      </w:r>
      <w:r w:rsidR="00DA6127" w:rsidRPr="0000241A">
        <w:rPr>
          <w:rFonts w:ascii="Gadugi" w:hAnsi="Gadugi"/>
          <w:szCs w:val="20"/>
        </w:rPr>
        <w:t>/1</w:t>
      </w:r>
      <w:r>
        <w:rPr>
          <w:rFonts w:ascii="Gadugi" w:hAnsi="Gadugi"/>
          <w:szCs w:val="20"/>
        </w:rPr>
        <w:t>6</w:t>
      </w:r>
      <w:r w:rsidR="00DA6127" w:rsidRPr="0000241A">
        <w:rPr>
          <w:rFonts w:ascii="Gadugi" w:hAnsi="Gadugi"/>
          <w:szCs w:val="20"/>
        </w:rPr>
        <w:t xml:space="preserve">/2020 – </w:t>
      </w:r>
      <w:r w:rsidR="0014070C">
        <w:rPr>
          <w:rFonts w:ascii="Gadugi" w:hAnsi="Gadugi"/>
          <w:b/>
          <w:sz w:val="24"/>
          <w:szCs w:val="20"/>
        </w:rPr>
        <w:t>Keith Klepeis</w:t>
      </w:r>
      <w:r w:rsidR="00DA6127" w:rsidRPr="0000241A">
        <w:rPr>
          <w:rFonts w:ascii="Gadugi" w:hAnsi="Gadugi"/>
          <w:b/>
          <w:szCs w:val="20"/>
        </w:rPr>
        <w:t>,</w:t>
      </w:r>
      <w:r w:rsidR="00DA6127" w:rsidRPr="0000241A">
        <w:rPr>
          <w:rFonts w:ascii="Gadugi" w:hAnsi="Gadugi"/>
          <w:color w:val="000000" w:themeColor="text1"/>
          <w:szCs w:val="20"/>
        </w:rPr>
        <w:t xml:space="preserve"> </w:t>
      </w:r>
      <w:bookmarkEnd w:id="1"/>
      <w:r w:rsidRPr="00B61AA6">
        <w:rPr>
          <w:rFonts w:ascii="Gadugi" w:hAnsi="Gadugi"/>
          <w:szCs w:val="20"/>
        </w:rPr>
        <w:t>Department</w:t>
      </w:r>
      <w:r>
        <w:rPr>
          <w:rFonts w:ascii="Gadugi" w:hAnsi="Gadugi"/>
          <w:szCs w:val="20"/>
        </w:rPr>
        <w:t xml:space="preserve"> of Geology</w:t>
      </w:r>
      <w:r w:rsidRPr="00645AC8">
        <w:rPr>
          <w:rFonts w:ascii="Gadugi" w:hAnsi="Gadugi"/>
          <w:color w:val="000000" w:themeColor="text1"/>
          <w:szCs w:val="20"/>
        </w:rPr>
        <w:t xml:space="preserve">, University of </w:t>
      </w:r>
      <w:r>
        <w:rPr>
          <w:rFonts w:ascii="Gadugi" w:hAnsi="Gadugi"/>
          <w:color w:val="000000" w:themeColor="text1"/>
          <w:szCs w:val="20"/>
        </w:rPr>
        <w:t>Vermont, VT</w:t>
      </w:r>
      <w:r w:rsidR="00DA6127" w:rsidRPr="0000241A">
        <w:rPr>
          <w:rFonts w:ascii="Gadugi" w:hAnsi="Gadugi"/>
          <w:color w:val="000000" w:themeColor="text1"/>
          <w:szCs w:val="20"/>
        </w:rPr>
        <w:t>:</w:t>
      </w:r>
    </w:p>
    <w:p w:rsidR="00DA6127" w:rsidRPr="0000241A" w:rsidRDefault="00DA6127" w:rsidP="007B3EA0">
      <w:pPr>
        <w:spacing w:before="120" w:after="0"/>
        <w:jc w:val="center"/>
        <w:rPr>
          <w:rFonts w:ascii="Gadugi" w:hAnsi="Gadugi"/>
          <w:i/>
          <w:color w:val="000000" w:themeColor="text1"/>
          <w:sz w:val="24"/>
          <w:szCs w:val="24"/>
        </w:rPr>
      </w:pPr>
      <w:r w:rsidRPr="0000241A">
        <w:rPr>
          <w:rFonts w:ascii="Gadugi" w:hAnsi="Gadugi"/>
          <w:i/>
          <w:color w:val="000000" w:themeColor="text1"/>
          <w:sz w:val="24"/>
          <w:szCs w:val="24"/>
        </w:rPr>
        <w:t>“</w:t>
      </w:r>
      <w:r w:rsidR="0014070C" w:rsidRPr="0014070C">
        <w:rPr>
          <w:rFonts w:ascii="Gadugi" w:hAnsi="Gadugi"/>
          <w:i/>
          <w:color w:val="000000" w:themeColor="text1"/>
          <w:sz w:val="24"/>
          <w:szCs w:val="24"/>
        </w:rPr>
        <w:t>PFAS groundwater contamination near Rutland, Vermont: how to communicate geological research to the public and other non-scientist stake-holders</w:t>
      </w:r>
      <w:r w:rsidRPr="0000241A">
        <w:rPr>
          <w:rFonts w:ascii="Gadugi" w:hAnsi="Gadugi"/>
          <w:i/>
          <w:color w:val="000000" w:themeColor="text1"/>
          <w:sz w:val="24"/>
          <w:szCs w:val="24"/>
        </w:rPr>
        <w:t>”</w:t>
      </w:r>
    </w:p>
    <w:p w:rsidR="00DA6127" w:rsidRPr="0000241A" w:rsidRDefault="00DA6127" w:rsidP="00DA6127">
      <w:pPr>
        <w:spacing w:after="0"/>
        <w:rPr>
          <w:rFonts w:ascii="Gadugi" w:hAnsi="Gadugi"/>
          <w:szCs w:val="20"/>
        </w:rPr>
      </w:pPr>
    </w:p>
    <w:p w:rsidR="00DA6127" w:rsidRDefault="00DA6127" w:rsidP="00724C7A">
      <w:pPr>
        <w:spacing w:after="0" w:line="240" w:lineRule="auto"/>
        <w:rPr>
          <w:rFonts w:ascii="Gadugi" w:eastAsia="Times New Roman" w:hAnsi="Gadugi" w:cs="Tahoma"/>
          <w:color w:val="000000"/>
          <w:sz w:val="14"/>
          <w:szCs w:val="24"/>
        </w:rPr>
      </w:pPr>
    </w:p>
    <w:p w:rsidR="003C04E2" w:rsidRPr="006E55F3" w:rsidRDefault="003C04E2" w:rsidP="00724C7A">
      <w:pPr>
        <w:spacing w:after="0" w:line="240" w:lineRule="auto"/>
        <w:rPr>
          <w:rFonts w:ascii="Gadugi" w:eastAsia="Times New Roman" w:hAnsi="Gadugi" w:cs="Tahoma"/>
          <w:color w:val="000000"/>
          <w:sz w:val="14"/>
          <w:szCs w:val="24"/>
        </w:rPr>
      </w:pPr>
    </w:p>
    <w:p w:rsidR="00DA6127" w:rsidRPr="003C04E2" w:rsidRDefault="003C04E2" w:rsidP="003C04E2">
      <w:pPr>
        <w:spacing w:after="0" w:line="240" w:lineRule="auto"/>
        <w:jc w:val="center"/>
        <w:rPr>
          <w:rFonts w:ascii="Gadugi" w:eastAsia="Times New Roman" w:hAnsi="Gadugi" w:cs="Tahoma"/>
          <w:b/>
          <w:color w:val="000000"/>
          <w:sz w:val="28"/>
          <w:szCs w:val="24"/>
        </w:rPr>
      </w:pPr>
      <w:r w:rsidRPr="003C04E2">
        <w:rPr>
          <w:rFonts w:ascii="Gadugi" w:eastAsia="Times New Roman" w:hAnsi="Gadugi" w:cs="Tahoma"/>
          <w:b/>
          <w:color w:val="000000"/>
          <w:sz w:val="28"/>
          <w:szCs w:val="24"/>
        </w:rPr>
        <w:t>Instructions for attending will be updated regularly</w:t>
      </w:r>
    </w:p>
    <w:p w:rsidR="00BC2C8A" w:rsidRDefault="00BC2C8A" w:rsidP="00724C7A">
      <w:pPr>
        <w:spacing w:after="0" w:line="240" w:lineRule="auto"/>
        <w:rPr>
          <w:rFonts w:ascii="Gadugi" w:eastAsia="Times New Roman" w:hAnsi="Gadugi" w:cs="Tahoma"/>
          <w:color w:val="000000"/>
          <w:szCs w:val="24"/>
        </w:rPr>
      </w:pPr>
    </w:p>
    <w:p w:rsidR="003C04E2" w:rsidRDefault="003C04E2" w:rsidP="00724C7A">
      <w:pPr>
        <w:spacing w:after="0" w:line="240" w:lineRule="auto"/>
        <w:rPr>
          <w:rFonts w:ascii="Gadugi" w:eastAsia="Times New Roman" w:hAnsi="Gadugi" w:cs="Tahoma"/>
          <w:color w:val="000000"/>
          <w:szCs w:val="24"/>
        </w:rPr>
      </w:pPr>
    </w:p>
    <w:p w:rsidR="00724C7A" w:rsidRPr="004958C1" w:rsidRDefault="00724C7A" w:rsidP="00724C7A">
      <w:pPr>
        <w:spacing w:after="0" w:line="240" w:lineRule="auto"/>
        <w:jc w:val="center"/>
        <w:rPr>
          <w:rFonts w:ascii="Gadugi" w:eastAsia="Times New Roman" w:hAnsi="Gadugi" w:cs="Tahoma"/>
          <w:color w:val="000000"/>
          <w:sz w:val="20"/>
          <w:szCs w:val="24"/>
        </w:rPr>
      </w:pPr>
      <w:r w:rsidRPr="004958C1">
        <w:rPr>
          <w:rFonts w:ascii="Gadugi" w:eastAsia="Times New Roman" w:hAnsi="Gadugi" w:cs="Tahoma"/>
          <w:color w:val="000000"/>
          <w:sz w:val="20"/>
          <w:szCs w:val="24"/>
        </w:rPr>
        <w:t>Sponsored by the Department of Geology Visiting Lecture Series</w:t>
      </w:r>
    </w:p>
    <w:p w:rsidR="00724C7A" w:rsidRPr="004958C1" w:rsidRDefault="00724C7A" w:rsidP="00724C7A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AGaramondPro-Regular"/>
          <w:sz w:val="14"/>
          <w:szCs w:val="18"/>
        </w:rPr>
      </w:pPr>
      <w:r w:rsidRPr="004958C1">
        <w:rPr>
          <w:rFonts w:ascii="Gadugi" w:hAnsi="Gadugi" w:cs="AGaramondPro-Regular"/>
          <w:sz w:val="14"/>
          <w:szCs w:val="18"/>
        </w:rPr>
        <w:t>For additional information contact:</w:t>
      </w:r>
    </w:p>
    <w:p w:rsidR="00724C7A" w:rsidRPr="004958C1" w:rsidRDefault="007E5FCC" w:rsidP="00724C7A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AGaramondPro-Regular"/>
          <w:sz w:val="14"/>
          <w:szCs w:val="18"/>
        </w:rPr>
      </w:pPr>
      <w:r w:rsidRPr="004958C1">
        <w:rPr>
          <w:rFonts w:ascii="Gadugi" w:hAnsi="Gadugi" w:cs="AGaramondPro-Regular"/>
          <w:sz w:val="14"/>
          <w:szCs w:val="18"/>
        </w:rPr>
        <w:t>Nico</w:t>
      </w:r>
      <w:r w:rsidR="00724C7A" w:rsidRPr="004958C1">
        <w:rPr>
          <w:rFonts w:ascii="Gadugi" w:hAnsi="Gadugi" w:cs="AGaramondPro-Regular"/>
          <w:sz w:val="14"/>
          <w:szCs w:val="18"/>
        </w:rPr>
        <w:t xml:space="preserve"> Perdrial • Department of Geology •University of Vermont •180 Colchester Ave. Burlington, VT 05405</w:t>
      </w:r>
    </w:p>
    <w:p w:rsidR="005C6DB3" w:rsidRPr="004958C1" w:rsidRDefault="007E5FCC" w:rsidP="002536E0">
      <w:pPr>
        <w:spacing w:after="0" w:line="240" w:lineRule="auto"/>
        <w:jc w:val="center"/>
        <w:rPr>
          <w:rFonts w:ascii="Gadugi" w:eastAsia="Times New Roman" w:hAnsi="Gadugi" w:cs="Tahoma"/>
          <w:color w:val="000000"/>
          <w:sz w:val="14"/>
          <w:szCs w:val="18"/>
        </w:rPr>
      </w:pPr>
      <w:r w:rsidRPr="004958C1">
        <w:rPr>
          <w:rFonts w:ascii="Gadugi" w:hAnsi="Gadugi" w:cs="AGaramondPro-Regular"/>
          <w:sz w:val="14"/>
          <w:szCs w:val="18"/>
        </w:rPr>
        <w:t>(802) 656-0665 • nperdria</w:t>
      </w:r>
      <w:r w:rsidR="00724C7A" w:rsidRPr="004958C1">
        <w:rPr>
          <w:rFonts w:ascii="Gadugi" w:hAnsi="Gadugi" w:cs="AGaramondPro-Regular"/>
          <w:sz w:val="14"/>
          <w:szCs w:val="18"/>
        </w:rPr>
        <w:t>@uvm.edu</w:t>
      </w:r>
    </w:p>
    <w:sectPr w:rsidR="005C6DB3" w:rsidRPr="004958C1" w:rsidSect="00DA6127">
      <w:headerReference w:type="even" r:id="rId10"/>
      <w:headerReference w:type="default" r:id="rId11"/>
      <w:headerReference w:type="first" r:id="rId12"/>
      <w:pgSz w:w="12240" w:h="15840"/>
      <w:pgMar w:top="180" w:right="1440" w:bottom="0" w:left="1440" w:header="18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AA" w:rsidRDefault="00FC42AA" w:rsidP="00645AC8">
      <w:pPr>
        <w:spacing w:after="0" w:line="240" w:lineRule="auto"/>
      </w:pPr>
      <w:r>
        <w:separator/>
      </w:r>
    </w:p>
  </w:endnote>
  <w:endnote w:type="continuationSeparator" w:id="0">
    <w:p w:rsidR="00FC42AA" w:rsidRDefault="00FC42AA" w:rsidP="0064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AA" w:rsidRDefault="00FC42AA" w:rsidP="00645AC8">
      <w:pPr>
        <w:spacing w:after="0" w:line="240" w:lineRule="auto"/>
      </w:pPr>
      <w:r>
        <w:separator/>
      </w:r>
    </w:p>
  </w:footnote>
  <w:footnote w:type="continuationSeparator" w:id="0">
    <w:p w:rsidR="00FC42AA" w:rsidRDefault="00FC42AA" w:rsidP="0064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C8" w:rsidRDefault="00FC42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524204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geolog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C8" w:rsidRDefault="00FC42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524205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geology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C8" w:rsidRDefault="00FC42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524203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geolog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6D41"/>
    <w:multiLevelType w:val="hybridMultilevel"/>
    <w:tmpl w:val="6316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7A"/>
    <w:rsid w:val="0000241A"/>
    <w:rsid w:val="00026831"/>
    <w:rsid w:val="000B30DD"/>
    <w:rsid w:val="000D64C0"/>
    <w:rsid w:val="000E1A42"/>
    <w:rsid w:val="000E7891"/>
    <w:rsid w:val="00134E92"/>
    <w:rsid w:val="0014070C"/>
    <w:rsid w:val="00164F5E"/>
    <w:rsid w:val="001C31AC"/>
    <w:rsid w:val="001F2791"/>
    <w:rsid w:val="001F7E66"/>
    <w:rsid w:val="002536E0"/>
    <w:rsid w:val="00281FA5"/>
    <w:rsid w:val="002D086E"/>
    <w:rsid w:val="002F29D7"/>
    <w:rsid w:val="003014C4"/>
    <w:rsid w:val="00352369"/>
    <w:rsid w:val="0035249D"/>
    <w:rsid w:val="003540C5"/>
    <w:rsid w:val="00356050"/>
    <w:rsid w:val="003634FF"/>
    <w:rsid w:val="00371DE1"/>
    <w:rsid w:val="003826B2"/>
    <w:rsid w:val="00382AEA"/>
    <w:rsid w:val="003A5B80"/>
    <w:rsid w:val="003C04E2"/>
    <w:rsid w:val="00400A91"/>
    <w:rsid w:val="0043435F"/>
    <w:rsid w:val="0044522A"/>
    <w:rsid w:val="004533BC"/>
    <w:rsid w:val="004958C1"/>
    <w:rsid w:val="004B6B07"/>
    <w:rsid w:val="004B7AD2"/>
    <w:rsid w:val="004E6ECC"/>
    <w:rsid w:val="00504916"/>
    <w:rsid w:val="00552EF9"/>
    <w:rsid w:val="005A3838"/>
    <w:rsid w:val="005A696B"/>
    <w:rsid w:val="00623267"/>
    <w:rsid w:val="00645AC8"/>
    <w:rsid w:val="00693E2B"/>
    <w:rsid w:val="006E55F3"/>
    <w:rsid w:val="00715C60"/>
    <w:rsid w:val="0072282F"/>
    <w:rsid w:val="00724C7A"/>
    <w:rsid w:val="007B3EA0"/>
    <w:rsid w:val="007C5EAA"/>
    <w:rsid w:val="007D0262"/>
    <w:rsid w:val="007E5FCC"/>
    <w:rsid w:val="0085255C"/>
    <w:rsid w:val="00871D85"/>
    <w:rsid w:val="00892BBF"/>
    <w:rsid w:val="00894642"/>
    <w:rsid w:val="0089688B"/>
    <w:rsid w:val="008C3C3F"/>
    <w:rsid w:val="00990C91"/>
    <w:rsid w:val="00A853E2"/>
    <w:rsid w:val="00AC61B2"/>
    <w:rsid w:val="00AD4070"/>
    <w:rsid w:val="00B61AA6"/>
    <w:rsid w:val="00B80029"/>
    <w:rsid w:val="00BC2C8A"/>
    <w:rsid w:val="00C3202C"/>
    <w:rsid w:val="00C73B0F"/>
    <w:rsid w:val="00CE5CAD"/>
    <w:rsid w:val="00DA6127"/>
    <w:rsid w:val="00E17696"/>
    <w:rsid w:val="00E33228"/>
    <w:rsid w:val="00EA2543"/>
    <w:rsid w:val="00EC548E"/>
    <w:rsid w:val="00EE0427"/>
    <w:rsid w:val="00F007E2"/>
    <w:rsid w:val="00F156A7"/>
    <w:rsid w:val="00F93799"/>
    <w:rsid w:val="00F97A72"/>
    <w:rsid w:val="00FA0C1C"/>
    <w:rsid w:val="00FA1111"/>
    <w:rsid w:val="00FB4A17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017BF0"/>
  <w15:chartTrackingRefBased/>
  <w15:docId w15:val="{F6A43AFA-FA23-4C4C-8D9B-0576BC11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4C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4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4C7A"/>
    <w:rPr>
      <w:rFonts w:ascii="Courier New" w:hAnsi="Courier New" w:cs="Courier New"/>
      <w:color w:val="00000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724C7A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281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AC8"/>
  </w:style>
  <w:style w:type="paragraph" w:styleId="Footer">
    <w:name w:val="footer"/>
    <w:basedOn w:val="Normal"/>
    <w:link w:val="FooterChar"/>
    <w:uiPriority w:val="99"/>
    <w:unhideWhenUsed/>
    <w:rsid w:val="0064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C472-A284-4C3C-AB53-A417B70B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Perdrial</dc:creator>
  <cp:keywords/>
  <dc:description/>
  <cp:lastModifiedBy>Robin Hopps</cp:lastModifiedBy>
  <cp:revision>18</cp:revision>
  <dcterms:created xsi:type="dcterms:W3CDTF">2020-01-06T14:54:00Z</dcterms:created>
  <dcterms:modified xsi:type="dcterms:W3CDTF">2020-10-01T19:02:00Z</dcterms:modified>
</cp:coreProperties>
</file>