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5C" w:rsidRDefault="0076418C" w:rsidP="00C724A0">
      <w:pPr>
        <w:spacing w:after="0" w:line="360" w:lineRule="auto"/>
        <w:jc w:val="center"/>
        <w:rPr>
          <w:rFonts w:ascii="Comic Sans MS" w:hAnsi="Comic Sans MS"/>
          <w:b/>
        </w:rPr>
      </w:pPr>
      <w:r w:rsidRPr="0072724C">
        <w:rPr>
          <w:rFonts w:ascii="Comic Sans MS" w:hAnsi="Comic Sans MS"/>
          <w:b/>
        </w:rPr>
        <w:t xml:space="preserve">Vermont Monitoring Cooperative </w:t>
      </w:r>
      <w:r w:rsidR="00D60D5C" w:rsidRPr="0072724C">
        <w:rPr>
          <w:rFonts w:ascii="Comic Sans MS" w:hAnsi="Comic Sans MS"/>
          <w:b/>
        </w:rPr>
        <w:t>Lye Bro</w:t>
      </w:r>
      <w:r w:rsidRPr="0072724C">
        <w:rPr>
          <w:rFonts w:ascii="Comic Sans MS" w:hAnsi="Comic Sans MS"/>
          <w:b/>
        </w:rPr>
        <w:t xml:space="preserve">ok Wilderness Area Subcommittee </w:t>
      </w:r>
      <w:r w:rsidR="0072724C">
        <w:rPr>
          <w:rFonts w:ascii="Comic Sans MS" w:hAnsi="Comic Sans MS"/>
          <w:b/>
        </w:rPr>
        <w:t>Meeting Agenda</w:t>
      </w:r>
    </w:p>
    <w:p w:rsidR="0054434F" w:rsidRDefault="0072724C" w:rsidP="00C724A0">
      <w:pPr>
        <w:spacing w:after="0" w:line="360" w:lineRule="auto"/>
        <w:jc w:val="center"/>
        <w:rPr>
          <w:rFonts w:ascii="Comic Sans MS" w:hAnsi="Comic Sans MS"/>
          <w:b/>
        </w:rPr>
      </w:pPr>
      <w:r>
        <w:rPr>
          <w:rFonts w:ascii="Comic Sans MS" w:hAnsi="Comic Sans MS"/>
          <w:b/>
        </w:rPr>
        <w:t>Wednesday</w:t>
      </w:r>
      <w:r w:rsidR="00D62C7C">
        <w:rPr>
          <w:rFonts w:ascii="Comic Sans MS" w:hAnsi="Comic Sans MS"/>
          <w:b/>
        </w:rPr>
        <w:t>,</w:t>
      </w:r>
      <w:r>
        <w:rPr>
          <w:rFonts w:ascii="Comic Sans MS" w:hAnsi="Comic Sans MS"/>
          <w:b/>
        </w:rPr>
        <w:t xml:space="preserve"> February 18, 2015</w:t>
      </w:r>
      <w:r w:rsidR="0054434F">
        <w:rPr>
          <w:rFonts w:ascii="Comic Sans MS" w:hAnsi="Comic Sans MS"/>
          <w:b/>
        </w:rPr>
        <w:t>, 9:30</w:t>
      </w:r>
      <w:r w:rsidR="00D62C7C">
        <w:rPr>
          <w:rFonts w:ascii="Comic Sans MS" w:hAnsi="Comic Sans MS"/>
          <w:b/>
        </w:rPr>
        <w:t>am</w:t>
      </w:r>
      <w:r w:rsidR="0054434F">
        <w:rPr>
          <w:rFonts w:ascii="Comic Sans MS" w:hAnsi="Comic Sans MS"/>
          <w:b/>
        </w:rPr>
        <w:t>-3:30</w:t>
      </w:r>
      <w:r w:rsidR="00D62C7C">
        <w:rPr>
          <w:rFonts w:ascii="Comic Sans MS" w:hAnsi="Comic Sans MS"/>
          <w:b/>
        </w:rPr>
        <w:t>pm</w:t>
      </w:r>
      <w:r w:rsidR="0054434F">
        <w:rPr>
          <w:rFonts w:ascii="Comic Sans MS" w:hAnsi="Comic Sans MS"/>
          <w:b/>
        </w:rPr>
        <w:t xml:space="preserve"> </w:t>
      </w:r>
    </w:p>
    <w:p w:rsidR="0054434F" w:rsidRDefault="0054434F" w:rsidP="00C724A0">
      <w:pPr>
        <w:spacing w:after="0" w:line="360" w:lineRule="auto"/>
        <w:jc w:val="center"/>
        <w:rPr>
          <w:rFonts w:ascii="Comic Sans MS" w:hAnsi="Comic Sans MS"/>
          <w:b/>
        </w:rPr>
      </w:pPr>
      <w:r>
        <w:rPr>
          <w:rFonts w:ascii="Comic Sans MS" w:hAnsi="Comic Sans MS"/>
          <w:b/>
        </w:rPr>
        <w:t>Green Mountain National Forest Headquarters</w:t>
      </w:r>
    </w:p>
    <w:p w:rsidR="0054434F" w:rsidRDefault="0054434F" w:rsidP="00C724A0">
      <w:pPr>
        <w:spacing w:after="0" w:line="360" w:lineRule="auto"/>
        <w:jc w:val="center"/>
        <w:rPr>
          <w:rFonts w:ascii="Comic Sans MS" w:hAnsi="Comic Sans MS"/>
          <w:b/>
        </w:rPr>
      </w:pPr>
      <w:r>
        <w:rPr>
          <w:rFonts w:ascii="Comic Sans MS" w:hAnsi="Comic Sans MS"/>
          <w:b/>
        </w:rPr>
        <w:t>231 N. Main St, Rutland, VT</w:t>
      </w:r>
    </w:p>
    <w:p w:rsidR="0072724C" w:rsidRPr="0072724C" w:rsidRDefault="003373CB" w:rsidP="003373CB">
      <w:pPr>
        <w:rPr>
          <w:rFonts w:ascii="Comic Sans MS" w:hAnsi="Comic Sans MS"/>
          <w:b/>
        </w:rPr>
      </w:pPr>
      <w:r>
        <w:rPr>
          <w:rFonts w:ascii="Comic Sans MS" w:hAnsi="Comic Sans MS"/>
          <w:b/>
        </w:rPr>
        <w:t>Meeting Notes</w:t>
      </w:r>
    </w:p>
    <w:p w:rsidR="006E7323" w:rsidRDefault="006E7323" w:rsidP="006E7323">
      <w:pPr>
        <w:spacing w:after="0" w:line="240" w:lineRule="auto"/>
        <w:ind w:left="720" w:hanging="720"/>
      </w:pPr>
      <w:r>
        <w:t xml:space="preserve">In attendance: Angie Quintana-Jones, Jen Wright, Ralph Perron, Carol Knight, Melissa Reichert, </w:t>
      </w:r>
      <w:r w:rsidR="0027251B">
        <w:t xml:space="preserve">Diane Burbank, </w:t>
      </w:r>
      <w:r>
        <w:t xml:space="preserve">Jared Serpico, Seth Bigelow, Jim Duncan, Judy Rosovsky, Jim Kellogg, Heather Pembrook, Carl Waite, </w:t>
      </w:r>
      <w:proofErr w:type="spellStart"/>
      <w:r>
        <w:t>Mim</w:t>
      </w:r>
      <w:proofErr w:type="spellEnd"/>
      <w:r>
        <w:t xml:space="preserve"> Pendleton, Bennett Leon, Thom Villars, Ethan Swift, Sandy </w:t>
      </w:r>
      <w:r w:rsidR="002F5B3B">
        <w:t>Wilmot, Josh Hal</w:t>
      </w:r>
      <w:r>
        <w:t>man</w:t>
      </w:r>
    </w:p>
    <w:p w:rsidR="006E7323" w:rsidRDefault="006E7323" w:rsidP="006E7323">
      <w:pPr>
        <w:spacing w:after="0" w:line="240" w:lineRule="auto"/>
        <w:ind w:left="720" w:hanging="720"/>
      </w:pPr>
    </w:p>
    <w:p w:rsidR="004948DA" w:rsidRDefault="004948DA" w:rsidP="006E7323">
      <w:pPr>
        <w:spacing w:after="0"/>
      </w:pPr>
      <w:r>
        <w:t>Meeting Objectives:</w:t>
      </w:r>
    </w:p>
    <w:p w:rsidR="00D60D5C" w:rsidRDefault="00D60D5C" w:rsidP="00A94780">
      <w:pPr>
        <w:pStyle w:val="ListParagraph"/>
        <w:numPr>
          <w:ilvl w:val="1"/>
          <w:numId w:val="3"/>
        </w:numPr>
      </w:pPr>
      <w:r>
        <w:t xml:space="preserve">Provide brief summaries of past research in </w:t>
      </w:r>
      <w:r w:rsidR="000D5C71">
        <w:t xml:space="preserve">the </w:t>
      </w:r>
      <w:r>
        <w:t>Lye Brook Wilderness Area</w:t>
      </w:r>
    </w:p>
    <w:p w:rsidR="00D60D5C" w:rsidRDefault="00D60D5C" w:rsidP="00A94780">
      <w:pPr>
        <w:pStyle w:val="ListParagraph"/>
        <w:numPr>
          <w:ilvl w:val="1"/>
          <w:numId w:val="3"/>
        </w:numPr>
      </w:pPr>
      <w:r>
        <w:t>Identify future research needs and the resources needed for the research</w:t>
      </w:r>
    </w:p>
    <w:p w:rsidR="00D60D5C" w:rsidRDefault="00D60D5C" w:rsidP="00A94780">
      <w:pPr>
        <w:pStyle w:val="ListParagraph"/>
        <w:numPr>
          <w:ilvl w:val="1"/>
          <w:numId w:val="3"/>
        </w:numPr>
      </w:pPr>
      <w:r>
        <w:t>Develop a strategy to accomplish the research</w:t>
      </w:r>
    </w:p>
    <w:p w:rsidR="006E7323" w:rsidRPr="00161593" w:rsidRDefault="006E7323" w:rsidP="00B70439">
      <w:pPr>
        <w:pStyle w:val="ListParagraph"/>
        <w:numPr>
          <w:ilvl w:val="0"/>
          <w:numId w:val="3"/>
        </w:numPr>
        <w:spacing w:after="0" w:line="240" w:lineRule="auto"/>
        <w:ind w:left="360"/>
        <w:rPr>
          <w:b/>
        </w:rPr>
      </w:pPr>
      <w:r w:rsidRPr="00161593">
        <w:rPr>
          <w:b/>
        </w:rPr>
        <w:t xml:space="preserve">Wilderness Program Performance Elements </w:t>
      </w:r>
      <w:r w:rsidR="00302635" w:rsidRPr="00161593">
        <w:rPr>
          <w:b/>
        </w:rPr>
        <w:t>(Jen Wright, GMNF)</w:t>
      </w:r>
    </w:p>
    <w:p w:rsidR="001C38AB" w:rsidRDefault="001C38AB" w:rsidP="00B70439">
      <w:pPr>
        <w:pStyle w:val="ListParagraph"/>
        <w:ind w:left="360"/>
      </w:pPr>
      <w:r>
        <w:t xml:space="preserve">The new elements shift focus to forest character. There are 19 new elements with </w:t>
      </w:r>
      <w:r w:rsidR="00A04CAA">
        <w:t>a scoring system of ten possible points each. There are four ma</w:t>
      </w:r>
      <w:r w:rsidR="00201C6A">
        <w:t>ndatory administrative elements, and we’ll have to choose an additional six for each wilderness area, for a total of 100 possible points for each WA.</w:t>
      </w:r>
      <w:r w:rsidR="003373CB">
        <w:t xml:space="preserve"> The Forest Service may offer funding opportunities to help achieve better scores in the program.</w:t>
      </w:r>
    </w:p>
    <w:p w:rsidR="00D3757A" w:rsidRDefault="00D3757A" w:rsidP="00B70439">
      <w:pPr>
        <w:pStyle w:val="ListParagraph"/>
        <w:ind w:left="360"/>
      </w:pPr>
      <w:r w:rsidRPr="003F67D2">
        <w:rPr>
          <w:highlight w:val="cyan"/>
        </w:rPr>
        <w:t xml:space="preserve">Action item: Jen will send out the descriptions of the </w:t>
      </w:r>
      <w:r w:rsidR="00201C6A" w:rsidRPr="003F67D2">
        <w:rPr>
          <w:highlight w:val="cyan"/>
        </w:rPr>
        <w:t xml:space="preserve">Wilderness </w:t>
      </w:r>
      <w:r w:rsidRPr="003F67D2">
        <w:rPr>
          <w:highlight w:val="cyan"/>
        </w:rPr>
        <w:t>program and elements and sol</w:t>
      </w:r>
      <w:r w:rsidR="00B42E64">
        <w:rPr>
          <w:highlight w:val="cyan"/>
        </w:rPr>
        <w:t>icit input on element selection, and</w:t>
      </w:r>
      <w:r w:rsidRPr="003F67D2">
        <w:rPr>
          <w:highlight w:val="cyan"/>
        </w:rPr>
        <w:t xml:space="preserve"> coordinate a teleconference to discuss them further on Wed, May 20</w:t>
      </w:r>
      <w:r w:rsidR="00622787">
        <w:rPr>
          <w:highlight w:val="cyan"/>
        </w:rPr>
        <w:t>, 1:30–3pm</w:t>
      </w:r>
      <w:r w:rsidRPr="003F67D2">
        <w:rPr>
          <w:highlight w:val="cyan"/>
        </w:rPr>
        <w:t>.</w:t>
      </w:r>
    </w:p>
    <w:p w:rsidR="00161593" w:rsidRPr="00161593" w:rsidRDefault="001C38AB" w:rsidP="00B70439">
      <w:pPr>
        <w:pStyle w:val="ListParagraph"/>
        <w:numPr>
          <w:ilvl w:val="0"/>
          <w:numId w:val="2"/>
        </w:numPr>
        <w:ind w:left="360"/>
        <w:rPr>
          <w:b/>
        </w:rPr>
      </w:pPr>
      <w:r w:rsidRPr="00161593">
        <w:rPr>
          <w:b/>
        </w:rPr>
        <w:t>Forest Health Monitoring</w:t>
      </w:r>
      <w:r w:rsidR="00161593" w:rsidRPr="00161593">
        <w:rPr>
          <w:b/>
        </w:rPr>
        <w:t xml:space="preserve"> (</w:t>
      </w:r>
      <w:r w:rsidRPr="00161593">
        <w:rPr>
          <w:b/>
        </w:rPr>
        <w:t xml:space="preserve">Sandy Wilmot, </w:t>
      </w:r>
      <w:r w:rsidR="009306F9" w:rsidRPr="00161593">
        <w:rPr>
          <w:b/>
        </w:rPr>
        <w:t xml:space="preserve">of </w:t>
      </w:r>
      <w:r w:rsidRPr="00161593">
        <w:rPr>
          <w:b/>
        </w:rPr>
        <w:t>VT Dept. of Forests, Parks, and Recreation</w:t>
      </w:r>
      <w:r w:rsidR="00161593" w:rsidRPr="00161593">
        <w:rPr>
          <w:b/>
        </w:rPr>
        <w:t>)</w:t>
      </w:r>
    </w:p>
    <w:p w:rsidR="001C38AB" w:rsidRDefault="00161593" w:rsidP="00161593">
      <w:pPr>
        <w:pStyle w:val="ListParagraph"/>
        <w:ind w:left="360"/>
      </w:pPr>
      <w:r>
        <w:t xml:space="preserve">Sandy </w:t>
      </w:r>
      <w:r w:rsidR="009306F9">
        <w:t>presented a summary of the aerial surveys of the Lye Brook Wilderness Area for disturbance events and Forest Health Monit</w:t>
      </w:r>
      <w:r w:rsidR="001F40F4">
        <w:t xml:space="preserve">oring with on-the-ground plots, as well as ozone </w:t>
      </w:r>
      <w:proofErr w:type="spellStart"/>
      <w:r w:rsidR="001F40F4">
        <w:t>bioindicators</w:t>
      </w:r>
      <w:proofErr w:type="spellEnd"/>
      <w:r w:rsidR="001F40F4">
        <w:t>.</w:t>
      </w:r>
    </w:p>
    <w:p w:rsidR="00BF4956" w:rsidRDefault="00BF4956" w:rsidP="00B70439">
      <w:pPr>
        <w:pStyle w:val="ListParagraph"/>
        <w:ind w:left="360"/>
      </w:pPr>
      <w:r>
        <w:rPr>
          <w:highlight w:val="cyan"/>
        </w:rPr>
        <w:t>Action item: Sandy</w:t>
      </w:r>
      <w:r w:rsidRPr="0012513B">
        <w:rPr>
          <w:highlight w:val="cyan"/>
        </w:rPr>
        <w:t xml:space="preserve"> will contact the Stratton Ski Area to discuss forest health monitoring.</w:t>
      </w:r>
    </w:p>
    <w:p w:rsidR="00E44C25" w:rsidRDefault="001C38AB" w:rsidP="00B70439">
      <w:pPr>
        <w:pStyle w:val="ListParagraph"/>
        <w:numPr>
          <w:ilvl w:val="0"/>
          <w:numId w:val="2"/>
        </w:numPr>
        <w:ind w:left="360"/>
      </w:pPr>
      <w:r w:rsidRPr="00E44C25">
        <w:rPr>
          <w:b/>
        </w:rPr>
        <w:t>Long-term Ecosystem Monitoring Project</w:t>
      </w:r>
      <w:r w:rsidR="00E44C25" w:rsidRPr="00E44C25">
        <w:rPr>
          <w:b/>
        </w:rPr>
        <w:t xml:space="preserve"> (</w:t>
      </w:r>
      <w:r w:rsidR="00D76C1A" w:rsidRPr="00E22DA2">
        <w:rPr>
          <w:b/>
        </w:rPr>
        <w:t>Diane Burbank, GMNF</w:t>
      </w:r>
      <w:r w:rsidR="00E44C25" w:rsidRPr="00E22DA2">
        <w:rPr>
          <w:b/>
        </w:rPr>
        <w:t>)</w:t>
      </w:r>
    </w:p>
    <w:p w:rsidR="001C38AB" w:rsidRDefault="00E44C25" w:rsidP="00E44C25">
      <w:pPr>
        <w:pStyle w:val="ListParagraph"/>
        <w:ind w:left="360"/>
      </w:pPr>
      <w:r>
        <w:t xml:space="preserve">Diane </w:t>
      </w:r>
      <w:r w:rsidR="00D76C1A">
        <w:t>provided an overview of the LEMP Project, which has 1 of 20 Forest-Wide plots located in the Lye Brook Wilderness Area.</w:t>
      </w:r>
      <w:r w:rsidR="00F94799">
        <w:t xml:space="preserve"> The plots were selected to be representative of the Dominant Natural Communities- 80+ year-old stands with little to no disturbance in the past 30 years. The next round of sampling is scheduled to begin in 2018. We have to work on our strategy for sampling woody vegetation, since we ran out of time last year.</w:t>
      </w:r>
    </w:p>
    <w:p w:rsidR="00642D3D" w:rsidRDefault="00642D3D" w:rsidP="00B70439">
      <w:pPr>
        <w:pStyle w:val="ListParagraph"/>
        <w:ind w:left="360"/>
      </w:pPr>
      <w:r w:rsidRPr="00124709">
        <w:rPr>
          <w:highlight w:val="cyan"/>
        </w:rPr>
        <w:t xml:space="preserve">Action Item: Angie will coordinate a meeting to discuss </w:t>
      </w:r>
      <w:r w:rsidR="006B6537">
        <w:rPr>
          <w:highlight w:val="cyan"/>
        </w:rPr>
        <w:t xml:space="preserve">2017 </w:t>
      </w:r>
      <w:r w:rsidRPr="00124709">
        <w:rPr>
          <w:highlight w:val="cyan"/>
        </w:rPr>
        <w:t xml:space="preserve">data collection </w:t>
      </w:r>
      <w:r w:rsidR="004D42D2">
        <w:rPr>
          <w:highlight w:val="cyan"/>
        </w:rPr>
        <w:t>with all those present who indicated interest</w:t>
      </w:r>
      <w:r w:rsidRPr="004D42D2">
        <w:rPr>
          <w:highlight w:val="cyan"/>
        </w:rPr>
        <w:t>.</w:t>
      </w:r>
      <w:r w:rsidR="004D42D2" w:rsidRPr="004D42D2">
        <w:rPr>
          <w:highlight w:val="cyan"/>
        </w:rPr>
        <w:t xml:space="preserve"> Please contact </w:t>
      </w:r>
      <w:r w:rsidR="006B6537">
        <w:rPr>
          <w:highlight w:val="cyan"/>
        </w:rPr>
        <w:t>Angie</w:t>
      </w:r>
      <w:r w:rsidR="004D42D2" w:rsidRPr="004D42D2">
        <w:rPr>
          <w:highlight w:val="cyan"/>
        </w:rPr>
        <w:t xml:space="preserve"> if you </w:t>
      </w:r>
      <w:r w:rsidR="006B6537">
        <w:rPr>
          <w:highlight w:val="cyan"/>
        </w:rPr>
        <w:t>were not at t</w:t>
      </w:r>
      <w:r w:rsidR="00656DD7">
        <w:rPr>
          <w:highlight w:val="cyan"/>
        </w:rPr>
        <w:t>his</w:t>
      </w:r>
      <w:r w:rsidR="006B6537">
        <w:rPr>
          <w:highlight w:val="cyan"/>
        </w:rPr>
        <w:t xml:space="preserve"> meeting but </w:t>
      </w:r>
      <w:r w:rsidR="004D42D2" w:rsidRPr="004D42D2">
        <w:rPr>
          <w:highlight w:val="cyan"/>
        </w:rPr>
        <w:t>would like to participate.</w:t>
      </w:r>
    </w:p>
    <w:p w:rsidR="00707135" w:rsidRPr="00E44C25" w:rsidRDefault="00D76C1A" w:rsidP="00B70439">
      <w:pPr>
        <w:pStyle w:val="ListParagraph"/>
        <w:numPr>
          <w:ilvl w:val="0"/>
          <w:numId w:val="2"/>
        </w:numPr>
        <w:ind w:left="360"/>
        <w:rPr>
          <w:b/>
        </w:rPr>
      </w:pPr>
      <w:r w:rsidRPr="00E44C25">
        <w:rPr>
          <w:b/>
        </w:rPr>
        <w:t>VMC Long-T</w:t>
      </w:r>
      <w:r w:rsidR="001C38AB" w:rsidRPr="00E44C25">
        <w:rPr>
          <w:b/>
        </w:rPr>
        <w:t>erm Soil Monitoring</w:t>
      </w:r>
      <w:r w:rsidR="00707135" w:rsidRPr="00E44C25">
        <w:rPr>
          <w:b/>
        </w:rPr>
        <w:t xml:space="preserve"> (</w:t>
      </w:r>
      <w:r w:rsidR="00124709" w:rsidRPr="00E44C25">
        <w:rPr>
          <w:b/>
        </w:rPr>
        <w:t>Thom Villars, NRCS</w:t>
      </w:r>
      <w:r w:rsidR="00707135" w:rsidRPr="00E44C25">
        <w:rPr>
          <w:b/>
        </w:rPr>
        <w:t>)</w:t>
      </w:r>
    </w:p>
    <w:p w:rsidR="001C38AB" w:rsidRDefault="00707135" w:rsidP="00707135">
      <w:pPr>
        <w:pStyle w:val="ListParagraph"/>
        <w:ind w:left="360"/>
      </w:pPr>
      <w:r>
        <w:t>D</w:t>
      </w:r>
      <w:r w:rsidR="00124709">
        <w:t xml:space="preserve">ata </w:t>
      </w:r>
      <w:r>
        <w:t xml:space="preserve">was collected in 2002, 2007, and 2012, </w:t>
      </w:r>
      <w:r w:rsidR="00124709">
        <w:t xml:space="preserve">and </w:t>
      </w:r>
      <w:r>
        <w:t xml:space="preserve">some </w:t>
      </w:r>
      <w:r w:rsidR="00124709">
        <w:t xml:space="preserve">analysis </w:t>
      </w:r>
      <w:r>
        <w:t xml:space="preserve">has been </w:t>
      </w:r>
      <w:r w:rsidR="00124709">
        <w:t>completed in the two Lye Brook Wilderness Area sites out of the five total project sites.</w:t>
      </w:r>
      <w:r w:rsidR="000D4D62">
        <w:t xml:space="preserve"> The project was </w:t>
      </w:r>
      <w:r w:rsidR="007B2041">
        <w:t>designed to detect trends in soils due to acid deposition and climate change.</w:t>
      </w:r>
      <w:r w:rsidR="000B235A">
        <w:t xml:space="preserve"> Plot corners in the LBWA </w:t>
      </w:r>
      <w:r w:rsidR="006C661D">
        <w:t xml:space="preserve">are marked </w:t>
      </w:r>
      <w:r w:rsidR="000B235A">
        <w:t xml:space="preserve">with </w:t>
      </w:r>
      <w:r w:rsidR="000D4D62">
        <w:t xml:space="preserve">underground </w:t>
      </w:r>
      <w:r w:rsidR="006C661D">
        <w:t>brass m</w:t>
      </w:r>
      <w:r w:rsidR="000B235A">
        <w:t>onuments, with subtle stone cairns above ground. In 2012, the researchers started burying magnets enclosed in plastic in the pits the</w:t>
      </w:r>
      <w:r w:rsidR="000B235A" w:rsidRPr="003E31A9">
        <w:t xml:space="preserve">y sampled. </w:t>
      </w:r>
      <w:r w:rsidR="004E7AEE" w:rsidRPr="003E31A9">
        <w:t>The protocols may be on the VMC website.</w:t>
      </w:r>
      <w:r w:rsidR="003E31A9" w:rsidRPr="003E31A9">
        <w:t xml:space="preserve"> In the Lye Brook</w:t>
      </w:r>
      <w:r w:rsidR="003E31A9">
        <w:t xml:space="preserve"> plots, there are well-defined </w:t>
      </w:r>
      <w:proofErr w:type="spellStart"/>
      <w:r w:rsidR="003E31A9">
        <w:t>spodosols</w:t>
      </w:r>
      <w:proofErr w:type="spellEnd"/>
      <w:r w:rsidR="003E31A9">
        <w:t xml:space="preserve"> over dense glacial (lodgment) till (Cd horizon). One lesson learned</w:t>
      </w:r>
      <w:r w:rsidR="00063A2C">
        <w:t>:</w:t>
      </w:r>
      <w:r w:rsidR="003E31A9">
        <w:t xml:space="preserve"> the same person should write every soil description, or maybe two people who are well calibrated. They had some</w:t>
      </w:r>
      <w:r w:rsidR="007E0531">
        <w:t xml:space="preserve"> lumping/splitting </w:t>
      </w:r>
      <w:r w:rsidR="00F4271B">
        <w:t>data disagreements</w:t>
      </w:r>
      <w:r w:rsidR="003E31A9">
        <w:t xml:space="preserve"> when too many people wrote descriptions.</w:t>
      </w:r>
    </w:p>
    <w:p w:rsidR="00D6526C" w:rsidRPr="005B2230" w:rsidRDefault="001C38AB" w:rsidP="00B70439">
      <w:pPr>
        <w:pStyle w:val="ListParagraph"/>
        <w:numPr>
          <w:ilvl w:val="0"/>
          <w:numId w:val="2"/>
        </w:numPr>
        <w:ind w:left="360"/>
        <w:rPr>
          <w:b/>
        </w:rPr>
      </w:pPr>
      <w:r w:rsidRPr="005B2230">
        <w:rPr>
          <w:b/>
        </w:rPr>
        <w:t xml:space="preserve">Tree Growth Studies </w:t>
      </w:r>
      <w:r w:rsidR="00D6526C" w:rsidRPr="005B2230">
        <w:rPr>
          <w:b/>
        </w:rPr>
        <w:t>(</w:t>
      </w:r>
      <w:r w:rsidRPr="005B2230">
        <w:rPr>
          <w:b/>
        </w:rPr>
        <w:t>Seth Bigelow,</w:t>
      </w:r>
      <w:r w:rsidR="00313373" w:rsidRPr="005B2230">
        <w:rPr>
          <w:b/>
        </w:rPr>
        <w:t xml:space="preserve"> Independ</w:t>
      </w:r>
      <w:r w:rsidR="00D6526C" w:rsidRPr="005B2230">
        <w:rPr>
          <w:b/>
        </w:rPr>
        <w:t>ent Research Scientist)</w:t>
      </w:r>
    </w:p>
    <w:p w:rsidR="001C38AB" w:rsidRDefault="00D6526C" w:rsidP="00D6526C">
      <w:pPr>
        <w:pStyle w:val="ListParagraph"/>
        <w:ind w:left="360"/>
      </w:pPr>
      <w:r>
        <w:lastRenderedPageBreak/>
        <w:t>Seth</w:t>
      </w:r>
      <w:r w:rsidR="00313373">
        <w:t xml:space="preserve"> </w:t>
      </w:r>
      <w:r>
        <w:t>summarized</w:t>
      </w:r>
      <w:r w:rsidR="00313373">
        <w:t xml:space="preserve"> </w:t>
      </w:r>
      <w:r>
        <w:t>his</w:t>
      </w:r>
      <w:r w:rsidR="00313373">
        <w:t xml:space="preserve"> study </w:t>
      </w:r>
      <w:r w:rsidR="00776F9B">
        <w:t xml:space="preserve">in a </w:t>
      </w:r>
      <w:r w:rsidR="00776F9B" w:rsidRPr="00776F9B">
        <w:t xml:space="preserve">Lincoln Pond Hemlock Stand </w:t>
      </w:r>
      <w:r w:rsidR="00776F9B">
        <w:t xml:space="preserve">in </w:t>
      </w:r>
      <w:proofErr w:type="spellStart"/>
      <w:r w:rsidR="00776F9B" w:rsidRPr="00776F9B">
        <w:t>Huyck</w:t>
      </w:r>
      <w:proofErr w:type="spellEnd"/>
      <w:r w:rsidR="00776F9B" w:rsidRPr="00776F9B">
        <w:t xml:space="preserve"> Preserve, </w:t>
      </w:r>
      <w:r w:rsidR="00776F9B">
        <w:t xml:space="preserve">in </w:t>
      </w:r>
      <w:proofErr w:type="spellStart"/>
      <w:r w:rsidR="00776F9B" w:rsidRPr="00776F9B">
        <w:t>Rensselaerville</w:t>
      </w:r>
      <w:proofErr w:type="spellEnd"/>
      <w:r w:rsidR="00776F9B" w:rsidRPr="00776F9B">
        <w:t xml:space="preserve"> NY</w:t>
      </w:r>
      <w:r w:rsidR="00776F9B">
        <w:t xml:space="preserve">, </w:t>
      </w:r>
      <w:r w:rsidR="00313373">
        <w:t>titled, “</w:t>
      </w:r>
      <w:r w:rsidR="00313373" w:rsidRPr="00313373">
        <w:t>Using tree rings and tree neighborhoods to understand growth in a changing climate</w:t>
      </w:r>
      <w:r w:rsidR="00313373">
        <w:t>.”</w:t>
      </w:r>
    </w:p>
    <w:p w:rsidR="00462805" w:rsidRDefault="00462805" w:rsidP="00B70439">
      <w:pPr>
        <w:pStyle w:val="ListParagraph"/>
        <w:ind w:left="360"/>
      </w:pPr>
      <w:r w:rsidRPr="00462805">
        <w:rPr>
          <w:highlight w:val="cyan"/>
        </w:rPr>
        <w:t>Action Item: Seth (lead) will contact Kerry Wood at Bennington College (also in BCSF) and propose tree growth assessment in conjunction with soil data from LEMP and LTSM soil data.</w:t>
      </w:r>
    </w:p>
    <w:p w:rsidR="005B2230" w:rsidRPr="00E33B93" w:rsidRDefault="001C38AB" w:rsidP="00B70439">
      <w:pPr>
        <w:pStyle w:val="ListParagraph"/>
        <w:numPr>
          <w:ilvl w:val="0"/>
          <w:numId w:val="2"/>
        </w:numPr>
        <w:ind w:left="360"/>
        <w:rPr>
          <w:b/>
        </w:rPr>
      </w:pPr>
      <w:r w:rsidRPr="00E33B93">
        <w:rPr>
          <w:b/>
        </w:rPr>
        <w:t>Lake Water Quality Monitoring</w:t>
      </w:r>
      <w:r w:rsidR="005B2230" w:rsidRPr="00E33B93">
        <w:rPr>
          <w:b/>
        </w:rPr>
        <w:t xml:space="preserve"> (</w:t>
      </w:r>
      <w:r w:rsidRPr="00E33B93">
        <w:rPr>
          <w:b/>
        </w:rPr>
        <w:t>Heather Pembrook, VT Dept. of Environmental Conservation</w:t>
      </w:r>
      <w:r w:rsidR="005B2230" w:rsidRPr="00E33B93">
        <w:rPr>
          <w:b/>
        </w:rPr>
        <w:t>)</w:t>
      </w:r>
    </w:p>
    <w:p w:rsidR="001C38AB" w:rsidRDefault="005B2230" w:rsidP="005B2230">
      <w:pPr>
        <w:pStyle w:val="ListParagraph"/>
        <w:ind w:left="360"/>
      </w:pPr>
      <w:r>
        <w:t>Heather summarized</w:t>
      </w:r>
      <w:r w:rsidR="004D42D2">
        <w:t xml:space="preserve"> the monitoring completed by the VTDEC in the Lye Brook Wilderness Area.</w:t>
      </w:r>
      <w:r w:rsidR="00CE7D0D">
        <w:t xml:space="preserve"> </w:t>
      </w:r>
      <w:r w:rsidR="000355B6">
        <w:t>The</w:t>
      </w:r>
      <w:r>
        <w:t xml:space="preserve">re are </w:t>
      </w:r>
      <w:r w:rsidR="000355B6">
        <w:t>34 years of seasonal water chemistry data for Bourn and Branch Ponds. Macroinvertebrate surveys were</w:t>
      </w:r>
      <w:r>
        <w:t xml:space="preserve"> intended to be done every 5 years, but due to time and budget limitations, they were</w:t>
      </w:r>
      <w:r w:rsidR="000355B6">
        <w:t xml:space="preserve"> done in 1986, 1993, and 2005. </w:t>
      </w:r>
      <w:r w:rsidR="00CE7D0D">
        <w:t xml:space="preserve">The group </w:t>
      </w:r>
      <w:r>
        <w:t xml:space="preserve">expressed interest </w:t>
      </w:r>
      <w:r w:rsidR="00CE7D0D">
        <w:t>in tempe</w:t>
      </w:r>
      <w:r>
        <w:t>rature monitoring in LB l</w:t>
      </w:r>
      <w:r w:rsidR="00CE7D0D">
        <w:t>akes or ponds with more color</w:t>
      </w:r>
      <w:r w:rsidR="00CB7E8D">
        <w:t xml:space="preserve">, as measured by Pt-Co units and </w:t>
      </w:r>
      <w:r w:rsidR="00F374A1" w:rsidRPr="00F374A1">
        <w:t xml:space="preserve">inorganic monomeric </w:t>
      </w:r>
      <w:r w:rsidR="00F374A1" w:rsidRPr="00F374A1">
        <w:rPr>
          <w:bCs/>
        </w:rPr>
        <w:t>aluminum</w:t>
      </w:r>
      <w:r w:rsidR="00CE7D0D">
        <w:t>.</w:t>
      </w:r>
      <w:r w:rsidR="00CB7E8D">
        <w:t xml:space="preserve"> It’s unknown whether the color is from organic or mineral sources.</w:t>
      </w:r>
    </w:p>
    <w:p w:rsidR="00CE7D0D" w:rsidRDefault="00CE7D0D" w:rsidP="00B70439">
      <w:pPr>
        <w:pStyle w:val="ListParagraph"/>
        <w:ind w:left="360"/>
      </w:pPr>
      <w:r w:rsidRPr="004E7F41">
        <w:rPr>
          <w:highlight w:val="cyan"/>
        </w:rPr>
        <w:t xml:space="preserve">Action Item: </w:t>
      </w:r>
      <w:r w:rsidR="004E7F41" w:rsidRPr="004E7F41">
        <w:rPr>
          <w:highlight w:val="cyan"/>
        </w:rPr>
        <w:t>Heather (lead</w:t>
      </w:r>
      <w:proofErr w:type="gramStart"/>
      <w:r w:rsidR="004E7F41" w:rsidRPr="004E7F41">
        <w:rPr>
          <w:highlight w:val="cyan"/>
        </w:rPr>
        <w:t>),</w:t>
      </w:r>
      <w:proofErr w:type="gramEnd"/>
      <w:r w:rsidR="004E7F41" w:rsidRPr="004E7F41">
        <w:rPr>
          <w:highlight w:val="cyan"/>
        </w:rPr>
        <w:t xml:space="preserve"> will draft a monitoring plan </w:t>
      </w:r>
      <w:r w:rsidR="004E7F41" w:rsidRPr="00AC6073">
        <w:rPr>
          <w:highlight w:val="cyan"/>
        </w:rPr>
        <w:t xml:space="preserve">with Kelly M. and </w:t>
      </w:r>
      <w:r w:rsidR="004E7F41" w:rsidRPr="004E7F41">
        <w:rPr>
          <w:highlight w:val="cyan"/>
        </w:rPr>
        <w:t>Angie</w:t>
      </w:r>
      <w:r w:rsidR="004E7F41" w:rsidRPr="009A0459">
        <w:rPr>
          <w:highlight w:val="cyan"/>
        </w:rPr>
        <w:t>.</w:t>
      </w:r>
      <w:r w:rsidR="009A0459" w:rsidRPr="009A0459">
        <w:rPr>
          <w:highlight w:val="cyan"/>
        </w:rPr>
        <w:t xml:space="preserve"> Heather will send Bourn &amp; Branch Pond water chemistry data (nutrients) to Carol Knight and Angie Quintana-</w:t>
      </w:r>
      <w:r w:rsidR="009A0459" w:rsidRPr="00352661">
        <w:rPr>
          <w:highlight w:val="cyan"/>
        </w:rPr>
        <w:t xml:space="preserve">Jones. </w:t>
      </w:r>
      <w:r w:rsidR="00E95C10" w:rsidRPr="00352661">
        <w:rPr>
          <w:highlight w:val="cyan"/>
        </w:rPr>
        <w:t xml:space="preserve">Jim Kellogg will </w:t>
      </w:r>
      <w:r w:rsidR="00352661" w:rsidRPr="00352661">
        <w:rPr>
          <w:highlight w:val="cyan"/>
        </w:rPr>
        <w:t>gather and send the data he’s collected on possible Stratton Pond enrichment.</w:t>
      </w:r>
      <w:bookmarkStart w:id="0" w:name="_GoBack"/>
      <w:bookmarkEnd w:id="0"/>
    </w:p>
    <w:p w:rsidR="00443581" w:rsidRPr="00E33B93" w:rsidRDefault="001C38AB" w:rsidP="00B70439">
      <w:pPr>
        <w:pStyle w:val="ListParagraph"/>
        <w:numPr>
          <w:ilvl w:val="0"/>
          <w:numId w:val="2"/>
        </w:numPr>
        <w:ind w:left="360"/>
        <w:rPr>
          <w:b/>
        </w:rPr>
      </w:pPr>
      <w:r w:rsidRPr="00E33B93">
        <w:rPr>
          <w:b/>
        </w:rPr>
        <w:t xml:space="preserve">Recreation Use Impact on Lye Brook Wilderness Area Ponds </w:t>
      </w:r>
      <w:r w:rsidR="00351639" w:rsidRPr="00E33B93">
        <w:rPr>
          <w:b/>
        </w:rPr>
        <w:t xml:space="preserve">and Public relations strategy discussion for resource protection </w:t>
      </w:r>
      <w:r w:rsidRPr="00E33B93">
        <w:rPr>
          <w:b/>
        </w:rPr>
        <w:t>(Jen Wright</w:t>
      </w:r>
      <w:r w:rsidR="00351639" w:rsidRPr="00E33B93">
        <w:rPr>
          <w:b/>
        </w:rPr>
        <w:t xml:space="preserve"> and Carol Knight</w:t>
      </w:r>
      <w:r w:rsidR="00E33B93">
        <w:rPr>
          <w:b/>
        </w:rPr>
        <w:t>, GMNF, Heather Pembrook</w:t>
      </w:r>
      <w:r w:rsidRPr="00E33B93">
        <w:rPr>
          <w:b/>
        </w:rPr>
        <w:t xml:space="preserve"> and Jim Kellogg, VT </w:t>
      </w:r>
      <w:r w:rsidR="00E33B93">
        <w:rPr>
          <w:b/>
        </w:rPr>
        <w:t>DEC</w:t>
      </w:r>
      <w:r w:rsidRPr="00E33B93">
        <w:rPr>
          <w:b/>
        </w:rPr>
        <w:t>)</w:t>
      </w:r>
    </w:p>
    <w:p w:rsidR="00594D74" w:rsidRDefault="00594D74" w:rsidP="00B70439">
      <w:pPr>
        <w:pStyle w:val="ListParagraph"/>
        <w:ind w:left="360"/>
      </w:pPr>
      <w:r>
        <w:t>There was strong interest from the group in a site management plan including a public outreach strategy for Branch and Bourn Ponds, and follow-up monitoring. Management ideas included:</w:t>
      </w:r>
    </w:p>
    <w:p w:rsidR="00594D74" w:rsidRDefault="001F3A14" w:rsidP="004532AA">
      <w:pPr>
        <w:pStyle w:val="ListParagraph"/>
        <w:numPr>
          <w:ilvl w:val="1"/>
          <w:numId w:val="2"/>
        </w:numPr>
        <w:ind w:left="720" w:firstLine="360"/>
      </w:pPr>
      <w:r>
        <w:t>Post a sign</w:t>
      </w:r>
      <w:r w:rsidR="00594D74">
        <w:t xml:space="preserve"> at one point at Branch Pond where most traffic crosses. </w:t>
      </w:r>
    </w:p>
    <w:p w:rsidR="00594D74" w:rsidRDefault="001F3A14" w:rsidP="004532AA">
      <w:pPr>
        <w:pStyle w:val="ListParagraph"/>
        <w:numPr>
          <w:ilvl w:val="1"/>
          <w:numId w:val="2"/>
        </w:numPr>
        <w:ind w:left="720" w:firstLine="360"/>
      </w:pPr>
      <w:r>
        <w:t>Designate t</w:t>
      </w:r>
      <w:r w:rsidR="00594D74">
        <w:t xml:space="preserve">rails and campsites designated, and </w:t>
      </w:r>
      <w:r>
        <w:t>provide sanitary facilities</w:t>
      </w:r>
      <w:r w:rsidR="00594D74">
        <w:t xml:space="preserve">. </w:t>
      </w:r>
    </w:p>
    <w:p w:rsidR="00594D74" w:rsidRDefault="001F3A14" w:rsidP="004532AA">
      <w:pPr>
        <w:pStyle w:val="ListParagraph"/>
        <w:numPr>
          <w:ilvl w:val="1"/>
          <w:numId w:val="2"/>
        </w:numPr>
        <w:ind w:left="720" w:firstLine="360"/>
      </w:pPr>
      <w:r>
        <w:t>Close the site</w:t>
      </w:r>
      <w:r w:rsidR="00594D74">
        <w:t xml:space="preserve"> temporarily for rehabilitation. </w:t>
      </w:r>
    </w:p>
    <w:p w:rsidR="00594D74" w:rsidRDefault="001F3A14" w:rsidP="004532AA">
      <w:pPr>
        <w:pStyle w:val="ListParagraph"/>
        <w:numPr>
          <w:ilvl w:val="1"/>
          <w:numId w:val="2"/>
        </w:numPr>
        <w:ind w:left="720" w:firstLine="360"/>
      </w:pPr>
      <w:r>
        <w:t>Hire a caretaker.</w:t>
      </w:r>
    </w:p>
    <w:p w:rsidR="00594D74" w:rsidRDefault="001F3A14" w:rsidP="004532AA">
      <w:pPr>
        <w:pStyle w:val="ListParagraph"/>
        <w:numPr>
          <w:ilvl w:val="1"/>
          <w:numId w:val="2"/>
        </w:numPr>
        <w:ind w:left="720" w:firstLine="360"/>
      </w:pPr>
      <w:r>
        <w:t>Survey campers to learn about use and start a dialogue.</w:t>
      </w:r>
    </w:p>
    <w:p w:rsidR="00C724A0" w:rsidRDefault="00C724A0" w:rsidP="004532AA">
      <w:pPr>
        <w:pStyle w:val="ListParagraph"/>
        <w:numPr>
          <w:ilvl w:val="1"/>
          <w:numId w:val="2"/>
        </w:numPr>
        <w:ind w:left="720" w:firstLine="360"/>
      </w:pPr>
      <w:r>
        <w:t>Form a group of parties interested in restoring the ponds</w:t>
      </w:r>
    </w:p>
    <w:p w:rsidR="00594D74" w:rsidRDefault="00594D74" w:rsidP="00B70439">
      <w:pPr>
        <w:pStyle w:val="ListParagraph"/>
        <w:ind w:left="360"/>
      </w:pPr>
      <w:r w:rsidRPr="005132B4">
        <w:rPr>
          <w:highlight w:val="cyan"/>
        </w:rPr>
        <w:t>Action item: Jen</w:t>
      </w:r>
      <w:r w:rsidR="0014080F">
        <w:rPr>
          <w:highlight w:val="cyan"/>
        </w:rPr>
        <w:t xml:space="preserve"> Wright</w:t>
      </w:r>
      <w:r w:rsidRPr="005132B4">
        <w:rPr>
          <w:highlight w:val="cyan"/>
        </w:rPr>
        <w:t>, Carol</w:t>
      </w:r>
      <w:r w:rsidR="0014080F">
        <w:rPr>
          <w:highlight w:val="cyan"/>
        </w:rPr>
        <w:t xml:space="preserve"> Knight</w:t>
      </w:r>
      <w:r w:rsidRPr="005132B4">
        <w:rPr>
          <w:highlight w:val="cyan"/>
        </w:rPr>
        <w:t xml:space="preserve">, and Diane </w:t>
      </w:r>
      <w:r w:rsidR="0014080F">
        <w:rPr>
          <w:highlight w:val="cyan"/>
        </w:rPr>
        <w:t xml:space="preserve">Burbank </w:t>
      </w:r>
      <w:r w:rsidRPr="005132B4">
        <w:rPr>
          <w:highlight w:val="cyan"/>
        </w:rPr>
        <w:t xml:space="preserve">will </w:t>
      </w:r>
      <w:r>
        <w:rPr>
          <w:highlight w:val="cyan"/>
        </w:rPr>
        <w:t xml:space="preserve">initiate work on a site management plan, </w:t>
      </w:r>
      <w:r w:rsidRPr="005132B4">
        <w:rPr>
          <w:highlight w:val="cyan"/>
        </w:rPr>
        <w:t>co</w:t>
      </w:r>
      <w:r>
        <w:rPr>
          <w:highlight w:val="cyan"/>
        </w:rPr>
        <w:t>llaborating with interested parties, the public,</w:t>
      </w:r>
      <w:r w:rsidRPr="005132B4">
        <w:rPr>
          <w:highlight w:val="cyan"/>
        </w:rPr>
        <w:t xml:space="preserve"> Green Mountain Club, and UVM LANDS </w:t>
      </w:r>
      <w:r w:rsidRPr="009D165E">
        <w:rPr>
          <w:highlight w:val="cyan"/>
        </w:rPr>
        <w:t xml:space="preserve">program, keeping potential WSP funding in </w:t>
      </w:r>
      <w:r w:rsidRPr="0014080F">
        <w:rPr>
          <w:highlight w:val="cyan"/>
        </w:rPr>
        <w:t>mind.</w:t>
      </w:r>
      <w:r w:rsidR="0014080F" w:rsidRPr="0014080F">
        <w:rPr>
          <w:highlight w:val="cyan"/>
        </w:rPr>
        <w:t xml:space="preserve"> Jen will coordinate a field trip on August 19, 2015 to the area.</w:t>
      </w:r>
    </w:p>
    <w:p w:rsidR="00D021FC" w:rsidRDefault="00B42E64" w:rsidP="00B70439">
      <w:pPr>
        <w:pStyle w:val="ListParagraph"/>
        <w:numPr>
          <w:ilvl w:val="0"/>
          <w:numId w:val="2"/>
        </w:numPr>
        <w:ind w:left="360"/>
      </w:pPr>
      <w:r>
        <w:t xml:space="preserve">Forest birds and reptiles/amphibians have been surveyed in the Lye Brook WA in the past by Jim Andrews and Chris </w:t>
      </w:r>
      <w:proofErr w:type="spellStart"/>
      <w:r>
        <w:t>Rimmer</w:t>
      </w:r>
      <w:proofErr w:type="spellEnd"/>
      <w:r>
        <w:t>.</w:t>
      </w:r>
      <w:r w:rsidR="00027165">
        <w:t xml:space="preserve"> Jim Andrews stated at the last subcommittee meeting in December 2015 that he would be interested in continuing his work, but needs funding.</w:t>
      </w:r>
    </w:p>
    <w:p w:rsidR="00964B5B" w:rsidRDefault="00964B5B" w:rsidP="00B70439">
      <w:pPr>
        <w:pStyle w:val="ListParagraph"/>
        <w:numPr>
          <w:ilvl w:val="0"/>
          <w:numId w:val="2"/>
        </w:numPr>
        <w:ind w:left="360"/>
      </w:pPr>
      <w:r>
        <w:t>A Geomorphic Assessment in 2007 liste</w:t>
      </w:r>
      <w:r w:rsidR="00BB0BB0">
        <w:t xml:space="preserve">d areas needing rehabilitation. </w:t>
      </w:r>
    </w:p>
    <w:p w:rsidR="005D1BB2" w:rsidRDefault="00964B5B" w:rsidP="00B70439">
      <w:pPr>
        <w:pStyle w:val="ListParagraph"/>
        <w:ind w:left="360"/>
      </w:pPr>
      <w:r w:rsidRPr="00964B5B">
        <w:rPr>
          <w:highlight w:val="cyan"/>
        </w:rPr>
        <w:t>Action Item: Ethan Swift will share this with Dan McKinley and Angie Quintana-Jones, and coordinate site visits</w:t>
      </w:r>
      <w:r w:rsidR="00BB0BB0">
        <w:rPr>
          <w:highlight w:val="cyan"/>
        </w:rPr>
        <w:t xml:space="preserve"> to sites needing revisiting since TS Irene</w:t>
      </w:r>
      <w:r w:rsidRPr="00964B5B">
        <w:rPr>
          <w:highlight w:val="cyan"/>
        </w:rPr>
        <w:t>.</w:t>
      </w:r>
    </w:p>
    <w:p w:rsidR="001C38AB" w:rsidRDefault="005D1BB2" w:rsidP="00B70439">
      <w:pPr>
        <w:pStyle w:val="ListParagraph"/>
        <w:numPr>
          <w:ilvl w:val="0"/>
          <w:numId w:val="2"/>
        </w:numPr>
        <w:ind w:left="360"/>
      </w:pPr>
      <w:r>
        <w:t xml:space="preserve">The top choice from the </w:t>
      </w:r>
      <w:r w:rsidR="00F2146B">
        <w:t>informal</w:t>
      </w:r>
      <w:r>
        <w:t xml:space="preserve"> priorities survey was to synthesize all the information we have in the Lye Brook Wilderness Area.</w:t>
      </w:r>
    </w:p>
    <w:p w:rsidR="001C38AB" w:rsidRDefault="00C77BFB" w:rsidP="007C6714">
      <w:pPr>
        <w:pStyle w:val="ListParagraph"/>
        <w:ind w:left="360"/>
      </w:pPr>
      <w:r w:rsidRPr="00F2146B">
        <w:rPr>
          <w:highlight w:val="cyan"/>
        </w:rPr>
        <w:t>Action item: VMC staff (lead) will work on a grant to NSRC and look into hiring a grad or work-study student to start compiling a list of what we know, and who has information.</w:t>
      </w:r>
    </w:p>
    <w:p w:rsidR="00DD0E9A" w:rsidRDefault="00DD0E9A" w:rsidP="007B7A31">
      <w:pPr>
        <w:pStyle w:val="ListParagraph"/>
        <w:spacing w:after="0" w:line="240" w:lineRule="auto"/>
      </w:pPr>
    </w:p>
    <w:tbl>
      <w:tblPr>
        <w:tblStyle w:val="TableGrid"/>
        <w:tblW w:w="0" w:type="auto"/>
        <w:jc w:val="center"/>
        <w:tblLook w:val="04A0" w:firstRow="1" w:lastRow="0" w:firstColumn="1" w:lastColumn="0" w:noHBand="0" w:noVBand="1"/>
      </w:tblPr>
      <w:tblGrid>
        <w:gridCol w:w="9576"/>
      </w:tblGrid>
      <w:tr w:rsidR="007B7A31" w:rsidRPr="007B7A31" w:rsidTr="00DD0E9A">
        <w:trPr>
          <w:trHeight w:val="341"/>
          <w:jc w:val="center"/>
        </w:trPr>
        <w:tc>
          <w:tcPr>
            <w:tcW w:w="9576" w:type="dxa"/>
            <w:shd w:val="clear" w:color="auto" w:fill="95B3D7" w:themeFill="accent1" w:themeFillTint="99"/>
          </w:tcPr>
          <w:p w:rsidR="007B7A31" w:rsidRPr="00DE520A" w:rsidRDefault="007B7A31" w:rsidP="001B450E">
            <w:r w:rsidRPr="00DE520A">
              <w:t>Save the Date</w:t>
            </w:r>
            <w:r w:rsidR="001B450E" w:rsidRPr="00DE520A">
              <w:t xml:space="preserve"> for u</w:t>
            </w:r>
            <w:r w:rsidRPr="00DE520A">
              <w:t>pcoming meetings:</w:t>
            </w:r>
          </w:p>
        </w:tc>
      </w:tr>
      <w:tr w:rsidR="007B7A31" w:rsidRPr="007B7A31" w:rsidTr="00F374A1">
        <w:trPr>
          <w:trHeight w:val="1205"/>
          <w:jc w:val="center"/>
        </w:trPr>
        <w:tc>
          <w:tcPr>
            <w:tcW w:w="9576" w:type="dxa"/>
            <w:shd w:val="clear" w:color="auto" w:fill="DBE5F1" w:themeFill="accent1" w:themeFillTint="33"/>
          </w:tcPr>
          <w:p w:rsidR="007B7A31" w:rsidRPr="007B7A31" w:rsidRDefault="007B7A31" w:rsidP="007B7A31">
            <w:pPr>
              <w:pStyle w:val="ListParagraph"/>
              <w:numPr>
                <w:ilvl w:val="0"/>
                <w:numId w:val="2"/>
              </w:numPr>
            </w:pPr>
            <w:r w:rsidRPr="007B7A31">
              <w:t>Wednesday, May 20</w:t>
            </w:r>
            <w:r w:rsidR="00460310">
              <w:t>, 1:30-3pm</w:t>
            </w:r>
            <w:r w:rsidRPr="007B7A31">
              <w:t xml:space="preserve">: Teleconference </w:t>
            </w:r>
            <w:r w:rsidR="00600667">
              <w:t>about</w:t>
            </w:r>
            <w:r w:rsidRPr="007B7A31">
              <w:t xml:space="preserve"> the Wilderness Stewardship Program</w:t>
            </w:r>
          </w:p>
          <w:p w:rsidR="007B7A31" w:rsidRPr="007B7A31" w:rsidRDefault="007B7A31" w:rsidP="007B7A31">
            <w:pPr>
              <w:pStyle w:val="ListParagraph"/>
              <w:numPr>
                <w:ilvl w:val="0"/>
                <w:numId w:val="2"/>
              </w:numPr>
            </w:pPr>
            <w:r w:rsidRPr="007B7A31">
              <w:t>Wednesday, August 19: Field Trip to Branch and/or Bourn</w:t>
            </w:r>
            <w:r w:rsidR="00462805">
              <w:t xml:space="preserve"> ponds</w:t>
            </w:r>
          </w:p>
          <w:p w:rsidR="007B7A31" w:rsidRPr="007B7A31" w:rsidRDefault="007B7A31" w:rsidP="00F52DEC">
            <w:pPr>
              <w:pStyle w:val="ListParagraph"/>
            </w:pPr>
            <w:r w:rsidRPr="007B7A31">
              <w:t>(Jim Kellogg to plan a</w:t>
            </w:r>
            <w:r w:rsidR="00C16951">
              <w:t>nother</w:t>
            </w:r>
            <w:r w:rsidRPr="007B7A31">
              <w:t xml:space="preserve"> field day </w:t>
            </w:r>
            <w:r w:rsidR="0054565E">
              <w:t>that week- details to follow</w:t>
            </w:r>
            <w:r w:rsidRPr="007B7A31">
              <w:t>)</w:t>
            </w:r>
          </w:p>
          <w:p w:rsidR="007B7A31" w:rsidRPr="007B7A31" w:rsidRDefault="007B7A31" w:rsidP="00F0134E">
            <w:pPr>
              <w:pStyle w:val="ListParagraph"/>
              <w:numPr>
                <w:ilvl w:val="0"/>
                <w:numId w:val="2"/>
              </w:numPr>
            </w:pPr>
            <w:r w:rsidRPr="007B7A31">
              <w:t>Wednesday, November 4, 2015: Lye Brook Subcommittee Meeting in Montpelier</w:t>
            </w:r>
          </w:p>
        </w:tc>
      </w:tr>
    </w:tbl>
    <w:p w:rsidR="00C4106A" w:rsidRDefault="00F6286C" w:rsidP="004532AA">
      <w:r>
        <w:t>/s/Angie Quintana-Jones, 3/5/2015</w:t>
      </w:r>
    </w:p>
    <w:sectPr w:rsidR="00C4106A" w:rsidSect="00812E5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5BD4"/>
    <w:multiLevelType w:val="hybridMultilevel"/>
    <w:tmpl w:val="2C94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1511FD"/>
    <w:multiLevelType w:val="hybridMultilevel"/>
    <w:tmpl w:val="BAE0D8C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EA0DF1"/>
    <w:multiLevelType w:val="hybridMultilevel"/>
    <w:tmpl w:val="26E23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5C"/>
    <w:rsid w:val="00027165"/>
    <w:rsid w:val="000355B6"/>
    <w:rsid w:val="00036B87"/>
    <w:rsid w:val="00063A2C"/>
    <w:rsid w:val="000A452D"/>
    <w:rsid w:val="000B235A"/>
    <w:rsid w:val="000B50E4"/>
    <w:rsid w:val="000D4D62"/>
    <w:rsid w:val="000D5C71"/>
    <w:rsid w:val="000E4B44"/>
    <w:rsid w:val="00124709"/>
    <w:rsid w:val="00124840"/>
    <w:rsid w:val="0012513B"/>
    <w:rsid w:val="001328F3"/>
    <w:rsid w:val="00135066"/>
    <w:rsid w:val="0014080F"/>
    <w:rsid w:val="00144535"/>
    <w:rsid w:val="001521F6"/>
    <w:rsid w:val="00161593"/>
    <w:rsid w:val="001764F1"/>
    <w:rsid w:val="001B450E"/>
    <w:rsid w:val="001C38AB"/>
    <w:rsid w:val="001D0917"/>
    <w:rsid w:val="001F3A14"/>
    <w:rsid w:val="001F40F4"/>
    <w:rsid w:val="00201C6A"/>
    <w:rsid w:val="00206049"/>
    <w:rsid w:val="00230674"/>
    <w:rsid w:val="00243CEA"/>
    <w:rsid w:val="002508FB"/>
    <w:rsid w:val="0027251B"/>
    <w:rsid w:val="002F5B3B"/>
    <w:rsid w:val="002F7776"/>
    <w:rsid w:val="00302635"/>
    <w:rsid w:val="00313373"/>
    <w:rsid w:val="003373CB"/>
    <w:rsid w:val="00351639"/>
    <w:rsid w:val="00352661"/>
    <w:rsid w:val="00357421"/>
    <w:rsid w:val="00373B38"/>
    <w:rsid w:val="003766A3"/>
    <w:rsid w:val="003B3F96"/>
    <w:rsid w:val="003C06BC"/>
    <w:rsid w:val="003E1D8E"/>
    <w:rsid w:val="003E31A9"/>
    <w:rsid w:val="003F5A18"/>
    <w:rsid w:val="003F67D2"/>
    <w:rsid w:val="0041207C"/>
    <w:rsid w:val="0041342F"/>
    <w:rsid w:val="00443581"/>
    <w:rsid w:val="004532AA"/>
    <w:rsid w:val="00460199"/>
    <w:rsid w:val="00460310"/>
    <w:rsid w:val="00462805"/>
    <w:rsid w:val="004636F7"/>
    <w:rsid w:val="00463A50"/>
    <w:rsid w:val="00464210"/>
    <w:rsid w:val="00475E7F"/>
    <w:rsid w:val="004851F4"/>
    <w:rsid w:val="00491FFE"/>
    <w:rsid w:val="004948DA"/>
    <w:rsid w:val="004A010F"/>
    <w:rsid w:val="004B08C0"/>
    <w:rsid w:val="004B2B69"/>
    <w:rsid w:val="004C3534"/>
    <w:rsid w:val="004D42D2"/>
    <w:rsid w:val="004E7AEE"/>
    <w:rsid w:val="004E7F41"/>
    <w:rsid w:val="005132B4"/>
    <w:rsid w:val="0054434F"/>
    <w:rsid w:val="0054565E"/>
    <w:rsid w:val="005540E6"/>
    <w:rsid w:val="0055474A"/>
    <w:rsid w:val="00594D74"/>
    <w:rsid w:val="005A3512"/>
    <w:rsid w:val="005B2230"/>
    <w:rsid w:val="005B6D28"/>
    <w:rsid w:val="005D1BB2"/>
    <w:rsid w:val="00600667"/>
    <w:rsid w:val="00622787"/>
    <w:rsid w:val="00633F05"/>
    <w:rsid w:val="00642D3D"/>
    <w:rsid w:val="00656DD7"/>
    <w:rsid w:val="00695CAB"/>
    <w:rsid w:val="006A229A"/>
    <w:rsid w:val="006A452D"/>
    <w:rsid w:val="006A7665"/>
    <w:rsid w:val="006B6537"/>
    <w:rsid w:val="006C307B"/>
    <w:rsid w:val="006C661D"/>
    <w:rsid w:val="006D4609"/>
    <w:rsid w:val="006E7323"/>
    <w:rsid w:val="00707135"/>
    <w:rsid w:val="0072724C"/>
    <w:rsid w:val="00733EC3"/>
    <w:rsid w:val="0075233E"/>
    <w:rsid w:val="0076418C"/>
    <w:rsid w:val="00776F9B"/>
    <w:rsid w:val="00797628"/>
    <w:rsid w:val="007A69CB"/>
    <w:rsid w:val="007B147D"/>
    <w:rsid w:val="007B2041"/>
    <w:rsid w:val="007B3403"/>
    <w:rsid w:val="007B7A31"/>
    <w:rsid w:val="007C6714"/>
    <w:rsid w:val="007D6F3E"/>
    <w:rsid w:val="007E0531"/>
    <w:rsid w:val="007F6442"/>
    <w:rsid w:val="008031A8"/>
    <w:rsid w:val="00812E5E"/>
    <w:rsid w:val="00827275"/>
    <w:rsid w:val="0084559E"/>
    <w:rsid w:val="008B38B1"/>
    <w:rsid w:val="008C41AE"/>
    <w:rsid w:val="008E43E3"/>
    <w:rsid w:val="009306F9"/>
    <w:rsid w:val="009462CB"/>
    <w:rsid w:val="00964B5B"/>
    <w:rsid w:val="009720DA"/>
    <w:rsid w:val="009825EA"/>
    <w:rsid w:val="00983847"/>
    <w:rsid w:val="00984CC2"/>
    <w:rsid w:val="00990EBB"/>
    <w:rsid w:val="00996331"/>
    <w:rsid w:val="009A0459"/>
    <w:rsid w:val="009D165E"/>
    <w:rsid w:val="009D776C"/>
    <w:rsid w:val="00A04CAA"/>
    <w:rsid w:val="00A1116F"/>
    <w:rsid w:val="00A21E39"/>
    <w:rsid w:val="00A304FA"/>
    <w:rsid w:val="00A43534"/>
    <w:rsid w:val="00A629FD"/>
    <w:rsid w:val="00A86420"/>
    <w:rsid w:val="00A94780"/>
    <w:rsid w:val="00A94988"/>
    <w:rsid w:val="00AB5C1B"/>
    <w:rsid w:val="00AC6073"/>
    <w:rsid w:val="00AF6785"/>
    <w:rsid w:val="00B032C9"/>
    <w:rsid w:val="00B348F9"/>
    <w:rsid w:val="00B42E64"/>
    <w:rsid w:val="00B51A5D"/>
    <w:rsid w:val="00B70439"/>
    <w:rsid w:val="00B97AEB"/>
    <w:rsid w:val="00BB0BB0"/>
    <w:rsid w:val="00BC3B72"/>
    <w:rsid w:val="00BE5DFB"/>
    <w:rsid w:val="00BF4956"/>
    <w:rsid w:val="00BF5D97"/>
    <w:rsid w:val="00C16951"/>
    <w:rsid w:val="00C317E0"/>
    <w:rsid w:val="00C33520"/>
    <w:rsid w:val="00C4106A"/>
    <w:rsid w:val="00C4340C"/>
    <w:rsid w:val="00C724A0"/>
    <w:rsid w:val="00C77BFB"/>
    <w:rsid w:val="00CA4153"/>
    <w:rsid w:val="00CB7E8D"/>
    <w:rsid w:val="00CE7D0D"/>
    <w:rsid w:val="00D018EA"/>
    <w:rsid w:val="00D021FC"/>
    <w:rsid w:val="00D05D03"/>
    <w:rsid w:val="00D3536E"/>
    <w:rsid w:val="00D3757A"/>
    <w:rsid w:val="00D43291"/>
    <w:rsid w:val="00D554BE"/>
    <w:rsid w:val="00D56883"/>
    <w:rsid w:val="00D60D5C"/>
    <w:rsid w:val="00D62C7C"/>
    <w:rsid w:val="00D6526C"/>
    <w:rsid w:val="00D74C5A"/>
    <w:rsid w:val="00D76C1A"/>
    <w:rsid w:val="00DA11E1"/>
    <w:rsid w:val="00DB4F2E"/>
    <w:rsid w:val="00DC5FD5"/>
    <w:rsid w:val="00DC798C"/>
    <w:rsid w:val="00DD0E9A"/>
    <w:rsid w:val="00DE2C55"/>
    <w:rsid w:val="00DE520A"/>
    <w:rsid w:val="00DF2034"/>
    <w:rsid w:val="00E02B3B"/>
    <w:rsid w:val="00E047D1"/>
    <w:rsid w:val="00E22DA2"/>
    <w:rsid w:val="00E33B93"/>
    <w:rsid w:val="00E44C25"/>
    <w:rsid w:val="00E825BD"/>
    <w:rsid w:val="00E95C10"/>
    <w:rsid w:val="00EC2123"/>
    <w:rsid w:val="00ED428E"/>
    <w:rsid w:val="00EF7D3F"/>
    <w:rsid w:val="00F0134E"/>
    <w:rsid w:val="00F17356"/>
    <w:rsid w:val="00F2146B"/>
    <w:rsid w:val="00F3173C"/>
    <w:rsid w:val="00F33B4B"/>
    <w:rsid w:val="00F374A1"/>
    <w:rsid w:val="00F4271B"/>
    <w:rsid w:val="00F511D4"/>
    <w:rsid w:val="00F52DEC"/>
    <w:rsid w:val="00F6286C"/>
    <w:rsid w:val="00F7354E"/>
    <w:rsid w:val="00F94799"/>
    <w:rsid w:val="00F97E93"/>
    <w:rsid w:val="00FC447C"/>
    <w:rsid w:val="00FD00F5"/>
    <w:rsid w:val="00FD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D5C"/>
    <w:pPr>
      <w:ind w:left="720"/>
      <w:contextualSpacing/>
    </w:pPr>
  </w:style>
  <w:style w:type="table" w:styleId="TableGrid">
    <w:name w:val="Table Grid"/>
    <w:basedOn w:val="TableNormal"/>
    <w:uiPriority w:val="59"/>
    <w:rsid w:val="00D6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508FB"/>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2508FB"/>
    <w:rPr>
      <w:rFonts w:ascii="Calibri" w:hAnsi="Calibri" w:cs="Times New Roman"/>
    </w:rPr>
  </w:style>
  <w:style w:type="character" w:styleId="Emphasis">
    <w:name w:val="Emphasis"/>
    <w:basedOn w:val="DefaultParagraphFont"/>
    <w:uiPriority w:val="20"/>
    <w:qFormat/>
    <w:rsid w:val="00F374A1"/>
    <w:rPr>
      <w:b/>
      <w:bCs/>
      <w:i w:val="0"/>
      <w:iCs w:val="0"/>
    </w:rPr>
  </w:style>
  <w:style w:type="character" w:customStyle="1" w:styleId="st1">
    <w:name w:val="st1"/>
    <w:basedOn w:val="DefaultParagraphFont"/>
    <w:rsid w:val="00F37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D5C"/>
    <w:pPr>
      <w:ind w:left="720"/>
      <w:contextualSpacing/>
    </w:pPr>
  </w:style>
  <w:style w:type="table" w:styleId="TableGrid">
    <w:name w:val="Table Grid"/>
    <w:basedOn w:val="TableNormal"/>
    <w:uiPriority w:val="59"/>
    <w:rsid w:val="00D6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508FB"/>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2508FB"/>
    <w:rPr>
      <w:rFonts w:ascii="Calibri" w:hAnsi="Calibri" w:cs="Times New Roman"/>
    </w:rPr>
  </w:style>
  <w:style w:type="character" w:styleId="Emphasis">
    <w:name w:val="Emphasis"/>
    <w:basedOn w:val="DefaultParagraphFont"/>
    <w:uiPriority w:val="20"/>
    <w:qFormat/>
    <w:rsid w:val="00F374A1"/>
    <w:rPr>
      <w:b/>
      <w:bCs/>
      <w:i w:val="0"/>
      <w:iCs w:val="0"/>
    </w:rPr>
  </w:style>
  <w:style w:type="character" w:customStyle="1" w:styleId="st1">
    <w:name w:val="st1"/>
    <w:basedOn w:val="DefaultParagraphFont"/>
    <w:rsid w:val="00F37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97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2</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Angie Quintana-Jones</cp:lastModifiedBy>
  <cp:revision>129</cp:revision>
  <cp:lastPrinted>2015-01-20T18:07:00Z</cp:lastPrinted>
  <dcterms:created xsi:type="dcterms:W3CDTF">2015-02-23T15:02:00Z</dcterms:created>
  <dcterms:modified xsi:type="dcterms:W3CDTF">2015-03-05T16:55:00Z</dcterms:modified>
</cp:coreProperties>
</file>