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377" w:rsidRDefault="00410604">
      <w:pPr>
        <w:widowControl w:val="0"/>
        <w:tabs>
          <w:tab w:val="left" w:pos="90"/>
        </w:tabs>
        <w:autoSpaceDE w:val="0"/>
        <w:autoSpaceDN w:val="0"/>
        <w:adjustRightInd w:val="0"/>
        <w:spacing w:before="60"/>
        <w:rPr>
          <w:b/>
          <w:bCs/>
          <w:i/>
          <w:iCs/>
          <w:color w:val="000080"/>
          <w:sz w:val="48"/>
          <w:szCs w:val="48"/>
        </w:rPr>
      </w:pPr>
      <w:r>
        <w:rPr>
          <w:rFonts w:ascii="Arial" w:hAnsi="Arial"/>
          <w:sz w:val="20"/>
        </w:rPr>
        <w:tab/>
      </w:r>
      <w:r>
        <w:rPr>
          <w:b/>
          <w:bCs/>
          <w:i/>
          <w:iCs/>
          <w:color w:val="000080"/>
          <w:sz w:val="40"/>
          <w:szCs w:val="40"/>
        </w:rPr>
        <w:t xml:space="preserve">Lye Brook </w:t>
      </w:r>
      <w:proofErr w:type="gramStart"/>
      <w:r>
        <w:rPr>
          <w:b/>
          <w:bCs/>
          <w:i/>
          <w:iCs/>
          <w:color w:val="000080"/>
          <w:sz w:val="40"/>
          <w:szCs w:val="40"/>
        </w:rPr>
        <w:t>By</w:t>
      </w:r>
      <w:proofErr w:type="gramEnd"/>
      <w:r>
        <w:rPr>
          <w:b/>
          <w:bCs/>
          <w:i/>
          <w:iCs/>
          <w:color w:val="000080"/>
          <w:sz w:val="40"/>
          <w:szCs w:val="40"/>
        </w:rPr>
        <w:t xml:space="preserve"> Year </w:t>
      </w:r>
    </w:p>
    <w:p w:rsidR="00476377" w:rsidRDefault="00410604">
      <w:pPr>
        <w:widowControl w:val="0"/>
        <w:tabs>
          <w:tab w:val="left" w:pos="90"/>
          <w:tab w:val="left" w:pos="795"/>
          <w:tab w:val="left" w:pos="2370"/>
          <w:tab w:val="left" w:pos="3765"/>
          <w:tab w:val="right" w:pos="9210"/>
        </w:tabs>
        <w:autoSpaceDE w:val="0"/>
        <w:autoSpaceDN w:val="0"/>
        <w:adjustRightInd w:val="0"/>
        <w:spacing w:before="115"/>
        <w:rPr>
          <w:b/>
          <w:bCs/>
          <w:i/>
          <w:iCs/>
          <w:color w:val="000080"/>
          <w:sz w:val="28"/>
          <w:szCs w:val="28"/>
        </w:rPr>
      </w:pPr>
      <w:r>
        <w:rPr>
          <w:rFonts w:ascii="Arial" w:hAnsi="Arial"/>
          <w:sz w:val="20"/>
        </w:rPr>
        <w:tab/>
      </w:r>
      <w:r>
        <w:rPr>
          <w:b/>
          <w:bCs/>
          <w:i/>
          <w:iCs/>
          <w:color w:val="000080"/>
          <w:sz w:val="22"/>
          <w:szCs w:val="22"/>
        </w:rPr>
        <w:t>Year</w:t>
      </w:r>
      <w:r>
        <w:rPr>
          <w:rFonts w:ascii="Arial" w:hAnsi="Arial"/>
          <w:sz w:val="20"/>
        </w:rPr>
        <w:tab/>
      </w:r>
      <w:r>
        <w:rPr>
          <w:b/>
          <w:bCs/>
          <w:i/>
          <w:iCs/>
          <w:color w:val="000080"/>
          <w:sz w:val="22"/>
          <w:szCs w:val="22"/>
        </w:rPr>
        <w:t>Title</w:t>
      </w:r>
      <w:r>
        <w:rPr>
          <w:rFonts w:ascii="Arial" w:hAnsi="Arial"/>
          <w:sz w:val="20"/>
        </w:rPr>
        <w:tab/>
      </w:r>
      <w:r>
        <w:rPr>
          <w:b/>
          <w:bCs/>
          <w:i/>
          <w:iCs/>
          <w:color w:val="000080"/>
          <w:sz w:val="22"/>
          <w:szCs w:val="22"/>
        </w:rPr>
        <w:t>Objective</w:t>
      </w:r>
      <w:r>
        <w:rPr>
          <w:rFonts w:ascii="Arial" w:hAnsi="Arial"/>
          <w:sz w:val="20"/>
        </w:rPr>
        <w:tab/>
      </w:r>
      <w:r>
        <w:rPr>
          <w:b/>
          <w:bCs/>
          <w:i/>
          <w:iCs/>
          <w:color w:val="000080"/>
          <w:sz w:val="20"/>
          <w:szCs w:val="20"/>
        </w:rPr>
        <w:t>Sub Project Title</w:t>
      </w:r>
      <w:r>
        <w:rPr>
          <w:rFonts w:ascii="Arial" w:hAnsi="Arial"/>
          <w:sz w:val="20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Start and End </w:t>
      </w:r>
    </w:p>
    <w:p w:rsidR="00476377" w:rsidRDefault="00410604">
      <w:pPr>
        <w:widowControl w:val="0"/>
        <w:tabs>
          <w:tab w:val="right" w:pos="705"/>
        </w:tabs>
        <w:autoSpaceDE w:val="0"/>
        <w:autoSpaceDN w:val="0"/>
        <w:adjustRightInd w:val="0"/>
        <w:spacing w:before="76"/>
        <w:rPr>
          <w:b/>
          <w:bCs/>
          <w:color w:val="FF0000"/>
          <w:sz w:val="30"/>
          <w:szCs w:val="30"/>
        </w:rPr>
      </w:pPr>
      <w:r>
        <w:rPr>
          <w:rFonts w:ascii="Arial" w:hAnsi="Arial"/>
          <w:sz w:val="20"/>
        </w:rPr>
        <w:tab/>
      </w:r>
      <w:r>
        <w:rPr>
          <w:b/>
          <w:bCs/>
          <w:color w:val="FF0000"/>
        </w:rPr>
        <w:t>1982</w:t>
      </w:r>
    </w:p>
    <w:p w:rsidR="00476377" w:rsidRDefault="00410604">
      <w:pPr>
        <w:widowControl w:val="0"/>
        <w:tabs>
          <w:tab w:val="left" w:pos="825"/>
        </w:tabs>
        <w:autoSpaceDE w:val="0"/>
        <w:autoSpaceDN w:val="0"/>
        <w:adjustRightInd w:val="0"/>
        <w:spacing w:before="57"/>
        <w:rPr>
          <w:i/>
          <w:iCs/>
          <w:color w:val="0000FF"/>
          <w:sz w:val="28"/>
          <w:szCs w:val="28"/>
        </w:rPr>
      </w:pPr>
      <w:r>
        <w:rPr>
          <w:rFonts w:ascii="Arial" w:hAnsi="Arial"/>
          <w:sz w:val="20"/>
        </w:rPr>
        <w:tab/>
      </w:r>
      <w:r>
        <w:rPr>
          <w:i/>
          <w:iCs/>
          <w:color w:val="0000FF"/>
          <w:sz w:val="22"/>
          <w:szCs w:val="22"/>
        </w:rPr>
        <w:t xml:space="preserve">Biological and Chemical Survey of Selected Surface Waters in Lye Brook </w:t>
      </w:r>
    </w:p>
    <w:p w:rsidR="00476377" w:rsidRDefault="00410604">
      <w:pPr>
        <w:widowControl w:val="0"/>
        <w:tabs>
          <w:tab w:val="left" w:pos="825"/>
        </w:tabs>
        <w:autoSpaceDE w:val="0"/>
        <w:autoSpaceDN w:val="0"/>
        <w:adjustRightInd w:val="0"/>
        <w:rPr>
          <w:i/>
          <w:iCs/>
          <w:color w:val="0000FF"/>
          <w:sz w:val="25"/>
          <w:szCs w:val="25"/>
        </w:rPr>
      </w:pPr>
      <w:r>
        <w:rPr>
          <w:rFonts w:ascii="Arial" w:hAnsi="Arial"/>
          <w:sz w:val="20"/>
        </w:rPr>
        <w:tab/>
      </w:r>
      <w:r>
        <w:rPr>
          <w:i/>
          <w:iCs/>
          <w:color w:val="0000FF"/>
          <w:sz w:val="22"/>
          <w:szCs w:val="22"/>
        </w:rPr>
        <w:t>Wilderness Area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spacing w:before="38"/>
        <w:rPr>
          <w:color w:val="008000"/>
          <w:sz w:val="26"/>
          <w:szCs w:val="26"/>
        </w:rPr>
      </w:pPr>
      <w:r>
        <w:rPr>
          <w:rFonts w:ascii="Arial" w:hAnsi="Arial"/>
          <w:sz w:val="20"/>
        </w:rPr>
        <w:tab/>
      </w:r>
      <w:r>
        <w:rPr>
          <w:color w:val="008000"/>
          <w:sz w:val="20"/>
          <w:szCs w:val="20"/>
        </w:rPr>
        <w:t xml:space="preserve">Determine the present biological and chemical characteristics of 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3"/>
          <w:szCs w:val="23"/>
        </w:rPr>
      </w:pPr>
      <w:r>
        <w:rPr>
          <w:rFonts w:ascii="Arial" w:hAnsi="Arial"/>
          <w:sz w:val="20"/>
        </w:rPr>
        <w:tab/>
      </w:r>
      <w:proofErr w:type="gramStart"/>
      <w:r>
        <w:rPr>
          <w:color w:val="008000"/>
          <w:sz w:val="20"/>
          <w:szCs w:val="20"/>
        </w:rPr>
        <w:t>principal</w:t>
      </w:r>
      <w:proofErr w:type="gramEnd"/>
      <w:r>
        <w:rPr>
          <w:color w:val="008000"/>
          <w:sz w:val="20"/>
          <w:szCs w:val="20"/>
        </w:rPr>
        <w:t xml:space="preserve"> water bodies in and around Lye Brook Wilderness Area</w:t>
      </w:r>
    </w:p>
    <w:p w:rsidR="001413EB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color w:val="008000"/>
          <w:sz w:val="20"/>
          <w:szCs w:val="20"/>
        </w:rPr>
        <w:t xml:space="preserve"> </w:t>
      </w:r>
      <w:proofErr w:type="gramStart"/>
      <w:r>
        <w:rPr>
          <w:color w:val="008000"/>
          <w:sz w:val="20"/>
          <w:szCs w:val="20"/>
        </w:rPr>
        <w:t>so</w:t>
      </w:r>
      <w:proofErr w:type="gramEnd"/>
      <w:r>
        <w:rPr>
          <w:color w:val="008000"/>
          <w:sz w:val="20"/>
          <w:szCs w:val="20"/>
        </w:rPr>
        <w:t xml:space="preserve"> that changes to air quality related values (AQRV) can be </w:t>
      </w:r>
    </w:p>
    <w:p w:rsidR="00476377" w:rsidRDefault="001413EB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3"/>
          <w:szCs w:val="23"/>
        </w:rPr>
      </w:pPr>
      <w:r>
        <w:rPr>
          <w:color w:val="008000"/>
          <w:sz w:val="20"/>
          <w:szCs w:val="20"/>
        </w:rPr>
        <w:tab/>
      </w:r>
      <w:proofErr w:type="gramStart"/>
      <w:r>
        <w:rPr>
          <w:color w:val="008000"/>
          <w:sz w:val="20"/>
          <w:szCs w:val="20"/>
        </w:rPr>
        <w:t>documented</w:t>
      </w:r>
      <w:proofErr w:type="gramEnd"/>
    </w:p>
    <w:p w:rsidR="00476377" w:rsidRDefault="00410604">
      <w:pPr>
        <w:widowControl w:val="0"/>
        <w:tabs>
          <w:tab w:val="left" w:pos="3840"/>
          <w:tab w:val="right" w:pos="8265"/>
        </w:tabs>
        <w:autoSpaceDE w:val="0"/>
        <w:autoSpaceDN w:val="0"/>
        <w:adjustRightInd w:val="0"/>
        <w:spacing w:before="77"/>
        <w:rPr>
          <w:color w:val="000000"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color w:val="00CCFF"/>
          <w:sz w:val="16"/>
          <w:szCs w:val="16"/>
        </w:rPr>
        <w:t>Water chemistry of water bodies</w:t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3/1/82</w:t>
      </w:r>
      <w:r w:rsidR="00990B2D">
        <w:rPr>
          <w:color w:val="000000"/>
          <w:sz w:val="16"/>
          <w:szCs w:val="16"/>
        </w:rPr>
        <w:tab/>
        <w:t>Ongoing</w:t>
      </w:r>
    </w:p>
    <w:p w:rsidR="00476377" w:rsidRDefault="00410604">
      <w:pPr>
        <w:widowControl w:val="0"/>
        <w:tabs>
          <w:tab w:val="left" w:pos="3840"/>
          <w:tab w:val="right" w:pos="8265"/>
          <w:tab w:val="right" w:pos="9135"/>
        </w:tabs>
        <w:autoSpaceDE w:val="0"/>
        <w:autoSpaceDN w:val="0"/>
        <w:adjustRightInd w:val="0"/>
        <w:spacing w:before="63"/>
        <w:rPr>
          <w:color w:val="000000"/>
          <w:sz w:val="20"/>
          <w:szCs w:val="20"/>
        </w:rPr>
      </w:pPr>
      <w:r>
        <w:rPr>
          <w:rFonts w:ascii="Arial" w:hAnsi="Arial"/>
          <w:sz w:val="20"/>
        </w:rPr>
        <w:tab/>
      </w:r>
      <w:proofErr w:type="spellStart"/>
      <w:r>
        <w:rPr>
          <w:color w:val="00CCFF"/>
          <w:sz w:val="16"/>
          <w:szCs w:val="16"/>
        </w:rPr>
        <w:t>Macroinvertebrate</w:t>
      </w:r>
      <w:proofErr w:type="spellEnd"/>
      <w:r>
        <w:rPr>
          <w:color w:val="00CCFF"/>
          <w:sz w:val="16"/>
          <w:szCs w:val="16"/>
        </w:rPr>
        <w:t xml:space="preserve"> communities</w:t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4/1/93</w:t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10/3/95</w:t>
      </w:r>
    </w:p>
    <w:p w:rsidR="00476377" w:rsidRDefault="00410604">
      <w:pPr>
        <w:widowControl w:val="0"/>
        <w:tabs>
          <w:tab w:val="left" w:pos="3840"/>
          <w:tab w:val="right" w:pos="8265"/>
          <w:tab w:val="right" w:pos="9135"/>
        </w:tabs>
        <w:autoSpaceDE w:val="0"/>
        <w:autoSpaceDN w:val="0"/>
        <w:adjustRightInd w:val="0"/>
        <w:spacing w:before="63"/>
        <w:rPr>
          <w:color w:val="000000"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color w:val="00CCFF"/>
          <w:sz w:val="16"/>
          <w:szCs w:val="16"/>
        </w:rPr>
        <w:t>Stream fish communities</w:t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4/1/93</w:t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10/3/95</w:t>
      </w:r>
    </w:p>
    <w:p w:rsidR="00476377" w:rsidRDefault="00410604">
      <w:pPr>
        <w:widowControl w:val="0"/>
        <w:tabs>
          <w:tab w:val="left" w:pos="3840"/>
          <w:tab w:val="right" w:pos="8265"/>
          <w:tab w:val="right" w:pos="9135"/>
        </w:tabs>
        <w:autoSpaceDE w:val="0"/>
        <w:autoSpaceDN w:val="0"/>
        <w:adjustRightInd w:val="0"/>
        <w:spacing w:before="63"/>
        <w:rPr>
          <w:color w:val="000000"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color w:val="00CCFF"/>
          <w:sz w:val="16"/>
          <w:szCs w:val="16"/>
        </w:rPr>
        <w:t>Fish tissue analysis</w:t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4/1/94</w:t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10/3/94</w:t>
      </w:r>
    </w:p>
    <w:p w:rsidR="00476377" w:rsidRDefault="00410604">
      <w:pPr>
        <w:widowControl w:val="0"/>
        <w:tabs>
          <w:tab w:val="left" w:pos="3840"/>
          <w:tab w:val="right" w:pos="8265"/>
          <w:tab w:val="right" w:pos="9135"/>
        </w:tabs>
        <w:autoSpaceDE w:val="0"/>
        <w:autoSpaceDN w:val="0"/>
        <w:adjustRightInd w:val="0"/>
        <w:spacing w:before="63"/>
        <w:rPr>
          <w:color w:val="000000"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color w:val="00CCFF"/>
          <w:sz w:val="16"/>
          <w:szCs w:val="16"/>
        </w:rPr>
        <w:t>Surficial sediment</w:t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4/1/94</w:t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7/20/94</w:t>
      </w:r>
    </w:p>
    <w:p w:rsidR="00476377" w:rsidRDefault="00410604">
      <w:pPr>
        <w:widowControl w:val="0"/>
        <w:tabs>
          <w:tab w:val="left" w:pos="3840"/>
          <w:tab w:val="right" w:pos="8265"/>
          <w:tab w:val="right" w:pos="9135"/>
        </w:tabs>
        <w:autoSpaceDE w:val="0"/>
        <w:autoSpaceDN w:val="0"/>
        <w:adjustRightInd w:val="0"/>
        <w:spacing w:before="63"/>
        <w:rPr>
          <w:color w:val="000000"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color w:val="00CCFF"/>
          <w:sz w:val="16"/>
          <w:szCs w:val="16"/>
        </w:rPr>
        <w:t>Vernal pool chemistry</w:t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3/1/96</w:t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1/1/97</w:t>
      </w:r>
    </w:p>
    <w:p w:rsidR="00476377" w:rsidRDefault="00410604">
      <w:pPr>
        <w:widowControl w:val="0"/>
        <w:tabs>
          <w:tab w:val="right" w:pos="705"/>
        </w:tabs>
        <w:autoSpaceDE w:val="0"/>
        <w:autoSpaceDN w:val="0"/>
        <w:adjustRightInd w:val="0"/>
        <w:spacing w:before="63"/>
        <w:rPr>
          <w:b/>
          <w:bCs/>
          <w:color w:val="FF0000"/>
          <w:sz w:val="30"/>
          <w:szCs w:val="30"/>
        </w:rPr>
      </w:pPr>
      <w:r>
        <w:rPr>
          <w:rFonts w:ascii="Arial" w:hAnsi="Arial"/>
          <w:sz w:val="20"/>
        </w:rPr>
        <w:tab/>
      </w:r>
      <w:r>
        <w:rPr>
          <w:b/>
          <w:bCs/>
          <w:color w:val="FF0000"/>
        </w:rPr>
        <w:t>1988</w:t>
      </w:r>
    </w:p>
    <w:p w:rsidR="00476377" w:rsidRDefault="00410604">
      <w:pPr>
        <w:widowControl w:val="0"/>
        <w:tabs>
          <w:tab w:val="left" w:pos="825"/>
        </w:tabs>
        <w:autoSpaceDE w:val="0"/>
        <w:autoSpaceDN w:val="0"/>
        <w:adjustRightInd w:val="0"/>
        <w:spacing w:before="57"/>
        <w:rPr>
          <w:i/>
          <w:iCs/>
          <w:color w:val="0000FF"/>
          <w:sz w:val="28"/>
          <w:szCs w:val="28"/>
        </w:rPr>
      </w:pPr>
      <w:r>
        <w:rPr>
          <w:rFonts w:ascii="Arial" w:hAnsi="Arial"/>
          <w:sz w:val="20"/>
        </w:rPr>
        <w:tab/>
      </w:r>
      <w:r>
        <w:rPr>
          <w:i/>
          <w:iCs/>
          <w:color w:val="0000FF"/>
          <w:sz w:val="22"/>
          <w:szCs w:val="22"/>
        </w:rPr>
        <w:t>Fine Aerosol Monitoring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6"/>
          <w:szCs w:val="26"/>
        </w:rPr>
      </w:pPr>
      <w:r>
        <w:rPr>
          <w:rFonts w:ascii="Arial" w:hAnsi="Arial"/>
          <w:sz w:val="20"/>
        </w:rPr>
        <w:tab/>
      </w:r>
      <w:r>
        <w:rPr>
          <w:color w:val="008000"/>
          <w:sz w:val="20"/>
          <w:szCs w:val="20"/>
        </w:rPr>
        <w:t xml:space="preserve">Determine concentrations and composition of fine aerosols 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3"/>
          <w:szCs w:val="23"/>
        </w:rPr>
      </w:pPr>
      <w:r>
        <w:rPr>
          <w:rFonts w:ascii="Arial" w:hAnsi="Arial"/>
          <w:sz w:val="20"/>
        </w:rPr>
        <w:tab/>
      </w:r>
      <w:r>
        <w:rPr>
          <w:color w:val="008000"/>
          <w:sz w:val="20"/>
          <w:szCs w:val="20"/>
        </w:rPr>
        <w:t xml:space="preserve">(PM-2.5) of relevance to light scattering, light absorption, human 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3"/>
          <w:szCs w:val="23"/>
        </w:rPr>
      </w:pPr>
      <w:r>
        <w:rPr>
          <w:rFonts w:ascii="Arial" w:hAnsi="Arial"/>
          <w:sz w:val="20"/>
        </w:rPr>
        <w:tab/>
      </w:r>
      <w:proofErr w:type="gramStart"/>
      <w:r>
        <w:rPr>
          <w:color w:val="008000"/>
          <w:sz w:val="20"/>
          <w:szCs w:val="20"/>
        </w:rPr>
        <w:t>health</w:t>
      </w:r>
      <w:proofErr w:type="gramEnd"/>
      <w:r>
        <w:rPr>
          <w:color w:val="008000"/>
          <w:sz w:val="20"/>
          <w:szCs w:val="20"/>
        </w:rPr>
        <w:t xml:space="preserve"> and biological effects. Data available for use in 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3"/>
          <w:szCs w:val="23"/>
        </w:rPr>
      </w:pPr>
      <w:r>
        <w:rPr>
          <w:rFonts w:ascii="Arial" w:hAnsi="Arial"/>
          <w:sz w:val="20"/>
        </w:rPr>
        <w:tab/>
      </w:r>
      <w:proofErr w:type="gramStart"/>
      <w:r>
        <w:rPr>
          <w:color w:val="008000"/>
          <w:sz w:val="20"/>
          <w:szCs w:val="20"/>
        </w:rPr>
        <w:t>conjunction</w:t>
      </w:r>
      <w:proofErr w:type="gramEnd"/>
      <w:r>
        <w:rPr>
          <w:color w:val="008000"/>
          <w:sz w:val="20"/>
          <w:szCs w:val="20"/>
        </w:rPr>
        <w:t xml:space="preserve"> with other biological, physical and chemical 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3"/>
          <w:szCs w:val="23"/>
        </w:rPr>
      </w:pPr>
      <w:r>
        <w:rPr>
          <w:rFonts w:ascii="Arial" w:hAnsi="Arial"/>
          <w:sz w:val="20"/>
        </w:rPr>
        <w:tab/>
      </w:r>
      <w:proofErr w:type="gramStart"/>
      <w:r>
        <w:rPr>
          <w:color w:val="008000"/>
          <w:sz w:val="20"/>
          <w:szCs w:val="20"/>
        </w:rPr>
        <w:t>variables</w:t>
      </w:r>
      <w:proofErr w:type="gramEnd"/>
      <w:r>
        <w:rPr>
          <w:color w:val="008000"/>
          <w:sz w:val="20"/>
          <w:szCs w:val="20"/>
        </w:rPr>
        <w:t xml:space="preserve"> in trend and relationship assessments.</w:t>
      </w:r>
    </w:p>
    <w:p w:rsidR="00476377" w:rsidRDefault="00410604">
      <w:pPr>
        <w:widowControl w:val="0"/>
        <w:tabs>
          <w:tab w:val="left" w:pos="3840"/>
          <w:tab w:val="right" w:pos="8265"/>
        </w:tabs>
        <w:autoSpaceDE w:val="0"/>
        <w:autoSpaceDN w:val="0"/>
        <w:adjustRightInd w:val="0"/>
        <w:spacing w:before="95"/>
        <w:rPr>
          <w:color w:val="000000"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color w:val="00CCFF"/>
          <w:sz w:val="16"/>
          <w:szCs w:val="16"/>
        </w:rPr>
        <w:t>IMPROVE</w:t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9/1/88</w:t>
      </w:r>
      <w:r w:rsidR="00F81925">
        <w:rPr>
          <w:color w:val="000000"/>
          <w:sz w:val="16"/>
          <w:szCs w:val="16"/>
        </w:rPr>
        <w:tab/>
        <w:t xml:space="preserve">  Ongoing</w:t>
      </w:r>
    </w:p>
    <w:p w:rsidR="00476377" w:rsidRDefault="00410604">
      <w:pPr>
        <w:widowControl w:val="0"/>
        <w:tabs>
          <w:tab w:val="left" w:pos="3840"/>
          <w:tab w:val="right" w:pos="8265"/>
          <w:tab w:val="right" w:pos="9135"/>
        </w:tabs>
        <w:autoSpaceDE w:val="0"/>
        <w:autoSpaceDN w:val="0"/>
        <w:adjustRightInd w:val="0"/>
        <w:spacing w:before="63"/>
        <w:rPr>
          <w:color w:val="000000"/>
          <w:sz w:val="20"/>
          <w:szCs w:val="20"/>
        </w:rPr>
      </w:pPr>
      <w:r>
        <w:rPr>
          <w:rFonts w:ascii="Arial" w:hAnsi="Arial"/>
          <w:sz w:val="20"/>
        </w:rPr>
        <w:tab/>
      </w:r>
      <w:proofErr w:type="spellStart"/>
      <w:r>
        <w:rPr>
          <w:color w:val="00CCFF"/>
          <w:sz w:val="16"/>
          <w:szCs w:val="16"/>
        </w:rPr>
        <w:t>NePART</w:t>
      </w:r>
      <w:proofErr w:type="spellEnd"/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9/1/88</w:t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5/1/95</w:t>
      </w:r>
    </w:p>
    <w:p w:rsidR="00476377" w:rsidRDefault="00410604">
      <w:pPr>
        <w:widowControl w:val="0"/>
        <w:tabs>
          <w:tab w:val="left" w:pos="3840"/>
          <w:tab w:val="right" w:pos="8265"/>
        </w:tabs>
        <w:autoSpaceDE w:val="0"/>
        <w:autoSpaceDN w:val="0"/>
        <w:adjustRightInd w:val="0"/>
        <w:spacing w:before="63"/>
        <w:rPr>
          <w:color w:val="000000"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color w:val="00CCFF"/>
          <w:sz w:val="16"/>
          <w:szCs w:val="16"/>
        </w:rPr>
        <w:t>Partner Network</w:t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1/1/00</w:t>
      </w:r>
    </w:p>
    <w:p w:rsidR="00476377" w:rsidRDefault="00410604">
      <w:pPr>
        <w:widowControl w:val="0"/>
        <w:tabs>
          <w:tab w:val="left" w:pos="825"/>
        </w:tabs>
        <w:autoSpaceDE w:val="0"/>
        <w:autoSpaceDN w:val="0"/>
        <w:adjustRightInd w:val="0"/>
        <w:spacing w:before="93"/>
        <w:rPr>
          <w:i/>
          <w:iCs/>
          <w:color w:val="0000FF"/>
          <w:sz w:val="28"/>
          <w:szCs w:val="28"/>
        </w:rPr>
      </w:pPr>
      <w:r>
        <w:rPr>
          <w:rFonts w:ascii="Arial" w:hAnsi="Arial"/>
          <w:sz w:val="20"/>
        </w:rPr>
        <w:tab/>
      </w:r>
      <w:r>
        <w:rPr>
          <w:i/>
          <w:iCs/>
          <w:color w:val="0000FF"/>
          <w:sz w:val="22"/>
          <w:szCs w:val="22"/>
        </w:rPr>
        <w:t>Incidence of ozone and its effects on vegetation in Lye Brook Wilderness Area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6"/>
          <w:szCs w:val="26"/>
        </w:rPr>
      </w:pPr>
      <w:r>
        <w:rPr>
          <w:rFonts w:ascii="Arial" w:hAnsi="Arial"/>
          <w:sz w:val="20"/>
        </w:rPr>
        <w:tab/>
      </w:r>
      <w:r>
        <w:rPr>
          <w:color w:val="008000"/>
          <w:sz w:val="20"/>
          <w:szCs w:val="20"/>
        </w:rPr>
        <w:t xml:space="preserve">To monitor ozone concentrations near and within Lye Brook 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3"/>
          <w:szCs w:val="23"/>
        </w:rPr>
      </w:pPr>
      <w:r>
        <w:rPr>
          <w:rFonts w:ascii="Arial" w:hAnsi="Arial"/>
          <w:sz w:val="20"/>
        </w:rPr>
        <w:tab/>
      </w:r>
      <w:r>
        <w:rPr>
          <w:color w:val="008000"/>
          <w:sz w:val="20"/>
          <w:szCs w:val="20"/>
        </w:rPr>
        <w:t xml:space="preserve">Wilderness (LBW) and relate these concentrations to the degree 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3"/>
          <w:szCs w:val="23"/>
        </w:rPr>
      </w:pPr>
      <w:r>
        <w:rPr>
          <w:rFonts w:ascii="Arial" w:hAnsi="Arial"/>
          <w:sz w:val="20"/>
        </w:rPr>
        <w:tab/>
      </w:r>
      <w:proofErr w:type="gramStart"/>
      <w:r>
        <w:rPr>
          <w:color w:val="008000"/>
          <w:sz w:val="20"/>
          <w:szCs w:val="20"/>
        </w:rPr>
        <w:t>of</w:t>
      </w:r>
      <w:proofErr w:type="gramEnd"/>
      <w:r>
        <w:rPr>
          <w:color w:val="008000"/>
          <w:sz w:val="20"/>
          <w:szCs w:val="20"/>
        </w:rPr>
        <w:t xml:space="preserve"> injury to vegetation within LBW.</w:t>
      </w:r>
    </w:p>
    <w:p w:rsidR="00476377" w:rsidRDefault="00410604">
      <w:pPr>
        <w:widowControl w:val="0"/>
        <w:tabs>
          <w:tab w:val="left" w:pos="3840"/>
          <w:tab w:val="right" w:pos="8265"/>
          <w:tab w:val="right" w:pos="9135"/>
        </w:tabs>
        <w:autoSpaceDE w:val="0"/>
        <w:autoSpaceDN w:val="0"/>
        <w:adjustRightInd w:val="0"/>
        <w:spacing w:before="77"/>
        <w:rPr>
          <w:color w:val="000000"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color w:val="00CCFF"/>
          <w:sz w:val="16"/>
          <w:szCs w:val="16"/>
        </w:rPr>
        <w:t xml:space="preserve">Ozone effects on vegetation in the Lye Brook </w:t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4/1/88</w:t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8/30/95</w:t>
      </w:r>
    </w:p>
    <w:p w:rsidR="00476377" w:rsidRDefault="00410604">
      <w:pPr>
        <w:widowControl w:val="0"/>
        <w:tabs>
          <w:tab w:val="left" w:pos="3840"/>
        </w:tabs>
        <w:autoSpaceDE w:val="0"/>
        <w:autoSpaceDN w:val="0"/>
        <w:adjustRightInd w:val="0"/>
        <w:rPr>
          <w:color w:val="00CCFF"/>
          <w:sz w:val="17"/>
          <w:szCs w:val="17"/>
        </w:rPr>
      </w:pPr>
      <w:r>
        <w:rPr>
          <w:rFonts w:ascii="Arial" w:hAnsi="Arial"/>
          <w:sz w:val="20"/>
        </w:rPr>
        <w:tab/>
      </w:r>
      <w:r>
        <w:rPr>
          <w:color w:val="00CCFF"/>
          <w:sz w:val="16"/>
          <w:szCs w:val="16"/>
        </w:rPr>
        <w:t>Wilderness Area</w:t>
      </w:r>
    </w:p>
    <w:p w:rsidR="00476377" w:rsidRDefault="00410604">
      <w:pPr>
        <w:widowControl w:val="0"/>
        <w:tabs>
          <w:tab w:val="left" w:pos="3840"/>
          <w:tab w:val="right" w:pos="8265"/>
          <w:tab w:val="right" w:pos="9135"/>
        </w:tabs>
        <w:autoSpaceDE w:val="0"/>
        <w:autoSpaceDN w:val="0"/>
        <w:adjustRightInd w:val="0"/>
        <w:spacing w:before="34"/>
        <w:rPr>
          <w:color w:val="000000"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color w:val="00CCFF"/>
          <w:sz w:val="16"/>
          <w:szCs w:val="16"/>
        </w:rPr>
        <w:t>Monitoring ozone concentrations</w:t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5/30/89</w:t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9/1/94</w:t>
      </w:r>
    </w:p>
    <w:p w:rsidR="00476377" w:rsidRDefault="00410604">
      <w:pPr>
        <w:widowControl w:val="0"/>
        <w:tabs>
          <w:tab w:val="left" w:pos="825"/>
        </w:tabs>
        <w:autoSpaceDE w:val="0"/>
        <w:autoSpaceDN w:val="0"/>
        <w:adjustRightInd w:val="0"/>
        <w:spacing w:before="93"/>
        <w:rPr>
          <w:i/>
          <w:iCs/>
          <w:color w:val="0000FF"/>
          <w:sz w:val="28"/>
          <w:szCs w:val="28"/>
        </w:rPr>
      </w:pPr>
      <w:r>
        <w:rPr>
          <w:rFonts w:ascii="Arial" w:hAnsi="Arial"/>
          <w:sz w:val="20"/>
        </w:rPr>
        <w:tab/>
      </w:r>
      <w:r>
        <w:rPr>
          <w:i/>
          <w:iCs/>
          <w:color w:val="0000FF"/>
          <w:sz w:val="22"/>
          <w:szCs w:val="22"/>
        </w:rPr>
        <w:t>Particulate Matter Monitoring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6"/>
          <w:szCs w:val="26"/>
        </w:rPr>
      </w:pPr>
      <w:r>
        <w:rPr>
          <w:rFonts w:ascii="Arial" w:hAnsi="Arial"/>
          <w:sz w:val="20"/>
        </w:rPr>
        <w:tab/>
      </w:r>
      <w:r>
        <w:rPr>
          <w:color w:val="008000"/>
          <w:sz w:val="20"/>
          <w:szCs w:val="20"/>
        </w:rPr>
        <w:t xml:space="preserve">Determine compliance with (PM-10) National Ambient Air 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3"/>
          <w:szCs w:val="23"/>
        </w:rPr>
      </w:pPr>
      <w:r>
        <w:rPr>
          <w:rFonts w:ascii="Arial" w:hAnsi="Arial"/>
          <w:sz w:val="20"/>
        </w:rPr>
        <w:tab/>
      </w:r>
      <w:r>
        <w:rPr>
          <w:color w:val="008000"/>
          <w:sz w:val="20"/>
          <w:szCs w:val="20"/>
        </w:rPr>
        <w:t xml:space="preserve">Quality Standards; determine concentrations and composition of 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3"/>
          <w:szCs w:val="23"/>
        </w:rPr>
      </w:pPr>
      <w:r>
        <w:rPr>
          <w:rFonts w:ascii="Arial" w:hAnsi="Arial"/>
          <w:sz w:val="20"/>
        </w:rPr>
        <w:tab/>
      </w:r>
      <w:proofErr w:type="gramStart"/>
      <w:r>
        <w:rPr>
          <w:color w:val="008000"/>
          <w:sz w:val="20"/>
          <w:szCs w:val="20"/>
        </w:rPr>
        <w:t>fine</w:t>
      </w:r>
      <w:proofErr w:type="gramEnd"/>
      <w:r>
        <w:rPr>
          <w:color w:val="008000"/>
          <w:sz w:val="20"/>
          <w:szCs w:val="20"/>
        </w:rPr>
        <w:t xml:space="preserve"> aerosols (PM-2.5) of relevance to light scattering, light </w:t>
      </w:r>
    </w:p>
    <w:p w:rsidR="00B302F3" w:rsidRPr="00B302F3" w:rsidRDefault="00410604" w:rsidP="00F41F6D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rFonts w:ascii="Arial" w:hAnsi="Arial"/>
          <w:sz w:val="20"/>
        </w:rPr>
        <w:tab/>
      </w:r>
      <w:proofErr w:type="gramStart"/>
      <w:r>
        <w:rPr>
          <w:color w:val="008000"/>
          <w:sz w:val="20"/>
          <w:szCs w:val="20"/>
        </w:rPr>
        <w:t>absorption</w:t>
      </w:r>
      <w:proofErr w:type="gramEnd"/>
      <w:r>
        <w:rPr>
          <w:color w:val="008000"/>
          <w:sz w:val="20"/>
          <w:szCs w:val="20"/>
        </w:rPr>
        <w:t>, human health and biological effects.</w:t>
      </w:r>
      <w:r w:rsidR="00F41F6D">
        <w:rPr>
          <w:color w:val="008000"/>
          <w:sz w:val="20"/>
          <w:szCs w:val="20"/>
        </w:rPr>
        <w:tab/>
      </w:r>
      <w:r w:rsidR="00F41F6D">
        <w:rPr>
          <w:color w:val="008000"/>
          <w:sz w:val="20"/>
          <w:szCs w:val="20"/>
        </w:rPr>
        <w:tab/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9/1/88</w:t>
      </w:r>
    </w:p>
    <w:p w:rsidR="00476377" w:rsidRDefault="00410604">
      <w:pPr>
        <w:widowControl w:val="0"/>
        <w:tabs>
          <w:tab w:val="right" w:pos="705"/>
        </w:tabs>
        <w:autoSpaceDE w:val="0"/>
        <w:autoSpaceDN w:val="0"/>
        <w:adjustRightInd w:val="0"/>
        <w:spacing w:before="76"/>
        <w:rPr>
          <w:b/>
          <w:bCs/>
          <w:color w:val="FF0000"/>
          <w:sz w:val="30"/>
          <w:szCs w:val="30"/>
        </w:rPr>
      </w:pPr>
      <w:r>
        <w:rPr>
          <w:rFonts w:ascii="Arial" w:hAnsi="Arial"/>
          <w:sz w:val="20"/>
        </w:rPr>
        <w:tab/>
      </w:r>
      <w:r>
        <w:rPr>
          <w:b/>
          <w:bCs/>
          <w:color w:val="FF0000"/>
        </w:rPr>
        <w:t>1991</w:t>
      </w:r>
    </w:p>
    <w:p w:rsidR="00476377" w:rsidRDefault="00410604">
      <w:pPr>
        <w:widowControl w:val="0"/>
        <w:tabs>
          <w:tab w:val="left" w:pos="825"/>
        </w:tabs>
        <w:autoSpaceDE w:val="0"/>
        <w:autoSpaceDN w:val="0"/>
        <w:adjustRightInd w:val="0"/>
        <w:spacing w:before="57"/>
        <w:rPr>
          <w:i/>
          <w:iCs/>
          <w:color w:val="0000FF"/>
          <w:sz w:val="28"/>
          <w:szCs w:val="28"/>
        </w:rPr>
      </w:pPr>
      <w:r>
        <w:rPr>
          <w:rFonts w:ascii="Arial" w:hAnsi="Arial"/>
          <w:sz w:val="20"/>
        </w:rPr>
        <w:tab/>
      </w:r>
      <w:r>
        <w:rPr>
          <w:i/>
          <w:iCs/>
          <w:color w:val="0000FF"/>
          <w:sz w:val="22"/>
          <w:szCs w:val="22"/>
        </w:rPr>
        <w:t>Amphibian Survey and Monitoring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6"/>
          <w:szCs w:val="26"/>
        </w:rPr>
      </w:pPr>
      <w:r>
        <w:rPr>
          <w:rFonts w:ascii="Arial" w:hAnsi="Arial"/>
          <w:sz w:val="20"/>
        </w:rPr>
        <w:tab/>
      </w:r>
      <w:r>
        <w:rPr>
          <w:color w:val="008000"/>
          <w:sz w:val="20"/>
          <w:szCs w:val="20"/>
        </w:rPr>
        <w:t xml:space="preserve">To document the occurrence of amphibian species at each study 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3"/>
          <w:szCs w:val="23"/>
        </w:rPr>
      </w:pPr>
      <w:r>
        <w:rPr>
          <w:rFonts w:ascii="Arial" w:hAnsi="Arial"/>
          <w:sz w:val="20"/>
        </w:rPr>
        <w:tab/>
      </w:r>
      <w:proofErr w:type="gramStart"/>
      <w:r>
        <w:rPr>
          <w:color w:val="008000"/>
          <w:sz w:val="20"/>
          <w:szCs w:val="20"/>
        </w:rPr>
        <w:t>site</w:t>
      </w:r>
      <w:proofErr w:type="gramEnd"/>
      <w:r>
        <w:rPr>
          <w:color w:val="008000"/>
          <w:sz w:val="20"/>
          <w:szCs w:val="20"/>
        </w:rPr>
        <w:t xml:space="preserve">; establish a baseline data set on their distributions and 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3"/>
          <w:szCs w:val="23"/>
        </w:rPr>
      </w:pPr>
      <w:r>
        <w:rPr>
          <w:rFonts w:ascii="Arial" w:hAnsi="Arial"/>
          <w:sz w:val="20"/>
        </w:rPr>
        <w:tab/>
      </w:r>
      <w:proofErr w:type="gramStart"/>
      <w:r>
        <w:rPr>
          <w:color w:val="008000"/>
          <w:sz w:val="20"/>
          <w:szCs w:val="20"/>
        </w:rPr>
        <w:t>abundances</w:t>
      </w:r>
      <w:proofErr w:type="gramEnd"/>
      <w:r>
        <w:rPr>
          <w:color w:val="008000"/>
          <w:sz w:val="20"/>
          <w:szCs w:val="20"/>
        </w:rPr>
        <w:t xml:space="preserve">; and to monitor reproductive status in relation to 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3"/>
          <w:szCs w:val="23"/>
        </w:rPr>
      </w:pPr>
      <w:r>
        <w:rPr>
          <w:rFonts w:ascii="Arial" w:hAnsi="Arial"/>
          <w:sz w:val="20"/>
        </w:rPr>
        <w:tab/>
      </w:r>
      <w:proofErr w:type="gramStart"/>
      <w:r>
        <w:rPr>
          <w:color w:val="008000"/>
          <w:sz w:val="20"/>
          <w:szCs w:val="20"/>
        </w:rPr>
        <w:t>environmental</w:t>
      </w:r>
      <w:proofErr w:type="gramEnd"/>
      <w:r>
        <w:rPr>
          <w:color w:val="008000"/>
          <w:sz w:val="20"/>
          <w:szCs w:val="20"/>
        </w:rPr>
        <w:t xml:space="preserve"> conditions.</w:t>
      </w:r>
    </w:p>
    <w:p w:rsidR="00476377" w:rsidRDefault="00410604">
      <w:pPr>
        <w:widowControl w:val="0"/>
        <w:tabs>
          <w:tab w:val="left" w:pos="3840"/>
          <w:tab w:val="right" w:pos="8265"/>
        </w:tabs>
        <w:autoSpaceDE w:val="0"/>
        <w:autoSpaceDN w:val="0"/>
        <w:adjustRightInd w:val="0"/>
        <w:spacing w:before="63"/>
        <w:rPr>
          <w:color w:val="000000"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color w:val="00CCFF"/>
          <w:sz w:val="16"/>
          <w:szCs w:val="16"/>
        </w:rPr>
        <w:t>Drift Fences</w:t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4/15/91</w:t>
      </w:r>
      <w:r w:rsidR="00F81925">
        <w:rPr>
          <w:color w:val="000000"/>
          <w:sz w:val="16"/>
          <w:szCs w:val="16"/>
        </w:rPr>
        <w:tab/>
        <w:t>Ongoing</w:t>
      </w:r>
      <w:r w:rsidR="00F81925">
        <w:rPr>
          <w:color w:val="000000"/>
          <w:sz w:val="16"/>
          <w:szCs w:val="16"/>
        </w:rPr>
        <w:tab/>
      </w:r>
    </w:p>
    <w:p w:rsidR="00476377" w:rsidRDefault="00410604" w:rsidP="00765CEF">
      <w:pPr>
        <w:widowControl w:val="0"/>
        <w:tabs>
          <w:tab w:val="left" w:pos="3840"/>
          <w:tab w:val="right" w:pos="8265"/>
          <w:tab w:val="right" w:pos="9135"/>
        </w:tabs>
        <w:autoSpaceDE w:val="0"/>
        <w:autoSpaceDN w:val="0"/>
        <w:adjustRightInd w:val="0"/>
        <w:spacing w:before="63"/>
        <w:rPr>
          <w:color w:val="000000"/>
          <w:sz w:val="17"/>
          <w:szCs w:val="17"/>
        </w:rPr>
      </w:pPr>
      <w:r>
        <w:rPr>
          <w:rFonts w:ascii="Arial" w:hAnsi="Arial"/>
          <w:sz w:val="20"/>
        </w:rPr>
        <w:tab/>
      </w:r>
      <w:r>
        <w:rPr>
          <w:color w:val="00CCFF"/>
          <w:sz w:val="16"/>
          <w:szCs w:val="16"/>
        </w:rPr>
        <w:t>Egg-mass Counts</w:t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4/15/91</w:t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12/31/96</w:t>
      </w:r>
    </w:p>
    <w:p w:rsidR="00476377" w:rsidRDefault="00410604" w:rsidP="00765CEF">
      <w:pPr>
        <w:widowControl w:val="0"/>
        <w:tabs>
          <w:tab w:val="left" w:pos="3840"/>
          <w:tab w:val="right" w:pos="8265"/>
          <w:tab w:val="right" w:pos="9135"/>
        </w:tabs>
        <w:autoSpaceDE w:val="0"/>
        <w:autoSpaceDN w:val="0"/>
        <w:adjustRightInd w:val="0"/>
        <w:rPr>
          <w:color w:val="000000"/>
          <w:sz w:val="17"/>
          <w:szCs w:val="17"/>
        </w:rPr>
      </w:pPr>
      <w:r>
        <w:rPr>
          <w:rFonts w:ascii="Arial" w:hAnsi="Arial"/>
          <w:sz w:val="20"/>
        </w:rPr>
        <w:tab/>
      </w:r>
      <w:r>
        <w:rPr>
          <w:color w:val="00CCFF"/>
          <w:sz w:val="16"/>
          <w:szCs w:val="16"/>
        </w:rPr>
        <w:t>General inventory</w:t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4/15/91</w:t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12/30/96</w:t>
      </w:r>
    </w:p>
    <w:p w:rsidR="00476377" w:rsidRDefault="00410604">
      <w:pPr>
        <w:widowControl w:val="0"/>
        <w:tabs>
          <w:tab w:val="left" w:pos="3840"/>
          <w:tab w:val="right" w:pos="8265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color w:val="00CCFF"/>
          <w:sz w:val="16"/>
          <w:szCs w:val="16"/>
        </w:rPr>
        <w:t>Stream Survey</w:t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4/15/93</w:t>
      </w:r>
      <w:r w:rsidR="00F81925">
        <w:rPr>
          <w:color w:val="000000"/>
          <w:sz w:val="16"/>
          <w:szCs w:val="16"/>
        </w:rPr>
        <w:tab/>
      </w:r>
    </w:p>
    <w:p w:rsidR="00476377" w:rsidRDefault="00410604">
      <w:pPr>
        <w:widowControl w:val="0"/>
        <w:tabs>
          <w:tab w:val="left" w:pos="825"/>
        </w:tabs>
        <w:autoSpaceDE w:val="0"/>
        <w:autoSpaceDN w:val="0"/>
        <w:adjustRightInd w:val="0"/>
        <w:spacing w:before="93"/>
        <w:rPr>
          <w:i/>
          <w:iCs/>
          <w:color w:val="0000FF"/>
          <w:sz w:val="28"/>
          <w:szCs w:val="28"/>
        </w:rPr>
      </w:pPr>
      <w:r>
        <w:rPr>
          <w:rFonts w:ascii="Arial" w:hAnsi="Arial"/>
          <w:sz w:val="20"/>
        </w:rPr>
        <w:tab/>
      </w:r>
      <w:r>
        <w:rPr>
          <w:i/>
          <w:iCs/>
          <w:color w:val="0000FF"/>
          <w:sz w:val="22"/>
          <w:szCs w:val="22"/>
        </w:rPr>
        <w:t>Forest Bird Surveys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6"/>
          <w:szCs w:val="26"/>
        </w:rPr>
      </w:pPr>
      <w:r>
        <w:rPr>
          <w:rFonts w:ascii="Arial" w:hAnsi="Arial"/>
          <w:sz w:val="20"/>
        </w:rPr>
        <w:tab/>
      </w:r>
      <w:r>
        <w:rPr>
          <w:color w:val="008000"/>
          <w:sz w:val="20"/>
          <w:szCs w:val="20"/>
        </w:rPr>
        <w:t xml:space="preserve">The primary goal is to conduct habitat-specific monitoring of </w:t>
      </w:r>
    </w:p>
    <w:p w:rsidR="00476377" w:rsidRDefault="00410604" w:rsidP="00B302F3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rFonts w:ascii="Arial" w:hAnsi="Arial"/>
          <w:sz w:val="20"/>
        </w:rPr>
        <w:tab/>
      </w:r>
      <w:proofErr w:type="gramStart"/>
      <w:r>
        <w:rPr>
          <w:color w:val="008000"/>
          <w:sz w:val="20"/>
          <w:szCs w:val="20"/>
        </w:rPr>
        <w:t>forest</w:t>
      </w:r>
      <w:proofErr w:type="gramEnd"/>
      <w:r>
        <w:rPr>
          <w:color w:val="008000"/>
          <w:sz w:val="20"/>
          <w:szCs w:val="20"/>
        </w:rPr>
        <w:t xml:space="preserve"> interior breeding birds and to determine trends over time.</w:t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6/1/91</w:t>
      </w:r>
      <w:r w:rsidR="00F8710D">
        <w:rPr>
          <w:color w:val="000000"/>
          <w:sz w:val="16"/>
          <w:szCs w:val="16"/>
        </w:rPr>
        <w:tab/>
        <w:t>Ongoing</w:t>
      </w:r>
    </w:p>
    <w:p w:rsidR="00476377" w:rsidRDefault="00410604">
      <w:pPr>
        <w:widowControl w:val="0"/>
        <w:tabs>
          <w:tab w:val="left" w:pos="825"/>
        </w:tabs>
        <w:autoSpaceDE w:val="0"/>
        <w:autoSpaceDN w:val="0"/>
        <w:adjustRightInd w:val="0"/>
        <w:spacing w:before="78"/>
        <w:rPr>
          <w:i/>
          <w:iCs/>
          <w:color w:val="0000FF"/>
          <w:sz w:val="28"/>
          <w:szCs w:val="28"/>
        </w:rPr>
      </w:pPr>
      <w:r>
        <w:rPr>
          <w:rFonts w:ascii="Arial" w:hAnsi="Arial"/>
          <w:sz w:val="20"/>
        </w:rPr>
        <w:tab/>
      </w:r>
      <w:r>
        <w:rPr>
          <w:i/>
          <w:iCs/>
          <w:color w:val="0000FF"/>
          <w:sz w:val="22"/>
          <w:szCs w:val="22"/>
        </w:rPr>
        <w:t>Forest Health Monitoring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6"/>
          <w:szCs w:val="26"/>
        </w:rPr>
      </w:pPr>
      <w:r>
        <w:rPr>
          <w:rFonts w:ascii="Arial" w:hAnsi="Arial"/>
          <w:sz w:val="20"/>
        </w:rPr>
        <w:tab/>
      </w:r>
      <w:r>
        <w:rPr>
          <w:color w:val="008000"/>
          <w:sz w:val="20"/>
          <w:szCs w:val="20"/>
        </w:rPr>
        <w:t xml:space="preserve">Annual </w:t>
      </w:r>
      <w:proofErr w:type="spellStart"/>
      <w:r>
        <w:rPr>
          <w:color w:val="008000"/>
          <w:sz w:val="20"/>
          <w:szCs w:val="20"/>
        </w:rPr>
        <w:t>remeasurements</w:t>
      </w:r>
      <w:proofErr w:type="spellEnd"/>
      <w:r>
        <w:rPr>
          <w:color w:val="008000"/>
          <w:sz w:val="20"/>
          <w:szCs w:val="20"/>
        </w:rPr>
        <w:t xml:space="preserve"> of forest plots to determine the condition, 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3"/>
          <w:szCs w:val="23"/>
        </w:rPr>
      </w:pPr>
      <w:r>
        <w:rPr>
          <w:rFonts w:ascii="Arial" w:hAnsi="Arial"/>
          <w:sz w:val="20"/>
        </w:rPr>
        <w:tab/>
      </w:r>
      <w:proofErr w:type="gramStart"/>
      <w:r>
        <w:rPr>
          <w:color w:val="008000"/>
          <w:sz w:val="20"/>
          <w:szCs w:val="20"/>
        </w:rPr>
        <w:t>trends</w:t>
      </w:r>
      <w:proofErr w:type="gramEnd"/>
      <w:r>
        <w:rPr>
          <w:color w:val="008000"/>
          <w:sz w:val="20"/>
          <w:szCs w:val="20"/>
        </w:rPr>
        <w:t xml:space="preserve"> and relationship to stressors using the same plot design as 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3"/>
          <w:szCs w:val="23"/>
        </w:rPr>
      </w:pPr>
      <w:r>
        <w:rPr>
          <w:rFonts w:ascii="Arial" w:hAnsi="Arial"/>
          <w:sz w:val="20"/>
        </w:rPr>
        <w:tab/>
      </w:r>
      <w:proofErr w:type="gramStart"/>
      <w:r>
        <w:rPr>
          <w:color w:val="008000"/>
          <w:sz w:val="20"/>
          <w:szCs w:val="20"/>
        </w:rPr>
        <w:t>in</w:t>
      </w:r>
      <w:proofErr w:type="gramEnd"/>
      <w:r>
        <w:rPr>
          <w:color w:val="008000"/>
          <w:sz w:val="20"/>
          <w:szCs w:val="20"/>
        </w:rPr>
        <w:t xml:space="preserve"> the National Forest Health Monitoring Program (NFHM).</w:t>
      </w:r>
    </w:p>
    <w:p w:rsidR="00476377" w:rsidRDefault="00410604">
      <w:pPr>
        <w:widowControl w:val="0"/>
        <w:tabs>
          <w:tab w:val="left" w:pos="3840"/>
          <w:tab w:val="right" w:pos="8265"/>
        </w:tabs>
        <w:autoSpaceDE w:val="0"/>
        <w:autoSpaceDN w:val="0"/>
        <w:adjustRightInd w:val="0"/>
        <w:spacing w:before="77"/>
        <w:rPr>
          <w:color w:val="000000"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color w:val="00CCFF"/>
          <w:sz w:val="16"/>
          <w:szCs w:val="16"/>
        </w:rPr>
        <w:t>Forest Health Monitoring</w:t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6/1/91</w:t>
      </w:r>
      <w:r w:rsidR="00F81925">
        <w:rPr>
          <w:color w:val="000000"/>
          <w:sz w:val="16"/>
          <w:szCs w:val="16"/>
        </w:rPr>
        <w:tab/>
        <w:t>Ongoing</w:t>
      </w:r>
    </w:p>
    <w:p w:rsidR="00476377" w:rsidRDefault="00410604">
      <w:pPr>
        <w:widowControl w:val="0"/>
        <w:tabs>
          <w:tab w:val="left" w:pos="825"/>
        </w:tabs>
        <w:autoSpaceDE w:val="0"/>
        <w:autoSpaceDN w:val="0"/>
        <w:adjustRightInd w:val="0"/>
        <w:spacing w:before="93"/>
        <w:rPr>
          <w:i/>
          <w:iCs/>
          <w:color w:val="0000FF"/>
          <w:sz w:val="28"/>
          <w:szCs w:val="28"/>
        </w:rPr>
      </w:pPr>
      <w:r>
        <w:rPr>
          <w:rFonts w:ascii="Arial" w:hAnsi="Arial"/>
          <w:sz w:val="20"/>
        </w:rPr>
        <w:lastRenderedPageBreak/>
        <w:tab/>
      </w:r>
      <w:r>
        <w:rPr>
          <w:i/>
          <w:iCs/>
          <w:color w:val="0000FF"/>
          <w:sz w:val="22"/>
          <w:szCs w:val="22"/>
        </w:rPr>
        <w:t>Forest Pest Monitoring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6"/>
          <w:szCs w:val="26"/>
        </w:rPr>
      </w:pPr>
      <w:r>
        <w:rPr>
          <w:rFonts w:ascii="Arial" w:hAnsi="Arial"/>
          <w:sz w:val="20"/>
        </w:rPr>
        <w:tab/>
      </w:r>
      <w:r>
        <w:rPr>
          <w:color w:val="008000"/>
          <w:sz w:val="20"/>
          <w:szCs w:val="20"/>
        </w:rPr>
        <w:t xml:space="preserve">Monitoring trends in major insect pest populations, and 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3"/>
          <w:szCs w:val="23"/>
        </w:rPr>
      </w:pPr>
      <w:r>
        <w:rPr>
          <w:rFonts w:ascii="Arial" w:hAnsi="Arial"/>
          <w:sz w:val="20"/>
        </w:rPr>
        <w:tab/>
      </w:r>
      <w:proofErr w:type="gramStart"/>
      <w:r>
        <w:rPr>
          <w:color w:val="008000"/>
          <w:sz w:val="20"/>
          <w:szCs w:val="20"/>
        </w:rPr>
        <w:t>documenting</w:t>
      </w:r>
      <w:proofErr w:type="gramEnd"/>
      <w:r>
        <w:rPr>
          <w:color w:val="008000"/>
          <w:sz w:val="20"/>
          <w:szCs w:val="20"/>
        </w:rPr>
        <w:t xml:space="preserve"> the occu</w:t>
      </w:r>
      <w:r w:rsidR="00235945">
        <w:rPr>
          <w:color w:val="008000"/>
          <w:sz w:val="20"/>
          <w:szCs w:val="20"/>
        </w:rPr>
        <w:t>r</w:t>
      </w:r>
      <w:r>
        <w:rPr>
          <w:color w:val="008000"/>
          <w:sz w:val="20"/>
          <w:szCs w:val="20"/>
        </w:rPr>
        <w:t>rence of damage to forests.</w:t>
      </w:r>
    </w:p>
    <w:p w:rsidR="00476377" w:rsidRDefault="00410604">
      <w:pPr>
        <w:widowControl w:val="0"/>
        <w:tabs>
          <w:tab w:val="left" w:pos="3840"/>
          <w:tab w:val="right" w:pos="8265"/>
        </w:tabs>
        <w:autoSpaceDE w:val="0"/>
        <w:autoSpaceDN w:val="0"/>
        <w:adjustRightInd w:val="0"/>
        <w:spacing w:before="68"/>
        <w:rPr>
          <w:color w:val="000000"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color w:val="00CCFF"/>
          <w:sz w:val="16"/>
          <w:szCs w:val="16"/>
        </w:rPr>
        <w:t>Forest Damage Survey</w:t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6/1/91</w:t>
      </w:r>
      <w:r w:rsidR="00F81925">
        <w:rPr>
          <w:color w:val="000000"/>
          <w:sz w:val="16"/>
          <w:szCs w:val="16"/>
        </w:rPr>
        <w:tab/>
        <w:t>Ongoing</w:t>
      </w:r>
    </w:p>
    <w:p w:rsidR="00476377" w:rsidRDefault="00410604">
      <w:pPr>
        <w:widowControl w:val="0"/>
        <w:tabs>
          <w:tab w:val="left" w:pos="825"/>
        </w:tabs>
        <w:autoSpaceDE w:val="0"/>
        <w:autoSpaceDN w:val="0"/>
        <w:adjustRightInd w:val="0"/>
        <w:spacing w:before="93"/>
        <w:rPr>
          <w:i/>
          <w:iCs/>
          <w:color w:val="0000FF"/>
          <w:sz w:val="28"/>
          <w:szCs w:val="28"/>
        </w:rPr>
      </w:pPr>
      <w:r>
        <w:rPr>
          <w:rFonts w:ascii="Arial" w:hAnsi="Arial"/>
          <w:sz w:val="20"/>
        </w:rPr>
        <w:tab/>
      </w:r>
      <w:r>
        <w:rPr>
          <w:i/>
          <w:iCs/>
          <w:color w:val="0000FF"/>
          <w:sz w:val="22"/>
          <w:szCs w:val="22"/>
        </w:rPr>
        <w:t xml:space="preserve">Ozone </w:t>
      </w:r>
      <w:proofErr w:type="spellStart"/>
      <w:r>
        <w:rPr>
          <w:i/>
          <w:iCs/>
          <w:color w:val="0000FF"/>
          <w:sz w:val="22"/>
          <w:szCs w:val="22"/>
        </w:rPr>
        <w:t>Bioindicator</w:t>
      </w:r>
      <w:proofErr w:type="spellEnd"/>
      <w:r>
        <w:rPr>
          <w:i/>
          <w:iCs/>
          <w:color w:val="0000FF"/>
          <w:sz w:val="22"/>
          <w:szCs w:val="22"/>
        </w:rPr>
        <w:t xml:space="preserve"> Plant Monitoring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6"/>
          <w:szCs w:val="26"/>
        </w:rPr>
      </w:pPr>
      <w:r>
        <w:rPr>
          <w:rFonts w:ascii="Arial" w:hAnsi="Arial"/>
          <w:sz w:val="20"/>
        </w:rPr>
        <w:tab/>
      </w:r>
      <w:r>
        <w:rPr>
          <w:color w:val="008000"/>
          <w:sz w:val="20"/>
          <w:szCs w:val="20"/>
        </w:rPr>
        <w:t xml:space="preserve">Detect ozone injury on sensitive native plants, record first 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3"/>
          <w:szCs w:val="23"/>
        </w:rPr>
      </w:pPr>
      <w:r>
        <w:rPr>
          <w:rFonts w:ascii="Arial" w:hAnsi="Arial"/>
          <w:sz w:val="20"/>
        </w:rPr>
        <w:tab/>
      </w:r>
      <w:proofErr w:type="gramStart"/>
      <w:r>
        <w:rPr>
          <w:color w:val="008000"/>
          <w:sz w:val="20"/>
          <w:szCs w:val="20"/>
        </w:rPr>
        <w:t>occu</w:t>
      </w:r>
      <w:r w:rsidR="00235945">
        <w:rPr>
          <w:color w:val="008000"/>
          <w:sz w:val="20"/>
          <w:szCs w:val="20"/>
        </w:rPr>
        <w:t>r</w:t>
      </w:r>
      <w:r>
        <w:rPr>
          <w:color w:val="008000"/>
          <w:sz w:val="20"/>
          <w:szCs w:val="20"/>
        </w:rPr>
        <w:t>rence</w:t>
      </w:r>
      <w:proofErr w:type="gramEnd"/>
      <w:r>
        <w:rPr>
          <w:color w:val="008000"/>
          <w:sz w:val="20"/>
          <w:szCs w:val="20"/>
        </w:rPr>
        <w:t xml:space="preserve"> data for each species, and evaluate the maximum </w:t>
      </w:r>
    </w:p>
    <w:p w:rsidR="00476377" w:rsidRDefault="00410604" w:rsidP="00F41F6D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rFonts w:ascii="Arial" w:hAnsi="Arial"/>
          <w:sz w:val="20"/>
        </w:rPr>
        <w:tab/>
      </w:r>
      <w:proofErr w:type="gramStart"/>
      <w:r>
        <w:rPr>
          <w:color w:val="008000"/>
          <w:sz w:val="20"/>
          <w:szCs w:val="20"/>
        </w:rPr>
        <w:t>severity</w:t>
      </w:r>
      <w:proofErr w:type="gramEnd"/>
      <w:r>
        <w:rPr>
          <w:color w:val="008000"/>
          <w:sz w:val="20"/>
          <w:szCs w:val="20"/>
        </w:rPr>
        <w:t xml:space="preserve"> of the damage.</w:t>
      </w:r>
      <w:r w:rsidR="00F41F6D">
        <w:rPr>
          <w:color w:val="008000"/>
          <w:sz w:val="20"/>
          <w:szCs w:val="20"/>
        </w:rPr>
        <w:tab/>
      </w:r>
      <w:r w:rsidR="00F41F6D">
        <w:rPr>
          <w:color w:val="008000"/>
          <w:sz w:val="20"/>
          <w:szCs w:val="20"/>
        </w:rPr>
        <w:tab/>
      </w:r>
      <w:r w:rsidR="00F41F6D">
        <w:rPr>
          <w:color w:val="008000"/>
          <w:sz w:val="20"/>
          <w:szCs w:val="20"/>
        </w:rPr>
        <w:tab/>
      </w:r>
      <w:r w:rsidR="00F41F6D">
        <w:rPr>
          <w:color w:val="008000"/>
          <w:sz w:val="20"/>
          <w:szCs w:val="20"/>
        </w:rPr>
        <w:tab/>
      </w:r>
      <w:r w:rsidR="00F41F6D">
        <w:rPr>
          <w:color w:val="008000"/>
          <w:sz w:val="20"/>
          <w:szCs w:val="20"/>
        </w:rPr>
        <w:tab/>
      </w:r>
      <w:r w:rsidR="00F81925"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6/1/91</w:t>
      </w:r>
    </w:p>
    <w:p w:rsidR="00476377" w:rsidRDefault="00410604">
      <w:pPr>
        <w:widowControl w:val="0"/>
        <w:tabs>
          <w:tab w:val="left" w:pos="825"/>
        </w:tabs>
        <w:autoSpaceDE w:val="0"/>
        <w:autoSpaceDN w:val="0"/>
        <w:adjustRightInd w:val="0"/>
        <w:spacing w:before="78"/>
        <w:rPr>
          <w:i/>
          <w:iCs/>
          <w:color w:val="0000FF"/>
          <w:sz w:val="28"/>
          <w:szCs w:val="28"/>
        </w:rPr>
      </w:pPr>
      <w:r>
        <w:rPr>
          <w:rFonts w:ascii="Arial" w:hAnsi="Arial"/>
          <w:sz w:val="20"/>
        </w:rPr>
        <w:tab/>
      </w:r>
      <w:r>
        <w:rPr>
          <w:i/>
          <w:iCs/>
          <w:color w:val="0000FF"/>
          <w:sz w:val="22"/>
          <w:szCs w:val="22"/>
        </w:rPr>
        <w:t>Tree Phenology Monitoring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6"/>
          <w:szCs w:val="26"/>
        </w:rPr>
      </w:pPr>
      <w:r>
        <w:rPr>
          <w:rFonts w:ascii="Arial" w:hAnsi="Arial"/>
          <w:sz w:val="20"/>
        </w:rPr>
        <w:tab/>
      </w:r>
      <w:r>
        <w:rPr>
          <w:color w:val="008000"/>
          <w:sz w:val="20"/>
          <w:szCs w:val="20"/>
        </w:rPr>
        <w:t xml:space="preserve">Annual measurements of tree phenology to establish the timing of 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3"/>
          <w:szCs w:val="23"/>
        </w:rPr>
      </w:pPr>
      <w:r>
        <w:rPr>
          <w:rFonts w:ascii="Arial" w:hAnsi="Arial"/>
          <w:sz w:val="20"/>
        </w:rPr>
        <w:tab/>
      </w:r>
      <w:proofErr w:type="gramStart"/>
      <w:r>
        <w:rPr>
          <w:color w:val="008000"/>
          <w:sz w:val="20"/>
          <w:szCs w:val="20"/>
        </w:rPr>
        <w:t>developmental</w:t>
      </w:r>
      <w:proofErr w:type="gramEnd"/>
      <w:r>
        <w:rPr>
          <w:color w:val="008000"/>
          <w:sz w:val="20"/>
          <w:szCs w:val="20"/>
        </w:rPr>
        <w:t xml:space="preserve"> events and trends, especially as they relate to 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3"/>
          <w:szCs w:val="23"/>
        </w:rPr>
      </w:pPr>
      <w:r>
        <w:rPr>
          <w:rFonts w:ascii="Arial" w:hAnsi="Arial"/>
          <w:sz w:val="20"/>
        </w:rPr>
        <w:tab/>
      </w:r>
      <w:proofErr w:type="gramStart"/>
      <w:r>
        <w:rPr>
          <w:color w:val="008000"/>
          <w:sz w:val="20"/>
          <w:szCs w:val="20"/>
        </w:rPr>
        <w:t>changes</w:t>
      </w:r>
      <w:proofErr w:type="gramEnd"/>
      <w:r>
        <w:rPr>
          <w:color w:val="008000"/>
          <w:sz w:val="20"/>
          <w:szCs w:val="20"/>
        </w:rPr>
        <w:t xml:space="preserve"> in weather or insect and disease occurrence.</w:t>
      </w:r>
    </w:p>
    <w:p w:rsidR="00476377" w:rsidRDefault="00410604">
      <w:pPr>
        <w:widowControl w:val="0"/>
        <w:tabs>
          <w:tab w:val="left" w:pos="3840"/>
          <w:tab w:val="right" w:pos="8265"/>
        </w:tabs>
        <w:autoSpaceDE w:val="0"/>
        <w:autoSpaceDN w:val="0"/>
        <w:adjustRightInd w:val="0"/>
        <w:spacing w:before="77"/>
        <w:rPr>
          <w:color w:val="000000"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color w:val="00CCFF"/>
          <w:sz w:val="16"/>
          <w:szCs w:val="16"/>
        </w:rPr>
        <w:t>Fall color and leaf drop</w:t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7/15/91</w:t>
      </w:r>
    </w:p>
    <w:p w:rsidR="00476377" w:rsidRDefault="00410604">
      <w:pPr>
        <w:widowControl w:val="0"/>
        <w:tabs>
          <w:tab w:val="right" w:pos="705"/>
        </w:tabs>
        <w:autoSpaceDE w:val="0"/>
        <w:autoSpaceDN w:val="0"/>
        <w:adjustRightInd w:val="0"/>
        <w:spacing w:before="63"/>
        <w:rPr>
          <w:b/>
          <w:bCs/>
          <w:color w:val="FF0000"/>
          <w:sz w:val="30"/>
          <w:szCs w:val="30"/>
        </w:rPr>
      </w:pPr>
      <w:r>
        <w:rPr>
          <w:rFonts w:ascii="Arial" w:hAnsi="Arial"/>
          <w:sz w:val="20"/>
        </w:rPr>
        <w:tab/>
      </w:r>
      <w:r>
        <w:rPr>
          <w:b/>
          <w:bCs/>
          <w:color w:val="FF0000"/>
        </w:rPr>
        <w:t>1993</w:t>
      </w:r>
    </w:p>
    <w:p w:rsidR="00476377" w:rsidRDefault="00410604">
      <w:pPr>
        <w:widowControl w:val="0"/>
        <w:tabs>
          <w:tab w:val="left" w:pos="825"/>
        </w:tabs>
        <w:autoSpaceDE w:val="0"/>
        <w:autoSpaceDN w:val="0"/>
        <w:adjustRightInd w:val="0"/>
        <w:spacing w:before="57"/>
        <w:rPr>
          <w:i/>
          <w:iCs/>
          <w:color w:val="0000FF"/>
          <w:sz w:val="28"/>
          <w:szCs w:val="28"/>
        </w:rPr>
      </w:pPr>
      <w:r>
        <w:rPr>
          <w:rFonts w:ascii="Arial" w:hAnsi="Arial"/>
          <w:sz w:val="20"/>
        </w:rPr>
        <w:tab/>
      </w:r>
      <w:r>
        <w:rPr>
          <w:i/>
          <w:iCs/>
          <w:color w:val="0000FF"/>
          <w:sz w:val="22"/>
          <w:szCs w:val="22"/>
        </w:rPr>
        <w:t>Lichens and air quality in the Lye Brook Wilderness Area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6"/>
          <w:szCs w:val="26"/>
        </w:rPr>
      </w:pPr>
      <w:r>
        <w:rPr>
          <w:rFonts w:ascii="Arial" w:hAnsi="Arial"/>
          <w:sz w:val="20"/>
        </w:rPr>
        <w:tab/>
      </w:r>
      <w:r>
        <w:rPr>
          <w:color w:val="008000"/>
          <w:sz w:val="20"/>
          <w:szCs w:val="20"/>
        </w:rPr>
        <w:t xml:space="preserve">Collect lichens for a lichen species list; collect lichens for 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3"/>
          <w:szCs w:val="23"/>
        </w:rPr>
      </w:pPr>
      <w:r>
        <w:rPr>
          <w:rFonts w:ascii="Arial" w:hAnsi="Arial"/>
          <w:sz w:val="20"/>
        </w:rPr>
        <w:tab/>
      </w:r>
      <w:proofErr w:type="gramStart"/>
      <w:r>
        <w:rPr>
          <w:color w:val="008000"/>
          <w:sz w:val="20"/>
          <w:szCs w:val="20"/>
        </w:rPr>
        <w:t>elemental</w:t>
      </w:r>
      <w:proofErr w:type="gramEnd"/>
      <w:r>
        <w:rPr>
          <w:color w:val="008000"/>
          <w:sz w:val="20"/>
          <w:szCs w:val="20"/>
        </w:rPr>
        <w:t xml:space="preserve"> analysis; study the health and distributions of species </w:t>
      </w:r>
    </w:p>
    <w:p w:rsidR="00476377" w:rsidRPr="00F71ABD" w:rsidRDefault="00410604" w:rsidP="00F71ABD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rFonts w:ascii="Arial" w:hAnsi="Arial"/>
          <w:sz w:val="20"/>
        </w:rPr>
        <w:tab/>
      </w:r>
      <w:proofErr w:type="gramStart"/>
      <w:r>
        <w:rPr>
          <w:color w:val="008000"/>
          <w:sz w:val="20"/>
          <w:szCs w:val="20"/>
        </w:rPr>
        <w:t>most</w:t>
      </w:r>
      <w:proofErr w:type="gramEnd"/>
      <w:r>
        <w:rPr>
          <w:color w:val="008000"/>
          <w:sz w:val="20"/>
          <w:szCs w:val="20"/>
        </w:rPr>
        <w:t xml:space="preserve"> sensitive to air pollution; and assess the effects of air quality</w:t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7/1/93</w:t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8/30/93</w:t>
      </w:r>
    </w:p>
    <w:p w:rsidR="00476377" w:rsidRDefault="00410604">
      <w:pPr>
        <w:widowControl w:val="0"/>
        <w:tabs>
          <w:tab w:val="left" w:pos="825"/>
        </w:tabs>
        <w:autoSpaceDE w:val="0"/>
        <w:autoSpaceDN w:val="0"/>
        <w:adjustRightInd w:val="0"/>
        <w:spacing w:before="106"/>
        <w:rPr>
          <w:i/>
          <w:iCs/>
          <w:color w:val="0000FF"/>
          <w:sz w:val="28"/>
          <w:szCs w:val="28"/>
        </w:rPr>
      </w:pPr>
      <w:r>
        <w:rPr>
          <w:rFonts w:ascii="Arial" w:hAnsi="Arial"/>
          <w:sz w:val="20"/>
        </w:rPr>
        <w:tab/>
      </w:r>
      <w:r>
        <w:rPr>
          <w:i/>
          <w:iCs/>
          <w:color w:val="0000FF"/>
          <w:sz w:val="22"/>
          <w:szCs w:val="22"/>
        </w:rPr>
        <w:t>Lye Brook Area Ecological Land Type Classification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6"/>
          <w:szCs w:val="26"/>
        </w:rPr>
      </w:pPr>
      <w:r>
        <w:rPr>
          <w:rFonts w:ascii="Arial" w:hAnsi="Arial"/>
          <w:sz w:val="20"/>
        </w:rPr>
        <w:tab/>
      </w:r>
      <w:r>
        <w:rPr>
          <w:color w:val="008000"/>
          <w:sz w:val="20"/>
          <w:szCs w:val="20"/>
        </w:rPr>
        <w:t xml:space="preserve">To classify ecological communities in the Lye Brook Area based 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3"/>
          <w:szCs w:val="23"/>
        </w:rPr>
      </w:pPr>
      <w:r>
        <w:rPr>
          <w:rFonts w:ascii="Arial" w:hAnsi="Arial"/>
          <w:sz w:val="20"/>
        </w:rPr>
        <w:tab/>
      </w:r>
      <w:proofErr w:type="gramStart"/>
      <w:r>
        <w:rPr>
          <w:color w:val="008000"/>
          <w:sz w:val="20"/>
          <w:szCs w:val="20"/>
        </w:rPr>
        <w:t>on</w:t>
      </w:r>
      <w:proofErr w:type="gramEnd"/>
      <w:r>
        <w:rPr>
          <w:color w:val="008000"/>
          <w:sz w:val="20"/>
          <w:szCs w:val="20"/>
        </w:rPr>
        <w:t xml:space="preserve"> an integration of soils, vegetation &amp; physiographic data, that </w:t>
      </w:r>
    </w:p>
    <w:p w:rsidR="00476377" w:rsidRDefault="00410604" w:rsidP="0060313F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rFonts w:ascii="Arial" w:hAnsi="Arial"/>
          <w:sz w:val="20"/>
        </w:rPr>
        <w:tab/>
      </w:r>
      <w:proofErr w:type="gramStart"/>
      <w:r>
        <w:rPr>
          <w:color w:val="008000"/>
          <w:sz w:val="20"/>
          <w:szCs w:val="20"/>
        </w:rPr>
        <w:t>will</w:t>
      </w:r>
      <w:proofErr w:type="gramEnd"/>
      <w:r>
        <w:rPr>
          <w:color w:val="008000"/>
          <w:sz w:val="20"/>
          <w:szCs w:val="20"/>
        </w:rPr>
        <w:t xml:space="preserve"> lead to mapping of these units within the area.</w:t>
      </w:r>
      <w:r w:rsidR="0060313F">
        <w:rPr>
          <w:color w:val="008000"/>
          <w:sz w:val="20"/>
          <w:szCs w:val="20"/>
        </w:rPr>
        <w:tab/>
      </w:r>
      <w:r w:rsidR="0060313F">
        <w:rPr>
          <w:color w:val="008000"/>
          <w:sz w:val="20"/>
          <w:szCs w:val="20"/>
        </w:rPr>
        <w:tab/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2/26/93</w:t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12/31/95</w:t>
      </w:r>
    </w:p>
    <w:p w:rsidR="00765CEF" w:rsidRDefault="00765CEF" w:rsidP="00765CEF">
      <w:pPr>
        <w:widowControl w:val="0"/>
        <w:tabs>
          <w:tab w:val="right" w:pos="8265"/>
          <w:tab w:val="right" w:pos="9135"/>
        </w:tabs>
        <w:autoSpaceDE w:val="0"/>
        <w:autoSpaceDN w:val="0"/>
        <w:adjustRightInd w:val="0"/>
        <w:spacing w:before="77"/>
        <w:rPr>
          <w:color w:val="000000"/>
          <w:sz w:val="17"/>
          <w:szCs w:val="17"/>
        </w:rPr>
      </w:pPr>
    </w:p>
    <w:p w:rsidR="00476377" w:rsidRDefault="00410604">
      <w:pPr>
        <w:widowControl w:val="0"/>
        <w:tabs>
          <w:tab w:val="right" w:pos="705"/>
        </w:tabs>
        <w:autoSpaceDE w:val="0"/>
        <w:autoSpaceDN w:val="0"/>
        <w:adjustRightInd w:val="0"/>
        <w:rPr>
          <w:b/>
          <w:bCs/>
          <w:color w:val="FF0000"/>
          <w:sz w:val="30"/>
          <w:szCs w:val="30"/>
        </w:rPr>
      </w:pPr>
      <w:r>
        <w:rPr>
          <w:rFonts w:ascii="Arial" w:hAnsi="Arial"/>
          <w:sz w:val="20"/>
        </w:rPr>
        <w:tab/>
      </w:r>
      <w:r>
        <w:rPr>
          <w:b/>
          <w:bCs/>
          <w:color w:val="FF0000"/>
        </w:rPr>
        <w:t>1994</w:t>
      </w:r>
    </w:p>
    <w:p w:rsidR="00476377" w:rsidRDefault="00410604">
      <w:pPr>
        <w:widowControl w:val="0"/>
        <w:tabs>
          <w:tab w:val="left" w:pos="825"/>
        </w:tabs>
        <w:autoSpaceDE w:val="0"/>
        <w:autoSpaceDN w:val="0"/>
        <w:adjustRightInd w:val="0"/>
        <w:spacing w:before="57"/>
        <w:rPr>
          <w:i/>
          <w:iCs/>
          <w:color w:val="0000FF"/>
          <w:sz w:val="28"/>
          <w:szCs w:val="28"/>
        </w:rPr>
      </w:pPr>
      <w:r>
        <w:rPr>
          <w:rFonts w:ascii="Arial" w:hAnsi="Arial"/>
          <w:sz w:val="20"/>
        </w:rPr>
        <w:tab/>
      </w:r>
      <w:r>
        <w:rPr>
          <w:i/>
          <w:iCs/>
          <w:color w:val="0000FF"/>
          <w:sz w:val="22"/>
          <w:szCs w:val="22"/>
        </w:rPr>
        <w:t>Clean Air Status and Trend Network (</w:t>
      </w:r>
      <w:proofErr w:type="spellStart"/>
      <w:r>
        <w:rPr>
          <w:i/>
          <w:iCs/>
          <w:color w:val="0000FF"/>
          <w:sz w:val="22"/>
          <w:szCs w:val="22"/>
        </w:rPr>
        <w:t>CASTNet</w:t>
      </w:r>
      <w:proofErr w:type="spellEnd"/>
      <w:r>
        <w:rPr>
          <w:i/>
          <w:iCs/>
          <w:color w:val="0000FF"/>
          <w:sz w:val="22"/>
          <w:szCs w:val="22"/>
        </w:rPr>
        <w:t>)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6"/>
          <w:szCs w:val="26"/>
        </w:rPr>
      </w:pPr>
      <w:r>
        <w:rPr>
          <w:rFonts w:ascii="Arial" w:hAnsi="Arial"/>
          <w:sz w:val="20"/>
        </w:rPr>
        <w:tab/>
      </w:r>
      <w:r>
        <w:rPr>
          <w:color w:val="008000"/>
          <w:sz w:val="20"/>
          <w:szCs w:val="20"/>
        </w:rPr>
        <w:t>To provide site specific data meteorology, dry deposition of sulfur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3"/>
          <w:szCs w:val="23"/>
        </w:rPr>
      </w:pPr>
      <w:r>
        <w:rPr>
          <w:rFonts w:ascii="Arial" w:hAnsi="Arial"/>
          <w:sz w:val="20"/>
        </w:rPr>
        <w:tab/>
      </w:r>
      <w:r>
        <w:rPr>
          <w:color w:val="008000"/>
          <w:sz w:val="20"/>
          <w:szCs w:val="20"/>
        </w:rPr>
        <w:t xml:space="preserve"> </w:t>
      </w:r>
      <w:proofErr w:type="gramStart"/>
      <w:r>
        <w:rPr>
          <w:color w:val="008000"/>
          <w:sz w:val="20"/>
          <w:szCs w:val="20"/>
        </w:rPr>
        <w:t>and</w:t>
      </w:r>
      <w:proofErr w:type="gramEnd"/>
      <w:r>
        <w:rPr>
          <w:color w:val="008000"/>
          <w:sz w:val="20"/>
          <w:szCs w:val="20"/>
        </w:rPr>
        <w:t xml:space="preserve"> nitrogen species, wet deposition of major ions, and ozone. To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3"/>
          <w:szCs w:val="23"/>
        </w:rPr>
      </w:pPr>
      <w:r>
        <w:rPr>
          <w:rFonts w:ascii="Arial" w:hAnsi="Arial"/>
          <w:sz w:val="20"/>
        </w:rPr>
        <w:tab/>
      </w:r>
      <w:r>
        <w:rPr>
          <w:color w:val="008000"/>
          <w:sz w:val="20"/>
          <w:szCs w:val="20"/>
        </w:rPr>
        <w:t xml:space="preserve"> </w:t>
      </w:r>
      <w:proofErr w:type="gramStart"/>
      <w:r>
        <w:rPr>
          <w:color w:val="008000"/>
          <w:sz w:val="20"/>
          <w:szCs w:val="20"/>
        </w:rPr>
        <w:t>provide</w:t>
      </w:r>
      <w:proofErr w:type="gramEnd"/>
      <w:r>
        <w:rPr>
          <w:color w:val="008000"/>
          <w:sz w:val="20"/>
          <w:szCs w:val="20"/>
        </w:rPr>
        <w:t xml:space="preserve"> air quality data specific to the Lye Brook Wilderness 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3"/>
          <w:szCs w:val="23"/>
        </w:rPr>
      </w:pPr>
      <w:r>
        <w:rPr>
          <w:rFonts w:ascii="Arial" w:hAnsi="Arial"/>
          <w:sz w:val="20"/>
        </w:rPr>
        <w:tab/>
      </w:r>
      <w:r>
        <w:rPr>
          <w:color w:val="008000"/>
          <w:sz w:val="20"/>
          <w:szCs w:val="20"/>
        </w:rPr>
        <w:t xml:space="preserve">Area, a Class I Wilderness Area, to support research on the effects 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3"/>
          <w:szCs w:val="23"/>
        </w:rPr>
      </w:pPr>
      <w:r>
        <w:rPr>
          <w:rFonts w:ascii="Arial" w:hAnsi="Arial"/>
          <w:sz w:val="20"/>
        </w:rPr>
        <w:tab/>
      </w:r>
      <w:proofErr w:type="gramStart"/>
      <w:r>
        <w:rPr>
          <w:color w:val="008000"/>
          <w:sz w:val="20"/>
          <w:szCs w:val="20"/>
        </w:rPr>
        <w:t>of</w:t>
      </w:r>
      <w:proofErr w:type="gramEnd"/>
      <w:r>
        <w:rPr>
          <w:color w:val="008000"/>
          <w:sz w:val="20"/>
          <w:szCs w:val="20"/>
        </w:rPr>
        <w:t xml:space="preserve"> air pollution on the Air Quality Related Values (AQRV) of the 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3"/>
          <w:szCs w:val="23"/>
        </w:rPr>
      </w:pPr>
      <w:r>
        <w:rPr>
          <w:rFonts w:ascii="Arial" w:hAnsi="Arial"/>
          <w:sz w:val="20"/>
        </w:rPr>
        <w:tab/>
      </w:r>
      <w:proofErr w:type="gramStart"/>
      <w:r>
        <w:rPr>
          <w:color w:val="008000"/>
          <w:sz w:val="20"/>
          <w:szCs w:val="20"/>
        </w:rPr>
        <w:t>wilderness</w:t>
      </w:r>
      <w:proofErr w:type="gramEnd"/>
      <w:r>
        <w:rPr>
          <w:color w:val="008000"/>
          <w:sz w:val="20"/>
          <w:szCs w:val="20"/>
        </w:rPr>
        <w:t xml:space="preserve"> area.</w:t>
      </w:r>
    </w:p>
    <w:p w:rsidR="00476377" w:rsidRDefault="00410604">
      <w:pPr>
        <w:widowControl w:val="0"/>
        <w:tabs>
          <w:tab w:val="left" w:pos="3840"/>
          <w:tab w:val="right" w:pos="8265"/>
        </w:tabs>
        <w:autoSpaceDE w:val="0"/>
        <w:autoSpaceDN w:val="0"/>
        <w:adjustRightInd w:val="0"/>
        <w:spacing w:before="104"/>
        <w:rPr>
          <w:color w:val="000000"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color w:val="00CCFF"/>
          <w:sz w:val="16"/>
          <w:szCs w:val="16"/>
        </w:rPr>
        <w:t>Meteorology</w:t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1/1/94</w:t>
      </w:r>
      <w:r w:rsidR="00822C65">
        <w:rPr>
          <w:color w:val="000000"/>
          <w:sz w:val="16"/>
          <w:szCs w:val="16"/>
        </w:rPr>
        <w:tab/>
        <w:t>5/1/2007</w:t>
      </w:r>
    </w:p>
    <w:p w:rsidR="00476377" w:rsidRDefault="00410604">
      <w:pPr>
        <w:widowControl w:val="0"/>
        <w:tabs>
          <w:tab w:val="left" w:pos="3840"/>
          <w:tab w:val="right" w:pos="8265"/>
        </w:tabs>
        <w:autoSpaceDE w:val="0"/>
        <w:autoSpaceDN w:val="0"/>
        <w:adjustRightInd w:val="0"/>
        <w:spacing w:before="63"/>
        <w:rPr>
          <w:color w:val="000000"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color w:val="00CCFF"/>
          <w:sz w:val="16"/>
          <w:szCs w:val="16"/>
        </w:rPr>
        <w:t>Ozone Monitoring</w:t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1/1/94</w:t>
      </w:r>
      <w:r w:rsidR="00822C65">
        <w:rPr>
          <w:color w:val="000000"/>
          <w:sz w:val="16"/>
          <w:szCs w:val="16"/>
        </w:rPr>
        <w:tab/>
        <w:t>3/31/2007</w:t>
      </w:r>
    </w:p>
    <w:p w:rsidR="00476377" w:rsidRDefault="00410604">
      <w:pPr>
        <w:widowControl w:val="0"/>
        <w:tabs>
          <w:tab w:val="left" w:pos="3840"/>
          <w:tab w:val="right" w:pos="8265"/>
        </w:tabs>
        <w:autoSpaceDE w:val="0"/>
        <w:autoSpaceDN w:val="0"/>
        <w:adjustRightInd w:val="0"/>
        <w:spacing w:before="63"/>
        <w:rPr>
          <w:color w:val="000000"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color w:val="00CCFF"/>
          <w:sz w:val="16"/>
          <w:szCs w:val="16"/>
        </w:rPr>
        <w:t>Dry Deposition</w:t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4/6/94</w:t>
      </w:r>
      <w:r w:rsidR="00822C65">
        <w:rPr>
          <w:color w:val="000000"/>
          <w:sz w:val="16"/>
          <w:szCs w:val="16"/>
        </w:rPr>
        <w:tab/>
        <w:t>5/1/2007</w:t>
      </w:r>
    </w:p>
    <w:p w:rsidR="00F71ABD" w:rsidRPr="004E3713" w:rsidRDefault="00410604">
      <w:pPr>
        <w:widowControl w:val="0"/>
        <w:tabs>
          <w:tab w:val="left" w:pos="3840"/>
          <w:tab w:val="right" w:pos="8265"/>
        </w:tabs>
        <w:autoSpaceDE w:val="0"/>
        <w:autoSpaceDN w:val="0"/>
        <w:adjustRightInd w:val="0"/>
        <w:spacing w:before="63"/>
        <w:rPr>
          <w:color w:val="000000"/>
          <w:sz w:val="16"/>
          <w:szCs w:val="16"/>
        </w:rPr>
      </w:pPr>
      <w:r>
        <w:rPr>
          <w:rFonts w:ascii="Arial" w:hAnsi="Arial"/>
          <w:sz w:val="20"/>
        </w:rPr>
        <w:tab/>
      </w:r>
      <w:r>
        <w:rPr>
          <w:color w:val="00CCFF"/>
          <w:sz w:val="16"/>
          <w:szCs w:val="16"/>
        </w:rPr>
        <w:t>Wet Deposition</w:t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7/4/95</w:t>
      </w:r>
      <w:r w:rsidR="00822C65">
        <w:rPr>
          <w:color w:val="000000"/>
          <w:sz w:val="16"/>
          <w:szCs w:val="16"/>
        </w:rPr>
        <w:tab/>
        <w:t>5/1/2007</w:t>
      </w:r>
    </w:p>
    <w:p w:rsidR="00476377" w:rsidRDefault="00410604">
      <w:pPr>
        <w:widowControl w:val="0"/>
        <w:tabs>
          <w:tab w:val="left" w:pos="825"/>
        </w:tabs>
        <w:autoSpaceDE w:val="0"/>
        <w:autoSpaceDN w:val="0"/>
        <w:adjustRightInd w:val="0"/>
        <w:spacing w:before="93"/>
        <w:rPr>
          <w:i/>
          <w:iCs/>
          <w:color w:val="0000FF"/>
          <w:sz w:val="28"/>
          <w:szCs w:val="28"/>
        </w:rPr>
      </w:pPr>
      <w:r>
        <w:rPr>
          <w:rFonts w:ascii="Arial" w:hAnsi="Arial"/>
          <w:sz w:val="20"/>
        </w:rPr>
        <w:tab/>
      </w:r>
      <w:r>
        <w:rPr>
          <w:i/>
          <w:iCs/>
          <w:color w:val="0000FF"/>
          <w:sz w:val="22"/>
          <w:szCs w:val="22"/>
        </w:rPr>
        <w:t xml:space="preserve">Effects of acidic deposition on terrestrial and aquatic ecosystems of Class I </w:t>
      </w:r>
    </w:p>
    <w:p w:rsidR="00476377" w:rsidRDefault="00410604">
      <w:pPr>
        <w:widowControl w:val="0"/>
        <w:tabs>
          <w:tab w:val="left" w:pos="825"/>
        </w:tabs>
        <w:autoSpaceDE w:val="0"/>
        <w:autoSpaceDN w:val="0"/>
        <w:adjustRightInd w:val="0"/>
        <w:rPr>
          <w:i/>
          <w:iCs/>
          <w:color w:val="0000FF"/>
          <w:sz w:val="25"/>
          <w:szCs w:val="25"/>
        </w:rPr>
      </w:pPr>
      <w:r>
        <w:rPr>
          <w:rFonts w:ascii="Arial" w:hAnsi="Arial"/>
          <w:sz w:val="20"/>
        </w:rPr>
        <w:tab/>
      </w:r>
      <w:r>
        <w:rPr>
          <w:i/>
          <w:iCs/>
          <w:color w:val="0000FF"/>
          <w:sz w:val="22"/>
          <w:szCs w:val="22"/>
        </w:rPr>
        <w:t>Wilderness Areas.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spacing w:before="38"/>
        <w:rPr>
          <w:color w:val="008000"/>
          <w:sz w:val="26"/>
          <w:szCs w:val="26"/>
        </w:rPr>
      </w:pPr>
      <w:r>
        <w:rPr>
          <w:rFonts w:ascii="Arial" w:hAnsi="Arial"/>
          <w:sz w:val="20"/>
        </w:rPr>
        <w:tab/>
      </w:r>
      <w:r>
        <w:rPr>
          <w:color w:val="008000"/>
          <w:sz w:val="20"/>
          <w:szCs w:val="20"/>
        </w:rPr>
        <w:t xml:space="preserve">Determine the distribution of areas sensitive to deposition of 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3"/>
          <w:szCs w:val="23"/>
        </w:rPr>
      </w:pPr>
      <w:r>
        <w:rPr>
          <w:rFonts w:ascii="Arial" w:hAnsi="Arial"/>
          <w:sz w:val="20"/>
        </w:rPr>
        <w:tab/>
      </w:r>
      <w:proofErr w:type="gramStart"/>
      <w:r>
        <w:rPr>
          <w:color w:val="008000"/>
          <w:sz w:val="20"/>
          <w:szCs w:val="20"/>
        </w:rPr>
        <w:t>sulfur</w:t>
      </w:r>
      <w:proofErr w:type="gramEnd"/>
      <w:r>
        <w:rPr>
          <w:color w:val="008000"/>
          <w:sz w:val="20"/>
          <w:szCs w:val="20"/>
        </w:rPr>
        <w:t xml:space="preserve"> and nitrogen; determine the current status of sensitive areas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3"/>
          <w:szCs w:val="23"/>
        </w:rPr>
      </w:pPr>
      <w:r>
        <w:rPr>
          <w:rFonts w:ascii="Arial" w:hAnsi="Arial"/>
          <w:sz w:val="20"/>
        </w:rPr>
        <w:tab/>
      </w:r>
      <w:r>
        <w:rPr>
          <w:color w:val="008000"/>
          <w:sz w:val="20"/>
          <w:szCs w:val="20"/>
        </w:rPr>
        <w:t xml:space="preserve"> </w:t>
      </w:r>
      <w:proofErr w:type="gramStart"/>
      <w:r>
        <w:rPr>
          <w:color w:val="008000"/>
          <w:sz w:val="20"/>
          <w:szCs w:val="20"/>
        </w:rPr>
        <w:t>utilizing</w:t>
      </w:r>
      <w:proofErr w:type="gramEnd"/>
      <w:r>
        <w:rPr>
          <w:color w:val="008000"/>
          <w:sz w:val="20"/>
          <w:szCs w:val="20"/>
        </w:rPr>
        <w:t xml:space="preserve"> atmospheric deposition of nitrogen; determine the 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3"/>
          <w:szCs w:val="23"/>
        </w:rPr>
      </w:pPr>
      <w:r>
        <w:rPr>
          <w:rFonts w:ascii="Arial" w:hAnsi="Arial"/>
          <w:sz w:val="20"/>
        </w:rPr>
        <w:tab/>
      </w:r>
      <w:proofErr w:type="gramStart"/>
      <w:r>
        <w:rPr>
          <w:color w:val="008000"/>
          <w:sz w:val="20"/>
          <w:szCs w:val="20"/>
        </w:rPr>
        <w:t>degree</w:t>
      </w:r>
      <w:proofErr w:type="gramEnd"/>
      <w:r>
        <w:rPr>
          <w:color w:val="008000"/>
          <w:sz w:val="20"/>
          <w:szCs w:val="20"/>
        </w:rPr>
        <w:t xml:space="preserve"> of base </w:t>
      </w:r>
      <w:proofErr w:type="spellStart"/>
      <w:r>
        <w:rPr>
          <w:color w:val="008000"/>
          <w:sz w:val="20"/>
          <w:szCs w:val="20"/>
        </w:rPr>
        <w:t>cation</w:t>
      </w:r>
      <w:proofErr w:type="spellEnd"/>
      <w:r>
        <w:rPr>
          <w:color w:val="008000"/>
          <w:sz w:val="20"/>
          <w:szCs w:val="20"/>
        </w:rPr>
        <w:t xml:space="preserve"> leaching and aluminum mobilization (use 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3"/>
          <w:szCs w:val="23"/>
        </w:rPr>
      </w:pPr>
      <w:r>
        <w:rPr>
          <w:rFonts w:ascii="Arial" w:hAnsi="Arial"/>
          <w:sz w:val="20"/>
        </w:rPr>
        <w:tab/>
      </w:r>
      <w:proofErr w:type="gramStart"/>
      <w:r>
        <w:rPr>
          <w:color w:val="008000"/>
          <w:sz w:val="20"/>
          <w:szCs w:val="20"/>
        </w:rPr>
        <w:t>soil</w:t>
      </w:r>
      <w:proofErr w:type="gramEnd"/>
      <w:r>
        <w:rPr>
          <w:color w:val="008000"/>
          <w:sz w:val="20"/>
          <w:szCs w:val="20"/>
        </w:rPr>
        <w:t xml:space="preserve">, vegetation, land use history </w:t>
      </w:r>
      <w:proofErr w:type="spellStart"/>
      <w:r>
        <w:rPr>
          <w:color w:val="008000"/>
          <w:sz w:val="20"/>
          <w:szCs w:val="20"/>
        </w:rPr>
        <w:t>assocations</w:t>
      </w:r>
      <w:proofErr w:type="spellEnd"/>
      <w:r>
        <w:rPr>
          <w:color w:val="008000"/>
          <w:sz w:val="20"/>
          <w:szCs w:val="20"/>
        </w:rPr>
        <w:t xml:space="preserve"> to identify 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3"/>
          <w:szCs w:val="23"/>
        </w:rPr>
      </w:pPr>
      <w:r>
        <w:rPr>
          <w:rFonts w:ascii="Arial" w:hAnsi="Arial"/>
          <w:sz w:val="20"/>
        </w:rPr>
        <w:tab/>
      </w:r>
      <w:proofErr w:type="gramStart"/>
      <w:r>
        <w:rPr>
          <w:color w:val="008000"/>
          <w:sz w:val="20"/>
          <w:szCs w:val="20"/>
        </w:rPr>
        <w:t>impacts</w:t>
      </w:r>
      <w:proofErr w:type="gramEnd"/>
      <w:r>
        <w:rPr>
          <w:color w:val="008000"/>
          <w:sz w:val="20"/>
          <w:szCs w:val="20"/>
        </w:rPr>
        <w:t xml:space="preserve">); verify deposition thresholds; and assess impacts to </w:t>
      </w:r>
    </w:p>
    <w:p w:rsidR="00A850E3" w:rsidRPr="004E3713" w:rsidRDefault="00410604" w:rsidP="004E3713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rFonts w:ascii="Arial" w:hAnsi="Arial"/>
          <w:sz w:val="20"/>
        </w:rPr>
        <w:tab/>
      </w:r>
      <w:proofErr w:type="gramStart"/>
      <w:r>
        <w:rPr>
          <w:color w:val="008000"/>
          <w:sz w:val="20"/>
          <w:szCs w:val="20"/>
        </w:rPr>
        <w:t>terrestrial</w:t>
      </w:r>
      <w:proofErr w:type="gramEnd"/>
      <w:r>
        <w:rPr>
          <w:color w:val="008000"/>
          <w:sz w:val="20"/>
          <w:szCs w:val="20"/>
        </w:rPr>
        <w:t xml:space="preserve"> and aquatic ecosystems if under the PSD process.</w:t>
      </w:r>
      <w:r w:rsidR="00F41F6D">
        <w:rPr>
          <w:color w:val="008000"/>
          <w:sz w:val="20"/>
          <w:szCs w:val="20"/>
        </w:rPr>
        <w:tab/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5/1/94</w:t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10/18/96</w:t>
      </w:r>
    </w:p>
    <w:p w:rsidR="00476377" w:rsidRDefault="00410604">
      <w:pPr>
        <w:widowControl w:val="0"/>
        <w:tabs>
          <w:tab w:val="left" w:pos="825"/>
        </w:tabs>
        <w:autoSpaceDE w:val="0"/>
        <w:autoSpaceDN w:val="0"/>
        <w:adjustRightInd w:val="0"/>
        <w:rPr>
          <w:i/>
          <w:iCs/>
          <w:color w:val="0000FF"/>
          <w:sz w:val="28"/>
          <w:szCs w:val="28"/>
        </w:rPr>
      </w:pPr>
      <w:r>
        <w:rPr>
          <w:rFonts w:ascii="Arial" w:hAnsi="Arial"/>
          <w:sz w:val="20"/>
        </w:rPr>
        <w:tab/>
      </w:r>
      <w:r>
        <w:rPr>
          <w:i/>
          <w:iCs/>
          <w:color w:val="0000FF"/>
          <w:sz w:val="22"/>
          <w:szCs w:val="22"/>
        </w:rPr>
        <w:t xml:space="preserve">Ozone </w:t>
      </w:r>
      <w:proofErr w:type="spellStart"/>
      <w:r>
        <w:rPr>
          <w:i/>
          <w:iCs/>
          <w:color w:val="0000FF"/>
          <w:sz w:val="22"/>
          <w:szCs w:val="22"/>
        </w:rPr>
        <w:t>Bioindicator</w:t>
      </w:r>
      <w:proofErr w:type="spellEnd"/>
      <w:r>
        <w:rPr>
          <w:i/>
          <w:iCs/>
          <w:color w:val="0000FF"/>
          <w:sz w:val="22"/>
          <w:szCs w:val="22"/>
        </w:rPr>
        <w:t xml:space="preserve"> Plant Monitoring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6"/>
          <w:szCs w:val="26"/>
        </w:rPr>
      </w:pPr>
      <w:r>
        <w:rPr>
          <w:rFonts w:ascii="Arial" w:hAnsi="Arial"/>
          <w:sz w:val="20"/>
        </w:rPr>
        <w:tab/>
      </w:r>
      <w:r>
        <w:rPr>
          <w:color w:val="008000"/>
          <w:sz w:val="20"/>
          <w:szCs w:val="20"/>
        </w:rPr>
        <w:t xml:space="preserve">Detect ozone injury on sensitive native plants and evaluate the </w:t>
      </w:r>
    </w:p>
    <w:p w:rsidR="006F4090" w:rsidRPr="006F4090" w:rsidRDefault="00410604" w:rsidP="006F4090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rFonts w:ascii="Arial" w:hAnsi="Arial"/>
          <w:sz w:val="20"/>
        </w:rPr>
        <w:tab/>
      </w:r>
      <w:proofErr w:type="gramStart"/>
      <w:r>
        <w:rPr>
          <w:color w:val="008000"/>
          <w:sz w:val="20"/>
          <w:szCs w:val="20"/>
        </w:rPr>
        <w:t>amount</w:t>
      </w:r>
      <w:proofErr w:type="gramEnd"/>
      <w:r>
        <w:rPr>
          <w:color w:val="008000"/>
          <w:sz w:val="20"/>
          <w:szCs w:val="20"/>
        </w:rPr>
        <w:t xml:space="preserve"> and severity of foliage injury.</w:t>
      </w:r>
      <w:r w:rsidR="00453365">
        <w:rPr>
          <w:color w:val="008000"/>
          <w:sz w:val="20"/>
          <w:szCs w:val="20"/>
        </w:rPr>
        <w:tab/>
      </w:r>
      <w:r w:rsidR="00453365">
        <w:rPr>
          <w:color w:val="008000"/>
          <w:sz w:val="20"/>
          <w:szCs w:val="20"/>
        </w:rPr>
        <w:tab/>
      </w:r>
      <w:r w:rsidR="00453365">
        <w:rPr>
          <w:color w:val="008000"/>
          <w:sz w:val="20"/>
          <w:szCs w:val="20"/>
        </w:rPr>
        <w:tab/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6/1/91</w:t>
      </w:r>
    </w:p>
    <w:p w:rsidR="006F4090" w:rsidRDefault="006F4090" w:rsidP="006F4090">
      <w:pPr>
        <w:widowControl w:val="0"/>
        <w:tabs>
          <w:tab w:val="left" w:pos="825"/>
        </w:tabs>
        <w:autoSpaceDE w:val="0"/>
        <w:autoSpaceDN w:val="0"/>
        <w:adjustRightInd w:val="0"/>
        <w:spacing w:before="57"/>
        <w:rPr>
          <w:color w:val="000000"/>
          <w:sz w:val="16"/>
          <w:szCs w:val="16"/>
        </w:rPr>
      </w:pPr>
      <w:r>
        <w:rPr>
          <w:rFonts w:ascii="Arial" w:hAnsi="Arial"/>
          <w:sz w:val="20"/>
        </w:rPr>
        <w:tab/>
      </w:r>
      <w:r>
        <w:rPr>
          <w:i/>
          <w:iCs/>
          <w:color w:val="0000FF"/>
          <w:sz w:val="22"/>
          <w:szCs w:val="22"/>
        </w:rPr>
        <w:t>High Elevation Pond Sensitive Species Survey</w:t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ab/>
      </w:r>
    </w:p>
    <w:p w:rsidR="00F71ABD" w:rsidRDefault="006F4090" w:rsidP="00CE2D46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8000"/>
          <w:sz w:val="20"/>
          <w:szCs w:val="20"/>
        </w:rPr>
        <w:t xml:space="preserve">Ten year sampling intervals </w:t>
      </w:r>
      <w:r>
        <w:rPr>
          <w:color w:val="008000"/>
          <w:sz w:val="20"/>
          <w:szCs w:val="20"/>
        </w:rPr>
        <w:tab/>
      </w:r>
      <w:r>
        <w:rPr>
          <w:color w:val="008000"/>
          <w:sz w:val="20"/>
          <w:szCs w:val="20"/>
        </w:rPr>
        <w:tab/>
      </w:r>
      <w:r>
        <w:rPr>
          <w:color w:val="008000"/>
          <w:sz w:val="20"/>
          <w:szCs w:val="20"/>
        </w:rPr>
        <w:tab/>
      </w:r>
      <w:r>
        <w:rPr>
          <w:color w:val="008000"/>
          <w:sz w:val="20"/>
          <w:szCs w:val="20"/>
        </w:rPr>
        <w:tab/>
      </w:r>
      <w:r>
        <w:rPr>
          <w:color w:val="008000"/>
          <w:sz w:val="20"/>
          <w:szCs w:val="20"/>
        </w:rPr>
        <w:tab/>
      </w:r>
      <w:r>
        <w:rPr>
          <w:color w:val="000000"/>
          <w:sz w:val="16"/>
          <w:szCs w:val="16"/>
        </w:rPr>
        <w:t>1/1/1994</w:t>
      </w:r>
      <w:r w:rsidR="002806DB">
        <w:rPr>
          <w:color w:val="000000"/>
          <w:sz w:val="16"/>
          <w:szCs w:val="16"/>
        </w:rPr>
        <w:tab/>
        <w:t>Ongoing</w:t>
      </w:r>
    </w:p>
    <w:p w:rsidR="00CE2D46" w:rsidRPr="00CE2D46" w:rsidRDefault="00CE2D46" w:rsidP="00CE2D46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76377" w:rsidRDefault="00F71ABD">
      <w:pPr>
        <w:widowControl w:val="0"/>
        <w:tabs>
          <w:tab w:val="right" w:pos="705"/>
        </w:tabs>
        <w:autoSpaceDE w:val="0"/>
        <w:autoSpaceDN w:val="0"/>
        <w:adjustRightInd w:val="0"/>
        <w:spacing w:before="48"/>
        <w:rPr>
          <w:b/>
          <w:bCs/>
          <w:color w:val="FF0000"/>
          <w:sz w:val="30"/>
          <w:szCs w:val="30"/>
        </w:rPr>
      </w:pPr>
      <w:r>
        <w:rPr>
          <w:b/>
          <w:bCs/>
          <w:color w:val="FF0000"/>
        </w:rPr>
        <w:t xml:space="preserve">    </w:t>
      </w:r>
      <w:r w:rsidR="00410604">
        <w:rPr>
          <w:b/>
          <w:bCs/>
          <w:color w:val="FF0000"/>
        </w:rPr>
        <w:t>1995</w:t>
      </w:r>
    </w:p>
    <w:p w:rsidR="00476377" w:rsidRDefault="00410604">
      <w:pPr>
        <w:widowControl w:val="0"/>
        <w:tabs>
          <w:tab w:val="left" w:pos="825"/>
        </w:tabs>
        <w:autoSpaceDE w:val="0"/>
        <w:autoSpaceDN w:val="0"/>
        <w:adjustRightInd w:val="0"/>
        <w:spacing w:before="57"/>
        <w:rPr>
          <w:i/>
          <w:iCs/>
          <w:color w:val="0000FF"/>
          <w:sz w:val="28"/>
          <w:szCs w:val="28"/>
        </w:rPr>
      </w:pPr>
      <w:r>
        <w:rPr>
          <w:rFonts w:ascii="Arial" w:hAnsi="Arial"/>
          <w:sz w:val="20"/>
        </w:rPr>
        <w:tab/>
      </w:r>
      <w:r>
        <w:rPr>
          <w:i/>
          <w:iCs/>
          <w:color w:val="0000FF"/>
          <w:sz w:val="22"/>
          <w:szCs w:val="22"/>
        </w:rPr>
        <w:t>Lye Brook - Wildlife</w:t>
      </w:r>
    </w:p>
    <w:p w:rsidR="00F71ABD" w:rsidRDefault="00410604" w:rsidP="00F71ABD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rFonts w:ascii="Arial" w:hAnsi="Arial"/>
          <w:sz w:val="20"/>
        </w:rPr>
        <w:tab/>
      </w:r>
      <w:r>
        <w:rPr>
          <w:color w:val="008000"/>
          <w:sz w:val="20"/>
          <w:szCs w:val="20"/>
        </w:rPr>
        <w:t>Quantify wildlife habitat type and extent.</w:t>
      </w:r>
      <w:r w:rsidR="00453365">
        <w:rPr>
          <w:color w:val="008000"/>
          <w:sz w:val="20"/>
          <w:szCs w:val="20"/>
        </w:rPr>
        <w:tab/>
      </w:r>
      <w:r w:rsidR="00453365">
        <w:rPr>
          <w:color w:val="008000"/>
          <w:sz w:val="20"/>
          <w:szCs w:val="20"/>
        </w:rPr>
        <w:tab/>
      </w:r>
      <w:r w:rsidR="00453365">
        <w:rPr>
          <w:color w:val="008000"/>
          <w:sz w:val="20"/>
          <w:szCs w:val="20"/>
        </w:rPr>
        <w:tab/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1/1/95</w:t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12/31/95</w:t>
      </w:r>
    </w:p>
    <w:p w:rsidR="000E2BCB" w:rsidRDefault="000E2BCB" w:rsidP="00F71ABD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E3713" w:rsidRDefault="004E3713" w:rsidP="00F71ABD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E3713" w:rsidRDefault="004E3713" w:rsidP="00F71ABD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71ABD" w:rsidRDefault="00F71ABD" w:rsidP="00F71ABD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71ABD" w:rsidRDefault="00F71ABD" w:rsidP="00F71ABD">
      <w:pPr>
        <w:widowControl w:val="0"/>
        <w:tabs>
          <w:tab w:val="left" w:pos="2370"/>
        </w:tabs>
        <w:autoSpaceDE w:val="0"/>
        <w:autoSpaceDN w:val="0"/>
        <w:adjustRightInd w:val="0"/>
        <w:rPr>
          <w:b/>
          <w:bCs/>
          <w:i/>
          <w:iCs/>
          <w:color w:val="000080"/>
          <w:sz w:val="28"/>
          <w:szCs w:val="28"/>
        </w:rPr>
      </w:pPr>
      <w:r>
        <w:rPr>
          <w:b/>
          <w:bCs/>
          <w:i/>
          <w:iCs/>
          <w:color w:val="000080"/>
          <w:sz w:val="22"/>
          <w:szCs w:val="22"/>
        </w:rPr>
        <w:lastRenderedPageBreak/>
        <w:t xml:space="preserve">    Year</w:t>
      </w:r>
      <w:r>
        <w:rPr>
          <w:rFonts w:ascii="Arial" w:hAnsi="Arial"/>
          <w:sz w:val="20"/>
        </w:rPr>
        <w:tab/>
      </w:r>
      <w:r>
        <w:rPr>
          <w:b/>
          <w:bCs/>
          <w:i/>
          <w:iCs/>
          <w:color w:val="000080"/>
          <w:sz w:val="22"/>
          <w:szCs w:val="22"/>
        </w:rPr>
        <w:t>Title</w:t>
      </w:r>
      <w:r>
        <w:rPr>
          <w:rFonts w:ascii="Arial" w:hAnsi="Arial"/>
          <w:sz w:val="20"/>
        </w:rPr>
        <w:tab/>
      </w:r>
      <w:r>
        <w:rPr>
          <w:b/>
          <w:bCs/>
          <w:i/>
          <w:iCs/>
          <w:color w:val="000080"/>
          <w:sz w:val="22"/>
          <w:szCs w:val="22"/>
        </w:rPr>
        <w:t>Objective</w:t>
      </w:r>
      <w:r>
        <w:rPr>
          <w:rFonts w:ascii="Arial" w:hAnsi="Arial"/>
          <w:sz w:val="20"/>
        </w:rPr>
        <w:tab/>
      </w:r>
      <w:r>
        <w:rPr>
          <w:b/>
          <w:bCs/>
          <w:i/>
          <w:iCs/>
          <w:color w:val="000080"/>
          <w:sz w:val="20"/>
          <w:szCs w:val="20"/>
        </w:rPr>
        <w:t>Sub Project Title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Start and End </w:t>
      </w:r>
    </w:p>
    <w:p w:rsidR="00F71ABD" w:rsidRDefault="00F71ABD">
      <w:pPr>
        <w:widowControl w:val="0"/>
        <w:tabs>
          <w:tab w:val="right" w:pos="705"/>
        </w:tabs>
        <w:autoSpaceDE w:val="0"/>
        <w:autoSpaceDN w:val="0"/>
        <w:adjustRightInd w:val="0"/>
        <w:spacing w:before="76"/>
        <w:rPr>
          <w:rFonts w:ascii="Arial" w:hAnsi="Arial"/>
          <w:sz w:val="20"/>
        </w:rPr>
      </w:pPr>
    </w:p>
    <w:p w:rsidR="00476377" w:rsidRPr="004E3713" w:rsidRDefault="00410604" w:rsidP="004E3713">
      <w:pPr>
        <w:widowControl w:val="0"/>
        <w:tabs>
          <w:tab w:val="right" w:pos="705"/>
        </w:tabs>
        <w:autoSpaceDE w:val="0"/>
        <w:autoSpaceDN w:val="0"/>
        <w:adjustRightInd w:val="0"/>
        <w:spacing w:before="76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b/>
          <w:bCs/>
          <w:color w:val="FF0000"/>
        </w:rPr>
        <w:t>1999</w:t>
      </w:r>
    </w:p>
    <w:p w:rsidR="00476377" w:rsidRDefault="00410604">
      <w:pPr>
        <w:widowControl w:val="0"/>
        <w:tabs>
          <w:tab w:val="left" w:pos="825"/>
        </w:tabs>
        <w:autoSpaceDE w:val="0"/>
        <w:autoSpaceDN w:val="0"/>
        <w:adjustRightInd w:val="0"/>
        <w:spacing w:before="93"/>
        <w:rPr>
          <w:i/>
          <w:iCs/>
          <w:color w:val="0000FF"/>
          <w:sz w:val="28"/>
          <w:szCs w:val="28"/>
        </w:rPr>
      </w:pPr>
      <w:r>
        <w:rPr>
          <w:rFonts w:ascii="Arial" w:hAnsi="Arial"/>
          <w:sz w:val="20"/>
        </w:rPr>
        <w:tab/>
      </w:r>
      <w:r>
        <w:rPr>
          <w:i/>
          <w:iCs/>
          <w:color w:val="0000FF"/>
          <w:sz w:val="22"/>
          <w:szCs w:val="22"/>
        </w:rPr>
        <w:t>Long-term soil monitoring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6"/>
          <w:szCs w:val="26"/>
        </w:rPr>
      </w:pPr>
      <w:r>
        <w:rPr>
          <w:rFonts w:ascii="Arial" w:hAnsi="Arial"/>
          <w:sz w:val="20"/>
        </w:rPr>
        <w:tab/>
      </w:r>
      <w:r>
        <w:rPr>
          <w:color w:val="008000"/>
          <w:sz w:val="20"/>
          <w:szCs w:val="20"/>
        </w:rPr>
        <w:t xml:space="preserve">Detect changes in soils due to human caused impacts (i.e. climate 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3"/>
          <w:szCs w:val="23"/>
        </w:rPr>
      </w:pPr>
      <w:r>
        <w:rPr>
          <w:rFonts w:ascii="Arial" w:hAnsi="Arial"/>
          <w:sz w:val="20"/>
        </w:rPr>
        <w:tab/>
      </w:r>
      <w:proofErr w:type="gramStart"/>
      <w:r>
        <w:rPr>
          <w:color w:val="008000"/>
          <w:sz w:val="20"/>
          <w:szCs w:val="20"/>
        </w:rPr>
        <w:t>change</w:t>
      </w:r>
      <w:proofErr w:type="gramEnd"/>
      <w:r>
        <w:rPr>
          <w:color w:val="008000"/>
          <w:sz w:val="20"/>
          <w:szCs w:val="20"/>
        </w:rPr>
        <w:t xml:space="preserve">, air pollution, forest management) at two forested sites in 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3"/>
          <w:szCs w:val="23"/>
        </w:rPr>
      </w:pPr>
      <w:r>
        <w:rPr>
          <w:rFonts w:ascii="Arial" w:hAnsi="Arial"/>
          <w:sz w:val="20"/>
        </w:rPr>
        <w:tab/>
      </w:r>
      <w:r>
        <w:rPr>
          <w:color w:val="008000"/>
          <w:sz w:val="20"/>
          <w:szCs w:val="20"/>
        </w:rPr>
        <w:t>Vermont</w:t>
      </w:r>
    </w:p>
    <w:p w:rsidR="00476377" w:rsidRDefault="00410604">
      <w:pPr>
        <w:widowControl w:val="0"/>
        <w:tabs>
          <w:tab w:val="left" w:pos="3840"/>
          <w:tab w:val="right" w:pos="8265"/>
        </w:tabs>
        <w:autoSpaceDE w:val="0"/>
        <w:autoSpaceDN w:val="0"/>
        <w:adjustRightInd w:val="0"/>
        <w:spacing w:before="77"/>
        <w:rPr>
          <w:color w:val="000000"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color w:val="00CCFF"/>
          <w:sz w:val="16"/>
          <w:szCs w:val="16"/>
        </w:rPr>
        <w:t>Feasibility study for long term soil monitoring</w:t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10/1/99</w:t>
      </w:r>
      <w:r w:rsidR="00811147">
        <w:rPr>
          <w:color w:val="000000"/>
          <w:sz w:val="16"/>
          <w:szCs w:val="16"/>
        </w:rPr>
        <w:tab/>
        <w:t>Ongoing</w:t>
      </w:r>
    </w:p>
    <w:p w:rsidR="00476377" w:rsidRDefault="00410604">
      <w:pPr>
        <w:widowControl w:val="0"/>
        <w:tabs>
          <w:tab w:val="left" w:pos="825"/>
        </w:tabs>
        <w:autoSpaceDE w:val="0"/>
        <w:autoSpaceDN w:val="0"/>
        <w:adjustRightInd w:val="0"/>
        <w:spacing w:before="93"/>
        <w:rPr>
          <w:i/>
          <w:iCs/>
          <w:color w:val="0000FF"/>
          <w:sz w:val="28"/>
          <w:szCs w:val="28"/>
        </w:rPr>
      </w:pPr>
      <w:r>
        <w:rPr>
          <w:rFonts w:ascii="Arial" w:hAnsi="Arial"/>
          <w:sz w:val="20"/>
        </w:rPr>
        <w:tab/>
      </w:r>
      <w:proofErr w:type="spellStart"/>
      <w:r>
        <w:rPr>
          <w:i/>
          <w:iCs/>
          <w:color w:val="0000FF"/>
          <w:sz w:val="22"/>
          <w:szCs w:val="22"/>
        </w:rPr>
        <w:t>Paleostratigraphy</w:t>
      </w:r>
      <w:proofErr w:type="spellEnd"/>
      <w:r>
        <w:rPr>
          <w:i/>
          <w:iCs/>
          <w:color w:val="0000FF"/>
          <w:sz w:val="22"/>
          <w:szCs w:val="22"/>
        </w:rPr>
        <w:t xml:space="preserve"> of mercury in lakes and ponds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6"/>
          <w:szCs w:val="26"/>
        </w:rPr>
      </w:pPr>
      <w:r>
        <w:rPr>
          <w:rFonts w:ascii="Arial" w:hAnsi="Arial"/>
          <w:sz w:val="20"/>
        </w:rPr>
        <w:tab/>
      </w:r>
      <w:r>
        <w:rPr>
          <w:color w:val="008000"/>
          <w:sz w:val="20"/>
          <w:szCs w:val="20"/>
        </w:rPr>
        <w:t xml:space="preserve">Assess mercury and methyl mercury in sediment cores from lakes 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3"/>
          <w:szCs w:val="23"/>
        </w:rPr>
      </w:pPr>
      <w:r>
        <w:rPr>
          <w:rFonts w:ascii="Arial" w:hAnsi="Arial"/>
          <w:sz w:val="20"/>
        </w:rPr>
        <w:tab/>
      </w:r>
      <w:proofErr w:type="gramStart"/>
      <w:r>
        <w:rPr>
          <w:color w:val="008000"/>
          <w:sz w:val="20"/>
          <w:szCs w:val="20"/>
        </w:rPr>
        <w:t>and</w:t>
      </w:r>
      <w:proofErr w:type="gramEnd"/>
      <w:r>
        <w:rPr>
          <w:color w:val="008000"/>
          <w:sz w:val="20"/>
          <w:szCs w:val="20"/>
        </w:rPr>
        <w:t xml:space="preserve"> ponds in and around Lye Brook Wilderness Area.</w:t>
      </w:r>
    </w:p>
    <w:p w:rsidR="00476377" w:rsidRDefault="00410604" w:rsidP="00BE73E3">
      <w:pPr>
        <w:widowControl w:val="0"/>
        <w:tabs>
          <w:tab w:val="left" w:pos="3840"/>
          <w:tab w:val="right" w:pos="8265"/>
          <w:tab w:val="right" w:pos="9135"/>
        </w:tabs>
        <w:autoSpaceDE w:val="0"/>
        <w:autoSpaceDN w:val="0"/>
        <w:adjustRightInd w:val="0"/>
        <w:spacing w:before="68"/>
        <w:rPr>
          <w:color w:val="000000"/>
          <w:sz w:val="16"/>
          <w:szCs w:val="16"/>
        </w:rPr>
      </w:pPr>
      <w:r>
        <w:rPr>
          <w:rFonts w:ascii="Arial" w:hAnsi="Arial"/>
          <w:sz w:val="20"/>
        </w:rPr>
        <w:tab/>
      </w:r>
      <w:proofErr w:type="spellStart"/>
      <w:r>
        <w:rPr>
          <w:color w:val="00CCFF"/>
          <w:sz w:val="16"/>
          <w:szCs w:val="16"/>
        </w:rPr>
        <w:t>Paleostratigraphy</w:t>
      </w:r>
      <w:proofErr w:type="spellEnd"/>
      <w:r>
        <w:rPr>
          <w:color w:val="00CCFF"/>
          <w:sz w:val="16"/>
          <w:szCs w:val="16"/>
        </w:rPr>
        <w:t xml:space="preserve"> of mercury in Branch Pond</w:t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6/1/99</w:t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12/31/99</w:t>
      </w:r>
    </w:p>
    <w:p w:rsidR="00476377" w:rsidRDefault="00410604">
      <w:pPr>
        <w:widowControl w:val="0"/>
        <w:tabs>
          <w:tab w:val="right" w:pos="705"/>
        </w:tabs>
        <w:autoSpaceDE w:val="0"/>
        <w:autoSpaceDN w:val="0"/>
        <w:adjustRightInd w:val="0"/>
        <w:spacing w:before="48"/>
        <w:rPr>
          <w:b/>
          <w:bCs/>
          <w:color w:val="FF0000"/>
          <w:sz w:val="30"/>
          <w:szCs w:val="30"/>
        </w:rPr>
      </w:pPr>
      <w:r>
        <w:rPr>
          <w:rFonts w:ascii="Arial" w:hAnsi="Arial"/>
          <w:sz w:val="20"/>
        </w:rPr>
        <w:tab/>
      </w:r>
      <w:r>
        <w:rPr>
          <w:b/>
          <w:bCs/>
          <w:color w:val="FF0000"/>
        </w:rPr>
        <w:t>2000</w:t>
      </w:r>
    </w:p>
    <w:p w:rsidR="00476377" w:rsidRDefault="00410604" w:rsidP="0060313F">
      <w:pPr>
        <w:widowControl w:val="0"/>
        <w:tabs>
          <w:tab w:val="left" w:pos="825"/>
        </w:tabs>
        <w:autoSpaceDE w:val="0"/>
        <w:autoSpaceDN w:val="0"/>
        <w:adjustRightInd w:val="0"/>
        <w:spacing w:before="57"/>
        <w:rPr>
          <w:color w:val="000000"/>
          <w:sz w:val="16"/>
          <w:szCs w:val="16"/>
        </w:rPr>
      </w:pPr>
      <w:r>
        <w:rPr>
          <w:rFonts w:ascii="Arial" w:hAnsi="Arial"/>
          <w:sz w:val="20"/>
        </w:rPr>
        <w:tab/>
      </w:r>
      <w:r>
        <w:rPr>
          <w:i/>
          <w:iCs/>
          <w:color w:val="0000FF"/>
          <w:sz w:val="22"/>
          <w:szCs w:val="22"/>
        </w:rPr>
        <w:t>Development of Soil Climate Analysis Network (SCAN) sites</w:t>
      </w:r>
      <w:r w:rsidR="0060313F">
        <w:rPr>
          <w:i/>
          <w:iCs/>
          <w:color w:val="0000FF"/>
          <w:sz w:val="22"/>
          <w:szCs w:val="22"/>
        </w:rPr>
        <w:tab/>
      </w:r>
      <w:r w:rsidR="0060313F">
        <w:rPr>
          <w:i/>
          <w:iCs/>
          <w:color w:val="0000FF"/>
          <w:sz w:val="22"/>
          <w:szCs w:val="22"/>
        </w:rPr>
        <w:tab/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9/13/00</w:t>
      </w:r>
      <w:r w:rsidR="00811147">
        <w:rPr>
          <w:color w:val="000000"/>
          <w:sz w:val="16"/>
          <w:szCs w:val="16"/>
        </w:rPr>
        <w:tab/>
        <w:t>Ongoing</w:t>
      </w:r>
    </w:p>
    <w:p w:rsidR="0060313F" w:rsidRDefault="0060313F" w:rsidP="0060313F">
      <w:pPr>
        <w:widowControl w:val="0"/>
        <w:tabs>
          <w:tab w:val="left" w:pos="825"/>
        </w:tabs>
        <w:autoSpaceDE w:val="0"/>
        <w:autoSpaceDN w:val="0"/>
        <w:adjustRightInd w:val="0"/>
        <w:spacing w:before="57"/>
        <w:rPr>
          <w:color w:val="000000"/>
          <w:sz w:val="20"/>
          <w:szCs w:val="20"/>
        </w:rPr>
      </w:pPr>
    </w:p>
    <w:p w:rsidR="00476377" w:rsidRDefault="00410604">
      <w:pPr>
        <w:widowControl w:val="0"/>
        <w:tabs>
          <w:tab w:val="left" w:pos="825"/>
        </w:tabs>
        <w:autoSpaceDE w:val="0"/>
        <w:autoSpaceDN w:val="0"/>
        <w:adjustRightInd w:val="0"/>
        <w:spacing w:before="78"/>
        <w:rPr>
          <w:i/>
          <w:iCs/>
          <w:color w:val="0000FF"/>
          <w:sz w:val="28"/>
          <w:szCs w:val="28"/>
        </w:rPr>
      </w:pPr>
      <w:r>
        <w:rPr>
          <w:rFonts w:ascii="Arial" w:hAnsi="Arial"/>
          <w:sz w:val="20"/>
        </w:rPr>
        <w:tab/>
      </w:r>
      <w:r>
        <w:rPr>
          <w:i/>
          <w:iCs/>
          <w:color w:val="0000FF"/>
          <w:sz w:val="22"/>
          <w:szCs w:val="22"/>
        </w:rPr>
        <w:t>Tree nutrition status on long-term soil monitoring plots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6"/>
          <w:szCs w:val="26"/>
        </w:rPr>
      </w:pPr>
      <w:r>
        <w:rPr>
          <w:rFonts w:ascii="Arial" w:hAnsi="Arial"/>
          <w:sz w:val="20"/>
        </w:rPr>
        <w:tab/>
      </w:r>
      <w:r>
        <w:rPr>
          <w:color w:val="008000"/>
          <w:sz w:val="20"/>
          <w:szCs w:val="20"/>
        </w:rPr>
        <w:t xml:space="preserve">To determine the content of major elemental nutrients in tree 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3"/>
          <w:szCs w:val="23"/>
        </w:rPr>
      </w:pPr>
      <w:r>
        <w:rPr>
          <w:rFonts w:ascii="Arial" w:hAnsi="Arial"/>
          <w:sz w:val="20"/>
        </w:rPr>
        <w:tab/>
      </w:r>
      <w:proofErr w:type="gramStart"/>
      <w:r>
        <w:rPr>
          <w:color w:val="008000"/>
          <w:sz w:val="20"/>
          <w:szCs w:val="20"/>
        </w:rPr>
        <w:t>foliage</w:t>
      </w:r>
      <w:proofErr w:type="gramEnd"/>
      <w:r>
        <w:rPr>
          <w:color w:val="008000"/>
          <w:sz w:val="20"/>
          <w:szCs w:val="20"/>
        </w:rPr>
        <w:t xml:space="preserve">, twigs and wood for use in initial characterization of the 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3"/>
          <w:szCs w:val="23"/>
        </w:rPr>
      </w:pPr>
      <w:r>
        <w:rPr>
          <w:rFonts w:ascii="Arial" w:hAnsi="Arial"/>
          <w:sz w:val="20"/>
        </w:rPr>
        <w:tab/>
      </w:r>
      <w:proofErr w:type="gramStart"/>
      <w:r>
        <w:rPr>
          <w:color w:val="008000"/>
          <w:sz w:val="20"/>
          <w:szCs w:val="20"/>
        </w:rPr>
        <w:t>long-term</w:t>
      </w:r>
      <w:proofErr w:type="gramEnd"/>
      <w:r>
        <w:rPr>
          <w:color w:val="008000"/>
          <w:sz w:val="20"/>
          <w:szCs w:val="20"/>
        </w:rPr>
        <w:t xml:space="preserve"> soil monitoring sites, and for application in the New 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3"/>
          <w:szCs w:val="23"/>
        </w:rPr>
      </w:pPr>
      <w:r>
        <w:rPr>
          <w:rFonts w:ascii="Arial" w:hAnsi="Arial"/>
          <w:sz w:val="20"/>
        </w:rPr>
        <w:tab/>
      </w:r>
      <w:r>
        <w:rPr>
          <w:color w:val="008000"/>
          <w:sz w:val="20"/>
          <w:szCs w:val="20"/>
        </w:rPr>
        <w:t xml:space="preserve">England Governors/Eastern Canadian Premiers Forest </w:t>
      </w:r>
    </w:p>
    <w:p w:rsidR="00476377" w:rsidRDefault="00410604" w:rsidP="0060313F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rFonts w:ascii="Arial" w:hAnsi="Arial"/>
          <w:sz w:val="20"/>
        </w:rPr>
        <w:tab/>
      </w:r>
      <w:r>
        <w:rPr>
          <w:color w:val="008000"/>
          <w:sz w:val="20"/>
          <w:szCs w:val="20"/>
        </w:rPr>
        <w:t>Sensitivity Mapping Project.</w:t>
      </w:r>
      <w:r w:rsidR="0060313F">
        <w:rPr>
          <w:color w:val="008000"/>
          <w:sz w:val="20"/>
          <w:szCs w:val="20"/>
        </w:rPr>
        <w:tab/>
      </w:r>
      <w:r w:rsidR="0060313F">
        <w:rPr>
          <w:color w:val="008000"/>
          <w:sz w:val="20"/>
          <w:szCs w:val="20"/>
        </w:rPr>
        <w:tab/>
      </w:r>
      <w:r w:rsidR="0060313F">
        <w:rPr>
          <w:color w:val="008000"/>
          <w:sz w:val="20"/>
          <w:szCs w:val="20"/>
        </w:rPr>
        <w:tab/>
      </w:r>
      <w:r w:rsidR="0060313F">
        <w:rPr>
          <w:color w:val="008000"/>
          <w:sz w:val="20"/>
          <w:szCs w:val="20"/>
        </w:rPr>
        <w:tab/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7/1/00</w:t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10/31/00</w:t>
      </w:r>
    </w:p>
    <w:p w:rsidR="007A36BD" w:rsidRDefault="007A36BD" w:rsidP="0060313F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7A36BD" w:rsidRDefault="007A36BD" w:rsidP="007A36BD">
      <w:pPr>
        <w:widowControl w:val="0"/>
        <w:tabs>
          <w:tab w:val="right" w:pos="705"/>
        </w:tabs>
        <w:autoSpaceDE w:val="0"/>
        <w:autoSpaceDN w:val="0"/>
        <w:adjustRightInd w:val="0"/>
        <w:spacing w:before="48"/>
        <w:rPr>
          <w:b/>
          <w:bCs/>
          <w:color w:val="FF0000"/>
          <w:sz w:val="30"/>
          <w:szCs w:val="30"/>
        </w:rPr>
      </w:pPr>
      <w:r>
        <w:rPr>
          <w:rFonts w:ascii="Arial" w:hAnsi="Arial"/>
          <w:sz w:val="20"/>
        </w:rPr>
        <w:tab/>
      </w:r>
      <w:r>
        <w:rPr>
          <w:b/>
          <w:bCs/>
          <w:color w:val="FF0000"/>
        </w:rPr>
        <w:t>2001</w:t>
      </w:r>
    </w:p>
    <w:p w:rsidR="007A36BD" w:rsidRDefault="007A36BD" w:rsidP="007A36BD">
      <w:pPr>
        <w:widowControl w:val="0"/>
        <w:tabs>
          <w:tab w:val="left" w:pos="825"/>
        </w:tabs>
        <w:autoSpaceDE w:val="0"/>
        <w:autoSpaceDN w:val="0"/>
        <w:adjustRightInd w:val="0"/>
        <w:spacing w:before="57"/>
        <w:rPr>
          <w:color w:val="000000"/>
          <w:sz w:val="16"/>
          <w:szCs w:val="16"/>
        </w:rPr>
      </w:pPr>
      <w:r>
        <w:rPr>
          <w:rFonts w:ascii="Arial" w:hAnsi="Arial"/>
          <w:sz w:val="20"/>
        </w:rPr>
        <w:tab/>
      </w:r>
      <w:r>
        <w:rPr>
          <w:i/>
          <w:iCs/>
          <w:color w:val="0000FF"/>
          <w:sz w:val="22"/>
          <w:szCs w:val="22"/>
        </w:rPr>
        <w:t>National Visitor Monitoring</w:t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ab/>
      </w:r>
    </w:p>
    <w:p w:rsidR="007A36BD" w:rsidRDefault="007A36BD" w:rsidP="007A36BD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8000"/>
          <w:sz w:val="20"/>
          <w:szCs w:val="20"/>
        </w:rPr>
        <w:t xml:space="preserve">Annual collection of visitor trends, including numbers and dates </w:t>
      </w:r>
      <w:r>
        <w:rPr>
          <w:color w:val="008000"/>
          <w:sz w:val="20"/>
          <w:szCs w:val="20"/>
        </w:rPr>
        <w:tab/>
      </w:r>
      <w:r w:rsidR="00406D44">
        <w:rPr>
          <w:color w:val="000000"/>
          <w:sz w:val="16"/>
          <w:szCs w:val="16"/>
        </w:rPr>
        <w:t>1/1/2001</w:t>
      </w:r>
      <w:r w:rsidR="00406D44">
        <w:rPr>
          <w:color w:val="000000"/>
          <w:sz w:val="16"/>
          <w:szCs w:val="16"/>
        </w:rPr>
        <w:tab/>
        <w:t>O</w:t>
      </w:r>
      <w:r>
        <w:rPr>
          <w:color w:val="000000"/>
          <w:sz w:val="16"/>
          <w:szCs w:val="16"/>
        </w:rPr>
        <w:t>ngoing</w:t>
      </w:r>
    </w:p>
    <w:p w:rsidR="007A36BD" w:rsidRPr="00FF378D" w:rsidRDefault="007A36BD" w:rsidP="0060313F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0000"/>
          <w:sz w:val="17"/>
          <w:szCs w:val="17"/>
        </w:rPr>
      </w:pPr>
    </w:p>
    <w:p w:rsidR="00476377" w:rsidRDefault="00410604">
      <w:pPr>
        <w:widowControl w:val="0"/>
        <w:tabs>
          <w:tab w:val="right" w:pos="705"/>
        </w:tabs>
        <w:autoSpaceDE w:val="0"/>
        <w:autoSpaceDN w:val="0"/>
        <w:adjustRightInd w:val="0"/>
        <w:spacing w:before="76"/>
        <w:rPr>
          <w:b/>
          <w:bCs/>
          <w:color w:val="FF0000"/>
          <w:sz w:val="30"/>
          <w:szCs w:val="30"/>
        </w:rPr>
      </w:pPr>
      <w:r>
        <w:rPr>
          <w:rFonts w:ascii="Arial" w:hAnsi="Arial"/>
          <w:sz w:val="20"/>
        </w:rPr>
        <w:tab/>
      </w:r>
      <w:r>
        <w:rPr>
          <w:b/>
          <w:bCs/>
          <w:color w:val="FF0000"/>
        </w:rPr>
        <w:t>2002</w:t>
      </w:r>
    </w:p>
    <w:p w:rsidR="00476377" w:rsidRDefault="00410604">
      <w:pPr>
        <w:widowControl w:val="0"/>
        <w:tabs>
          <w:tab w:val="left" w:pos="825"/>
        </w:tabs>
        <w:autoSpaceDE w:val="0"/>
        <w:autoSpaceDN w:val="0"/>
        <w:adjustRightInd w:val="0"/>
        <w:spacing w:before="57"/>
        <w:rPr>
          <w:i/>
          <w:iCs/>
          <w:color w:val="0000FF"/>
          <w:sz w:val="28"/>
          <w:szCs w:val="28"/>
        </w:rPr>
      </w:pPr>
      <w:r>
        <w:rPr>
          <w:rFonts w:ascii="Arial" w:hAnsi="Arial"/>
          <w:sz w:val="20"/>
        </w:rPr>
        <w:tab/>
      </w:r>
      <w:proofErr w:type="spellStart"/>
      <w:r>
        <w:rPr>
          <w:i/>
          <w:iCs/>
          <w:color w:val="0000FF"/>
          <w:sz w:val="22"/>
          <w:szCs w:val="22"/>
        </w:rPr>
        <w:t>Biomolecular</w:t>
      </w:r>
      <w:proofErr w:type="spellEnd"/>
      <w:r>
        <w:rPr>
          <w:i/>
          <w:iCs/>
          <w:color w:val="0000FF"/>
          <w:sz w:val="22"/>
          <w:szCs w:val="22"/>
        </w:rPr>
        <w:t xml:space="preserve"> Indicators of Acid Stress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6"/>
          <w:szCs w:val="26"/>
        </w:rPr>
      </w:pPr>
      <w:r>
        <w:rPr>
          <w:rFonts w:ascii="Arial" w:hAnsi="Arial"/>
          <w:sz w:val="20"/>
        </w:rPr>
        <w:tab/>
      </w:r>
      <w:r>
        <w:rPr>
          <w:color w:val="008000"/>
          <w:sz w:val="20"/>
          <w:szCs w:val="20"/>
        </w:rPr>
        <w:t xml:space="preserve">Investigate the effects of air quality, especially acid deposition, 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3"/>
          <w:szCs w:val="23"/>
        </w:rPr>
      </w:pPr>
      <w:r>
        <w:rPr>
          <w:rFonts w:ascii="Arial" w:hAnsi="Arial"/>
          <w:sz w:val="20"/>
        </w:rPr>
        <w:tab/>
      </w:r>
      <w:proofErr w:type="gramStart"/>
      <w:r>
        <w:rPr>
          <w:color w:val="008000"/>
          <w:sz w:val="20"/>
          <w:szCs w:val="20"/>
        </w:rPr>
        <w:t>on</w:t>
      </w:r>
      <w:proofErr w:type="gramEnd"/>
      <w:r>
        <w:rPr>
          <w:color w:val="008000"/>
          <w:sz w:val="20"/>
          <w:szCs w:val="20"/>
        </w:rPr>
        <w:t xml:space="preserve"> terrestrial and aquatic ecosystems. Specific objectives include 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3"/>
          <w:szCs w:val="23"/>
        </w:rPr>
      </w:pPr>
      <w:r>
        <w:rPr>
          <w:rFonts w:ascii="Arial" w:hAnsi="Arial"/>
          <w:sz w:val="20"/>
        </w:rPr>
        <w:tab/>
      </w:r>
      <w:proofErr w:type="spellStart"/>
      <w:proofErr w:type="gramStart"/>
      <w:r>
        <w:rPr>
          <w:color w:val="008000"/>
          <w:sz w:val="20"/>
          <w:szCs w:val="20"/>
        </w:rPr>
        <w:t>assessingn</w:t>
      </w:r>
      <w:proofErr w:type="spellEnd"/>
      <w:proofErr w:type="gramEnd"/>
      <w:r>
        <w:rPr>
          <w:color w:val="008000"/>
          <w:sz w:val="20"/>
          <w:szCs w:val="20"/>
        </w:rPr>
        <w:t xml:space="preserve"> the diversity and community structure of soil bacteria 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3"/>
          <w:szCs w:val="23"/>
        </w:rPr>
      </w:pPr>
      <w:r>
        <w:rPr>
          <w:rFonts w:ascii="Arial" w:hAnsi="Arial"/>
          <w:sz w:val="20"/>
        </w:rPr>
        <w:tab/>
      </w:r>
      <w:r>
        <w:rPr>
          <w:color w:val="008000"/>
          <w:sz w:val="20"/>
          <w:szCs w:val="20"/>
        </w:rPr>
        <w:t>(</w:t>
      </w:r>
      <w:proofErr w:type="spellStart"/>
      <w:proofErr w:type="gramStart"/>
      <w:r>
        <w:rPr>
          <w:color w:val="008000"/>
          <w:sz w:val="20"/>
          <w:szCs w:val="20"/>
        </w:rPr>
        <w:t>nitrifiers</w:t>
      </w:r>
      <w:proofErr w:type="spellEnd"/>
      <w:proofErr w:type="gramEnd"/>
      <w:r>
        <w:rPr>
          <w:color w:val="008000"/>
          <w:sz w:val="20"/>
          <w:szCs w:val="20"/>
        </w:rPr>
        <w:t xml:space="preserve"> and </w:t>
      </w:r>
      <w:proofErr w:type="spellStart"/>
      <w:r>
        <w:rPr>
          <w:color w:val="008000"/>
          <w:sz w:val="20"/>
          <w:szCs w:val="20"/>
        </w:rPr>
        <w:t>methanotrophs</w:t>
      </w:r>
      <w:proofErr w:type="spellEnd"/>
      <w:r>
        <w:rPr>
          <w:color w:val="008000"/>
          <w:sz w:val="20"/>
          <w:szCs w:val="20"/>
        </w:rPr>
        <w:t xml:space="preserve">) in different acid </w:t>
      </w:r>
      <w:proofErr w:type="spellStart"/>
      <w:r>
        <w:rPr>
          <w:color w:val="008000"/>
          <w:sz w:val="20"/>
          <w:szCs w:val="20"/>
        </w:rPr>
        <w:t>depostion</w:t>
      </w:r>
      <w:proofErr w:type="spellEnd"/>
      <w:r>
        <w:rPr>
          <w:color w:val="008000"/>
          <w:sz w:val="20"/>
          <w:szCs w:val="20"/>
        </w:rPr>
        <w:t xml:space="preserve"> 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3"/>
          <w:szCs w:val="23"/>
        </w:rPr>
      </w:pPr>
      <w:r>
        <w:rPr>
          <w:rFonts w:ascii="Arial" w:hAnsi="Arial"/>
          <w:sz w:val="20"/>
        </w:rPr>
        <w:tab/>
      </w:r>
      <w:proofErr w:type="gramStart"/>
      <w:r>
        <w:rPr>
          <w:color w:val="008000"/>
          <w:sz w:val="20"/>
          <w:szCs w:val="20"/>
        </w:rPr>
        <w:t>environments</w:t>
      </w:r>
      <w:proofErr w:type="gramEnd"/>
      <w:r>
        <w:rPr>
          <w:color w:val="008000"/>
          <w:sz w:val="20"/>
          <w:szCs w:val="20"/>
        </w:rPr>
        <w:t xml:space="preserve">; develop a </w:t>
      </w:r>
      <w:proofErr w:type="spellStart"/>
      <w:r>
        <w:rPr>
          <w:color w:val="008000"/>
          <w:sz w:val="20"/>
          <w:szCs w:val="20"/>
        </w:rPr>
        <w:t>biomolecular</w:t>
      </w:r>
      <w:proofErr w:type="spellEnd"/>
      <w:r>
        <w:rPr>
          <w:color w:val="008000"/>
          <w:sz w:val="20"/>
          <w:szCs w:val="20"/>
        </w:rPr>
        <w:t xml:space="preserve"> method for determining 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3"/>
          <w:szCs w:val="23"/>
        </w:rPr>
      </w:pPr>
      <w:r>
        <w:rPr>
          <w:rFonts w:ascii="Arial" w:hAnsi="Arial"/>
          <w:sz w:val="20"/>
        </w:rPr>
        <w:tab/>
      </w:r>
      <w:proofErr w:type="gramStart"/>
      <w:r>
        <w:rPr>
          <w:color w:val="008000"/>
          <w:sz w:val="20"/>
          <w:szCs w:val="20"/>
        </w:rPr>
        <w:t>ecosystem</w:t>
      </w:r>
      <w:proofErr w:type="gramEnd"/>
      <w:r>
        <w:rPr>
          <w:color w:val="008000"/>
          <w:sz w:val="20"/>
          <w:szCs w:val="20"/>
        </w:rPr>
        <w:t xml:space="preserve"> acid stress; and validate the </w:t>
      </w:r>
      <w:proofErr w:type="spellStart"/>
      <w:r>
        <w:rPr>
          <w:color w:val="008000"/>
          <w:sz w:val="20"/>
          <w:szCs w:val="20"/>
        </w:rPr>
        <w:t>PnET</w:t>
      </w:r>
      <w:proofErr w:type="spellEnd"/>
      <w:r>
        <w:rPr>
          <w:color w:val="008000"/>
          <w:sz w:val="20"/>
          <w:szCs w:val="20"/>
        </w:rPr>
        <w:t xml:space="preserve">-BGC </w:t>
      </w:r>
    </w:p>
    <w:p w:rsidR="00476377" w:rsidRDefault="0041060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3"/>
          <w:szCs w:val="23"/>
        </w:rPr>
      </w:pPr>
      <w:r>
        <w:rPr>
          <w:rFonts w:ascii="Arial" w:hAnsi="Arial"/>
          <w:sz w:val="20"/>
        </w:rPr>
        <w:tab/>
      </w:r>
      <w:proofErr w:type="gramStart"/>
      <w:r>
        <w:rPr>
          <w:color w:val="008000"/>
          <w:sz w:val="20"/>
          <w:szCs w:val="20"/>
        </w:rPr>
        <w:t>forest-soil-water</w:t>
      </w:r>
      <w:proofErr w:type="gramEnd"/>
      <w:r>
        <w:rPr>
          <w:color w:val="008000"/>
          <w:sz w:val="20"/>
          <w:szCs w:val="20"/>
        </w:rPr>
        <w:t xml:space="preserve"> model on field, GIS and remote sensing data then</w:t>
      </w:r>
    </w:p>
    <w:p w:rsidR="00410604" w:rsidRDefault="00410604" w:rsidP="00453365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rFonts w:ascii="Arial" w:hAnsi="Arial"/>
          <w:sz w:val="20"/>
        </w:rPr>
        <w:tab/>
      </w:r>
      <w:r>
        <w:rPr>
          <w:color w:val="008000"/>
          <w:sz w:val="20"/>
          <w:szCs w:val="20"/>
        </w:rPr>
        <w:t xml:space="preserve"> </w:t>
      </w:r>
      <w:proofErr w:type="gramStart"/>
      <w:r>
        <w:rPr>
          <w:color w:val="008000"/>
          <w:sz w:val="20"/>
          <w:szCs w:val="20"/>
        </w:rPr>
        <w:t>regionally</w:t>
      </w:r>
      <w:proofErr w:type="gramEnd"/>
      <w:r>
        <w:rPr>
          <w:color w:val="008000"/>
          <w:sz w:val="20"/>
          <w:szCs w:val="20"/>
        </w:rPr>
        <w:t xml:space="preserve"> apply the model.</w:t>
      </w:r>
      <w:r w:rsidR="00453365">
        <w:rPr>
          <w:color w:val="008000"/>
          <w:sz w:val="20"/>
          <w:szCs w:val="20"/>
        </w:rPr>
        <w:tab/>
      </w:r>
      <w:r w:rsidR="00453365">
        <w:rPr>
          <w:color w:val="008000"/>
          <w:sz w:val="20"/>
          <w:szCs w:val="20"/>
        </w:rPr>
        <w:tab/>
      </w:r>
      <w:r w:rsidR="00453365">
        <w:rPr>
          <w:color w:val="008000"/>
          <w:sz w:val="20"/>
          <w:szCs w:val="20"/>
        </w:rPr>
        <w:tab/>
      </w:r>
      <w:r w:rsidR="00453365">
        <w:rPr>
          <w:color w:val="008000"/>
          <w:sz w:val="20"/>
          <w:szCs w:val="20"/>
        </w:rPr>
        <w:tab/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6/10/02</w:t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>6/11/02</w:t>
      </w:r>
    </w:p>
    <w:p w:rsidR="00CD4EE4" w:rsidRDefault="00CD4EE4" w:rsidP="00453365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bookmarkStart w:id="0" w:name="_GoBack"/>
      <w:bookmarkEnd w:id="0"/>
    </w:p>
    <w:p w:rsidR="00CD4EE4" w:rsidRDefault="00CD4EE4" w:rsidP="00453365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41F6D" w:rsidRDefault="00F41F6D" w:rsidP="00F41F6D">
      <w:pPr>
        <w:widowControl w:val="0"/>
        <w:tabs>
          <w:tab w:val="right" w:pos="705"/>
        </w:tabs>
        <w:autoSpaceDE w:val="0"/>
        <w:autoSpaceDN w:val="0"/>
        <w:adjustRightInd w:val="0"/>
        <w:spacing w:before="48"/>
        <w:rPr>
          <w:b/>
          <w:bCs/>
          <w:color w:val="FF0000"/>
          <w:sz w:val="30"/>
          <w:szCs w:val="30"/>
        </w:rPr>
      </w:pPr>
      <w:r>
        <w:rPr>
          <w:rFonts w:ascii="Arial" w:hAnsi="Arial"/>
          <w:sz w:val="20"/>
        </w:rPr>
        <w:tab/>
      </w:r>
      <w:r>
        <w:rPr>
          <w:b/>
          <w:bCs/>
          <w:color w:val="FF0000"/>
        </w:rPr>
        <w:t>2004</w:t>
      </w:r>
    </w:p>
    <w:p w:rsidR="00F41F6D" w:rsidRDefault="00F41F6D" w:rsidP="00F41F6D">
      <w:pPr>
        <w:widowControl w:val="0"/>
        <w:tabs>
          <w:tab w:val="left" w:pos="825"/>
        </w:tabs>
        <w:autoSpaceDE w:val="0"/>
        <w:autoSpaceDN w:val="0"/>
        <w:adjustRightInd w:val="0"/>
        <w:spacing w:before="57"/>
        <w:rPr>
          <w:color w:val="000000"/>
          <w:sz w:val="16"/>
          <w:szCs w:val="16"/>
        </w:rPr>
      </w:pPr>
      <w:r>
        <w:rPr>
          <w:rFonts w:ascii="Arial" w:hAnsi="Arial"/>
          <w:sz w:val="20"/>
        </w:rPr>
        <w:tab/>
      </w:r>
      <w:r>
        <w:rPr>
          <w:i/>
          <w:iCs/>
          <w:color w:val="0000FF"/>
          <w:sz w:val="22"/>
          <w:szCs w:val="22"/>
        </w:rPr>
        <w:t>Campsite Monitoring</w:t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ab/>
      </w:r>
    </w:p>
    <w:p w:rsidR="00F41F6D" w:rsidRDefault="00F41F6D" w:rsidP="00453365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8000"/>
          <w:sz w:val="20"/>
          <w:szCs w:val="20"/>
        </w:rPr>
        <w:t xml:space="preserve">Five year sampling intervals </w:t>
      </w:r>
      <w:r>
        <w:rPr>
          <w:color w:val="008000"/>
          <w:sz w:val="20"/>
          <w:szCs w:val="20"/>
        </w:rPr>
        <w:tab/>
      </w:r>
      <w:r>
        <w:rPr>
          <w:color w:val="008000"/>
          <w:sz w:val="20"/>
          <w:szCs w:val="20"/>
        </w:rPr>
        <w:tab/>
      </w:r>
      <w:r>
        <w:rPr>
          <w:color w:val="008000"/>
          <w:sz w:val="20"/>
          <w:szCs w:val="20"/>
        </w:rPr>
        <w:tab/>
      </w:r>
      <w:r>
        <w:rPr>
          <w:color w:val="008000"/>
          <w:sz w:val="20"/>
          <w:szCs w:val="20"/>
        </w:rPr>
        <w:tab/>
      </w:r>
      <w:r>
        <w:rPr>
          <w:color w:val="008000"/>
          <w:sz w:val="20"/>
          <w:szCs w:val="20"/>
        </w:rPr>
        <w:tab/>
      </w:r>
      <w:r w:rsidR="00810CA7">
        <w:rPr>
          <w:color w:val="000000"/>
          <w:sz w:val="16"/>
          <w:szCs w:val="16"/>
        </w:rPr>
        <w:t>1/1/2004</w:t>
      </w:r>
    </w:p>
    <w:p w:rsidR="005C4A32" w:rsidRDefault="005C4A32" w:rsidP="005C4A32">
      <w:pPr>
        <w:widowControl w:val="0"/>
        <w:tabs>
          <w:tab w:val="left" w:pos="825"/>
        </w:tabs>
        <w:autoSpaceDE w:val="0"/>
        <w:autoSpaceDN w:val="0"/>
        <w:adjustRightInd w:val="0"/>
        <w:spacing w:before="5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</w:p>
    <w:p w:rsidR="00CE2D46" w:rsidRDefault="00CE2D46" w:rsidP="00CE2D46">
      <w:pPr>
        <w:widowControl w:val="0"/>
        <w:tabs>
          <w:tab w:val="right" w:pos="705"/>
        </w:tabs>
        <w:autoSpaceDE w:val="0"/>
        <w:autoSpaceDN w:val="0"/>
        <w:adjustRightInd w:val="0"/>
        <w:spacing w:before="48"/>
        <w:rPr>
          <w:b/>
          <w:bCs/>
          <w:color w:val="FF0000"/>
          <w:sz w:val="30"/>
          <w:szCs w:val="30"/>
        </w:rPr>
      </w:pPr>
      <w:r>
        <w:rPr>
          <w:rFonts w:ascii="Arial" w:hAnsi="Arial"/>
          <w:sz w:val="20"/>
        </w:rPr>
        <w:tab/>
      </w:r>
      <w:r>
        <w:rPr>
          <w:b/>
          <w:bCs/>
          <w:color w:val="FF0000"/>
        </w:rPr>
        <w:t>2005</w:t>
      </w:r>
    </w:p>
    <w:p w:rsidR="005C4A32" w:rsidRPr="00CE2D46" w:rsidRDefault="00CE2D46" w:rsidP="00CE2D46">
      <w:pPr>
        <w:widowControl w:val="0"/>
        <w:tabs>
          <w:tab w:val="right" w:pos="705"/>
        </w:tabs>
        <w:autoSpaceDE w:val="0"/>
        <w:autoSpaceDN w:val="0"/>
        <w:adjustRightInd w:val="0"/>
        <w:spacing w:before="48"/>
        <w:rPr>
          <w:b/>
          <w:bCs/>
          <w:color w:val="FF0000"/>
          <w:sz w:val="30"/>
          <w:szCs w:val="30"/>
        </w:rPr>
      </w:pPr>
      <w:r>
        <w:rPr>
          <w:b/>
          <w:bCs/>
          <w:color w:val="FF0000"/>
          <w:sz w:val="30"/>
          <w:szCs w:val="30"/>
        </w:rPr>
        <w:tab/>
      </w:r>
      <w:r>
        <w:rPr>
          <w:b/>
          <w:bCs/>
          <w:color w:val="FF0000"/>
          <w:sz w:val="30"/>
          <w:szCs w:val="30"/>
        </w:rPr>
        <w:tab/>
        <w:t xml:space="preserve"> </w:t>
      </w:r>
      <w:r>
        <w:rPr>
          <w:i/>
          <w:iCs/>
          <w:color w:val="0000FF"/>
          <w:sz w:val="22"/>
          <w:szCs w:val="22"/>
        </w:rPr>
        <w:t>Stream sampling</w:t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 w:rsidRPr="005C4A32">
        <w:rPr>
          <w:iCs/>
          <w:sz w:val="16"/>
          <w:szCs w:val="16"/>
        </w:rPr>
        <w:t>1/1/2005</w:t>
      </w:r>
      <w:r w:rsidR="005C4A32">
        <w:rPr>
          <w:color w:val="000000"/>
          <w:sz w:val="16"/>
          <w:szCs w:val="16"/>
        </w:rPr>
        <w:tab/>
      </w:r>
      <w:r w:rsidR="005C4A32">
        <w:rPr>
          <w:color w:val="008000"/>
          <w:sz w:val="20"/>
          <w:szCs w:val="20"/>
        </w:rPr>
        <w:tab/>
      </w:r>
      <w:r w:rsidR="005C4A32">
        <w:rPr>
          <w:color w:val="008000"/>
          <w:sz w:val="20"/>
          <w:szCs w:val="20"/>
        </w:rPr>
        <w:tab/>
      </w:r>
      <w:r w:rsidR="005C4A32">
        <w:rPr>
          <w:color w:val="008000"/>
          <w:sz w:val="20"/>
          <w:szCs w:val="20"/>
        </w:rPr>
        <w:tab/>
      </w:r>
      <w:r w:rsidR="005C4A32">
        <w:rPr>
          <w:color w:val="008000"/>
          <w:sz w:val="20"/>
          <w:szCs w:val="20"/>
        </w:rPr>
        <w:tab/>
      </w:r>
      <w:r w:rsidR="005C4A32">
        <w:rPr>
          <w:color w:val="008000"/>
          <w:sz w:val="20"/>
          <w:szCs w:val="20"/>
        </w:rPr>
        <w:tab/>
      </w:r>
    </w:p>
    <w:p w:rsidR="00CD4EE4" w:rsidRDefault="00CD4EE4" w:rsidP="00453365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CD4EE4" w:rsidRDefault="00CD4EE4" w:rsidP="00CD4EE4">
      <w:pPr>
        <w:widowControl w:val="0"/>
        <w:tabs>
          <w:tab w:val="right" w:pos="705"/>
        </w:tabs>
        <w:autoSpaceDE w:val="0"/>
        <w:autoSpaceDN w:val="0"/>
        <w:adjustRightInd w:val="0"/>
        <w:spacing w:before="48"/>
        <w:rPr>
          <w:b/>
          <w:bCs/>
          <w:color w:val="FF0000"/>
          <w:sz w:val="30"/>
          <w:szCs w:val="30"/>
        </w:rPr>
      </w:pPr>
      <w:r>
        <w:rPr>
          <w:color w:val="000000"/>
          <w:sz w:val="16"/>
          <w:szCs w:val="16"/>
        </w:rPr>
        <w:t xml:space="preserve">      </w:t>
      </w:r>
      <w:r>
        <w:rPr>
          <w:rFonts w:ascii="Arial" w:hAnsi="Arial"/>
          <w:sz w:val="20"/>
        </w:rPr>
        <w:tab/>
      </w:r>
      <w:r>
        <w:rPr>
          <w:b/>
          <w:bCs/>
          <w:color w:val="FF0000"/>
        </w:rPr>
        <w:t>2007</w:t>
      </w:r>
    </w:p>
    <w:p w:rsidR="00400148" w:rsidRDefault="00CD4EE4" w:rsidP="00CD4EE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rFonts w:ascii="Arial" w:hAnsi="Arial"/>
          <w:sz w:val="20"/>
        </w:rPr>
        <w:t xml:space="preserve">               </w:t>
      </w:r>
      <w:proofErr w:type="spellStart"/>
      <w:r>
        <w:rPr>
          <w:i/>
          <w:iCs/>
          <w:color w:val="0000FF"/>
          <w:sz w:val="22"/>
          <w:szCs w:val="22"/>
        </w:rPr>
        <w:t>Throughfall</w:t>
      </w:r>
      <w:proofErr w:type="spellEnd"/>
      <w:r>
        <w:rPr>
          <w:i/>
          <w:iCs/>
          <w:color w:val="0000FF"/>
          <w:sz w:val="22"/>
          <w:szCs w:val="22"/>
        </w:rPr>
        <w:t xml:space="preserve"> Study</w:t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 w:rsidR="00810CA7">
        <w:rPr>
          <w:i/>
          <w:iCs/>
          <w:color w:val="0000FF"/>
          <w:sz w:val="22"/>
          <w:szCs w:val="22"/>
        </w:rPr>
        <w:tab/>
      </w:r>
      <w:r w:rsidR="00810CA7">
        <w:rPr>
          <w:color w:val="000000"/>
          <w:sz w:val="16"/>
          <w:szCs w:val="16"/>
        </w:rPr>
        <w:t>1/1/2007</w:t>
      </w:r>
    </w:p>
    <w:p w:rsidR="00400148" w:rsidRDefault="00400148" w:rsidP="00CD4EE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7212B" w:rsidRDefault="00F7212B" w:rsidP="00CD4EE4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7212B" w:rsidRDefault="00F7212B" w:rsidP="00F7212B">
      <w:pPr>
        <w:widowControl w:val="0"/>
        <w:tabs>
          <w:tab w:val="right" w:pos="705"/>
        </w:tabs>
        <w:autoSpaceDE w:val="0"/>
        <w:autoSpaceDN w:val="0"/>
        <w:adjustRightInd w:val="0"/>
        <w:spacing w:before="48"/>
        <w:rPr>
          <w:b/>
          <w:bCs/>
          <w:color w:val="FF0000"/>
          <w:sz w:val="30"/>
          <w:szCs w:val="30"/>
        </w:rPr>
      </w:pPr>
      <w:r>
        <w:rPr>
          <w:rFonts w:ascii="Arial" w:hAnsi="Arial"/>
          <w:sz w:val="20"/>
        </w:rPr>
        <w:tab/>
      </w:r>
      <w:r>
        <w:rPr>
          <w:b/>
          <w:bCs/>
          <w:color w:val="FF0000"/>
        </w:rPr>
        <w:t>2009</w:t>
      </w:r>
    </w:p>
    <w:p w:rsidR="00F7212B" w:rsidRDefault="00F7212B" w:rsidP="00F7212B">
      <w:pPr>
        <w:widowControl w:val="0"/>
        <w:tabs>
          <w:tab w:val="left" w:pos="825"/>
        </w:tabs>
        <w:autoSpaceDE w:val="0"/>
        <w:autoSpaceDN w:val="0"/>
        <w:adjustRightInd w:val="0"/>
        <w:spacing w:before="57"/>
        <w:rPr>
          <w:color w:val="000000"/>
          <w:sz w:val="16"/>
          <w:szCs w:val="16"/>
        </w:rPr>
      </w:pPr>
      <w:r>
        <w:rPr>
          <w:rFonts w:ascii="Arial" w:hAnsi="Arial"/>
          <w:sz w:val="20"/>
        </w:rPr>
        <w:tab/>
      </w:r>
      <w:r>
        <w:rPr>
          <w:i/>
          <w:iCs/>
          <w:color w:val="0000FF"/>
          <w:sz w:val="22"/>
          <w:szCs w:val="22"/>
        </w:rPr>
        <w:t>Long</w:t>
      </w:r>
      <w:r w:rsidR="001413EB">
        <w:rPr>
          <w:i/>
          <w:iCs/>
          <w:color w:val="0000FF"/>
          <w:sz w:val="22"/>
          <w:szCs w:val="22"/>
        </w:rPr>
        <w:t xml:space="preserve"> </w:t>
      </w:r>
      <w:r>
        <w:rPr>
          <w:i/>
          <w:iCs/>
          <w:color w:val="0000FF"/>
          <w:sz w:val="22"/>
          <w:szCs w:val="22"/>
        </w:rPr>
        <w:t>Term Wilderness Management Challenge Monitoring</w:t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ab/>
      </w:r>
    </w:p>
    <w:p w:rsidR="00F7212B" w:rsidRDefault="00F7212B" w:rsidP="00F7212B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0"/>
          <w:szCs w:val="20"/>
        </w:rPr>
      </w:pPr>
      <w:r>
        <w:rPr>
          <w:color w:val="000000"/>
          <w:sz w:val="16"/>
          <w:szCs w:val="16"/>
        </w:rPr>
        <w:tab/>
      </w:r>
      <w:r>
        <w:rPr>
          <w:color w:val="008000"/>
          <w:sz w:val="20"/>
          <w:szCs w:val="20"/>
        </w:rPr>
        <w:t>Ten year sampling intervals to manage for wilderness</w:t>
      </w:r>
    </w:p>
    <w:p w:rsidR="00F7212B" w:rsidRDefault="00F7212B" w:rsidP="00F7212B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0"/>
          <w:szCs w:val="20"/>
        </w:rPr>
      </w:pPr>
      <w:r>
        <w:rPr>
          <w:color w:val="008000"/>
          <w:sz w:val="20"/>
          <w:szCs w:val="20"/>
        </w:rPr>
        <w:tab/>
      </w:r>
      <w:proofErr w:type="gramStart"/>
      <w:r>
        <w:rPr>
          <w:color w:val="008000"/>
          <w:sz w:val="20"/>
          <w:szCs w:val="20"/>
        </w:rPr>
        <w:t>characteristics</w:t>
      </w:r>
      <w:proofErr w:type="gramEnd"/>
      <w:r>
        <w:rPr>
          <w:color w:val="008000"/>
          <w:sz w:val="20"/>
          <w:szCs w:val="20"/>
        </w:rPr>
        <w:t xml:space="preserve"> such as primeval experience, solitude, etc.</w:t>
      </w:r>
    </w:p>
    <w:p w:rsidR="00811147" w:rsidRDefault="00F7212B" w:rsidP="00453365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8000"/>
          <w:sz w:val="20"/>
          <w:szCs w:val="20"/>
        </w:rPr>
        <w:tab/>
        <w:t>Includes an Air Quality plan for camping.</w:t>
      </w:r>
      <w:r>
        <w:rPr>
          <w:color w:val="008000"/>
          <w:sz w:val="20"/>
          <w:szCs w:val="20"/>
        </w:rPr>
        <w:tab/>
      </w:r>
      <w:r>
        <w:rPr>
          <w:color w:val="008000"/>
          <w:sz w:val="20"/>
          <w:szCs w:val="20"/>
        </w:rPr>
        <w:tab/>
      </w:r>
      <w:r>
        <w:rPr>
          <w:color w:val="008000"/>
          <w:sz w:val="20"/>
          <w:szCs w:val="20"/>
        </w:rPr>
        <w:tab/>
      </w:r>
      <w:r>
        <w:rPr>
          <w:color w:val="008000"/>
          <w:sz w:val="20"/>
          <w:szCs w:val="20"/>
        </w:rPr>
        <w:tab/>
      </w:r>
      <w:r>
        <w:rPr>
          <w:color w:val="000000"/>
          <w:sz w:val="16"/>
          <w:szCs w:val="16"/>
        </w:rPr>
        <w:t>1/1/2009</w:t>
      </w:r>
    </w:p>
    <w:p w:rsidR="00811147" w:rsidRDefault="00811147" w:rsidP="00453365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646006" w:rsidRDefault="00646006" w:rsidP="00646006">
      <w:pPr>
        <w:widowControl w:val="0"/>
        <w:tabs>
          <w:tab w:val="right" w:pos="705"/>
        </w:tabs>
        <w:autoSpaceDE w:val="0"/>
        <w:autoSpaceDN w:val="0"/>
        <w:adjustRightInd w:val="0"/>
        <w:spacing w:before="48"/>
        <w:rPr>
          <w:b/>
          <w:bCs/>
          <w:color w:val="FF0000"/>
          <w:sz w:val="30"/>
          <w:szCs w:val="30"/>
        </w:rPr>
      </w:pPr>
      <w:r>
        <w:rPr>
          <w:rFonts w:ascii="Arial" w:hAnsi="Arial"/>
          <w:sz w:val="20"/>
        </w:rPr>
        <w:lastRenderedPageBreak/>
        <w:tab/>
      </w:r>
      <w:r>
        <w:rPr>
          <w:b/>
          <w:bCs/>
          <w:color w:val="FF0000"/>
        </w:rPr>
        <w:t>2013</w:t>
      </w:r>
    </w:p>
    <w:p w:rsidR="00A12C6E" w:rsidRDefault="00646006" w:rsidP="00646006">
      <w:pPr>
        <w:widowControl w:val="0"/>
        <w:tabs>
          <w:tab w:val="left" w:pos="825"/>
        </w:tabs>
        <w:autoSpaceDE w:val="0"/>
        <w:autoSpaceDN w:val="0"/>
        <w:adjustRightInd w:val="0"/>
        <w:spacing w:before="57"/>
        <w:rPr>
          <w:i/>
          <w:iCs/>
          <w:color w:val="0000FF"/>
          <w:sz w:val="22"/>
          <w:szCs w:val="22"/>
        </w:rPr>
      </w:pPr>
      <w:r>
        <w:rPr>
          <w:rFonts w:ascii="Arial" w:hAnsi="Arial"/>
          <w:sz w:val="20"/>
        </w:rPr>
        <w:tab/>
      </w:r>
      <w:r>
        <w:rPr>
          <w:i/>
          <w:iCs/>
          <w:color w:val="0000FF"/>
          <w:sz w:val="22"/>
          <w:szCs w:val="22"/>
        </w:rPr>
        <w:t>Fish Stocking Monitoring</w:t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color w:val="000000"/>
          <w:sz w:val="16"/>
          <w:szCs w:val="16"/>
        </w:rPr>
        <w:t>1/1/2013</w:t>
      </w:r>
      <w:r>
        <w:rPr>
          <w:i/>
          <w:iCs/>
          <w:color w:val="0000FF"/>
          <w:sz w:val="22"/>
          <w:szCs w:val="22"/>
        </w:rPr>
        <w:tab/>
      </w:r>
    </w:p>
    <w:p w:rsidR="00FE3228" w:rsidRDefault="00FE3228" w:rsidP="00646006">
      <w:pPr>
        <w:widowControl w:val="0"/>
        <w:tabs>
          <w:tab w:val="left" w:pos="825"/>
        </w:tabs>
        <w:autoSpaceDE w:val="0"/>
        <w:autoSpaceDN w:val="0"/>
        <w:adjustRightInd w:val="0"/>
        <w:spacing w:before="57"/>
        <w:rPr>
          <w:i/>
          <w:iCs/>
          <w:color w:val="0000FF"/>
          <w:sz w:val="22"/>
          <w:szCs w:val="22"/>
        </w:rPr>
      </w:pPr>
      <w:r>
        <w:rPr>
          <w:i/>
          <w:iCs/>
          <w:color w:val="0000FF"/>
          <w:sz w:val="22"/>
          <w:szCs w:val="22"/>
        </w:rPr>
        <w:tab/>
        <w:t xml:space="preserve">Lichen Survey     </w:t>
      </w:r>
    </w:p>
    <w:p w:rsidR="00BA2C68" w:rsidRDefault="00FE3228" w:rsidP="00646006">
      <w:pPr>
        <w:widowControl w:val="0"/>
        <w:tabs>
          <w:tab w:val="left" w:pos="825"/>
        </w:tabs>
        <w:autoSpaceDE w:val="0"/>
        <w:autoSpaceDN w:val="0"/>
        <w:adjustRightInd w:val="0"/>
        <w:spacing w:before="57"/>
        <w:rPr>
          <w:iCs/>
          <w:sz w:val="16"/>
          <w:szCs w:val="16"/>
        </w:rPr>
      </w:pP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  <w:t xml:space="preserve">    </w:t>
      </w:r>
      <w:r>
        <w:rPr>
          <w:color w:val="008000"/>
          <w:sz w:val="20"/>
          <w:szCs w:val="20"/>
        </w:rPr>
        <w:t>Lichens surveyed by Forest Service subcontractors</w:t>
      </w:r>
      <w:r w:rsidR="00BA2C68">
        <w:rPr>
          <w:i/>
          <w:iCs/>
          <w:color w:val="0000FF"/>
          <w:sz w:val="22"/>
          <w:szCs w:val="22"/>
        </w:rPr>
        <w:tab/>
      </w:r>
      <w:r w:rsidR="00BA2C68"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 w:rsidR="00BA2C68" w:rsidRPr="00BA2C68">
        <w:rPr>
          <w:iCs/>
          <w:sz w:val="16"/>
          <w:szCs w:val="16"/>
        </w:rPr>
        <w:t>8/1/2013</w:t>
      </w:r>
    </w:p>
    <w:p w:rsidR="00AF1E72" w:rsidRDefault="00AF1E72" w:rsidP="00646006">
      <w:pPr>
        <w:widowControl w:val="0"/>
        <w:tabs>
          <w:tab w:val="left" w:pos="825"/>
        </w:tabs>
        <w:autoSpaceDE w:val="0"/>
        <w:autoSpaceDN w:val="0"/>
        <w:adjustRightInd w:val="0"/>
        <w:spacing w:before="57"/>
        <w:rPr>
          <w:iCs/>
          <w:sz w:val="16"/>
          <w:szCs w:val="16"/>
        </w:rPr>
      </w:pPr>
    </w:p>
    <w:p w:rsidR="00AF1E72" w:rsidRDefault="00AF1E72" w:rsidP="00AF1E72">
      <w:pPr>
        <w:widowControl w:val="0"/>
        <w:tabs>
          <w:tab w:val="right" w:pos="705"/>
        </w:tabs>
        <w:autoSpaceDE w:val="0"/>
        <w:autoSpaceDN w:val="0"/>
        <w:adjustRightInd w:val="0"/>
        <w:spacing w:before="48"/>
        <w:rPr>
          <w:b/>
          <w:bCs/>
          <w:color w:val="FF0000"/>
          <w:sz w:val="30"/>
          <w:szCs w:val="30"/>
        </w:rPr>
      </w:pPr>
      <w:r>
        <w:rPr>
          <w:rFonts w:ascii="Arial" w:hAnsi="Arial"/>
          <w:sz w:val="20"/>
        </w:rPr>
        <w:tab/>
      </w:r>
      <w:r>
        <w:rPr>
          <w:b/>
          <w:bCs/>
          <w:color w:val="FF0000"/>
        </w:rPr>
        <w:t>2014</w:t>
      </w:r>
    </w:p>
    <w:p w:rsidR="00AF1E72" w:rsidRDefault="00AF1E72" w:rsidP="00AF1E72">
      <w:pPr>
        <w:widowControl w:val="0"/>
        <w:tabs>
          <w:tab w:val="left" w:pos="825"/>
        </w:tabs>
        <w:autoSpaceDE w:val="0"/>
        <w:autoSpaceDN w:val="0"/>
        <w:adjustRightInd w:val="0"/>
        <w:spacing w:before="57"/>
        <w:rPr>
          <w:color w:val="000000"/>
          <w:sz w:val="16"/>
          <w:szCs w:val="16"/>
        </w:rPr>
      </w:pPr>
      <w:r>
        <w:rPr>
          <w:rFonts w:ascii="Arial" w:hAnsi="Arial"/>
          <w:sz w:val="20"/>
        </w:rPr>
        <w:tab/>
      </w:r>
      <w:r>
        <w:rPr>
          <w:i/>
          <w:iCs/>
          <w:color w:val="0000FF"/>
          <w:sz w:val="22"/>
          <w:szCs w:val="22"/>
        </w:rPr>
        <w:t>Recreation Effects at Bourne Pond</w:t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ab/>
      </w:r>
    </w:p>
    <w:p w:rsidR="00AF1E72" w:rsidRPr="00811147" w:rsidRDefault="00AF1E72" w:rsidP="00811147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8000"/>
          <w:sz w:val="20"/>
          <w:szCs w:val="20"/>
        </w:rPr>
        <w:t>Fishing survey</w:t>
      </w:r>
      <w:r>
        <w:rPr>
          <w:color w:val="008000"/>
          <w:sz w:val="20"/>
          <w:szCs w:val="20"/>
        </w:rPr>
        <w:tab/>
      </w:r>
      <w:r>
        <w:rPr>
          <w:color w:val="008000"/>
          <w:sz w:val="20"/>
          <w:szCs w:val="20"/>
        </w:rPr>
        <w:tab/>
        <w:t xml:space="preserve"> </w:t>
      </w:r>
      <w:r>
        <w:rPr>
          <w:color w:val="008000"/>
          <w:sz w:val="20"/>
          <w:szCs w:val="20"/>
        </w:rPr>
        <w:tab/>
      </w:r>
      <w:r>
        <w:rPr>
          <w:color w:val="008000"/>
          <w:sz w:val="20"/>
          <w:szCs w:val="20"/>
        </w:rPr>
        <w:tab/>
      </w:r>
      <w:r>
        <w:rPr>
          <w:color w:val="008000"/>
          <w:sz w:val="20"/>
          <w:szCs w:val="20"/>
        </w:rPr>
        <w:tab/>
      </w:r>
      <w:r>
        <w:rPr>
          <w:color w:val="008000"/>
          <w:sz w:val="20"/>
          <w:szCs w:val="20"/>
        </w:rPr>
        <w:tab/>
      </w:r>
      <w:r>
        <w:rPr>
          <w:color w:val="008000"/>
          <w:sz w:val="20"/>
          <w:szCs w:val="20"/>
        </w:rPr>
        <w:tab/>
      </w:r>
      <w:r>
        <w:rPr>
          <w:color w:val="000000"/>
          <w:sz w:val="16"/>
          <w:szCs w:val="16"/>
        </w:rPr>
        <w:t>1/1/2004</w:t>
      </w:r>
    </w:p>
    <w:p w:rsidR="00A12C6E" w:rsidRDefault="00A12C6E" w:rsidP="00646006">
      <w:pPr>
        <w:widowControl w:val="0"/>
        <w:tabs>
          <w:tab w:val="left" w:pos="825"/>
        </w:tabs>
        <w:autoSpaceDE w:val="0"/>
        <w:autoSpaceDN w:val="0"/>
        <w:adjustRightInd w:val="0"/>
        <w:spacing w:before="57"/>
        <w:rPr>
          <w:i/>
          <w:iCs/>
          <w:color w:val="0000FF"/>
          <w:sz w:val="22"/>
          <w:szCs w:val="22"/>
        </w:rPr>
      </w:pPr>
    </w:p>
    <w:p w:rsidR="00A12C6E" w:rsidRDefault="00A12C6E" w:rsidP="00A12C6E">
      <w:pPr>
        <w:widowControl w:val="0"/>
        <w:tabs>
          <w:tab w:val="right" w:pos="705"/>
        </w:tabs>
        <w:autoSpaceDE w:val="0"/>
        <w:autoSpaceDN w:val="0"/>
        <w:adjustRightInd w:val="0"/>
        <w:spacing w:before="48"/>
        <w:rPr>
          <w:b/>
          <w:bCs/>
          <w:color w:val="FF0000"/>
          <w:sz w:val="30"/>
          <w:szCs w:val="30"/>
        </w:rPr>
      </w:pPr>
      <w:r>
        <w:rPr>
          <w:rFonts w:ascii="Arial" w:hAnsi="Arial"/>
          <w:sz w:val="20"/>
        </w:rPr>
        <w:tab/>
        <w:t xml:space="preserve">    </w:t>
      </w:r>
      <w:r>
        <w:rPr>
          <w:b/>
          <w:bCs/>
          <w:color w:val="FF0000"/>
        </w:rPr>
        <w:t>Start year unknown</w:t>
      </w:r>
    </w:p>
    <w:p w:rsidR="00A12C6E" w:rsidRDefault="00A12C6E" w:rsidP="00A12C6E">
      <w:pPr>
        <w:widowControl w:val="0"/>
        <w:tabs>
          <w:tab w:val="left" w:pos="825"/>
        </w:tabs>
        <w:autoSpaceDE w:val="0"/>
        <w:autoSpaceDN w:val="0"/>
        <w:adjustRightInd w:val="0"/>
        <w:spacing w:before="57"/>
        <w:rPr>
          <w:color w:val="000000"/>
          <w:sz w:val="16"/>
          <w:szCs w:val="16"/>
        </w:rPr>
      </w:pPr>
      <w:r>
        <w:rPr>
          <w:rFonts w:ascii="Arial" w:hAnsi="Arial"/>
          <w:sz w:val="20"/>
        </w:rPr>
        <w:tab/>
      </w:r>
      <w:r>
        <w:rPr>
          <w:i/>
          <w:iCs/>
          <w:color w:val="0000FF"/>
          <w:sz w:val="22"/>
          <w:szCs w:val="22"/>
        </w:rPr>
        <w:t>Aerial Surveys</w:t>
      </w:r>
      <w:r>
        <w:rPr>
          <w:i/>
          <w:iCs/>
          <w:color w:val="0000FF"/>
          <w:sz w:val="22"/>
          <w:szCs w:val="22"/>
        </w:rPr>
        <w:tab/>
      </w:r>
      <w:r w:rsidR="00235945">
        <w:rPr>
          <w:i/>
          <w:iCs/>
          <w:color w:val="0000FF"/>
          <w:sz w:val="22"/>
          <w:szCs w:val="22"/>
        </w:rPr>
        <w:t>for Insects and Disease</w:t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 w:rsidR="00235945">
        <w:rPr>
          <w:i/>
          <w:iCs/>
          <w:color w:val="0000FF"/>
          <w:sz w:val="22"/>
          <w:szCs w:val="22"/>
        </w:rPr>
        <w:t>(same as Forest Pest Monitoring above?)</w:t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ab/>
      </w:r>
    </w:p>
    <w:p w:rsidR="00BA2E45" w:rsidRDefault="00A12C6E" w:rsidP="00A12C6E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0"/>
          <w:szCs w:val="20"/>
        </w:rPr>
      </w:pPr>
      <w:r>
        <w:rPr>
          <w:color w:val="000000"/>
          <w:sz w:val="16"/>
          <w:szCs w:val="16"/>
        </w:rPr>
        <w:tab/>
      </w:r>
      <w:r>
        <w:rPr>
          <w:color w:val="008000"/>
          <w:sz w:val="20"/>
          <w:szCs w:val="20"/>
        </w:rPr>
        <w:t xml:space="preserve">Aerial surveys </w:t>
      </w:r>
      <w:r w:rsidR="00BA2E45">
        <w:rPr>
          <w:color w:val="008000"/>
          <w:sz w:val="20"/>
          <w:szCs w:val="20"/>
        </w:rPr>
        <w:t xml:space="preserve">in the Green Mountain National Forest </w:t>
      </w:r>
      <w:r>
        <w:rPr>
          <w:color w:val="008000"/>
          <w:sz w:val="20"/>
          <w:szCs w:val="20"/>
        </w:rPr>
        <w:t>for</w:t>
      </w:r>
    </w:p>
    <w:p w:rsidR="00BA2E45" w:rsidRDefault="00BA2E45" w:rsidP="00A12C6E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0"/>
          <w:szCs w:val="20"/>
        </w:rPr>
      </w:pPr>
      <w:r>
        <w:rPr>
          <w:color w:val="008000"/>
          <w:sz w:val="20"/>
          <w:szCs w:val="20"/>
        </w:rPr>
        <w:tab/>
      </w:r>
      <w:proofErr w:type="gramStart"/>
      <w:r w:rsidR="00A12C6E">
        <w:rPr>
          <w:color w:val="008000"/>
          <w:sz w:val="20"/>
          <w:szCs w:val="20"/>
        </w:rPr>
        <w:t>insect</w:t>
      </w:r>
      <w:proofErr w:type="gramEnd"/>
      <w:r w:rsidR="00A12C6E">
        <w:rPr>
          <w:color w:val="008000"/>
          <w:sz w:val="20"/>
          <w:szCs w:val="20"/>
        </w:rPr>
        <w:t xml:space="preserve"> pest and disease conditions as a joint</w:t>
      </w:r>
      <w:r>
        <w:rPr>
          <w:color w:val="008000"/>
          <w:sz w:val="20"/>
          <w:szCs w:val="20"/>
        </w:rPr>
        <w:t xml:space="preserve"> </w:t>
      </w:r>
      <w:r w:rsidR="00A12C6E">
        <w:rPr>
          <w:color w:val="008000"/>
          <w:sz w:val="20"/>
          <w:szCs w:val="20"/>
        </w:rPr>
        <w:t xml:space="preserve">effort between </w:t>
      </w:r>
      <w:r>
        <w:rPr>
          <w:color w:val="008000"/>
          <w:sz w:val="20"/>
          <w:szCs w:val="20"/>
        </w:rPr>
        <w:t xml:space="preserve">the </w:t>
      </w:r>
    </w:p>
    <w:p w:rsidR="00BA2E45" w:rsidRDefault="00BA2E45" w:rsidP="00A12C6E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0"/>
          <w:szCs w:val="20"/>
        </w:rPr>
      </w:pPr>
      <w:r>
        <w:rPr>
          <w:color w:val="008000"/>
          <w:sz w:val="20"/>
          <w:szCs w:val="20"/>
        </w:rPr>
        <w:tab/>
        <w:t>Northeastern Area State and Private Forestry and the V</w:t>
      </w:r>
      <w:r w:rsidR="00A12C6E">
        <w:rPr>
          <w:color w:val="008000"/>
          <w:sz w:val="20"/>
          <w:szCs w:val="20"/>
        </w:rPr>
        <w:t>ermont</w:t>
      </w:r>
    </w:p>
    <w:p w:rsidR="00235945" w:rsidRDefault="00A12C6E" w:rsidP="00A12C6E">
      <w:pPr>
        <w:widowControl w:val="0"/>
        <w:tabs>
          <w:tab w:val="left" w:pos="2370"/>
        </w:tabs>
        <w:autoSpaceDE w:val="0"/>
        <w:autoSpaceDN w:val="0"/>
        <w:adjustRightInd w:val="0"/>
        <w:rPr>
          <w:sz w:val="16"/>
          <w:szCs w:val="16"/>
        </w:rPr>
      </w:pPr>
      <w:r>
        <w:rPr>
          <w:color w:val="008000"/>
          <w:sz w:val="20"/>
          <w:szCs w:val="20"/>
        </w:rPr>
        <w:tab/>
        <w:t xml:space="preserve">Department of Forests, Parks and Recreation </w:t>
      </w:r>
      <w:r>
        <w:rPr>
          <w:color w:val="008000"/>
          <w:sz w:val="20"/>
          <w:szCs w:val="20"/>
        </w:rPr>
        <w:tab/>
      </w:r>
      <w:r>
        <w:rPr>
          <w:color w:val="008000"/>
          <w:sz w:val="20"/>
          <w:szCs w:val="20"/>
        </w:rPr>
        <w:tab/>
      </w:r>
      <w:r>
        <w:rPr>
          <w:color w:val="008000"/>
          <w:sz w:val="20"/>
          <w:szCs w:val="20"/>
        </w:rPr>
        <w:tab/>
      </w:r>
      <w:r w:rsidR="00B75AD4">
        <w:rPr>
          <w:color w:val="008000"/>
          <w:sz w:val="20"/>
          <w:szCs w:val="20"/>
        </w:rPr>
        <w:tab/>
      </w:r>
      <w:r w:rsidR="00B75AD4">
        <w:rPr>
          <w:color w:val="008000"/>
          <w:sz w:val="20"/>
          <w:szCs w:val="20"/>
        </w:rPr>
        <w:tab/>
      </w:r>
      <w:r w:rsidR="00406D44" w:rsidRPr="00406D44">
        <w:rPr>
          <w:sz w:val="16"/>
          <w:szCs w:val="16"/>
        </w:rPr>
        <w:t>Ongoing</w:t>
      </w:r>
    </w:p>
    <w:p w:rsidR="006155FC" w:rsidRPr="006155FC" w:rsidRDefault="00235945" w:rsidP="00A12C6E">
      <w:pPr>
        <w:widowControl w:val="0"/>
        <w:tabs>
          <w:tab w:val="left" w:pos="2370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>
        <w:rPr>
          <w:i/>
          <w:iCs/>
          <w:color w:val="0000FF"/>
          <w:sz w:val="22"/>
          <w:szCs w:val="22"/>
        </w:rPr>
        <w:t>Forest Health Plots</w:t>
      </w:r>
      <w:r w:rsidR="00307233">
        <w:rPr>
          <w:i/>
          <w:iCs/>
          <w:color w:val="0000FF"/>
          <w:sz w:val="22"/>
          <w:szCs w:val="22"/>
        </w:rPr>
        <w:tab/>
      </w:r>
      <w:r w:rsidR="00307233">
        <w:rPr>
          <w:i/>
          <w:iCs/>
          <w:color w:val="0000FF"/>
          <w:sz w:val="22"/>
          <w:szCs w:val="22"/>
        </w:rPr>
        <w:tab/>
      </w:r>
      <w:r w:rsidR="006155FC">
        <w:rPr>
          <w:i/>
          <w:iCs/>
          <w:color w:val="0000FF"/>
          <w:sz w:val="22"/>
          <w:szCs w:val="22"/>
        </w:rPr>
        <w:t>(FIA?)</w:t>
      </w:r>
      <w:r w:rsidR="00307233">
        <w:rPr>
          <w:i/>
          <w:iCs/>
          <w:color w:val="0000FF"/>
          <w:sz w:val="22"/>
          <w:szCs w:val="22"/>
        </w:rPr>
        <w:tab/>
      </w:r>
      <w:r w:rsidR="00307233">
        <w:rPr>
          <w:i/>
          <w:iCs/>
          <w:color w:val="0000FF"/>
          <w:sz w:val="22"/>
          <w:szCs w:val="22"/>
        </w:rPr>
        <w:tab/>
      </w:r>
      <w:r w:rsidR="00307233">
        <w:rPr>
          <w:i/>
          <w:iCs/>
          <w:color w:val="0000FF"/>
          <w:sz w:val="22"/>
          <w:szCs w:val="22"/>
        </w:rPr>
        <w:tab/>
      </w:r>
      <w:r w:rsidR="00307233">
        <w:rPr>
          <w:i/>
          <w:iCs/>
          <w:color w:val="0000FF"/>
          <w:sz w:val="22"/>
          <w:szCs w:val="22"/>
        </w:rPr>
        <w:tab/>
      </w:r>
      <w:r w:rsidR="00307233">
        <w:rPr>
          <w:i/>
          <w:iCs/>
          <w:color w:val="0000FF"/>
          <w:sz w:val="22"/>
          <w:szCs w:val="22"/>
        </w:rPr>
        <w:tab/>
      </w:r>
      <w:r w:rsidR="00307233">
        <w:rPr>
          <w:i/>
          <w:iCs/>
          <w:color w:val="0000FF"/>
          <w:sz w:val="22"/>
          <w:szCs w:val="22"/>
        </w:rPr>
        <w:tab/>
      </w:r>
      <w:r w:rsidR="00307233">
        <w:rPr>
          <w:i/>
          <w:iCs/>
          <w:color w:val="0000FF"/>
          <w:sz w:val="22"/>
          <w:szCs w:val="22"/>
        </w:rPr>
        <w:tab/>
      </w:r>
      <w:r w:rsidR="00307233">
        <w:rPr>
          <w:i/>
          <w:iCs/>
          <w:color w:val="0000FF"/>
          <w:sz w:val="22"/>
          <w:szCs w:val="22"/>
        </w:rPr>
        <w:tab/>
      </w:r>
      <w:r w:rsidR="00307233" w:rsidRPr="00406D44">
        <w:rPr>
          <w:sz w:val="16"/>
          <w:szCs w:val="16"/>
        </w:rPr>
        <w:t>Ongoing</w:t>
      </w:r>
    </w:p>
    <w:p w:rsidR="006155FC" w:rsidRPr="006155FC" w:rsidRDefault="006155FC" w:rsidP="006155FC">
      <w:pPr>
        <w:widowControl w:val="0"/>
        <w:tabs>
          <w:tab w:val="left" w:pos="2370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6155FC" w:rsidRDefault="006155FC" w:rsidP="006155FC">
      <w:pPr>
        <w:widowControl w:val="0"/>
        <w:tabs>
          <w:tab w:val="left" w:pos="825"/>
        </w:tabs>
        <w:autoSpaceDE w:val="0"/>
        <w:autoSpaceDN w:val="0"/>
        <w:adjustRightInd w:val="0"/>
        <w:spacing w:before="57"/>
        <w:rPr>
          <w:color w:val="000000"/>
          <w:sz w:val="16"/>
          <w:szCs w:val="16"/>
        </w:rPr>
      </w:pPr>
      <w:r>
        <w:rPr>
          <w:rFonts w:ascii="Arial" w:hAnsi="Arial"/>
          <w:sz w:val="20"/>
        </w:rPr>
        <w:tab/>
      </w:r>
      <w:r>
        <w:rPr>
          <w:i/>
          <w:iCs/>
          <w:color w:val="0000FF"/>
          <w:sz w:val="22"/>
          <w:szCs w:val="22"/>
        </w:rPr>
        <w:t>Impaired Stream Monitoring</w:t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ab/>
      </w:r>
    </w:p>
    <w:p w:rsidR="006155FC" w:rsidRDefault="006155FC" w:rsidP="006155FC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0"/>
          <w:szCs w:val="20"/>
        </w:rPr>
      </w:pPr>
      <w:r>
        <w:rPr>
          <w:color w:val="000000"/>
          <w:sz w:val="16"/>
          <w:szCs w:val="16"/>
        </w:rPr>
        <w:tab/>
      </w:r>
      <w:r>
        <w:rPr>
          <w:color w:val="008000"/>
          <w:sz w:val="20"/>
          <w:szCs w:val="20"/>
        </w:rPr>
        <w:t>Monitoring of acid precipitation impaired streams outside of the Lye</w:t>
      </w:r>
    </w:p>
    <w:p w:rsidR="006155FC" w:rsidRDefault="006155FC" w:rsidP="006155FC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0"/>
          <w:szCs w:val="20"/>
        </w:rPr>
      </w:pPr>
      <w:r>
        <w:rPr>
          <w:color w:val="008000"/>
          <w:sz w:val="20"/>
          <w:szCs w:val="20"/>
        </w:rPr>
        <w:tab/>
        <w:t xml:space="preserve">Brook Wilderness area: Bourne Pond Brook and Lye Brook as part of </w:t>
      </w:r>
    </w:p>
    <w:p w:rsidR="00C60BA3" w:rsidRPr="00F71ABD" w:rsidRDefault="006155FC" w:rsidP="00F71ABD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0"/>
          <w:szCs w:val="20"/>
        </w:rPr>
      </w:pPr>
      <w:r>
        <w:rPr>
          <w:color w:val="008000"/>
          <w:sz w:val="20"/>
          <w:szCs w:val="20"/>
        </w:rPr>
        <w:tab/>
        <w:t>TMDL regulation. Five year sampling due limited funding.</w:t>
      </w:r>
      <w:r>
        <w:rPr>
          <w:color w:val="008000"/>
          <w:sz w:val="20"/>
          <w:szCs w:val="20"/>
        </w:rPr>
        <w:tab/>
      </w:r>
    </w:p>
    <w:p w:rsidR="00C60BA3" w:rsidRDefault="00C60BA3" w:rsidP="00C60BA3">
      <w:pPr>
        <w:widowControl w:val="0"/>
        <w:tabs>
          <w:tab w:val="left" w:pos="825"/>
        </w:tabs>
        <w:autoSpaceDE w:val="0"/>
        <w:autoSpaceDN w:val="0"/>
        <w:adjustRightInd w:val="0"/>
        <w:spacing w:before="57"/>
        <w:rPr>
          <w:color w:val="000000"/>
          <w:sz w:val="16"/>
          <w:szCs w:val="16"/>
        </w:rPr>
      </w:pPr>
      <w:r>
        <w:rPr>
          <w:rFonts w:ascii="Arial" w:hAnsi="Arial"/>
          <w:sz w:val="20"/>
        </w:rPr>
        <w:tab/>
      </w:r>
      <w:r>
        <w:rPr>
          <w:i/>
          <w:iCs/>
          <w:color w:val="0000FF"/>
          <w:sz w:val="22"/>
          <w:szCs w:val="22"/>
        </w:rPr>
        <w:t>Pond Core Monitoring</w:t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ab/>
      </w:r>
    </w:p>
    <w:p w:rsidR="00B75AD4" w:rsidRDefault="00C60BA3" w:rsidP="00C60BA3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8000"/>
          <w:sz w:val="20"/>
          <w:szCs w:val="20"/>
        </w:rPr>
      </w:pPr>
      <w:r>
        <w:rPr>
          <w:color w:val="000000"/>
          <w:sz w:val="16"/>
          <w:szCs w:val="16"/>
        </w:rPr>
        <w:tab/>
      </w:r>
      <w:r w:rsidR="00B75AD4">
        <w:rPr>
          <w:color w:val="008000"/>
          <w:sz w:val="20"/>
          <w:szCs w:val="20"/>
        </w:rPr>
        <w:t>Examine diatom</w:t>
      </w:r>
      <w:r>
        <w:rPr>
          <w:color w:val="008000"/>
          <w:sz w:val="20"/>
          <w:szCs w:val="20"/>
        </w:rPr>
        <w:t xml:space="preserve"> </w:t>
      </w:r>
      <w:r w:rsidR="00B75AD4">
        <w:rPr>
          <w:color w:val="008000"/>
          <w:sz w:val="20"/>
          <w:szCs w:val="20"/>
        </w:rPr>
        <w:t xml:space="preserve">and </w:t>
      </w:r>
      <w:proofErr w:type="spellStart"/>
      <w:r w:rsidR="00B75AD4">
        <w:rPr>
          <w:color w:val="008000"/>
          <w:sz w:val="20"/>
          <w:szCs w:val="20"/>
        </w:rPr>
        <w:t>chrysophyte</w:t>
      </w:r>
      <w:proofErr w:type="spellEnd"/>
      <w:r w:rsidR="00B75AD4">
        <w:rPr>
          <w:color w:val="008000"/>
          <w:sz w:val="20"/>
          <w:szCs w:val="20"/>
        </w:rPr>
        <w:t xml:space="preserve"> communities as </w:t>
      </w:r>
      <w:r w:rsidR="00AA4218">
        <w:rPr>
          <w:color w:val="008000"/>
          <w:sz w:val="20"/>
          <w:szCs w:val="20"/>
        </w:rPr>
        <w:t xml:space="preserve">part of </w:t>
      </w:r>
      <w:r w:rsidR="00B75AD4">
        <w:rPr>
          <w:color w:val="008000"/>
          <w:sz w:val="20"/>
          <w:szCs w:val="20"/>
        </w:rPr>
        <w:t xml:space="preserve">TMDL </w:t>
      </w:r>
    </w:p>
    <w:p w:rsidR="00AA4218" w:rsidRDefault="00B75AD4" w:rsidP="00C60BA3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8000"/>
          <w:sz w:val="20"/>
          <w:szCs w:val="20"/>
        </w:rPr>
        <w:tab/>
      </w:r>
      <w:proofErr w:type="gramStart"/>
      <w:r>
        <w:rPr>
          <w:color w:val="008000"/>
          <w:sz w:val="20"/>
          <w:szCs w:val="20"/>
        </w:rPr>
        <w:t>assessment</w:t>
      </w:r>
      <w:proofErr w:type="gramEnd"/>
      <w:r>
        <w:rPr>
          <w:color w:val="008000"/>
          <w:sz w:val="20"/>
          <w:szCs w:val="20"/>
        </w:rPr>
        <w:t>.</w:t>
      </w:r>
      <w:r w:rsidR="006F4090">
        <w:rPr>
          <w:color w:val="008000"/>
          <w:sz w:val="20"/>
          <w:szCs w:val="20"/>
        </w:rPr>
        <w:t xml:space="preserve"> Goal is for alkalinity of 2.5</w:t>
      </w:r>
      <w:r w:rsidR="00AA4218">
        <w:rPr>
          <w:color w:val="008000"/>
          <w:sz w:val="20"/>
          <w:szCs w:val="20"/>
        </w:rPr>
        <w:tab/>
      </w:r>
      <w:r w:rsidR="00AA4218">
        <w:rPr>
          <w:color w:val="008000"/>
          <w:sz w:val="20"/>
          <w:szCs w:val="20"/>
        </w:rPr>
        <w:tab/>
      </w:r>
      <w:r w:rsidR="00AA4218">
        <w:rPr>
          <w:color w:val="008000"/>
          <w:sz w:val="20"/>
          <w:szCs w:val="20"/>
        </w:rPr>
        <w:tab/>
      </w:r>
      <w:r w:rsidR="00AA4218">
        <w:rPr>
          <w:color w:val="008000"/>
          <w:sz w:val="20"/>
          <w:szCs w:val="20"/>
        </w:rPr>
        <w:tab/>
      </w:r>
      <w:r>
        <w:rPr>
          <w:color w:val="000000"/>
          <w:sz w:val="16"/>
          <w:szCs w:val="16"/>
        </w:rPr>
        <w:t>1/1/2001?</w:t>
      </w:r>
    </w:p>
    <w:p w:rsidR="00AA4218" w:rsidRDefault="00AA4218" w:rsidP="00AA4218">
      <w:pPr>
        <w:widowControl w:val="0"/>
        <w:tabs>
          <w:tab w:val="left" w:pos="825"/>
        </w:tabs>
        <w:autoSpaceDE w:val="0"/>
        <w:autoSpaceDN w:val="0"/>
        <w:adjustRightInd w:val="0"/>
        <w:spacing w:before="57"/>
        <w:rPr>
          <w:color w:val="000000"/>
          <w:sz w:val="16"/>
          <w:szCs w:val="16"/>
        </w:rPr>
      </w:pPr>
      <w:r>
        <w:rPr>
          <w:rFonts w:ascii="Arial" w:hAnsi="Arial"/>
          <w:sz w:val="20"/>
        </w:rPr>
        <w:tab/>
      </w:r>
      <w:r>
        <w:rPr>
          <w:i/>
          <w:iCs/>
          <w:color w:val="0000FF"/>
          <w:sz w:val="22"/>
          <w:szCs w:val="22"/>
        </w:rPr>
        <w:t>Non-native Plant Survey</w:t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ab/>
      </w:r>
    </w:p>
    <w:p w:rsidR="00AA4218" w:rsidRDefault="00AA4218" w:rsidP="00AA4218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8000"/>
          <w:sz w:val="20"/>
          <w:szCs w:val="20"/>
        </w:rPr>
        <w:tab/>
      </w:r>
      <w:r>
        <w:rPr>
          <w:color w:val="008000"/>
          <w:sz w:val="20"/>
          <w:szCs w:val="20"/>
        </w:rPr>
        <w:tab/>
      </w:r>
      <w:r>
        <w:rPr>
          <w:color w:val="008000"/>
          <w:sz w:val="20"/>
          <w:szCs w:val="20"/>
        </w:rPr>
        <w:tab/>
      </w:r>
      <w:r>
        <w:rPr>
          <w:color w:val="008000"/>
          <w:sz w:val="20"/>
          <w:szCs w:val="20"/>
        </w:rPr>
        <w:tab/>
      </w:r>
      <w:r>
        <w:rPr>
          <w:color w:val="008000"/>
          <w:sz w:val="20"/>
          <w:szCs w:val="20"/>
        </w:rPr>
        <w:tab/>
      </w:r>
    </w:p>
    <w:p w:rsidR="006155FC" w:rsidRDefault="006155FC" w:rsidP="006155FC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8000"/>
          <w:sz w:val="20"/>
          <w:szCs w:val="20"/>
        </w:rPr>
        <w:tab/>
      </w:r>
      <w:r>
        <w:rPr>
          <w:color w:val="008000"/>
          <w:sz w:val="20"/>
          <w:szCs w:val="20"/>
        </w:rPr>
        <w:tab/>
      </w:r>
      <w:r>
        <w:rPr>
          <w:color w:val="008000"/>
          <w:sz w:val="20"/>
          <w:szCs w:val="20"/>
        </w:rPr>
        <w:tab/>
      </w:r>
    </w:p>
    <w:p w:rsidR="006155FC" w:rsidRDefault="006155FC" w:rsidP="006155FC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235945" w:rsidRPr="00406D44" w:rsidRDefault="00235945" w:rsidP="00A12C6E">
      <w:pPr>
        <w:widowControl w:val="0"/>
        <w:tabs>
          <w:tab w:val="left" w:pos="2370"/>
        </w:tabs>
        <w:autoSpaceDE w:val="0"/>
        <w:autoSpaceDN w:val="0"/>
        <w:adjustRightInd w:val="0"/>
        <w:rPr>
          <w:sz w:val="16"/>
          <w:szCs w:val="16"/>
        </w:rPr>
      </w:pPr>
    </w:p>
    <w:p w:rsidR="00646006" w:rsidRDefault="00646006" w:rsidP="00646006">
      <w:pPr>
        <w:widowControl w:val="0"/>
        <w:tabs>
          <w:tab w:val="left" w:pos="825"/>
        </w:tabs>
        <w:autoSpaceDE w:val="0"/>
        <w:autoSpaceDN w:val="0"/>
        <w:adjustRightInd w:val="0"/>
        <w:spacing w:before="57"/>
        <w:rPr>
          <w:color w:val="000000"/>
          <w:sz w:val="16"/>
          <w:szCs w:val="16"/>
        </w:rPr>
      </w:pPr>
      <w:r>
        <w:rPr>
          <w:i/>
          <w:iCs/>
          <w:color w:val="0000FF"/>
          <w:sz w:val="22"/>
          <w:szCs w:val="22"/>
        </w:rPr>
        <w:tab/>
      </w:r>
      <w:r>
        <w:rPr>
          <w:i/>
          <w:iCs/>
          <w:color w:val="0000FF"/>
          <w:sz w:val="22"/>
          <w:szCs w:val="22"/>
        </w:rPr>
        <w:tab/>
      </w:r>
      <w:r>
        <w:rPr>
          <w:rFonts w:ascii="Arial" w:hAnsi="Arial"/>
          <w:sz w:val="20"/>
        </w:rPr>
        <w:tab/>
      </w:r>
      <w:r>
        <w:rPr>
          <w:color w:val="000000"/>
          <w:sz w:val="16"/>
          <w:szCs w:val="16"/>
        </w:rPr>
        <w:tab/>
      </w:r>
    </w:p>
    <w:p w:rsidR="00646006" w:rsidRDefault="00646006" w:rsidP="00646006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8000"/>
          <w:sz w:val="20"/>
          <w:szCs w:val="20"/>
        </w:rPr>
        <w:tab/>
      </w:r>
      <w:r>
        <w:rPr>
          <w:color w:val="008000"/>
          <w:sz w:val="20"/>
          <w:szCs w:val="20"/>
        </w:rPr>
        <w:tab/>
      </w:r>
      <w:r>
        <w:rPr>
          <w:color w:val="008000"/>
          <w:sz w:val="20"/>
          <w:szCs w:val="20"/>
        </w:rPr>
        <w:tab/>
      </w:r>
      <w:r>
        <w:rPr>
          <w:color w:val="008000"/>
          <w:sz w:val="20"/>
          <w:szCs w:val="20"/>
        </w:rPr>
        <w:tab/>
      </w:r>
      <w:r>
        <w:rPr>
          <w:color w:val="008000"/>
          <w:sz w:val="20"/>
          <w:szCs w:val="20"/>
        </w:rPr>
        <w:tab/>
      </w:r>
    </w:p>
    <w:p w:rsidR="00646006" w:rsidRDefault="00646006" w:rsidP="00453365">
      <w:pPr>
        <w:widowControl w:val="0"/>
        <w:tabs>
          <w:tab w:val="left" w:pos="2370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sectPr w:rsidR="00646006" w:rsidSect="001109D9">
      <w:pgSz w:w="12240" w:h="15840" w:code="1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D9"/>
    <w:rsid w:val="000E2BCB"/>
    <w:rsid w:val="001109D9"/>
    <w:rsid w:val="001413EB"/>
    <w:rsid w:val="001E6D11"/>
    <w:rsid w:val="00235945"/>
    <w:rsid w:val="002806DB"/>
    <w:rsid w:val="00307233"/>
    <w:rsid w:val="00400148"/>
    <w:rsid w:val="00406D44"/>
    <w:rsid w:val="00410604"/>
    <w:rsid w:val="00453365"/>
    <w:rsid w:val="00476377"/>
    <w:rsid w:val="004E3713"/>
    <w:rsid w:val="005C4A32"/>
    <w:rsid w:val="0060313F"/>
    <w:rsid w:val="006155FC"/>
    <w:rsid w:val="00646006"/>
    <w:rsid w:val="00665127"/>
    <w:rsid w:val="006F4090"/>
    <w:rsid w:val="00765CEF"/>
    <w:rsid w:val="007A36BD"/>
    <w:rsid w:val="00810CA7"/>
    <w:rsid w:val="00811147"/>
    <w:rsid w:val="00822C65"/>
    <w:rsid w:val="00990B2D"/>
    <w:rsid w:val="00A12C6E"/>
    <w:rsid w:val="00A850E3"/>
    <w:rsid w:val="00AA4218"/>
    <w:rsid w:val="00AF1E72"/>
    <w:rsid w:val="00B302F3"/>
    <w:rsid w:val="00B52175"/>
    <w:rsid w:val="00B75AD4"/>
    <w:rsid w:val="00BA2C68"/>
    <w:rsid w:val="00BA2E45"/>
    <w:rsid w:val="00BE73E3"/>
    <w:rsid w:val="00C60BA3"/>
    <w:rsid w:val="00CD4EE4"/>
    <w:rsid w:val="00CE2D46"/>
    <w:rsid w:val="00F41F6D"/>
    <w:rsid w:val="00F71ABD"/>
    <w:rsid w:val="00F7212B"/>
    <w:rsid w:val="00F81925"/>
    <w:rsid w:val="00F8710D"/>
    <w:rsid w:val="00FE3228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A2957-9219-4E8D-A6D1-82528D8A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1110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Forest&amp;Parks</Company>
  <LinksUpToDate>false</LinksUpToDate>
  <CharactersWithSpaces>8248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ROSOVSKY</dc:creator>
  <cp:keywords/>
  <dc:description/>
  <cp:lastModifiedBy>Administrator</cp:lastModifiedBy>
  <cp:revision>38</cp:revision>
  <dcterms:created xsi:type="dcterms:W3CDTF">2014-01-06T14:53:00Z</dcterms:created>
  <dcterms:modified xsi:type="dcterms:W3CDTF">2014-01-06T18:28:00Z</dcterms:modified>
</cp:coreProperties>
</file>