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0496" w14:textId="77777777" w:rsidR="00B532A3" w:rsidRDefault="00B532A3" w:rsidP="00084FE5">
      <w:pPr>
        <w:jc w:val="center"/>
        <w:rPr>
          <w:b/>
          <w:sz w:val="28"/>
          <w:szCs w:val="28"/>
        </w:rPr>
      </w:pPr>
      <w:r w:rsidRPr="00B532A3">
        <w:rPr>
          <w:b/>
          <w:sz w:val="28"/>
          <w:szCs w:val="28"/>
        </w:rPr>
        <w:t xml:space="preserve">The Robert Larner, M.D. College of Medicine at </w:t>
      </w:r>
      <w:r w:rsidR="007301D2">
        <w:rPr>
          <w:b/>
          <w:sz w:val="28"/>
          <w:szCs w:val="28"/>
        </w:rPr>
        <w:t>t</w:t>
      </w:r>
      <w:r w:rsidRPr="00B532A3">
        <w:rPr>
          <w:b/>
          <w:sz w:val="28"/>
          <w:szCs w:val="28"/>
        </w:rPr>
        <w:t xml:space="preserve">he University of Vermont </w:t>
      </w:r>
    </w:p>
    <w:p w14:paraId="31C9C124" w14:textId="77777777" w:rsidR="00B65B86" w:rsidRPr="00FC64A7" w:rsidRDefault="00EF1AA3" w:rsidP="00084FE5">
      <w:pPr>
        <w:jc w:val="center"/>
        <w:rPr>
          <w:b/>
          <w:sz w:val="28"/>
          <w:szCs w:val="28"/>
        </w:rPr>
      </w:pPr>
      <w:r w:rsidRPr="00FC64A7">
        <w:rPr>
          <w:b/>
          <w:sz w:val="28"/>
          <w:szCs w:val="28"/>
        </w:rPr>
        <w:t xml:space="preserve"> </w:t>
      </w:r>
      <w:r w:rsidR="00DA3209" w:rsidRPr="00FC64A7">
        <w:rPr>
          <w:b/>
          <w:sz w:val="28"/>
          <w:szCs w:val="28"/>
        </w:rPr>
        <w:t>Exam Delay</w:t>
      </w:r>
      <w:r w:rsidR="00A577E9" w:rsidRPr="00FC64A7">
        <w:rPr>
          <w:b/>
          <w:sz w:val="28"/>
          <w:szCs w:val="28"/>
        </w:rPr>
        <w:t xml:space="preserve"> Request and </w:t>
      </w:r>
      <w:r w:rsidR="00C7217B" w:rsidRPr="00FC64A7">
        <w:rPr>
          <w:b/>
          <w:sz w:val="28"/>
          <w:szCs w:val="28"/>
        </w:rPr>
        <w:t>Decision</w:t>
      </w:r>
      <w:r w:rsidR="00B62347" w:rsidRPr="00FC64A7">
        <w:rPr>
          <w:b/>
          <w:sz w:val="28"/>
          <w:szCs w:val="28"/>
        </w:rPr>
        <w:t xml:space="preserve"> Form</w:t>
      </w:r>
    </w:p>
    <w:p w14:paraId="240342F8" w14:textId="77777777" w:rsidR="004C3BF2" w:rsidRPr="00FC64A7" w:rsidRDefault="004C3BF2" w:rsidP="00084FE5">
      <w:pPr>
        <w:jc w:val="center"/>
        <w:rPr>
          <w:b/>
          <w:sz w:val="16"/>
          <w:szCs w:val="16"/>
        </w:rPr>
      </w:pPr>
    </w:p>
    <w:p w14:paraId="2C2CE31C" w14:textId="77777777" w:rsidR="002578BB" w:rsidRPr="00FC64A7" w:rsidRDefault="00AE2CD3" w:rsidP="00100654">
      <w:pPr>
        <w:rPr>
          <w:sz w:val="20"/>
          <w:szCs w:val="20"/>
        </w:rPr>
      </w:pPr>
      <w:r w:rsidRPr="00FC64A7">
        <w:rPr>
          <w:sz w:val="20"/>
          <w:szCs w:val="20"/>
        </w:rPr>
        <w:t xml:space="preserve">Students requesting an exam delay </w:t>
      </w:r>
      <w:r w:rsidR="00A577E9" w:rsidRPr="00FC64A7">
        <w:rPr>
          <w:b/>
          <w:sz w:val="20"/>
          <w:szCs w:val="20"/>
        </w:rPr>
        <w:t>complete the top section</w:t>
      </w:r>
      <w:r w:rsidR="00A577E9" w:rsidRPr="00FC64A7">
        <w:rPr>
          <w:sz w:val="20"/>
          <w:szCs w:val="20"/>
        </w:rPr>
        <w:t xml:space="preserve"> of this form and upload it </w:t>
      </w:r>
      <w:r w:rsidR="00734306" w:rsidRPr="00FC64A7">
        <w:rPr>
          <w:sz w:val="20"/>
          <w:szCs w:val="20"/>
        </w:rPr>
        <w:t xml:space="preserve">as a </w:t>
      </w:r>
      <w:r w:rsidR="00734306" w:rsidRPr="00FC64A7">
        <w:rPr>
          <w:b/>
          <w:sz w:val="20"/>
          <w:szCs w:val="20"/>
        </w:rPr>
        <w:t>MS Word document</w:t>
      </w:r>
      <w:r w:rsidR="00734306" w:rsidRPr="00FC64A7">
        <w:rPr>
          <w:sz w:val="20"/>
          <w:szCs w:val="20"/>
        </w:rPr>
        <w:t xml:space="preserve"> to </w:t>
      </w:r>
      <w:r w:rsidR="00751C2C" w:rsidRPr="00FC64A7">
        <w:rPr>
          <w:sz w:val="20"/>
          <w:szCs w:val="20"/>
        </w:rPr>
        <w:t>the</w:t>
      </w:r>
      <w:r w:rsidR="00734306" w:rsidRPr="00FC64A7">
        <w:rPr>
          <w:sz w:val="20"/>
          <w:szCs w:val="20"/>
        </w:rPr>
        <w:t xml:space="preserve"> </w:t>
      </w:r>
      <w:r w:rsidR="0074199F" w:rsidRPr="00FC64A7">
        <w:rPr>
          <w:b/>
          <w:sz w:val="20"/>
          <w:szCs w:val="20"/>
        </w:rPr>
        <w:t xml:space="preserve">Exam Delay Request tab </w:t>
      </w:r>
      <w:r w:rsidR="00734306" w:rsidRPr="00FC64A7">
        <w:rPr>
          <w:b/>
          <w:sz w:val="20"/>
          <w:szCs w:val="20"/>
        </w:rPr>
        <w:t xml:space="preserve">in their </w:t>
      </w:r>
      <w:r w:rsidR="00D95255">
        <w:rPr>
          <w:b/>
          <w:sz w:val="20"/>
          <w:szCs w:val="20"/>
        </w:rPr>
        <w:t>OASIS</w:t>
      </w:r>
      <w:r w:rsidR="00734306" w:rsidRPr="00FC64A7">
        <w:rPr>
          <w:b/>
          <w:sz w:val="20"/>
          <w:szCs w:val="20"/>
        </w:rPr>
        <w:t xml:space="preserve"> </w:t>
      </w:r>
      <w:r w:rsidR="00D95255">
        <w:rPr>
          <w:b/>
          <w:sz w:val="20"/>
          <w:szCs w:val="20"/>
        </w:rPr>
        <w:t>a</w:t>
      </w:r>
      <w:r w:rsidR="00734306" w:rsidRPr="00FC64A7">
        <w:rPr>
          <w:b/>
          <w:sz w:val="20"/>
          <w:szCs w:val="20"/>
        </w:rPr>
        <w:t xml:space="preserve">cademic </w:t>
      </w:r>
      <w:r w:rsidR="00D95255">
        <w:rPr>
          <w:b/>
          <w:sz w:val="20"/>
          <w:szCs w:val="20"/>
        </w:rPr>
        <w:t>h</w:t>
      </w:r>
      <w:r w:rsidR="00734306" w:rsidRPr="00FC64A7">
        <w:rPr>
          <w:b/>
          <w:sz w:val="20"/>
          <w:szCs w:val="20"/>
        </w:rPr>
        <w:t xml:space="preserve">istory </w:t>
      </w:r>
      <w:r w:rsidR="00734306" w:rsidRPr="00FC64A7">
        <w:rPr>
          <w:sz w:val="20"/>
          <w:szCs w:val="20"/>
        </w:rPr>
        <w:t>file.</w:t>
      </w:r>
      <w:r w:rsidR="00ED3587" w:rsidRPr="00FC64A7">
        <w:rPr>
          <w:sz w:val="20"/>
          <w:szCs w:val="20"/>
        </w:rPr>
        <w:t xml:space="preserve"> </w:t>
      </w:r>
    </w:p>
    <w:p w14:paraId="511179CB" w14:textId="77777777" w:rsidR="002578BB" w:rsidRPr="00FC64A7" w:rsidRDefault="002578BB" w:rsidP="00100654">
      <w:pPr>
        <w:rPr>
          <w:sz w:val="20"/>
          <w:szCs w:val="20"/>
        </w:rPr>
      </w:pPr>
    </w:p>
    <w:p w14:paraId="267A4BAC" w14:textId="582D13C8" w:rsidR="00A577E9" w:rsidRPr="00FC64A7" w:rsidRDefault="00196BB0" w:rsidP="00100654">
      <w:pPr>
        <w:rPr>
          <w:sz w:val="20"/>
          <w:szCs w:val="20"/>
        </w:rPr>
      </w:pPr>
      <w:r w:rsidRPr="00FC64A7">
        <w:rPr>
          <w:sz w:val="20"/>
          <w:szCs w:val="20"/>
        </w:rPr>
        <w:t>N</w:t>
      </w:r>
      <w:r w:rsidR="00ED3587" w:rsidRPr="00FC64A7">
        <w:rPr>
          <w:sz w:val="20"/>
          <w:szCs w:val="20"/>
        </w:rPr>
        <w:t>ame the file: “LastName</w:t>
      </w:r>
      <w:r w:rsidR="007301D2">
        <w:rPr>
          <w:sz w:val="20"/>
          <w:szCs w:val="20"/>
        </w:rPr>
        <w:t xml:space="preserve"> </w:t>
      </w:r>
      <w:proofErr w:type="spellStart"/>
      <w:r w:rsidR="007301D2">
        <w:rPr>
          <w:sz w:val="20"/>
          <w:szCs w:val="20"/>
        </w:rPr>
        <w:t>FirstInitial</w:t>
      </w:r>
      <w:r w:rsidR="00ED3587" w:rsidRPr="00FC64A7">
        <w:rPr>
          <w:sz w:val="20"/>
          <w:szCs w:val="20"/>
        </w:rPr>
        <w:t>_</w:t>
      </w:r>
      <w:r w:rsidR="00AE2CD3" w:rsidRPr="00FC64A7">
        <w:rPr>
          <w:sz w:val="20"/>
          <w:szCs w:val="20"/>
        </w:rPr>
        <w:t>ExamDelayR</w:t>
      </w:r>
      <w:r w:rsidR="00ED3587" w:rsidRPr="00FC64A7">
        <w:rPr>
          <w:sz w:val="20"/>
          <w:szCs w:val="20"/>
        </w:rPr>
        <w:t>equest_Date</w:t>
      </w:r>
      <w:proofErr w:type="spellEnd"/>
      <w:r w:rsidR="00ED3587" w:rsidRPr="00FC64A7">
        <w:rPr>
          <w:sz w:val="20"/>
          <w:szCs w:val="20"/>
        </w:rPr>
        <w:t>.”</w:t>
      </w:r>
      <w:r w:rsidR="0076200A" w:rsidRPr="00FC64A7">
        <w:rPr>
          <w:rFonts w:ascii="Times New Roman" w:hAnsi="Times New Roman" w:cs="Times New Roman"/>
        </w:rPr>
        <w:t xml:space="preserve"> </w:t>
      </w:r>
      <w:r w:rsidR="0076200A" w:rsidRPr="00FC64A7">
        <w:rPr>
          <w:sz w:val="20"/>
          <w:szCs w:val="20"/>
        </w:rPr>
        <w:t>(Example: Smith</w:t>
      </w:r>
      <w:r w:rsidR="007301D2">
        <w:rPr>
          <w:sz w:val="20"/>
          <w:szCs w:val="20"/>
        </w:rPr>
        <w:t xml:space="preserve"> J</w:t>
      </w:r>
      <w:r w:rsidR="0076200A" w:rsidRPr="00FC64A7">
        <w:rPr>
          <w:sz w:val="20"/>
          <w:szCs w:val="20"/>
        </w:rPr>
        <w:t>_</w:t>
      </w:r>
      <w:r w:rsidR="00AE2CD3" w:rsidRPr="00FC64A7">
        <w:rPr>
          <w:sz w:val="20"/>
          <w:szCs w:val="20"/>
        </w:rPr>
        <w:t>ExamDelayR</w:t>
      </w:r>
      <w:r w:rsidR="0076200A" w:rsidRPr="00FC64A7">
        <w:rPr>
          <w:sz w:val="20"/>
          <w:szCs w:val="20"/>
        </w:rPr>
        <w:t>equest_201</w:t>
      </w:r>
      <w:r w:rsidR="007301D2">
        <w:rPr>
          <w:sz w:val="20"/>
          <w:szCs w:val="20"/>
        </w:rPr>
        <w:t>7</w:t>
      </w:r>
      <w:r w:rsidR="0076200A" w:rsidRPr="00FC64A7">
        <w:rPr>
          <w:sz w:val="20"/>
          <w:szCs w:val="20"/>
        </w:rPr>
        <w:t>0228</w:t>
      </w:r>
      <w:r w:rsidR="00586FFA" w:rsidRPr="00FC64A7">
        <w:rPr>
          <w:sz w:val="20"/>
          <w:szCs w:val="20"/>
        </w:rPr>
        <w:t>.docx</w:t>
      </w:r>
      <w:r w:rsidR="0076200A" w:rsidRPr="00FC64A7">
        <w:rPr>
          <w:sz w:val="20"/>
          <w:szCs w:val="20"/>
        </w:rPr>
        <w:t>)</w:t>
      </w:r>
      <w:r w:rsidR="00586FFA" w:rsidRPr="00FC64A7">
        <w:rPr>
          <w:sz w:val="20"/>
          <w:szCs w:val="20"/>
        </w:rPr>
        <w:t>.</w:t>
      </w:r>
      <w:r w:rsidR="00C44EAC">
        <w:rPr>
          <w:sz w:val="20"/>
          <w:szCs w:val="20"/>
        </w:rPr>
        <w:t xml:space="preserve"> </w:t>
      </w:r>
      <w:r w:rsidR="008D61A3" w:rsidRPr="00FC64A7">
        <w:rPr>
          <w:sz w:val="20"/>
          <w:szCs w:val="20"/>
        </w:rPr>
        <w:t xml:space="preserve">Be sure to hit “Save &amp; </w:t>
      </w:r>
      <w:r w:rsidR="006E07EC">
        <w:rPr>
          <w:sz w:val="20"/>
          <w:szCs w:val="20"/>
        </w:rPr>
        <w:t>Notify</w:t>
      </w:r>
      <w:r w:rsidR="008D61A3" w:rsidRPr="00FC64A7">
        <w:rPr>
          <w:sz w:val="20"/>
          <w:szCs w:val="20"/>
        </w:rPr>
        <w:t>” to generate an email notification</w:t>
      </w:r>
      <w:r w:rsidR="00C44EAC">
        <w:rPr>
          <w:sz w:val="20"/>
          <w:szCs w:val="20"/>
        </w:rPr>
        <w:t xml:space="preserve">, </w:t>
      </w:r>
      <w:r w:rsidR="008D61A3" w:rsidRPr="00FC64A7">
        <w:rPr>
          <w:sz w:val="20"/>
          <w:szCs w:val="20"/>
        </w:rPr>
        <w:t>not just “Save”.</w:t>
      </w:r>
      <w:r w:rsidR="002578BB" w:rsidRPr="00FC64A7">
        <w:rPr>
          <w:sz w:val="20"/>
          <w:szCs w:val="20"/>
        </w:rPr>
        <w:t xml:space="preserve"> </w:t>
      </w:r>
    </w:p>
    <w:p w14:paraId="3CB5C0AE" w14:textId="77777777" w:rsidR="00A577E9" w:rsidRPr="00FC64A7" w:rsidRDefault="00A577E9" w:rsidP="00100654">
      <w:pPr>
        <w:rPr>
          <w:sz w:val="20"/>
          <w:szCs w:val="20"/>
        </w:rPr>
      </w:pPr>
    </w:p>
    <w:p w14:paraId="23AD99B8" w14:textId="77777777" w:rsidR="00734306" w:rsidRPr="00FC64A7" w:rsidRDefault="00734306" w:rsidP="00100654">
      <w:pPr>
        <w:rPr>
          <w:b/>
          <w:sz w:val="20"/>
          <w:szCs w:val="20"/>
        </w:rPr>
      </w:pPr>
      <w:r w:rsidRPr="00FC64A7">
        <w:rPr>
          <w:sz w:val="20"/>
          <w:szCs w:val="20"/>
        </w:rPr>
        <w:t>Upon receipt and review</w:t>
      </w:r>
      <w:r w:rsidR="00ED3587" w:rsidRPr="00FC64A7">
        <w:rPr>
          <w:sz w:val="20"/>
          <w:szCs w:val="20"/>
        </w:rPr>
        <w:t>,</w:t>
      </w:r>
      <w:r w:rsidRPr="00FC64A7">
        <w:rPr>
          <w:sz w:val="20"/>
          <w:szCs w:val="20"/>
        </w:rPr>
        <w:t xml:space="preserve"> the </w:t>
      </w:r>
      <w:r w:rsidR="00100654" w:rsidRPr="00FC64A7">
        <w:rPr>
          <w:sz w:val="20"/>
          <w:szCs w:val="20"/>
        </w:rPr>
        <w:t xml:space="preserve">Associate Dean for Students </w:t>
      </w:r>
      <w:r w:rsidR="004C3BF2" w:rsidRPr="00FC64A7">
        <w:rPr>
          <w:sz w:val="20"/>
          <w:szCs w:val="20"/>
        </w:rPr>
        <w:t xml:space="preserve">or designee </w:t>
      </w:r>
      <w:r w:rsidR="00100654" w:rsidRPr="00FC64A7">
        <w:rPr>
          <w:sz w:val="20"/>
          <w:szCs w:val="20"/>
        </w:rPr>
        <w:t xml:space="preserve">will </w:t>
      </w:r>
      <w:r w:rsidRPr="00FC64A7">
        <w:rPr>
          <w:sz w:val="20"/>
          <w:szCs w:val="20"/>
        </w:rPr>
        <w:t xml:space="preserve">append information and upload this form </w:t>
      </w:r>
      <w:r w:rsidR="00100654" w:rsidRPr="00FC64A7">
        <w:rPr>
          <w:sz w:val="20"/>
          <w:szCs w:val="20"/>
        </w:rPr>
        <w:t xml:space="preserve">to </w:t>
      </w:r>
      <w:r w:rsidRPr="00FC64A7">
        <w:rPr>
          <w:sz w:val="20"/>
          <w:szCs w:val="20"/>
        </w:rPr>
        <w:t xml:space="preserve">the student’s </w:t>
      </w:r>
      <w:r w:rsidR="00D95255">
        <w:rPr>
          <w:sz w:val="20"/>
          <w:szCs w:val="20"/>
        </w:rPr>
        <w:t>OASIS</w:t>
      </w:r>
      <w:r w:rsidR="00100654" w:rsidRPr="00FC64A7">
        <w:rPr>
          <w:sz w:val="20"/>
          <w:szCs w:val="20"/>
        </w:rPr>
        <w:t xml:space="preserve"> </w:t>
      </w:r>
      <w:r w:rsidR="00D95255">
        <w:rPr>
          <w:sz w:val="20"/>
          <w:szCs w:val="20"/>
        </w:rPr>
        <w:t>a</w:t>
      </w:r>
      <w:r w:rsidRPr="00FC64A7">
        <w:rPr>
          <w:sz w:val="20"/>
          <w:szCs w:val="20"/>
        </w:rPr>
        <w:t>cademic</w:t>
      </w:r>
      <w:r w:rsidR="00D95255">
        <w:rPr>
          <w:sz w:val="20"/>
          <w:szCs w:val="20"/>
        </w:rPr>
        <w:t xml:space="preserve"> h</w:t>
      </w:r>
      <w:r w:rsidRPr="00FC64A7">
        <w:rPr>
          <w:sz w:val="20"/>
          <w:szCs w:val="20"/>
        </w:rPr>
        <w:t xml:space="preserve">istory </w:t>
      </w:r>
      <w:r w:rsidR="00AE2CD3" w:rsidRPr="00FC64A7">
        <w:rPr>
          <w:sz w:val="20"/>
          <w:szCs w:val="20"/>
        </w:rPr>
        <w:t>Exam Delay Decision</w:t>
      </w:r>
      <w:r w:rsidRPr="00FC64A7">
        <w:rPr>
          <w:sz w:val="20"/>
          <w:szCs w:val="20"/>
        </w:rPr>
        <w:t xml:space="preserve"> </w:t>
      </w:r>
      <w:r w:rsidR="00D95255">
        <w:rPr>
          <w:sz w:val="20"/>
          <w:szCs w:val="20"/>
        </w:rPr>
        <w:t>field</w:t>
      </w:r>
      <w:r w:rsidRPr="00FC64A7">
        <w:rPr>
          <w:sz w:val="20"/>
          <w:szCs w:val="20"/>
        </w:rPr>
        <w:t xml:space="preserve">. </w:t>
      </w:r>
      <w:r w:rsidRPr="00FC64A7">
        <w:rPr>
          <w:b/>
          <w:sz w:val="20"/>
          <w:szCs w:val="20"/>
        </w:rPr>
        <w:t>A</w:t>
      </w:r>
      <w:r w:rsidR="00AE2CD3" w:rsidRPr="00FC64A7">
        <w:rPr>
          <w:b/>
          <w:sz w:val="20"/>
          <w:szCs w:val="20"/>
        </w:rPr>
        <w:t>n exam</w:t>
      </w:r>
      <w:r w:rsidRPr="00FC64A7">
        <w:rPr>
          <w:b/>
          <w:sz w:val="20"/>
          <w:szCs w:val="20"/>
        </w:rPr>
        <w:t xml:space="preserve"> </w:t>
      </w:r>
      <w:r w:rsidR="00AE2CD3" w:rsidRPr="00FC64A7">
        <w:rPr>
          <w:b/>
          <w:sz w:val="20"/>
          <w:szCs w:val="20"/>
        </w:rPr>
        <w:t xml:space="preserve">delay </w:t>
      </w:r>
      <w:r w:rsidRPr="00FC64A7">
        <w:rPr>
          <w:b/>
          <w:sz w:val="20"/>
          <w:szCs w:val="20"/>
        </w:rPr>
        <w:t>is not considered approved until documentation of such has been uploaded to this tab.</w:t>
      </w:r>
    </w:p>
    <w:p w14:paraId="55EEFEC2" w14:textId="77777777" w:rsidR="00734306" w:rsidRPr="00FC64A7" w:rsidRDefault="00734306" w:rsidP="00100654">
      <w:pPr>
        <w:rPr>
          <w:sz w:val="20"/>
          <w:szCs w:val="20"/>
        </w:rPr>
      </w:pPr>
    </w:p>
    <w:p w14:paraId="4CB04D4A" w14:textId="77777777" w:rsidR="00DC14A6" w:rsidRPr="00FC64A7" w:rsidRDefault="00DC14A6" w:rsidP="00DC14A6">
      <w:pPr>
        <w:rPr>
          <w:b/>
          <w:color w:val="385623" w:themeColor="accent6" w:themeShade="80"/>
          <w:sz w:val="28"/>
          <w:szCs w:val="28"/>
          <w:u w:val="single"/>
        </w:rPr>
      </w:pPr>
      <w:r w:rsidRPr="00FC64A7">
        <w:rPr>
          <w:b/>
          <w:color w:val="385623" w:themeColor="accent6" w:themeShade="80"/>
          <w:sz w:val="28"/>
          <w:szCs w:val="28"/>
          <w:u w:val="single"/>
        </w:rPr>
        <w:t xml:space="preserve">Student completes this section </w:t>
      </w:r>
      <w:r w:rsidRPr="00FC64A7">
        <w:rPr>
          <w:color w:val="385623" w:themeColor="accent6" w:themeShade="80"/>
          <w:sz w:val="28"/>
          <w:szCs w:val="28"/>
          <w:u w:val="single"/>
        </w:rPr>
        <w:t>(all field</w:t>
      </w:r>
      <w:r w:rsidR="00751C2C" w:rsidRPr="00FC64A7">
        <w:rPr>
          <w:color w:val="385623" w:themeColor="accent6" w:themeShade="80"/>
          <w:sz w:val="28"/>
          <w:szCs w:val="28"/>
          <w:u w:val="single"/>
        </w:rPr>
        <w:t>s</w:t>
      </w:r>
      <w:r w:rsidRPr="00FC64A7">
        <w:rPr>
          <w:color w:val="385623" w:themeColor="accent6" w:themeShade="80"/>
          <w:sz w:val="28"/>
          <w:szCs w:val="28"/>
          <w:u w:val="single"/>
        </w:rPr>
        <w:t xml:space="preserve"> required)</w:t>
      </w:r>
    </w:p>
    <w:p w14:paraId="2291F08B" w14:textId="77777777" w:rsidR="00B62347" w:rsidRPr="00FC64A7" w:rsidRDefault="00B62347">
      <w:pPr>
        <w:rPr>
          <w:b/>
        </w:rPr>
      </w:pPr>
    </w:p>
    <w:p w14:paraId="6341C6F0" w14:textId="414183C5" w:rsidR="00E241B3" w:rsidRDefault="00084FE5">
      <w:pPr>
        <w:rPr>
          <w:rFonts w:ascii="Calibri" w:hAnsi="Calibri"/>
          <w:b/>
        </w:rPr>
      </w:pPr>
      <w:r w:rsidRPr="00FC64A7">
        <w:rPr>
          <w:rFonts w:ascii="Calibri" w:hAnsi="Calibri"/>
          <w:b/>
        </w:rPr>
        <w:t>Student:</w:t>
      </w:r>
      <w:r w:rsidR="00100654" w:rsidRPr="00FC64A7">
        <w:rPr>
          <w:rFonts w:ascii="Calibri" w:hAnsi="Calibri"/>
          <w:b/>
        </w:rPr>
        <w:t xml:space="preserve"> </w:t>
      </w:r>
      <w:sdt>
        <w:sdtPr>
          <w:rPr>
            <w:rFonts w:ascii="Calibri" w:hAnsi="Calibri"/>
            <w:b/>
          </w:rPr>
          <w:alias w:val="Name"/>
          <w:tag w:val="Name"/>
          <w:id w:val="251943328"/>
          <w:placeholder>
            <w:docPart w:val="D8ED7F8318AE4FEBACA9B51041164853"/>
          </w:placeholder>
          <w:showingPlcHdr/>
          <w15:color w:val="008000"/>
          <w15:appearance w15:val="hidden"/>
        </w:sdtPr>
        <w:sdtContent>
          <w:r w:rsidR="00E439F2" w:rsidRPr="00FC64A7">
            <w:rPr>
              <w:rStyle w:val="PlaceholderText"/>
              <w:rFonts w:ascii="Calibri" w:hAnsi="Calibri"/>
            </w:rPr>
            <w:t>Click here to enter text.</w:t>
          </w:r>
        </w:sdtContent>
      </w:sdt>
      <w:r w:rsidRPr="00FC64A7">
        <w:rPr>
          <w:rFonts w:ascii="Calibri" w:hAnsi="Calibri"/>
          <w:b/>
        </w:rPr>
        <w:tab/>
      </w:r>
      <w:r w:rsidRPr="00FC64A7">
        <w:rPr>
          <w:rFonts w:ascii="Calibri" w:hAnsi="Calibri"/>
          <w:b/>
        </w:rPr>
        <w:tab/>
      </w:r>
      <w:r w:rsidR="00A577E9" w:rsidRPr="00FC64A7">
        <w:rPr>
          <w:rFonts w:ascii="Calibri" w:hAnsi="Calibri"/>
          <w:b/>
        </w:rPr>
        <w:tab/>
      </w:r>
      <w:r w:rsidR="00E241B3" w:rsidRPr="00FC64A7">
        <w:rPr>
          <w:rFonts w:ascii="Calibri" w:hAnsi="Calibri"/>
          <w:b/>
        </w:rPr>
        <w:t xml:space="preserve">Date Request Submitted: </w:t>
      </w:r>
      <w:sdt>
        <w:sdtPr>
          <w:rPr>
            <w:rFonts w:ascii="Calibri" w:hAnsi="Calibri"/>
            <w:b/>
          </w:rPr>
          <w:alias w:val="RequestRec'd"/>
          <w:tag w:val="RequestRec'd"/>
          <w:id w:val="-1429734167"/>
          <w:placeholder>
            <w:docPart w:val="DF0E5B4B6AAD41C8B0140093FAA754BB"/>
          </w:placeholder>
          <w:showingPlcHdr/>
          <w:date>
            <w:dateFormat w:val="M/d/yyyy"/>
            <w:lid w:val="en-US"/>
            <w:storeMappedDataAs w:val="dateTime"/>
            <w:calendar w:val="gregorian"/>
          </w:date>
        </w:sdtPr>
        <w:sdtContent>
          <w:r w:rsidR="00E241B3" w:rsidRPr="00FC64A7">
            <w:rPr>
              <w:rStyle w:val="PlaceholderText"/>
              <w:rFonts w:ascii="Calibri" w:hAnsi="Calibri"/>
            </w:rPr>
            <w:t>Click here to enter a date.</w:t>
          </w:r>
        </w:sdtContent>
      </w:sdt>
    </w:p>
    <w:p w14:paraId="6501482D" w14:textId="639B98CC" w:rsidR="0071799A" w:rsidRPr="00FC64A7" w:rsidRDefault="00196BB0">
      <w:pPr>
        <w:rPr>
          <w:rFonts w:ascii="Calibri" w:hAnsi="Calibri"/>
          <w:b/>
        </w:rPr>
      </w:pPr>
      <w:r w:rsidRPr="00FC64A7">
        <w:rPr>
          <w:rFonts w:ascii="Calibri" w:hAnsi="Calibri"/>
          <w:b/>
        </w:rPr>
        <w:t xml:space="preserve">Course Title: </w:t>
      </w:r>
      <w:sdt>
        <w:sdtPr>
          <w:rPr>
            <w:rFonts w:ascii="Calibri" w:hAnsi="Calibri"/>
            <w:b/>
          </w:rPr>
          <w:alias w:val="CourseTitle"/>
          <w:tag w:val="CourseTitle"/>
          <w:id w:val="860323390"/>
          <w:placeholder>
            <w:docPart w:val="DefaultPlaceholder_1081868574"/>
          </w:placeholder>
          <w:showingPlcHdr/>
          <w15:appearance w15:val="hidden"/>
        </w:sdtPr>
        <w:sdtContent>
          <w:r w:rsidRPr="00FC64A7">
            <w:rPr>
              <w:rStyle w:val="PlaceholderText"/>
            </w:rPr>
            <w:t>Click here to enter text.</w:t>
          </w:r>
        </w:sdtContent>
      </w:sdt>
      <w:r w:rsidR="002578BB" w:rsidRPr="00FC64A7">
        <w:rPr>
          <w:rFonts w:ascii="Calibri" w:hAnsi="Calibri"/>
          <w:b/>
        </w:rPr>
        <w:tab/>
      </w:r>
      <w:r w:rsidR="002578BB" w:rsidRPr="00FC64A7">
        <w:rPr>
          <w:rFonts w:ascii="Calibri" w:hAnsi="Calibri"/>
          <w:b/>
        </w:rPr>
        <w:tab/>
      </w:r>
      <w:r w:rsidR="002578BB" w:rsidRPr="00FC64A7">
        <w:rPr>
          <w:rFonts w:ascii="Calibri" w:hAnsi="Calibri"/>
          <w:b/>
        </w:rPr>
        <w:tab/>
      </w:r>
    </w:p>
    <w:p w14:paraId="554A1C50" w14:textId="6D7D9826" w:rsidR="00A577E9" w:rsidRDefault="00E241B3">
      <w:pPr>
        <w:rPr>
          <w:rFonts w:ascii="Calibri" w:hAnsi="Calibri"/>
          <w:b/>
        </w:rPr>
      </w:pPr>
      <w:r>
        <w:rPr>
          <w:rFonts w:ascii="Calibri" w:hAnsi="Calibri"/>
          <w:b/>
        </w:rPr>
        <w:t xml:space="preserve">Name of </w:t>
      </w:r>
      <w:r w:rsidR="00196BB0" w:rsidRPr="00FC64A7">
        <w:rPr>
          <w:rFonts w:ascii="Calibri" w:hAnsi="Calibri"/>
          <w:b/>
        </w:rPr>
        <w:t>Exam</w:t>
      </w:r>
      <w:r>
        <w:rPr>
          <w:rFonts w:ascii="Calibri" w:hAnsi="Calibri"/>
          <w:b/>
        </w:rPr>
        <w:t xml:space="preserve"> (specify type of exam – practical, Shelf, block, CSE, etc.)</w:t>
      </w:r>
      <w:r w:rsidR="00196BB0" w:rsidRPr="00FC64A7">
        <w:rPr>
          <w:rFonts w:ascii="Calibri" w:hAnsi="Calibri"/>
          <w:b/>
        </w:rPr>
        <w:t>:</w:t>
      </w:r>
      <w:r>
        <w:rPr>
          <w:rFonts w:ascii="Calibri" w:hAnsi="Calibri"/>
          <w:b/>
        </w:rPr>
        <w:t xml:space="preserve"> </w:t>
      </w:r>
      <w:sdt>
        <w:sdtPr>
          <w:rPr>
            <w:rFonts w:ascii="Calibri" w:hAnsi="Calibri"/>
            <w:b/>
          </w:rPr>
          <w:alias w:val="ExamTitle"/>
          <w:tag w:val="ExamTitle"/>
          <w:id w:val="-1163621223"/>
          <w:placeholder>
            <w:docPart w:val="DefaultPlaceholder_1081868574"/>
          </w:placeholder>
          <w:showingPlcHdr/>
          <w15:appearance w15:val="hidden"/>
        </w:sdtPr>
        <w:sdtContent>
          <w:r w:rsidR="00196BB0" w:rsidRPr="00FC64A7">
            <w:rPr>
              <w:rStyle w:val="PlaceholderText"/>
            </w:rPr>
            <w:t>Click here to enter text.</w:t>
          </w:r>
        </w:sdtContent>
      </w:sdt>
      <w:r w:rsidR="00196BB0" w:rsidRPr="00FC64A7">
        <w:rPr>
          <w:rFonts w:ascii="Calibri" w:hAnsi="Calibri"/>
          <w:b/>
        </w:rPr>
        <w:tab/>
      </w:r>
      <w:r w:rsidR="00196BB0" w:rsidRPr="00FC64A7">
        <w:rPr>
          <w:rFonts w:ascii="Calibri" w:hAnsi="Calibri"/>
          <w:b/>
        </w:rPr>
        <w:tab/>
      </w:r>
      <w:r w:rsidR="00196BB0" w:rsidRPr="00FC64A7">
        <w:rPr>
          <w:rFonts w:ascii="Calibri" w:hAnsi="Calibri"/>
          <w:b/>
        </w:rPr>
        <w:tab/>
      </w:r>
      <w:r w:rsidR="00A577E9" w:rsidRPr="00FC64A7">
        <w:rPr>
          <w:rFonts w:ascii="Calibri" w:hAnsi="Calibri"/>
          <w:b/>
        </w:rPr>
        <w:tab/>
      </w:r>
    </w:p>
    <w:p w14:paraId="172CF9EA" w14:textId="0642EE48" w:rsidR="00F97944" w:rsidRPr="00FC64A7" w:rsidRDefault="00F97944">
      <w:pPr>
        <w:rPr>
          <w:rFonts w:ascii="Calibri" w:hAnsi="Calibri"/>
          <w:b/>
        </w:rPr>
      </w:pPr>
      <w:r>
        <w:rPr>
          <w:rFonts w:ascii="Calibri" w:hAnsi="Calibri"/>
          <w:b/>
        </w:rPr>
        <w:t>Date</w:t>
      </w:r>
      <w:r w:rsidR="00E241B3">
        <w:rPr>
          <w:rFonts w:ascii="Calibri" w:hAnsi="Calibri"/>
          <w:b/>
        </w:rPr>
        <w:t xml:space="preserve"> of Exam</w:t>
      </w:r>
      <w:r>
        <w:rPr>
          <w:rFonts w:ascii="Calibri" w:hAnsi="Calibri"/>
          <w:b/>
        </w:rPr>
        <w:t xml:space="preserve">: </w:t>
      </w:r>
      <w:sdt>
        <w:sdtPr>
          <w:rPr>
            <w:rFonts w:ascii="Calibri" w:hAnsi="Calibri"/>
            <w:b/>
          </w:rPr>
          <w:alias w:val="CSE date"/>
          <w:tag w:val="CSE date"/>
          <w:id w:val="717633062"/>
          <w:placeholder>
            <w:docPart w:val="DefaultPlaceholder_-1854013438"/>
          </w:placeholder>
          <w:showingPlcHdr/>
          <w15:appearance w15:val="hidden"/>
          <w:date>
            <w:dateFormat w:val="M/d/yyyy"/>
            <w:lid w:val="en-US"/>
            <w:storeMappedDataAs w:val="dateTime"/>
            <w:calendar w:val="gregorian"/>
          </w:date>
        </w:sdtPr>
        <w:sdtContent>
          <w:r w:rsidRPr="00A56742">
            <w:rPr>
              <w:rStyle w:val="PlaceholderText"/>
            </w:rPr>
            <w:t>Click or tap to enter a date.</w:t>
          </w:r>
        </w:sdtContent>
      </w:sdt>
    </w:p>
    <w:p w14:paraId="337C391C" w14:textId="77777777" w:rsidR="00A577E9" w:rsidRPr="00FC64A7" w:rsidRDefault="00A577E9">
      <w:pPr>
        <w:rPr>
          <w:rFonts w:ascii="Calibri" w:hAnsi="Calibri"/>
          <w:b/>
        </w:rPr>
      </w:pPr>
    </w:p>
    <w:p w14:paraId="3FA7BC5E" w14:textId="77777777" w:rsidR="00B62347" w:rsidRPr="00FC64A7" w:rsidRDefault="00196BB0">
      <w:pPr>
        <w:rPr>
          <w:rFonts w:ascii="Calibri" w:hAnsi="Calibri"/>
          <w:b/>
          <w:color w:val="385623" w:themeColor="accent6" w:themeShade="80"/>
          <w:sz w:val="24"/>
          <w:szCs w:val="24"/>
          <w:u w:val="single"/>
        </w:rPr>
      </w:pPr>
      <w:r w:rsidRPr="00FC64A7">
        <w:rPr>
          <w:rFonts w:ascii="Calibri" w:hAnsi="Calibri"/>
          <w:b/>
          <w:color w:val="385623" w:themeColor="accent6" w:themeShade="80"/>
          <w:sz w:val="24"/>
          <w:szCs w:val="24"/>
          <w:u w:val="single"/>
        </w:rPr>
        <w:t>Reason for Exam Delay Request:</w:t>
      </w:r>
    </w:p>
    <w:p w14:paraId="20F229C8" w14:textId="77777777" w:rsidR="00DC14A6" w:rsidRPr="00FC64A7" w:rsidRDefault="000C0194">
      <w:pPr>
        <w:rPr>
          <w:rFonts w:ascii="Calibri" w:hAnsi="Calibri"/>
          <w:color w:val="0563C1" w:themeColor="hyperlink"/>
        </w:rPr>
      </w:pPr>
      <w:r w:rsidRPr="00FC64A7">
        <w:rPr>
          <w:rFonts w:ascii="Calibri" w:hAnsi="Calibri"/>
        </w:rPr>
        <w:tab/>
      </w:r>
      <w:r w:rsidRPr="00FC64A7">
        <w:rPr>
          <w:rFonts w:ascii="Calibri" w:hAnsi="Calibri"/>
        </w:rPr>
        <w:tab/>
      </w:r>
      <w:sdt>
        <w:sdtPr>
          <w:rPr>
            <w:rFonts w:ascii="Calibri" w:hAnsi="Calibri"/>
          </w:rPr>
          <w:alias w:val="Illness"/>
          <w:tag w:val="Illness"/>
          <w:id w:val="644629134"/>
          <w15:appearance w15:val="hidden"/>
          <w14:checkbox>
            <w14:checked w14:val="0"/>
            <w14:checkedState w14:val="2612" w14:font="MS Gothic"/>
            <w14:uncheckedState w14:val="2610" w14:font="MS Gothic"/>
          </w14:checkbox>
        </w:sdtPr>
        <w:sdtContent>
          <w:r w:rsidR="00C761F9" w:rsidRPr="00FC64A7">
            <w:rPr>
              <w:rFonts w:ascii="MS Gothic" w:eastAsia="MS Gothic" w:hAnsi="MS Gothic" w:hint="eastAsia"/>
            </w:rPr>
            <w:t>☐</w:t>
          </w:r>
        </w:sdtContent>
      </w:sdt>
      <w:r w:rsidR="00C761F9" w:rsidRPr="00FC64A7">
        <w:rPr>
          <w:rFonts w:ascii="Calibri" w:hAnsi="Calibri"/>
        </w:rPr>
        <w:t xml:space="preserve"> Illness</w:t>
      </w:r>
    </w:p>
    <w:p w14:paraId="0539AA03" w14:textId="77777777" w:rsidR="0021727F" w:rsidRPr="00FC64A7" w:rsidRDefault="000C0194">
      <w:pPr>
        <w:rPr>
          <w:rFonts w:ascii="Calibri" w:hAnsi="Calibri"/>
        </w:rPr>
      </w:pPr>
      <w:r w:rsidRPr="00FC64A7">
        <w:rPr>
          <w:rFonts w:ascii="Calibri" w:hAnsi="Calibri"/>
        </w:rPr>
        <w:tab/>
      </w:r>
      <w:r w:rsidRPr="00FC64A7">
        <w:rPr>
          <w:rFonts w:ascii="Calibri" w:hAnsi="Calibri"/>
        </w:rPr>
        <w:tab/>
      </w:r>
      <w:sdt>
        <w:sdtPr>
          <w:rPr>
            <w:rFonts w:ascii="Calibri" w:hAnsi="Calibri"/>
          </w:rPr>
          <w:alias w:val="IllnessFM"/>
          <w:tag w:val="IllnessFM"/>
          <w:id w:val="-1971131314"/>
          <w15:appearance w15:val="hidden"/>
          <w14:checkbox>
            <w14:checked w14:val="0"/>
            <w14:checkedState w14:val="2612" w14:font="MS Gothic"/>
            <w14:uncheckedState w14:val="2610" w14:font="MS Gothic"/>
          </w14:checkbox>
        </w:sdtPr>
        <w:sdtContent>
          <w:r w:rsidR="00C761F9" w:rsidRPr="00FC64A7">
            <w:rPr>
              <w:rFonts w:ascii="MS Gothic" w:eastAsia="MS Gothic" w:hAnsi="MS Gothic" w:hint="eastAsia"/>
            </w:rPr>
            <w:t>☐</w:t>
          </w:r>
        </w:sdtContent>
      </w:sdt>
      <w:r w:rsidR="00C761F9" w:rsidRPr="00FC64A7">
        <w:rPr>
          <w:rFonts w:ascii="Calibri" w:hAnsi="Calibri"/>
        </w:rPr>
        <w:t xml:space="preserve"> Significant Illness in a Family Member</w:t>
      </w:r>
    </w:p>
    <w:p w14:paraId="103BEC17" w14:textId="77777777" w:rsidR="0021727F" w:rsidRPr="00FC64A7" w:rsidRDefault="0021727F" w:rsidP="00C761F9">
      <w:pPr>
        <w:rPr>
          <w:rFonts w:ascii="Calibri" w:hAnsi="Calibri"/>
        </w:rPr>
      </w:pPr>
      <w:r w:rsidRPr="00FC64A7">
        <w:rPr>
          <w:rFonts w:ascii="Calibri" w:hAnsi="Calibri"/>
        </w:rPr>
        <w:tab/>
      </w:r>
      <w:r w:rsidRPr="00FC64A7">
        <w:rPr>
          <w:rFonts w:ascii="Calibri" w:hAnsi="Calibri"/>
        </w:rPr>
        <w:tab/>
      </w:r>
      <w:sdt>
        <w:sdtPr>
          <w:rPr>
            <w:rFonts w:ascii="Calibri" w:hAnsi="Calibri"/>
          </w:rPr>
          <w:alias w:val="DeathFM"/>
          <w:tag w:val="DeathFM"/>
          <w:id w:val="-390737972"/>
          <w15:appearance w15:val="hidden"/>
          <w14:checkbox>
            <w14:checked w14:val="0"/>
            <w14:checkedState w14:val="2612" w14:font="MS Gothic"/>
            <w14:uncheckedState w14:val="2610" w14:font="MS Gothic"/>
          </w14:checkbox>
        </w:sdtPr>
        <w:sdtContent>
          <w:r w:rsidR="00C761F9" w:rsidRPr="00FC64A7">
            <w:rPr>
              <w:rFonts w:ascii="MS Gothic" w:eastAsia="MS Gothic" w:hAnsi="MS Gothic" w:hint="eastAsia"/>
            </w:rPr>
            <w:t>☐</w:t>
          </w:r>
        </w:sdtContent>
      </w:sdt>
      <w:r w:rsidR="00C761F9" w:rsidRPr="00FC64A7">
        <w:rPr>
          <w:rFonts w:ascii="Calibri" w:hAnsi="Calibri"/>
        </w:rPr>
        <w:t xml:space="preserve"> Death of a Family Member</w:t>
      </w:r>
    </w:p>
    <w:p w14:paraId="65DCEE44" w14:textId="77777777" w:rsidR="00196BB0" w:rsidRPr="00FC64A7" w:rsidRDefault="00196BB0">
      <w:pPr>
        <w:rPr>
          <w:rFonts w:ascii="Calibri" w:hAnsi="Calibri"/>
        </w:rPr>
      </w:pPr>
      <w:r w:rsidRPr="00FC64A7">
        <w:rPr>
          <w:rFonts w:ascii="Calibri" w:hAnsi="Calibri"/>
        </w:rPr>
        <w:tab/>
      </w:r>
      <w:r w:rsidRPr="00FC64A7">
        <w:rPr>
          <w:rFonts w:ascii="Calibri" w:hAnsi="Calibri"/>
        </w:rPr>
        <w:tab/>
      </w:r>
      <w:sdt>
        <w:sdtPr>
          <w:rPr>
            <w:rFonts w:ascii="Calibri" w:hAnsi="Calibri"/>
          </w:rPr>
          <w:alias w:val="ReligConflict"/>
          <w:tag w:val="ReligConflict"/>
          <w:id w:val="624740146"/>
          <w15:appearance w15:val="hidden"/>
          <w14:checkbox>
            <w14:checked w14:val="0"/>
            <w14:checkedState w14:val="2612" w14:font="MS Gothic"/>
            <w14:uncheckedState w14:val="2610" w14:font="MS Gothic"/>
          </w14:checkbox>
        </w:sdtPr>
        <w:sdtContent>
          <w:r w:rsidRPr="00FC64A7">
            <w:rPr>
              <w:rFonts w:ascii="MS Gothic" w:eastAsia="MS Gothic" w:hAnsi="MS Gothic" w:hint="eastAsia"/>
            </w:rPr>
            <w:t>☐</w:t>
          </w:r>
        </w:sdtContent>
      </w:sdt>
      <w:r w:rsidRPr="00FC64A7">
        <w:rPr>
          <w:rFonts w:ascii="Calibri" w:hAnsi="Calibri"/>
        </w:rPr>
        <w:t xml:space="preserve"> Conflict with a major religious holiday </w:t>
      </w:r>
    </w:p>
    <w:p w14:paraId="67ADA495" w14:textId="77777777" w:rsidR="008D61A3" w:rsidRPr="00FC64A7" w:rsidRDefault="008D61A3" w:rsidP="00196BB0">
      <w:pPr>
        <w:ind w:left="1440"/>
        <w:rPr>
          <w:rFonts w:ascii="Calibri" w:hAnsi="Calibri"/>
        </w:rPr>
      </w:pPr>
    </w:p>
    <w:p w14:paraId="0B8FC7F7" w14:textId="77777777" w:rsidR="000C74CD" w:rsidRPr="00FC64A7" w:rsidRDefault="008D61A3" w:rsidP="00196BB0">
      <w:pPr>
        <w:ind w:left="1440"/>
        <w:rPr>
          <w:rFonts w:ascii="Calibri" w:hAnsi="Calibri"/>
        </w:rPr>
      </w:pPr>
      <w:r w:rsidRPr="00FC64A7">
        <w:rPr>
          <w:rFonts w:ascii="Calibri" w:hAnsi="Calibri"/>
        </w:rPr>
        <w:t>Permission to delay an exam is generally given only for the above reasons.</w:t>
      </w:r>
    </w:p>
    <w:p w14:paraId="25F70E6C" w14:textId="77777777" w:rsidR="008D61A3" w:rsidRPr="00FC64A7" w:rsidRDefault="00000000" w:rsidP="008D61A3">
      <w:pPr>
        <w:ind w:left="1440"/>
        <w:rPr>
          <w:rFonts w:ascii="Calibri" w:hAnsi="Calibri"/>
        </w:rPr>
      </w:pPr>
      <w:sdt>
        <w:sdtPr>
          <w:rPr>
            <w:rFonts w:ascii="Calibri" w:hAnsi="Calibri"/>
          </w:rPr>
          <w:alias w:val="Other"/>
          <w:tag w:val="Other"/>
          <w:id w:val="79888462"/>
          <w15:appearance w15:val="hidden"/>
          <w14:checkbox>
            <w14:checked w14:val="0"/>
            <w14:checkedState w14:val="2612" w14:font="MS Gothic"/>
            <w14:uncheckedState w14:val="2610" w14:font="MS Gothic"/>
          </w14:checkbox>
        </w:sdtPr>
        <w:sdtContent>
          <w:r w:rsidR="008D61A3" w:rsidRPr="00FC64A7">
            <w:rPr>
              <w:rFonts w:ascii="MS Gothic" w:eastAsia="MS Gothic" w:hAnsi="MS Gothic" w:hint="eastAsia"/>
            </w:rPr>
            <w:t>☐</w:t>
          </w:r>
        </w:sdtContent>
      </w:sdt>
      <w:r w:rsidR="008D61A3" w:rsidRPr="00FC64A7">
        <w:rPr>
          <w:rFonts w:ascii="Calibri" w:hAnsi="Calibri"/>
        </w:rPr>
        <w:t xml:space="preserve"> Other, specify: </w:t>
      </w:r>
      <w:sdt>
        <w:sdtPr>
          <w:rPr>
            <w:rFonts w:ascii="Calibri" w:hAnsi="Calibri"/>
          </w:rPr>
          <w:alias w:val="Othertext"/>
          <w:tag w:val="Othertext"/>
          <w:id w:val="3403311"/>
          <w:placeholder>
            <w:docPart w:val="DefaultPlaceholder_1081868574"/>
          </w:placeholder>
          <w:showingPlcHdr/>
          <w15:appearance w15:val="hidden"/>
        </w:sdtPr>
        <w:sdtContent>
          <w:r w:rsidR="008D61A3" w:rsidRPr="00FC64A7">
            <w:rPr>
              <w:rStyle w:val="PlaceholderText"/>
            </w:rPr>
            <w:t>Click here to enter text.</w:t>
          </w:r>
        </w:sdtContent>
      </w:sdt>
    </w:p>
    <w:p w14:paraId="11F107D9" w14:textId="77777777" w:rsidR="008D61A3" w:rsidRPr="00FC64A7" w:rsidRDefault="008D61A3" w:rsidP="00196BB0">
      <w:pPr>
        <w:ind w:left="1440"/>
        <w:rPr>
          <w:rFonts w:ascii="Calibri" w:hAnsi="Calibri"/>
        </w:rPr>
      </w:pPr>
    </w:p>
    <w:p w14:paraId="74FFBFAF" w14:textId="77777777" w:rsidR="0016330B" w:rsidRPr="00FC64A7" w:rsidRDefault="00DC14A6">
      <w:pPr>
        <w:rPr>
          <w:rFonts w:ascii="Calibri" w:hAnsi="Calibri"/>
          <w:b/>
          <w:color w:val="385623" w:themeColor="accent6" w:themeShade="80"/>
          <w:sz w:val="24"/>
          <w:szCs w:val="24"/>
          <w:u w:val="single"/>
        </w:rPr>
      </w:pPr>
      <w:r w:rsidRPr="00FC64A7">
        <w:rPr>
          <w:rFonts w:ascii="Calibri" w:hAnsi="Calibri"/>
          <w:b/>
          <w:color w:val="385623" w:themeColor="accent6" w:themeShade="80"/>
          <w:sz w:val="24"/>
          <w:szCs w:val="24"/>
          <w:u w:val="single"/>
        </w:rPr>
        <w:t>Notes</w:t>
      </w:r>
    </w:p>
    <w:p w14:paraId="1269901E" w14:textId="77777777" w:rsidR="00DC14A6" w:rsidRPr="00FC64A7" w:rsidRDefault="00000000">
      <w:pPr>
        <w:rPr>
          <w:rFonts w:ascii="Calibri" w:hAnsi="Calibri"/>
          <w:b/>
          <w:color w:val="385623" w:themeColor="accent6" w:themeShade="80"/>
          <w:sz w:val="24"/>
          <w:szCs w:val="24"/>
          <w:u w:val="single"/>
        </w:rPr>
      </w:pPr>
      <w:sdt>
        <w:sdtPr>
          <w:rPr>
            <w:rStyle w:val="NotesStyle"/>
          </w:rPr>
          <w:alias w:val="RequestNotes"/>
          <w:tag w:val="RequestNotes"/>
          <w:id w:val="452290184"/>
          <w:placeholder>
            <w:docPart w:val="DefaultPlaceholder_1081868574"/>
          </w:placeholder>
          <w:showingPlcHdr/>
          <w15:appearance w15:val="hidden"/>
        </w:sdtPr>
        <w:sdtEndPr>
          <w:rPr>
            <w:rStyle w:val="DefaultParagraphFont"/>
            <w:rFonts w:ascii="Calibri" w:hAnsi="Calibri"/>
            <w:b w:val="0"/>
            <w:color w:val="385623" w:themeColor="accent6" w:themeShade="80"/>
            <w:sz w:val="24"/>
            <w:szCs w:val="24"/>
            <w:u w:val="single"/>
          </w:rPr>
        </w:sdtEndPr>
        <w:sdtContent>
          <w:r w:rsidR="00FF5BBA" w:rsidRPr="00FC64A7">
            <w:rPr>
              <w:rStyle w:val="PlaceholderText"/>
            </w:rPr>
            <w:t>Click here to enter text.</w:t>
          </w:r>
        </w:sdtContent>
      </w:sdt>
    </w:p>
    <w:p w14:paraId="76CA85F8" w14:textId="77777777" w:rsidR="00DC14A6" w:rsidRPr="00FC64A7" w:rsidRDefault="00DC14A6">
      <w:pPr>
        <w:rPr>
          <w:rFonts w:ascii="Calibri" w:hAnsi="Calibri"/>
          <w:b/>
          <w:color w:val="385623" w:themeColor="accent6" w:themeShade="80"/>
          <w:u w:val="single"/>
        </w:rPr>
      </w:pPr>
    </w:p>
    <w:p w14:paraId="52826857" w14:textId="77777777" w:rsidR="00DC14A6" w:rsidRPr="00FC64A7" w:rsidRDefault="00DC14A6">
      <w:pPr>
        <w:rPr>
          <w:rFonts w:ascii="Calibri" w:hAnsi="Calibri"/>
          <w:b/>
          <w:color w:val="385623" w:themeColor="accent6" w:themeShade="80"/>
          <w:u w:val="single"/>
        </w:rPr>
      </w:pPr>
    </w:p>
    <w:p w14:paraId="717190F2" w14:textId="77777777" w:rsidR="002578BB" w:rsidRPr="00FC64A7" w:rsidRDefault="002578BB">
      <w:pPr>
        <w:rPr>
          <w:rFonts w:ascii="Calibri" w:hAnsi="Calibri"/>
          <w:b/>
          <w:color w:val="385623" w:themeColor="accent6" w:themeShade="80"/>
          <w:u w:val="single"/>
        </w:rPr>
      </w:pPr>
    </w:p>
    <w:p w14:paraId="2CD294B8" w14:textId="77777777" w:rsidR="002578BB" w:rsidRPr="00FC64A7" w:rsidRDefault="002578BB" w:rsidP="002578BB">
      <w:pPr>
        <w:rPr>
          <w:sz w:val="20"/>
          <w:szCs w:val="20"/>
          <w:u w:val="single"/>
        </w:rPr>
      </w:pPr>
      <w:r w:rsidRPr="00FC64A7">
        <w:rPr>
          <w:sz w:val="20"/>
          <w:szCs w:val="20"/>
          <w:u w:val="single"/>
        </w:rPr>
        <w:t xml:space="preserve">Note that the student: </w:t>
      </w:r>
    </w:p>
    <w:p w14:paraId="25A0139D" w14:textId="0B1B8DC6" w:rsidR="002578BB" w:rsidRPr="00FC64A7" w:rsidRDefault="002578BB" w:rsidP="00B532A3">
      <w:pPr>
        <w:pStyle w:val="ListParagraph"/>
        <w:numPr>
          <w:ilvl w:val="0"/>
          <w:numId w:val="8"/>
        </w:numPr>
        <w:rPr>
          <w:sz w:val="20"/>
          <w:szCs w:val="20"/>
        </w:rPr>
      </w:pPr>
      <w:r w:rsidRPr="00FC64A7">
        <w:rPr>
          <w:sz w:val="20"/>
          <w:szCs w:val="20"/>
        </w:rPr>
        <w:t xml:space="preserve">Is responsible for being familiar with related </w:t>
      </w:r>
      <w:r w:rsidR="00B532A3" w:rsidRPr="00B532A3">
        <w:rPr>
          <w:sz w:val="20"/>
          <w:szCs w:val="20"/>
        </w:rPr>
        <w:t xml:space="preserve">The Robert Larner, M.D. College of Medicine at The University of Vermont </w:t>
      </w:r>
      <w:r w:rsidRPr="00FC64A7">
        <w:rPr>
          <w:sz w:val="20"/>
          <w:szCs w:val="20"/>
        </w:rPr>
        <w:t xml:space="preserve">Student Handbook policies—specifically </w:t>
      </w:r>
      <w:hyperlink r:id="rId5" w:anchor="policy-540.24-|-examination-delays" w:history="1">
        <w:r w:rsidRPr="00FC64A7">
          <w:rPr>
            <w:rStyle w:val="Hyperlink"/>
            <w:sz w:val="20"/>
            <w:szCs w:val="20"/>
          </w:rPr>
          <w:t>540.24 Examination Delays</w:t>
        </w:r>
      </w:hyperlink>
      <w:r w:rsidRPr="00FC64A7">
        <w:rPr>
          <w:sz w:val="20"/>
          <w:szCs w:val="20"/>
        </w:rPr>
        <w:t>, other examination and grading policies (</w:t>
      </w:r>
      <w:hyperlink r:id="rId6" w:anchor="policy-540.20-|-examinations:-general-requirements" w:history="1">
        <w:r w:rsidRPr="00FC64A7">
          <w:rPr>
            <w:rStyle w:val="Hyperlink"/>
            <w:sz w:val="20"/>
            <w:szCs w:val="20"/>
          </w:rPr>
          <w:t>540.20</w:t>
        </w:r>
      </w:hyperlink>
      <w:r w:rsidRPr="00FC64A7">
        <w:rPr>
          <w:sz w:val="20"/>
          <w:szCs w:val="20"/>
        </w:rPr>
        <w:t xml:space="preserve">, </w:t>
      </w:r>
      <w:hyperlink r:id="rId7" w:anchor="policy-540.22-|-examinations:-review-of-online-examinations" w:history="1">
        <w:r w:rsidRPr="00FC64A7">
          <w:rPr>
            <w:rStyle w:val="Hyperlink"/>
            <w:sz w:val="20"/>
            <w:szCs w:val="20"/>
          </w:rPr>
          <w:t>540.22</w:t>
        </w:r>
      </w:hyperlink>
      <w:r w:rsidRPr="00FC64A7">
        <w:rPr>
          <w:sz w:val="20"/>
          <w:szCs w:val="20"/>
        </w:rPr>
        <w:t xml:space="preserve">, </w:t>
      </w:r>
      <w:hyperlink r:id="rId8" w:anchor="policy-540.30-|-grading:-foundations-level" w:history="1">
        <w:r w:rsidRPr="00FC64A7">
          <w:rPr>
            <w:rStyle w:val="Hyperlink"/>
            <w:sz w:val="20"/>
            <w:szCs w:val="20"/>
          </w:rPr>
          <w:t>540.30</w:t>
        </w:r>
      </w:hyperlink>
      <w:r w:rsidRPr="00FC64A7">
        <w:rPr>
          <w:sz w:val="20"/>
          <w:szCs w:val="20"/>
        </w:rPr>
        <w:t xml:space="preserve">, </w:t>
      </w:r>
      <w:hyperlink r:id="rId9" w:anchor="policy-540.40-|-grading:-clerkship-level" w:history="1">
        <w:r w:rsidRPr="00FC64A7">
          <w:rPr>
            <w:rStyle w:val="Hyperlink"/>
            <w:sz w:val="20"/>
            <w:szCs w:val="20"/>
          </w:rPr>
          <w:t>540.40</w:t>
        </w:r>
      </w:hyperlink>
      <w:r w:rsidRPr="00FC64A7">
        <w:rPr>
          <w:sz w:val="20"/>
          <w:szCs w:val="20"/>
        </w:rPr>
        <w:t xml:space="preserve">, </w:t>
      </w:r>
      <w:hyperlink r:id="rId10" w:anchor="policy-540.50-|-grading:-advanced-integration-level" w:history="1">
        <w:r w:rsidRPr="00FC64A7">
          <w:rPr>
            <w:rStyle w:val="Hyperlink"/>
            <w:sz w:val="20"/>
            <w:szCs w:val="20"/>
          </w:rPr>
          <w:t>540.50</w:t>
        </w:r>
      </w:hyperlink>
      <w:r w:rsidRPr="00FC64A7">
        <w:rPr>
          <w:sz w:val="20"/>
          <w:szCs w:val="20"/>
        </w:rPr>
        <w:t>,</w:t>
      </w:r>
      <w:hyperlink r:id="rId11" w:anchor="policy-540.60-|-grade-appeals-and-narrative-assessment-appeals" w:history="1">
        <w:r w:rsidRPr="00FC64A7">
          <w:rPr>
            <w:rStyle w:val="Hyperlink"/>
            <w:sz w:val="20"/>
            <w:szCs w:val="20"/>
          </w:rPr>
          <w:t>540.60</w:t>
        </w:r>
      </w:hyperlink>
      <w:r w:rsidRPr="00FC64A7">
        <w:rPr>
          <w:sz w:val="20"/>
          <w:szCs w:val="20"/>
        </w:rPr>
        <w:t>)</w:t>
      </w:r>
      <w:r w:rsidR="00B102D7">
        <w:rPr>
          <w:sz w:val="20"/>
          <w:szCs w:val="20"/>
        </w:rPr>
        <w:t xml:space="preserve">, and </w:t>
      </w:r>
      <w:hyperlink r:id="rId12" w:anchor="policy-310.00-|-support-for-disabilities:-technical-standards-and-provision-of-americans-with-disabilities-act-accommodations" w:history="1">
        <w:r w:rsidR="00031612">
          <w:rPr>
            <w:rStyle w:val="Hyperlink"/>
            <w:sz w:val="20"/>
            <w:szCs w:val="20"/>
          </w:rPr>
          <w:t>310.00 Support for Disabilities</w:t>
        </w:r>
      </w:hyperlink>
      <w:r w:rsidRPr="00FC64A7">
        <w:rPr>
          <w:sz w:val="20"/>
          <w:szCs w:val="20"/>
        </w:rPr>
        <w:t>;</w:t>
      </w:r>
    </w:p>
    <w:p w14:paraId="091D2D6E" w14:textId="77777777" w:rsidR="0071799A" w:rsidRPr="00FC64A7" w:rsidRDefault="0071799A" w:rsidP="002578BB">
      <w:pPr>
        <w:pStyle w:val="ListParagraph"/>
        <w:numPr>
          <w:ilvl w:val="0"/>
          <w:numId w:val="8"/>
        </w:numPr>
        <w:rPr>
          <w:sz w:val="20"/>
          <w:szCs w:val="20"/>
        </w:rPr>
      </w:pPr>
      <w:r w:rsidRPr="00FC64A7">
        <w:rPr>
          <w:sz w:val="20"/>
          <w:szCs w:val="20"/>
        </w:rPr>
        <w:t xml:space="preserve">Is honor bound not to give, seek, or receive information to or from students taking the examination at the scheduled </w:t>
      </w:r>
      <w:proofErr w:type="gramStart"/>
      <w:r w:rsidRPr="00FC64A7">
        <w:rPr>
          <w:sz w:val="20"/>
          <w:szCs w:val="20"/>
        </w:rPr>
        <w:t>time;</w:t>
      </w:r>
      <w:proofErr w:type="gramEnd"/>
    </w:p>
    <w:p w14:paraId="3F647BB3" w14:textId="082B7D8F" w:rsidR="002578BB" w:rsidRPr="00FC64A7" w:rsidRDefault="002578BB" w:rsidP="002578BB">
      <w:pPr>
        <w:pStyle w:val="ListParagraph"/>
        <w:numPr>
          <w:ilvl w:val="0"/>
          <w:numId w:val="8"/>
        </w:numPr>
        <w:rPr>
          <w:sz w:val="20"/>
          <w:szCs w:val="20"/>
        </w:rPr>
      </w:pPr>
      <w:r w:rsidRPr="00FC64A7">
        <w:rPr>
          <w:sz w:val="20"/>
          <w:szCs w:val="20"/>
        </w:rPr>
        <w:t xml:space="preserve">Should monitor </w:t>
      </w:r>
      <w:r w:rsidR="008C00A1">
        <w:rPr>
          <w:sz w:val="20"/>
          <w:szCs w:val="20"/>
        </w:rPr>
        <w:t xml:space="preserve">their </w:t>
      </w:r>
      <w:r w:rsidRPr="00FC64A7">
        <w:rPr>
          <w:sz w:val="20"/>
          <w:szCs w:val="20"/>
        </w:rPr>
        <w:t>Academic History file in Oasis for posting of this document to view the status of their request</w:t>
      </w:r>
      <w:r w:rsidR="008C00A1">
        <w:rPr>
          <w:sz w:val="20"/>
          <w:szCs w:val="20"/>
        </w:rPr>
        <w:t>.</w:t>
      </w:r>
    </w:p>
    <w:p w14:paraId="0CEA5859" w14:textId="77777777" w:rsidR="002578BB" w:rsidRPr="00FC64A7" w:rsidRDefault="002578BB" w:rsidP="002578BB">
      <w:pPr>
        <w:rPr>
          <w:sz w:val="20"/>
          <w:szCs w:val="20"/>
        </w:rPr>
      </w:pPr>
    </w:p>
    <w:p w14:paraId="154C0B67" w14:textId="77777777" w:rsidR="002578BB" w:rsidRPr="00FC64A7" w:rsidRDefault="002578BB" w:rsidP="002578BB">
      <w:pPr>
        <w:rPr>
          <w:sz w:val="20"/>
          <w:szCs w:val="20"/>
        </w:rPr>
      </w:pPr>
      <w:r w:rsidRPr="00FC64A7">
        <w:rPr>
          <w:sz w:val="20"/>
          <w:szCs w:val="20"/>
          <w:u w:val="single"/>
        </w:rPr>
        <w:t>Rules:</w:t>
      </w:r>
    </w:p>
    <w:p w14:paraId="215E2352" w14:textId="77777777" w:rsidR="002578BB" w:rsidRPr="00FC64A7" w:rsidRDefault="002578BB" w:rsidP="002578BB">
      <w:pPr>
        <w:pStyle w:val="ListParagraph"/>
        <w:numPr>
          <w:ilvl w:val="0"/>
          <w:numId w:val="9"/>
        </w:numPr>
        <w:rPr>
          <w:sz w:val="20"/>
          <w:szCs w:val="20"/>
        </w:rPr>
      </w:pPr>
      <w:r w:rsidRPr="00FC64A7">
        <w:rPr>
          <w:sz w:val="20"/>
          <w:szCs w:val="20"/>
        </w:rPr>
        <w:t>No exams are given earlier than the scheduled times.</w:t>
      </w:r>
    </w:p>
    <w:p w14:paraId="337DBD68" w14:textId="77777777" w:rsidR="002578BB" w:rsidRPr="00FC64A7" w:rsidRDefault="002578BB" w:rsidP="002578BB">
      <w:pPr>
        <w:pStyle w:val="ListParagraph"/>
        <w:numPr>
          <w:ilvl w:val="0"/>
          <w:numId w:val="9"/>
        </w:numPr>
        <w:rPr>
          <w:sz w:val="20"/>
          <w:szCs w:val="20"/>
        </w:rPr>
      </w:pPr>
      <w:r w:rsidRPr="00FC64A7">
        <w:rPr>
          <w:sz w:val="20"/>
          <w:szCs w:val="20"/>
        </w:rPr>
        <w:t>Requests for exam delays must be communicated to the Associate Dean for Students (or designee) before the exam.</w:t>
      </w:r>
    </w:p>
    <w:p w14:paraId="79D81698" w14:textId="77777777" w:rsidR="002578BB" w:rsidRPr="00FC64A7" w:rsidRDefault="002578BB" w:rsidP="002578BB">
      <w:pPr>
        <w:pStyle w:val="ListParagraph"/>
        <w:numPr>
          <w:ilvl w:val="0"/>
          <w:numId w:val="9"/>
        </w:numPr>
        <w:rPr>
          <w:sz w:val="20"/>
          <w:szCs w:val="20"/>
        </w:rPr>
      </w:pPr>
      <w:r w:rsidRPr="00FC64A7">
        <w:rPr>
          <w:sz w:val="20"/>
          <w:szCs w:val="20"/>
        </w:rPr>
        <w:t>A student who misses an examination without approval will fail and be assigned a score of zero.</w:t>
      </w:r>
    </w:p>
    <w:p w14:paraId="71E7C0EC" w14:textId="77777777" w:rsidR="002578BB" w:rsidRPr="00FC64A7" w:rsidRDefault="002578BB" w:rsidP="00B97BF6">
      <w:pPr>
        <w:pStyle w:val="ListParagraph"/>
        <w:numPr>
          <w:ilvl w:val="0"/>
          <w:numId w:val="9"/>
        </w:numPr>
        <w:rPr>
          <w:b/>
          <w:color w:val="385623" w:themeColor="accent6" w:themeShade="80"/>
          <w:sz w:val="20"/>
          <w:szCs w:val="20"/>
          <w:u w:val="single"/>
        </w:rPr>
      </w:pPr>
      <w:r w:rsidRPr="00FC64A7">
        <w:rPr>
          <w:sz w:val="20"/>
          <w:szCs w:val="20"/>
        </w:rPr>
        <w:t>Delayed exams will not be scheduled during other course activities.</w:t>
      </w:r>
    </w:p>
    <w:p w14:paraId="62E119BD" w14:textId="77777777" w:rsidR="00233C0E" w:rsidRPr="00FC64A7" w:rsidRDefault="00233C0E" w:rsidP="0072431F">
      <w:pPr>
        <w:rPr>
          <w:b/>
          <w:color w:val="385623" w:themeColor="accent6" w:themeShade="80"/>
          <w:sz w:val="28"/>
          <w:szCs w:val="28"/>
          <w:u w:val="single"/>
        </w:rPr>
      </w:pPr>
    </w:p>
    <w:p w14:paraId="70A5592D" w14:textId="5D7C00E8" w:rsidR="00E07933" w:rsidRPr="00CF7898" w:rsidRDefault="00CF7898">
      <w:pPr>
        <w:rPr>
          <w:b/>
          <w:color w:val="385623" w:themeColor="accent6" w:themeShade="80"/>
          <w:sz w:val="20"/>
          <w:szCs w:val="20"/>
          <w:u w:val="single"/>
        </w:rPr>
      </w:pPr>
      <w:r w:rsidRPr="00CF7898">
        <w:rPr>
          <w:rFonts w:cs="Arial"/>
          <w:color w:val="000000"/>
          <w:sz w:val="20"/>
          <w:szCs w:val="20"/>
          <w:u w:val="single"/>
        </w:rPr>
        <w:t>Reminder:</w:t>
      </w:r>
      <w:r w:rsidRPr="00CF7898">
        <w:rPr>
          <w:rFonts w:cs="Arial"/>
          <w:color w:val="000000"/>
          <w:sz w:val="20"/>
          <w:szCs w:val="20"/>
        </w:rPr>
        <w:t xml:space="preserve"> In accordance with</w:t>
      </w:r>
      <w:r w:rsidR="00EE0B22">
        <w:rPr>
          <w:rFonts w:cs="Arial"/>
          <w:color w:val="000000"/>
          <w:sz w:val="20"/>
          <w:szCs w:val="20"/>
        </w:rPr>
        <w:t xml:space="preserve"> </w:t>
      </w:r>
      <w:hyperlink r:id="rId13" w:anchor="policy-310.00-|-support-for-disabilities:-technical-standards-and-provision-of-americans-with-disabilities-act-accommodations" w:history="1">
        <w:r w:rsidR="00EE0B22" w:rsidRPr="00EE0B22">
          <w:rPr>
            <w:rStyle w:val="Hyperlink"/>
            <w:rFonts w:cs="Arial"/>
            <w:sz w:val="20"/>
            <w:szCs w:val="20"/>
          </w:rPr>
          <w:t>Policy 310.00</w:t>
        </w:r>
      </w:hyperlink>
      <w:r w:rsidRPr="00CF7898">
        <w:rPr>
          <w:rFonts w:cs="Arial"/>
          <w:color w:val="000000"/>
          <w:sz w:val="20"/>
          <w:szCs w:val="20"/>
        </w:rPr>
        <w:t xml:space="preserve">, a Larner College of Medicine student may contact the </w:t>
      </w:r>
      <w:hyperlink r:id="rId14" w:tgtFrame="_blank" w:history="1">
        <w:r w:rsidRPr="00CF7898">
          <w:rPr>
            <w:rFonts w:cs="Arial"/>
            <w:color w:val="0070C0"/>
            <w:sz w:val="20"/>
            <w:szCs w:val="20"/>
            <w:u w:val="single"/>
          </w:rPr>
          <w:t>UVM Student Accessibility Services Office</w:t>
        </w:r>
      </w:hyperlink>
      <w:r w:rsidRPr="00CF7898">
        <w:rPr>
          <w:rFonts w:cs="Arial"/>
          <w:color w:val="000000"/>
          <w:sz w:val="20"/>
          <w:szCs w:val="20"/>
        </w:rPr>
        <w:t xml:space="preserve"> at any time to initiate the process of requesting reasonable accommodations. </w:t>
      </w:r>
      <w:r w:rsidR="00E07933" w:rsidRPr="00CF7898">
        <w:rPr>
          <w:b/>
          <w:color w:val="385623" w:themeColor="accent6" w:themeShade="80"/>
          <w:sz w:val="20"/>
          <w:szCs w:val="20"/>
          <w:u w:val="single"/>
        </w:rPr>
        <w:br w:type="page"/>
      </w:r>
    </w:p>
    <w:p w14:paraId="334C42EB" w14:textId="77777777" w:rsidR="0072431F" w:rsidRPr="00FC64A7" w:rsidRDefault="0072431F" w:rsidP="0072431F">
      <w:pPr>
        <w:rPr>
          <w:b/>
          <w:color w:val="385623" w:themeColor="accent6" w:themeShade="80"/>
          <w:sz w:val="28"/>
          <w:szCs w:val="28"/>
          <w:u w:val="single"/>
        </w:rPr>
      </w:pPr>
      <w:r w:rsidRPr="00FC64A7">
        <w:rPr>
          <w:b/>
          <w:color w:val="385623" w:themeColor="accent6" w:themeShade="80"/>
          <w:sz w:val="28"/>
          <w:szCs w:val="28"/>
          <w:u w:val="single"/>
        </w:rPr>
        <w:lastRenderedPageBreak/>
        <w:t xml:space="preserve">Associate Dean </w:t>
      </w:r>
      <w:r w:rsidR="00ED3587" w:rsidRPr="00FC64A7">
        <w:rPr>
          <w:b/>
          <w:color w:val="385623" w:themeColor="accent6" w:themeShade="80"/>
          <w:sz w:val="28"/>
          <w:szCs w:val="28"/>
          <w:u w:val="single"/>
        </w:rPr>
        <w:t xml:space="preserve">for Students </w:t>
      </w:r>
      <w:r w:rsidRPr="00FC64A7">
        <w:rPr>
          <w:b/>
          <w:color w:val="385623" w:themeColor="accent6" w:themeShade="80"/>
          <w:sz w:val="28"/>
          <w:szCs w:val="28"/>
          <w:u w:val="single"/>
        </w:rPr>
        <w:t>completes this section</w:t>
      </w:r>
    </w:p>
    <w:p w14:paraId="0FAFF496" w14:textId="77777777" w:rsidR="0072431F" w:rsidRPr="00FC64A7" w:rsidRDefault="0072431F" w:rsidP="0072431F">
      <w:pPr>
        <w:rPr>
          <w:rFonts w:ascii="Calibri" w:hAnsi="Calibri"/>
          <w:b/>
        </w:rPr>
      </w:pPr>
    </w:p>
    <w:p w14:paraId="6C46CF58" w14:textId="77777777" w:rsidR="008D61A3" w:rsidRPr="00FC64A7" w:rsidRDefault="008D61A3" w:rsidP="008D61A3">
      <w:pPr>
        <w:rPr>
          <w:rFonts w:ascii="Calibri" w:hAnsi="Calibri"/>
          <w:b/>
        </w:rPr>
      </w:pPr>
      <w:r w:rsidRPr="00FC64A7">
        <w:rPr>
          <w:rFonts w:ascii="Calibri" w:hAnsi="Calibri"/>
          <w:b/>
        </w:rPr>
        <w:t xml:space="preserve">Decision By: </w:t>
      </w:r>
      <w:sdt>
        <w:sdtPr>
          <w:rPr>
            <w:rFonts w:ascii="Calibri" w:hAnsi="Calibri"/>
            <w:b/>
          </w:rPr>
          <w:alias w:val="Approved by"/>
          <w:tag w:val="Approved by"/>
          <w:id w:val="-82227962"/>
          <w:placeholder>
            <w:docPart w:val="18DF4622F6504E7E90A990E77EECD7A4"/>
          </w:placeholder>
          <w:showingPlcHdr/>
          <w15:appearance w15:val="hidden"/>
        </w:sdtPr>
        <w:sdtContent>
          <w:r w:rsidRPr="00FC64A7">
            <w:rPr>
              <w:rStyle w:val="PlaceholderText"/>
            </w:rPr>
            <w:t>Click here to enter text.</w:t>
          </w:r>
        </w:sdtContent>
      </w:sdt>
      <w:r w:rsidRPr="00FC64A7">
        <w:rPr>
          <w:rFonts w:ascii="Calibri" w:hAnsi="Calibri"/>
          <w:b/>
        </w:rPr>
        <w:tab/>
      </w:r>
      <w:r w:rsidRPr="00FC64A7">
        <w:rPr>
          <w:rFonts w:ascii="Calibri" w:hAnsi="Calibri"/>
          <w:b/>
        </w:rPr>
        <w:tab/>
      </w:r>
      <w:r w:rsidRPr="00FC64A7">
        <w:rPr>
          <w:rFonts w:ascii="Calibri" w:hAnsi="Calibri"/>
          <w:b/>
        </w:rPr>
        <w:tab/>
        <w:t xml:space="preserve">Date: </w:t>
      </w:r>
      <w:sdt>
        <w:sdtPr>
          <w:rPr>
            <w:rFonts w:ascii="Calibri" w:hAnsi="Calibri"/>
            <w:b/>
          </w:rPr>
          <w:alias w:val="ApprovalDate"/>
          <w:tag w:val="ApprovalDate"/>
          <w:id w:val="-1007663789"/>
          <w:placeholder>
            <w:docPart w:val="D74AF78F1432460BB8808C6767CC7391"/>
          </w:placeholder>
          <w:showingPlcHdr/>
          <w:date>
            <w:dateFormat w:val="M/d/yyyy"/>
            <w:lid w:val="en-US"/>
            <w:storeMappedDataAs w:val="dateTime"/>
            <w:calendar w:val="gregorian"/>
          </w:date>
        </w:sdtPr>
        <w:sdtContent>
          <w:r w:rsidRPr="00FC64A7">
            <w:rPr>
              <w:rStyle w:val="PlaceholderText"/>
              <w:rFonts w:ascii="Calibri" w:hAnsi="Calibri"/>
            </w:rPr>
            <w:t>Click here to enter a date.</w:t>
          </w:r>
        </w:sdtContent>
      </w:sdt>
    </w:p>
    <w:p w14:paraId="738D4D4A" w14:textId="77777777" w:rsidR="008D61A3" w:rsidRPr="00FC64A7" w:rsidRDefault="008D61A3" w:rsidP="0072431F">
      <w:pPr>
        <w:rPr>
          <w:rFonts w:ascii="Calibri" w:hAnsi="Calibri"/>
          <w:b/>
        </w:rPr>
      </w:pPr>
    </w:p>
    <w:p w14:paraId="0EDB067F" w14:textId="77777777" w:rsidR="008D61A3" w:rsidRPr="00FC64A7" w:rsidRDefault="008D61A3" w:rsidP="008D61A3">
      <w:pPr>
        <w:rPr>
          <w:rFonts w:ascii="Calibri" w:hAnsi="Calibri"/>
          <w:b/>
          <w:color w:val="385623" w:themeColor="accent6" w:themeShade="80"/>
          <w:sz w:val="24"/>
          <w:szCs w:val="24"/>
          <w:u w:val="single"/>
        </w:rPr>
      </w:pPr>
      <w:r w:rsidRPr="00FC64A7">
        <w:rPr>
          <w:rFonts w:ascii="Calibri" w:hAnsi="Calibri"/>
          <w:b/>
          <w:color w:val="385623" w:themeColor="accent6" w:themeShade="80"/>
          <w:sz w:val="24"/>
          <w:szCs w:val="24"/>
          <w:u w:val="single"/>
        </w:rPr>
        <w:t>Decision</w:t>
      </w:r>
    </w:p>
    <w:p w14:paraId="0394FE4C" w14:textId="77777777" w:rsidR="008D61A3" w:rsidRPr="00FC64A7" w:rsidRDefault="008D61A3" w:rsidP="008D61A3">
      <w:pPr>
        <w:rPr>
          <w:rFonts w:ascii="Calibri" w:hAnsi="Calibri"/>
          <w:b/>
          <w:color w:val="385623" w:themeColor="accent6" w:themeShade="80"/>
          <w:sz w:val="24"/>
          <w:szCs w:val="24"/>
          <w:u w:val="single"/>
        </w:rPr>
      </w:pPr>
    </w:p>
    <w:p w14:paraId="05EC5A04" w14:textId="77777777" w:rsidR="008D61A3" w:rsidRPr="00FC64A7" w:rsidRDefault="00000000" w:rsidP="008D61A3">
      <w:pPr>
        <w:rPr>
          <w:rFonts w:ascii="Calibri" w:hAnsi="Calibri"/>
          <w:b/>
        </w:rPr>
      </w:pPr>
      <w:sdt>
        <w:sdtPr>
          <w:rPr>
            <w:rFonts w:ascii="Calibri" w:hAnsi="Calibri"/>
          </w:rPr>
          <w:alias w:val="Approved"/>
          <w:tag w:val="Approved"/>
          <w:id w:val="576176006"/>
          <w15:appearance w15:val="hidden"/>
          <w14:checkbox>
            <w14:checked w14:val="0"/>
            <w14:checkedState w14:val="2612" w14:font="MS Gothic"/>
            <w14:uncheckedState w14:val="2610" w14:font="MS Gothic"/>
          </w14:checkbox>
        </w:sdtPr>
        <w:sdtContent>
          <w:r w:rsidR="008D61A3" w:rsidRPr="00FC64A7">
            <w:rPr>
              <w:rFonts w:ascii="MS Gothic" w:eastAsia="MS Gothic" w:hAnsi="MS Gothic" w:hint="eastAsia"/>
            </w:rPr>
            <w:t>☐</w:t>
          </w:r>
        </w:sdtContent>
      </w:sdt>
      <w:r w:rsidR="008D61A3" w:rsidRPr="00FC64A7">
        <w:rPr>
          <w:rFonts w:ascii="Calibri" w:hAnsi="Calibri"/>
          <w:b/>
        </w:rPr>
        <w:t xml:space="preserve"> Approved</w:t>
      </w:r>
    </w:p>
    <w:p w14:paraId="57460BF7" w14:textId="77777777" w:rsidR="008D61A3" w:rsidRPr="00FC64A7" w:rsidRDefault="008D61A3" w:rsidP="008D61A3">
      <w:pPr>
        <w:rPr>
          <w:rFonts w:ascii="Calibri" w:hAnsi="Calibri"/>
          <w:b/>
        </w:rPr>
      </w:pPr>
    </w:p>
    <w:p w14:paraId="3545EBA2" w14:textId="77777777" w:rsidR="008D61A3" w:rsidRPr="00FC64A7" w:rsidRDefault="00000000" w:rsidP="008D61A3">
      <w:pPr>
        <w:rPr>
          <w:rFonts w:ascii="Calibri" w:hAnsi="Calibri"/>
          <w:b/>
        </w:rPr>
      </w:pPr>
      <w:sdt>
        <w:sdtPr>
          <w:rPr>
            <w:rFonts w:ascii="Calibri" w:hAnsi="Calibri"/>
          </w:rPr>
          <w:alias w:val="Denied"/>
          <w:tag w:val="Denied"/>
          <w:id w:val="-257213894"/>
          <w15:appearance w15:val="hidden"/>
          <w14:checkbox>
            <w14:checked w14:val="0"/>
            <w14:checkedState w14:val="2612" w14:font="MS Gothic"/>
            <w14:uncheckedState w14:val="2610" w14:font="MS Gothic"/>
          </w14:checkbox>
        </w:sdtPr>
        <w:sdtContent>
          <w:r w:rsidR="008D61A3" w:rsidRPr="00FC64A7">
            <w:rPr>
              <w:rFonts w:ascii="MS Gothic" w:eastAsia="MS Gothic" w:hAnsi="MS Gothic" w:hint="eastAsia"/>
            </w:rPr>
            <w:t>☐</w:t>
          </w:r>
        </w:sdtContent>
      </w:sdt>
      <w:r w:rsidR="008D61A3" w:rsidRPr="00FC64A7">
        <w:rPr>
          <w:rFonts w:ascii="Calibri" w:hAnsi="Calibri"/>
          <w:b/>
        </w:rPr>
        <w:t xml:space="preserve"> Denied</w:t>
      </w:r>
    </w:p>
    <w:p w14:paraId="566D64B7" w14:textId="77777777" w:rsidR="008D61A3" w:rsidRPr="00FC64A7" w:rsidRDefault="008D61A3" w:rsidP="0072431F">
      <w:pPr>
        <w:rPr>
          <w:rFonts w:ascii="Calibri" w:hAnsi="Calibri"/>
          <w:b/>
        </w:rPr>
      </w:pPr>
    </w:p>
    <w:p w14:paraId="3DBDA988" w14:textId="77777777" w:rsidR="008D61A3" w:rsidRPr="00FC64A7" w:rsidRDefault="008D61A3" w:rsidP="0072431F">
      <w:pPr>
        <w:rPr>
          <w:rFonts w:ascii="Calibri" w:hAnsi="Calibri"/>
          <w:b/>
        </w:rPr>
      </w:pPr>
    </w:p>
    <w:p w14:paraId="301D9336" w14:textId="77777777" w:rsidR="00EE1987" w:rsidRPr="00FC64A7" w:rsidRDefault="00EE1987">
      <w:pPr>
        <w:rPr>
          <w:rFonts w:ascii="Calibri" w:hAnsi="Calibri"/>
          <w:b/>
          <w:u w:val="single"/>
        </w:rPr>
      </w:pPr>
    </w:p>
    <w:p w14:paraId="79A5390F" w14:textId="77777777" w:rsidR="0016330B" w:rsidRPr="00FC64A7" w:rsidRDefault="00084FE5">
      <w:pPr>
        <w:rPr>
          <w:rFonts w:ascii="Calibri" w:hAnsi="Calibri"/>
        </w:rPr>
      </w:pPr>
      <w:r w:rsidRPr="00FC64A7">
        <w:rPr>
          <w:rFonts w:ascii="Calibri" w:hAnsi="Calibri"/>
          <w:b/>
          <w:color w:val="385623" w:themeColor="accent6" w:themeShade="80"/>
          <w:sz w:val="24"/>
          <w:szCs w:val="24"/>
          <w:u w:val="single"/>
        </w:rPr>
        <w:t>Notes</w:t>
      </w:r>
      <w:r w:rsidR="00C35AD4" w:rsidRPr="00FC64A7">
        <w:rPr>
          <w:rFonts w:ascii="Calibri" w:hAnsi="Calibri"/>
        </w:rPr>
        <w:t xml:space="preserve"> </w:t>
      </w:r>
      <w:r w:rsidR="008D61A3" w:rsidRPr="00FC64A7">
        <w:rPr>
          <w:rFonts w:ascii="Calibri" w:hAnsi="Calibri"/>
        </w:rPr>
        <w:t>(</w:t>
      </w:r>
      <w:r w:rsidR="002578BB" w:rsidRPr="00FC64A7">
        <w:rPr>
          <w:rFonts w:ascii="Calibri" w:hAnsi="Calibri"/>
        </w:rPr>
        <w:t>Required documentation, etc.)</w:t>
      </w:r>
    </w:p>
    <w:sdt>
      <w:sdtPr>
        <w:rPr>
          <w:rStyle w:val="NotesStyle"/>
        </w:rPr>
        <w:alias w:val="Notes"/>
        <w:tag w:val="Notes"/>
        <w:id w:val="-1937891165"/>
        <w:placeholder>
          <w:docPart w:val="3683B8A8E75B45D18B467B5514E79D5C"/>
        </w:placeholder>
        <w:showingPlcHdr/>
        <w15:appearance w15:val="hidden"/>
      </w:sdtPr>
      <w:sdtEndPr>
        <w:rPr>
          <w:rStyle w:val="DefaultParagraphFont"/>
          <w:rFonts w:ascii="Calibri" w:hAnsi="Calibri"/>
          <w:b w:val="0"/>
        </w:rPr>
      </w:sdtEndPr>
      <w:sdtContent>
        <w:p w14:paraId="528AE85D" w14:textId="77777777" w:rsidR="00084FE5" w:rsidRPr="00FC64A7" w:rsidRDefault="00C35AD4">
          <w:pPr>
            <w:rPr>
              <w:rFonts w:ascii="Calibri" w:hAnsi="Calibri"/>
            </w:rPr>
          </w:pPr>
          <w:r w:rsidRPr="00FC64A7">
            <w:rPr>
              <w:rStyle w:val="PlaceholderText"/>
              <w:rFonts w:ascii="Calibri" w:hAnsi="Calibri"/>
            </w:rPr>
            <w:t>Click here to enter text.</w:t>
          </w:r>
        </w:p>
      </w:sdtContent>
    </w:sdt>
    <w:p w14:paraId="360111A0" w14:textId="77777777" w:rsidR="00084FE5" w:rsidRPr="00FC64A7" w:rsidRDefault="00084FE5"/>
    <w:p w14:paraId="620DF8CC" w14:textId="77777777" w:rsidR="00EE1987" w:rsidRPr="00FC64A7" w:rsidRDefault="00EE1987"/>
    <w:p w14:paraId="4D0E8380" w14:textId="77777777" w:rsidR="002578BB" w:rsidRPr="00FC64A7" w:rsidRDefault="002578BB"/>
    <w:p w14:paraId="40D793BA" w14:textId="77777777" w:rsidR="002578BB" w:rsidRPr="00FC64A7" w:rsidRDefault="002578BB"/>
    <w:p w14:paraId="294B1253" w14:textId="77777777" w:rsidR="002578BB" w:rsidRPr="00FC64A7" w:rsidRDefault="002578BB"/>
    <w:p w14:paraId="400AC621" w14:textId="77777777" w:rsidR="0021727F" w:rsidRPr="00FC64A7" w:rsidRDefault="0021727F" w:rsidP="00EE1987">
      <w:pPr>
        <w:rPr>
          <w:rFonts w:ascii="Calibri" w:hAnsi="Calibri"/>
          <w:b/>
        </w:rPr>
      </w:pPr>
    </w:p>
    <w:p w14:paraId="785FC0DE" w14:textId="77777777" w:rsidR="002578BB" w:rsidRPr="00FC64A7" w:rsidRDefault="002578BB" w:rsidP="00EE1987">
      <w:pPr>
        <w:rPr>
          <w:rFonts w:ascii="Calibri" w:hAnsi="Calibri"/>
          <w:b/>
        </w:rPr>
      </w:pPr>
    </w:p>
    <w:p w14:paraId="0C76FF89" w14:textId="77777777" w:rsidR="002578BB" w:rsidRPr="00FC64A7" w:rsidRDefault="002578BB" w:rsidP="00EE1987">
      <w:pPr>
        <w:rPr>
          <w:rFonts w:ascii="Calibri" w:hAnsi="Calibri"/>
          <w:b/>
        </w:rPr>
      </w:pPr>
    </w:p>
    <w:p w14:paraId="4C35DA0D" w14:textId="77777777" w:rsidR="002578BB" w:rsidRPr="00FC64A7" w:rsidRDefault="002578BB" w:rsidP="00EE1987">
      <w:pPr>
        <w:rPr>
          <w:rFonts w:ascii="Calibri" w:hAnsi="Calibri"/>
          <w:b/>
        </w:rPr>
      </w:pPr>
    </w:p>
    <w:p w14:paraId="48FAEFCD" w14:textId="77777777" w:rsidR="002578BB" w:rsidRPr="00FC64A7" w:rsidRDefault="002578BB" w:rsidP="00EE1987">
      <w:pPr>
        <w:rPr>
          <w:rFonts w:ascii="Calibri" w:hAnsi="Calibri"/>
          <w:b/>
        </w:rPr>
      </w:pPr>
    </w:p>
    <w:p w14:paraId="2CAA4CC9" w14:textId="77777777" w:rsidR="002373DA" w:rsidRPr="00E07933" w:rsidRDefault="002373DA" w:rsidP="002373DA">
      <w:pPr>
        <w:pStyle w:val="ListParagraph"/>
        <w:numPr>
          <w:ilvl w:val="0"/>
          <w:numId w:val="10"/>
        </w:numPr>
        <w:rPr>
          <w:b/>
        </w:rPr>
      </w:pPr>
      <w:r>
        <w:rPr>
          <w:rFonts w:ascii="Calibri" w:hAnsi="Calibri"/>
          <w:b/>
        </w:rPr>
        <w:t>Please note that this uploaded form is accessible to department clerkship/course coordinator(s).</w:t>
      </w:r>
    </w:p>
    <w:p w14:paraId="5DCE6576" w14:textId="77777777" w:rsidR="002578BB" w:rsidRPr="002373DA" w:rsidRDefault="002578BB" w:rsidP="002373DA">
      <w:pPr>
        <w:pStyle w:val="ListParagraph"/>
        <w:rPr>
          <w:rFonts w:ascii="Calibri" w:hAnsi="Calibri"/>
          <w:b/>
        </w:rPr>
      </w:pPr>
    </w:p>
    <w:p w14:paraId="60EAFC77" w14:textId="757DDC50" w:rsidR="002578BB" w:rsidRPr="002373DA" w:rsidRDefault="00E07933" w:rsidP="002578BB">
      <w:pPr>
        <w:pStyle w:val="ListParagraph"/>
        <w:numPr>
          <w:ilvl w:val="0"/>
          <w:numId w:val="7"/>
        </w:numPr>
        <w:rPr>
          <w:b/>
        </w:rPr>
      </w:pPr>
      <w:r w:rsidRPr="002373DA">
        <w:rPr>
          <w:rFonts w:ascii="Calibri" w:hAnsi="Calibri"/>
          <w:b/>
        </w:rPr>
        <w:t xml:space="preserve">Appropriate curriculum coordinators in the Office of Medical Education will be notified when the decision is uploaded to </w:t>
      </w:r>
      <w:r w:rsidR="00D95255" w:rsidRPr="002373DA">
        <w:rPr>
          <w:rFonts w:ascii="Calibri" w:hAnsi="Calibri"/>
          <w:b/>
        </w:rPr>
        <w:t>OASIS</w:t>
      </w:r>
      <w:r w:rsidRPr="002373DA">
        <w:rPr>
          <w:rFonts w:ascii="Calibri" w:hAnsi="Calibri"/>
          <w:b/>
        </w:rPr>
        <w:t xml:space="preserve">. They are responsible for communicating with the </w:t>
      </w:r>
      <w:r w:rsidR="00A50E7E">
        <w:rPr>
          <w:rFonts w:ascii="Calibri" w:hAnsi="Calibri"/>
          <w:b/>
        </w:rPr>
        <w:t>c</w:t>
      </w:r>
      <w:r w:rsidRPr="002373DA">
        <w:rPr>
          <w:rFonts w:ascii="Calibri" w:hAnsi="Calibri"/>
          <w:b/>
        </w:rPr>
        <w:t>ourse</w:t>
      </w:r>
      <w:r w:rsidR="00A50E7E">
        <w:rPr>
          <w:rFonts w:ascii="Calibri" w:hAnsi="Calibri"/>
          <w:b/>
        </w:rPr>
        <w:t>/clerkship</w:t>
      </w:r>
      <w:r w:rsidRPr="002373DA">
        <w:rPr>
          <w:rFonts w:ascii="Calibri" w:hAnsi="Calibri"/>
          <w:b/>
        </w:rPr>
        <w:t xml:space="preserve"> </w:t>
      </w:r>
      <w:r w:rsidR="00A50E7E">
        <w:rPr>
          <w:rFonts w:ascii="Calibri" w:hAnsi="Calibri"/>
          <w:b/>
        </w:rPr>
        <w:t>d</w:t>
      </w:r>
      <w:r w:rsidRPr="002373DA">
        <w:rPr>
          <w:rFonts w:ascii="Calibri" w:hAnsi="Calibri"/>
          <w:b/>
        </w:rPr>
        <w:t>irector.</w:t>
      </w:r>
      <w:r w:rsidR="008C00A1" w:rsidRPr="002373DA">
        <w:rPr>
          <w:rFonts w:ascii="Calibri" w:hAnsi="Calibri"/>
          <w:b/>
        </w:rPr>
        <w:t xml:space="preserve"> </w:t>
      </w:r>
    </w:p>
    <w:p w14:paraId="327D6658" w14:textId="77777777" w:rsidR="002373DA" w:rsidRPr="002373DA" w:rsidRDefault="002373DA" w:rsidP="002373DA">
      <w:pPr>
        <w:pStyle w:val="ListParagraph"/>
        <w:rPr>
          <w:b/>
        </w:rPr>
      </w:pPr>
    </w:p>
    <w:p w14:paraId="31E45692" w14:textId="277DE466" w:rsidR="00073061" w:rsidRDefault="002578BB" w:rsidP="002578BB">
      <w:pPr>
        <w:pStyle w:val="ListParagraph"/>
        <w:numPr>
          <w:ilvl w:val="0"/>
          <w:numId w:val="7"/>
        </w:numPr>
        <w:rPr>
          <w:b/>
        </w:rPr>
      </w:pPr>
      <w:r w:rsidRPr="00FC64A7">
        <w:rPr>
          <w:b/>
        </w:rPr>
        <w:t xml:space="preserve">The Office of Medical Education Course Coordinator will contact the student, proctor, </w:t>
      </w:r>
      <w:r w:rsidR="00A50E7E">
        <w:rPr>
          <w:b/>
        </w:rPr>
        <w:t>c</w:t>
      </w:r>
      <w:r w:rsidRPr="00FC64A7">
        <w:rPr>
          <w:b/>
        </w:rPr>
        <w:t xml:space="preserve">ourse </w:t>
      </w:r>
      <w:r w:rsidR="00A50E7E">
        <w:rPr>
          <w:b/>
        </w:rPr>
        <w:t>d</w:t>
      </w:r>
      <w:r w:rsidRPr="00FC64A7">
        <w:rPr>
          <w:b/>
        </w:rPr>
        <w:t xml:space="preserve">irector, </w:t>
      </w:r>
      <w:r w:rsidR="00062BFB">
        <w:rPr>
          <w:b/>
        </w:rPr>
        <w:t xml:space="preserve">the Clinical Simulation Lab, </w:t>
      </w:r>
      <w:r w:rsidRPr="00FC64A7">
        <w:rPr>
          <w:b/>
        </w:rPr>
        <w:t xml:space="preserve">and COMTS as needed to reschedule the examination. </w:t>
      </w:r>
    </w:p>
    <w:p w14:paraId="23AFDF25" w14:textId="77777777" w:rsidR="00073061" w:rsidRDefault="00073061">
      <w:pPr>
        <w:rPr>
          <w:b/>
        </w:rPr>
      </w:pPr>
      <w:r>
        <w:rPr>
          <w:b/>
        </w:rPr>
        <w:br w:type="page"/>
      </w:r>
    </w:p>
    <w:p w14:paraId="783F0BB8" w14:textId="77777777" w:rsidR="00B02D2D" w:rsidRDefault="00B02D2D" w:rsidP="00B02D2D">
      <w:pPr>
        <w:jc w:val="center"/>
        <w:rPr>
          <w:rFonts w:ascii="Engravers MT" w:hAnsi="Engravers MT"/>
          <w:b/>
          <w:sz w:val="20"/>
          <w:szCs w:val="20"/>
        </w:rPr>
      </w:pPr>
      <w:r>
        <w:rPr>
          <w:rFonts w:ascii="Engravers MT" w:hAnsi="Engravers MT"/>
          <w:b/>
          <w:sz w:val="20"/>
          <w:szCs w:val="20"/>
        </w:rPr>
        <w:lastRenderedPageBreak/>
        <w:t>Instructions for Requesting an exam delay</w:t>
      </w:r>
    </w:p>
    <w:p w14:paraId="25B1920C" w14:textId="77777777" w:rsidR="00B02D2D" w:rsidRDefault="00B02D2D" w:rsidP="00B02D2D">
      <w:pPr>
        <w:jc w:val="center"/>
        <w:rPr>
          <w:rFonts w:ascii="Engravers MT" w:hAnsi="Engravers MT"/>
          <w:b/>
          <w:sz w:val="20"/>
          <w:szCs w:val="20"/>
        </w:rPr>
      </w:pPr>
    </w:p>
    <w:p w14:paraId="283CA81C" w14:textId="77777777" w:rsidR="00B02D2D" w:rsidRDefault="00B02D2D" w:rsidP="00B02D2D">
      <w:pPr>
        <w:rPr>
          <w:rFonts w:ascii="Times New Roman" w:hAnsi="Times New Roman" w:cs="Times New Roman"/>
        </w:rPr>
      </w:pPr>
      <w:r>
        <w:rPr>
          <w:rFonts w:ascii="Times New Roman" w:hAnsi="Times New Roman" w:cs="Times New Roman"/>
        </w:rPr>
        <w:t xml:space="preserve">To request approval for an examination delay from the Associate Dean for Students, please follow the step-by-step instructions that follow. Also please be sure to familiarize yourself with related policies in the </w:t>
      </w:r>
      <w:hyperlink r:id="rId15" w:history="1">
        <w:r w:rsidRPr="001F0F48">
          <w:rPr>
            <w:rStyle w:val="Hyperlink"/>
            <w:rFonts w:ascii="Times New Roman" w:hAnsi="Times New Roman" w:cs="Times New Roman"/>
          </w:rPr>
          <w:t>Student Handbook</w:t>
        </w:r>
      </w:hyperlink>
      <w:r>
        <w:rPr>
          <w:rFonts w:ascii="Times New Roman" w:hAnsi="Times New Roman" w:cs="Times New Roman"/>
        </w:rPr>
        <w:t>.</w:t>
      </w:r>
    </w:p>
    <w:p w14:paraId="3A09F42B" w14:textId="77777777" w:rsidR="00B02D2D" w:rsidRDefault="00B02D2D" w:rsidP="00B02D2D">
      <w:pPr>
        <w:rPr>
          <w:rFonts w:ascii="Times New Roman" w:hAnsi="Times New Roman" w:cs="Times New Roman"/>
        </w:rPr>
      </w:pPr>
    </w:p>
    <w:p w14:paraId="2AA79C8C" w14:textId="77777777" w:rsidR="00B02D2D" w:rsidRPr="009737B5" w:rsidRDefault="00B02D2D" w:rsidP="00B02D2D">
      <w:pPr>
        <w:pStyle w:val="ListParagraph"/>
        <w:numPr>
          <w:ilvl w:val="0"/>
          <w:numId w:val="11"/>
        </w:numPr>
        <w:rPr>
          <w:rFonts w:ascii="Times New Roman" w:hAnsi="Times New Roman" w:cs="Times New Roman"/>
        </w:rPr>
      </w:pPr>
      <w:r w:rsidRPr="009737B5">
        <w:rPr>
          <w:rFonts w:ascii="Times New Roman" w:hAnsi="Times New Roman" w:cs="Times New Roman"/>
        </w:rPr>
        <w:t>Populate all fields on the first page of the form.</w:t>
      </w:r>
    </w:p>
    <w:p w14:paraId="7B2D765B" w14:textId="77777777" w:rsidR="00B02D2D" w:rsidRDefault="00B02D2D" w:rsidP="00B02D2D">
      <w:pPr>
        <w:rPr>
          <w:rFonts w:ascii="Times New Roman" w:hAnsi="Times New Roman" w:cs="Times New Roman"/>
        </w:rPr>
      </w:pPr>
    </w:p>
    <w:p w14:paraId="03EEB010" w14:textId="105573C7" w:rsidR="00B02D2D" w:rsidRDefault="00B02D2D" w:rsidP="00B02D2D">
      <w:pPr>
        <w:pStyle w:val="ListParagraph"/>
        <w:numPr>
          <w:ilvl w:val="0"/>
          <w:numId w:val="11"/>
        </w:numPr>
        <w:rPr>
          <w:rFonts w:ascii="Times New Roman" w:hAnsi="Times New Roman" w:cs="Times New Roman"/>
        </w:rPr>
      </w:pPr>
      <w:r w:rsidRPr="009737B5">
        <w:rPr>
          <w:rFonts w:ascii="Times New Roman" w:hAnsi="Times New Roman" w:cs="Times New Roman"/>
        </w:rPr>
        <w:t>Rename the form</w:t>
      </w:r>
      <w:r>
        <w:rPr>
          <w:rFonts w:ascii="Times New Roman" w:hAnsi="Times New Roman" w:cs="Times New Roman"/>
        </w:rPr>
        <w:t xml:space="preserve"> </w:t>
      </w:r>
      <w:r w:rsidRPr="00B02D2D">
        <w:rPr>
          <w:rFonts w:ascii="Times New Roman" w:hAnsi="Times New Roman" w:cs="Times New Roman"/>
          <w:b/>
          <w:bCs/>
        </w:rPr>
        <w:t>keeping it as a docx file</w:t>
      </w:r>
      <w:r w:rsidRPr="009737B5">
        <w:rPr>
          <w:rFonts w:ascii="Times New Roman" w:hAnsi="Times New Roman" w:cs="Times New Roman"/>
        </w:rPr>
        <w:t xml:space="preserve"> so that the Associate Dean can </w:t>
      </w:r>
      <w:r>
        <w:rPr>
          <w:rFonts w:ascii="Times New Roman" w:hAnsi="Times New Roman" w:cs="Times New Roman"/>
        </w:rPr>
        <w:t xml:space="preserve">readily </w:t>
      </w:r>
      <w:r w:rsidRPr="009737B5">
        <w:rPr>
          <w:rFonts w:ascii="Times New Roman" w:hAnsi="Times New Roman" w:cs="Times New Roman"/>
        </w:rPr>
        <w:t>add to/edit it upon receipt</w:t>
      </w:r>
      <w:r>
        <w:rPr>
          <w:rFonts w:ascii="Times New Roman" w:hAnsi="Times New Roman" w:cs="Times New Roman"/>
        </w:rPr>
        <w:t xml:space="preserve"> and save it to your computer.</w:t>
      </w:r>
    </w:p>
    <w:p w14:paraId="372AAB82" w14:textId="0F9FB6D8" w:rsidR="00B02D2D" w:rsidRPr="00B02D2D" w:rsidRDefault="00B02D2D" w:rsidP="00B02D2D">
      <w:pPr>
        <w:ind w:left="1080"/>
        <w:rPr>
          <w:rFonts w:ascii="Times New Roman" w:hAnsi="Times New Roman" w:cs="Times New Roman"/>
        </w:rPr>
      </w:pPr>
      <w:r w:rsidRPr="00B02D2D">
        <w:rPr>
          <w:rFonts w:ascii="Times New Roman" w:hAnsi="Times New Roman" w:cs="Times New Roman"/>
        </w:rPr>
        <w:t xml:space="preserve">The preferred file name protocol is “Lastname </w:t>
      </w:r>
      <w:proofErr w:type="spellStart"/>
      <w:r w:rsidRPr="00B02D2D">
        <w:rPr>
          <w:rFonts w:ascii="Times New Roman" w:hAnsi="Times New Roman" w:cs="Times New Roman"/>
        </w:rPr>
        <w:t>FirstInitial_ExamDelayRequest_date</w:t>
      </w:r>
      <w:proofErr w:type="spellEnd"/>
      <w:r w:rsidRPr="00B02D2D">
        <w:rPr>
          <w:rFonts w:ascii="Times New Roman" w:hAnsi="Times New Roman" w:cs="Times New Roman"/>
        </w:rPr>
        <w:t xml:space="preserve">” with date formatted as </w:t>
      </w:r>
      <w:proofErr w:type="spellStart"/>
      <w:r w:rsidRPr="00B02D2D">
        <w:rPr>
          <w:rFonts w:ascii="Times New Roman" w:hAnsi="Times New Roman" w:cs="Times New Roman"/>
        </w:rPr>
        <w:t>yyyymmdd</w:t>
      </w:r>
      <w:proofErr w:type="spellEnd"/>
      <w:r w:rsidRPr="00B02D2D">
        <w:rPr>
          <w:rFonts w:ascii="Times New Roman" w:hAnsi="Times New Roman" w:cs="Times New Roman"/>
        </w:rPr>
        <w:t>. (Example: Smith</w:t>
      </w:r>
      <w:r>
        <w:rPr>
          <w:rFonts w:ascii="Times New Roman" w:hAnsi="Times New Roman" w:cs="Times New Roman"/>
        </w:rPr>
        <w:t>.</w:t>
      </w:r>
      <w:r w:rsidRPr="00B02D2D">
        <w:rPr>
          <w:rFonts w:ascii="Times New Roman" w:hAnsi="Times New Roman" w:cs="Times New Roman"/>
        </w:rPr>
        <w:t>J_LOArequest_20250228)</w:t>
      </w:r>
    </w:p>
    <w:p w14:paraId="7B025B1C" w14:textId="77777777" w:rsidR="00B02D2D" w:rsidRDefault="00B02D2D" w:rsidP="00B02D2D">
      <w:pPr>
        <w:rPr>
          <w:rFonts w:ascii="Times New Roman" w:hAnsi="Times New Roman" w:cs="Times New Roman"/>
        </w:rPr>
      </w:pPr>
    </w:p>
    <w:p w14:paraId="36897DB5" w14:textId="77777777" w:rsidR="00B02D2D" w:rsidRPr="009737B5" w:rsidRDefault="00B02D2D" w:rsidP="00B02D2D">
      <w:pPr>
        <w:pStyle w:val="ListParagraph"/>
        <w:numPr>
          <w:ilvl w:val="0"/>
          <w:numId w:val="11"/>
        </w:numPr>
        <w:rPr>
          <w:rFonts w:ascii="Times New Roman" w:hAnsi="Times New Roman" w:cs="Times New Roman"/>
        </w:rPr>
      </w:pPr>
      <w:r w:rsidRPr="009737B5">
        <w:rPr>
          <w:rFonts w:ascii="Times New Roman" w:hAnsi="Times New Roman" w:cs="Times New Roman"/>
        </w:rPr>
        <w:t xml:space="preserve">Log-in to </w:t>
      </w:r>
      <w:hyperlink r:id="rId16" w:history="1">
        <w:r>
          <w:rPr>
            <w:rStyle w:val="Hyperlink"/>
            <w:rFonts w:ascii="Times New Roman" w:hAnsi="Times New Roman" w:cs="Times New Roman"/>
          </w:rPr>
          <w:t>OASIS</w:t>
        </w:r>
      </w:hyperlink>
    </w:p>
    <w:p w14:paraId="53A85448" w14:textId="77777777" w:rsidR="00B02D2D" w:rsidRDefault="00B02D2D" w:rsidP="00B02D2D">
      <w:pPr>
        <w:rPr>
          <w:rFonts w:ascii="Times New Roman" w:hAnsi="Times New Roman" w:cs="Times New Roman"/>
        </w:rPr>
      </w:pPr>
    </w:p>
    <w:p w14:paraId="16B32D1B" w14:textId="77777777" w:rsidR="00B02D2D" w:rsidRDefault="00B02D2D" w:rsidP="00B02D2D">
      <w:pPr>
        <w:pStyle w:val="ListParagraph"/>
        <w:numPr>
          <w:ilvl w:val="0"/>
          <w:numId w:val="11"/>
        </w:numPr>
        <w:rPr>
          <w:rFonts w:ascii="Times New Roman" w:hAnsi="Times New Roman" w:cs="Times New Roman"/>
        </w:rPr>
      </w:pPr>
      <w:r w:rsidRPr="009737B5">
        <w:rPr>
          <w:rFonts w:ascii="Times New Roman" w:hAnsi="Times New Roman" w:cs="Times New Roman"/>
        </w:rPr>
        <w:t xml:space="preserve">Click on “View your </w:t>
      </w:r>
      <w:r w:rsidRPr="00BC003B">
        <w:rPr>
          <w:rFonts w:ascii="Times New Roman" w:hAnsi="Times New Roman" w:cs="Times New Roman"/>
        </w:rPr>
        <w:t>Academic History</w:t>
      </w:r>
      <w:r w:rsidRPr="009737B5">
        <w:rPr>
          <w:rFonts w:ascii="Times New Roman" w:hAnsi="Times New Roman" w:cs="Times New Roman"/>
        </w:rPr>
        <w:t>” in the Announcements box</w:t>
      </w:r>
      <w:r>
        <w:rPr>
          <w:rFonts w:ascii="Times New Roman" w:hAnsi="Times New Roman" w:cs="Times New Roman"/>
        </w:rPr>
        <w:t>.</w:t>
      </w:r>
    </w:p>
    <w:p w14:paraId="72D611FD" w14:textId="77777777" w:rsidR="00B02D2D" w:rsidRDefault="00B02D2D" w:rsidP="00B02D2D">
      <w:pPr>
        <w:rPr>
          <w:rFonts w:ascii="Times New Roman" w:hAnsi="Times New Roman" w:cs="Times New Roman"/>
        </w:rPr>
      </w:pPr>
    </w:p>
    <w:p w14:paraId="197D050F" w14:textId="77777777" w:rsidR="00B02D2D" w:rsidRDefault="00B02D2D" w:rsidP="00B02D2D">
      <w:pPr>
        <w:ind w:left="360"/>
        <w:rPr>
          <w:rFonts w:ascii="Times New Roman" w:hAnsi="Times New Roman" w:cs="Times New Roman"/>
        </w:rPr>
      </w:pPr>
      <w:r>
        <w:rPr>
          <w:rFonts w:ascii="Times New Roman" w:hAnsi="Times New Roman" w:cs="Times New Roman"/>
          <w:noProof/>
        </w:rPr>
        <w:drawing>
          <wp:inline distT="0" distB="0" distL="0" distR="0" wp14:anchorId="25A72CA8" wp14:editId="53932EC5">
            <wp:extent cx="1920240" cy="438078"/>
            <wp:effectExtent l="38100" t="38100" r="99060" b="95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8AAF2.tmp"/>
                    <pic:cNvPicPr/>
                  </pic:nvPicPr>
                  <pic:blipFill>
                    <a:blip r:embed="rId17">
                      <a:extLst>
                        <a:ext uri="{28A0092B-C50C-407E-A947-70E740481C1C}">
                          <a14:useLocalDpi xmlns:a14="http://schemas.microsoft.com/office/drawing/2010/main" val="0"/>
                        </a:ext>
                      </a:extLst>
                    </a:blip>
                    <a:stretch>
                      <a:fillRect/>
                    </a:stretch>
                  </pic:blipFill>
                  <pic:spPr>
                    <a:xfrm>
                      <a:off x="0" y="0"/>
                      <a:ext cx="1930058" cy="44031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7B2BBC" w14:textId="77777777" w:rsidR="00B02D2D" w:rsidRDefault="00B02D2D" w:rsidP="00B02D2D">
      <w:pPr>
        <w:rPr>
          <w:rFonts w:ascii="Times New Roman" w:hAnsi="Times New Roman" w:cs="Times New Roman"/>
        </w:rPr>
      </w:pPr>
    </w:p>
    <w:p w14:paraId="3A49AA3B" w14:textId="409298D0" w:rsidR="00B02D2D" w:rsidRDefault="00B02D2D" w:rsidP="00B02D2D">
      <w:pPr>
        <w:pStyle w:val="ListParagraph"/>
        <w:numPr>
          <w:ilvl w:val="0"/>
          <w:numId w:val="11"/>
        </w:numPr>
        <w:rPr>
          <w:rFonts w:ascii="Times New Roman" w:hAnsi="Times New Roman" w:cs="Times New Roman"/>
        </w:rPr>
      </w:pPr>
      <w:r w:rsidRPr="009737B5">
        <w:rPr>
          <w:rFonts w:ascii="Times New Roman" w:hAnsi="Times New Roman" w:cs="Times New Roman"/>
        </w:rPr>
        <w:t>Choose the “</w:t>
      </w:r>
      <w:r>
        <w:rPr>
          <w:rFonts w:ascii="Times New Roman" w:hAnsi="Times New Roman" w:cs="Times New Roman"/>
        </w:rPr>
        <w:t>Exams</w:t>
      </w:r>
      <w:r w:rsidR="00AA5D6F">
        <w:rPr>
          <w:rFonts w:ascii="Times New Roman" w:hAnsi="Times New Roman" w:cs="Times New Roman"/>
        </w:rPr>
        <w:t xml:space="preserve"> Delay/Excused Absence Request</w:t>
      </w:r>
      <w:r>
        <w:rPr>
          <w:rFonts w:ascii="Times New Roman" w:hAnsi="Times New Roman" w:cs="Times New Roman"/>
        </w:rPr>
        <w:t xml:space="preserve">” </w:t>
      </w:r>
      <w:r w:rsidRPr="009737B5">
        <w:rPr>
          <w:rFonts w:ascii="Times New Roman" w:hAnsi="Times New Roman" w:cs="Times New Roman"/>
        </w:rPr>
        <w:t>tab.</w:t>
      </w:r>
    </w:p>
    <w:p w14:paraId="1F9A7C69" w14:textId="77777777" w:rsidR="00CA087E" w:rsidRDefault="00CA087E" w:rsidP="00CA087E">
      <w:pPr>
        <w:pStyle w:val="ListParagraph"/>
        <w:rPr>
          <w:rFonts w:ascii="Times New Roman" w:hAnsi="Times New Roman" w:cs="Times New Roman"/>
        </w:rPr>
      </w:pPr>
    </w:p>
    <w:p w14:paraId="27632CEC" w14:textId="171AC69E" w:rsidR="00B02D2D" w:rsidRDefault="00CA087E" w:rsidP="00AA5D6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79550C0" wp14:editId="3BAF25E2">
                <wp:simplePos x="0" y="0"/>
                <wp:positionH relativeFrom="column">
                  <wp:posOffset>3305810</wp:posOffset>
                </wp:positionH>
                <wp:positionV relativeFrom="paragraph">
                  <wp:posOffset>173990</wp:posOffset>
                </wp:positionV>
                <wp:extent cx="504825" cy="571500"/>
                <wp:effectExtent l="19050" t="19050" r="47625" b="19050"/>
                <wp:wrapNone/>
                <wp:docPr id="4" name="Up Arrow 4"/>
                <wp:cNvGraphicFramePr/>
                <a:graphic xmlns:a="http://schemas.openxmlformats.org/drawingml/2006/main">
                  <a:graphicData uri="http://schemas.microsoft.com/office/word/2010/wordprocessingShape">
                    <wps:wsp>
                      <wps:cNvSpPr/>
                      <wps:spPr>
                        <a:xfrm>
                          <a:off x="0" y="0"/>
                          <a:ext cx="504825" cy="57150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F9811A" w14:textId="77777777" w:rsidR="00B02D2D" w:rsidRDefault="00B02D2D" w:rsidP="00B02D2D">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9550C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margin-left:260.3pt;margin-top:13.7pt;width:39.7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" adj="9540" fillcolor="#ed7d31 [3205]" strokecolor="#1f4d78 [1604]" strokeweight="1pt">
                <v:textbox>
                  <w:txbxContent>
                    <w:p w14:paraId="7EF9811A" w14:textId="77777777" w:rsidR="00B02D2D" w:rsidRDefault="00B02D2D" w:rsidP="00B02D2D">
                      <w:pPr>
                        <w:jc w:val="center"/>
                      </w:pPr>
                      <w:r>
                        <w:t>2</w:t>
                      </w:r>
                    </w:p>
                  </w:txbxContent>
                </v:textbox>
              </v:shape>
            </w:pict>
          </mc:Fallback>
        </mc:AlternateContent>
      </w:r>
      <w:r>
        <w:rPr>
          <w:rFonts w:ascii="Times New Roman" w:hAnsi="Times New Roman" w:cs="Times New Roman"/>
          <w:noProof/>
        </w:rPr>
        <w:drawing>
          <wp:inline distT="0" distB="0" distL="0" distR="0" wp14:anchorId="7DE04FED" wp14:editId="2FD541E3">
            <wp:extent cx="4229100" cy="593271"/>
            <wp:effectExtent l="0" t="0" r="0" b="0"/>
            <wp:docPr id="103685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5230" name="Picture 103685230"/>
                    <pic:cNvPicPr/>
                  </pic:nvPicPr>
                  <pic:blipFill>
                    <a:blip r:embed="rId18">
                      <a:extLst>
                        <a:ext uri="{28A0092B-C50C-407E-A947-70E740481C1C}">
                          <a14:useLocalDpi xmlns:a14="http://schemas.microsoft.com/office/drawing/2010/main" val="0"/>
                        </a:ext>
                      </a:extLst>
                    </a:blip>
                    <a:stretch>
                      <a:fillRect/>
                    </a:stretch>
                  </pic:blipFill>
                  <pic:spPr>
                    <a:xfrm>
                      <a:off x="0" y="0"/>
                      <a:ext cx="4274693" cy="599667"/>
                    </a:xfrm>
                    <a:prstGeom prst="rect">
                      <a:avLst/>
                    </a:prstGeom>
                  </pic:spPr>
                </pic:pic>
              </a:graphicData>
            </a:graphic>
          </wp:inline>
        </w:drawing>
      </w:r>
    </w:p>
    <w:p w14:paraId="22BF1B13" w14:textId="368932D4" w:rsidR="00B02D2D" w:rsidRPr="009737B5" w:rsidRDefault="00CA087E" w:rsidP="00B02D2D">
      <w:pPr>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86CD6E9" wp14:editId="7AC5D70A">
                <wp:simplePos x="0" y="0"/>
                <wp:positionH relativeFrom="column">
                  <wp:posOffset>613410</wp:posOffset>
                </wp:positionH>
                <wp:positionV relativeFrom="paragraph">
                  <wp:posOffset>15240</wp:posOffset>
                </wp:positionV>
                <wp:extent cx="542925" cy="348615"/>
                <wp:effectExtent l="38100" t="19050" r="28575" b="13335"/>
                <wp:wrapNone/>
                <wp:docPr id="3" name="Up Arrow 3"/>
                <wp:cNvGraphicFramePr/>
                <a:graphic xmlns:a="http://schemas.openxmlformats.org/drawingml/2006/main">
                  <a:graphicData uri="http://schemas.microsoft.com/office/word/2010/wordprocessingShape">
                    <wps:wsp>
                      <wps:cNvSpPr/>
                      <wps:spPr>
                        <a:xfrm>
                          <a:off x="0" y="0"/>
                          <a:ext cx="542925" cy="34861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0E8736" w14:textId="77777777" w:rsidR="00B02D2D" w:rsidRDefault="00B02D2D" w:rsidP="00B02D2D">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D6E9" id="Up Arrow 3" o:spid="_x0000_s1027" type="#_x0000_t68" style="position:absolute;left:0;text-align:left;margin-left:48.3pt;margin-top:1.2pt;width:42.7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" adj="10800" fillcolor="#ed7d31 [3205]" strokecolor="#1f4d78 [1604]" strokeweight="1pt">
                <v:textbox>
                  <w:txbxContent>
                    <w:p w14:paraId="150E8736" w14:textId="77777777" w:rsidR="00B02D2D" w:rsidRDefault="00B02D2D" w:rsidP="00B02D2D">
                      <w:pPr>
                        <w:jc w:val="center"/>
                      </w:pPr>
                      <w:r>
                        <w:t>1</w:t>
                      </w:r>
                    </w:p>
                  </w:txbxContent>
                </v:textbox>
              </v:shape>
            </w:pict>
          </mc:Fallback>
        </mc:AlternateContent>
      </w:r>
    </w:p>
    <w:p w14:paraId="187E6A5E" w14:textId="77777777" w:rsidR="00B02D2D" w:rsidRDefault="00B02D2D" w:rsidP="00B02D2D">
      <w:pPr>
        <w:rPr>
          <w:rFonts w:ascii="Times New Roman" w:hAnsi="Times New Roman" w:cs="Times New Roman"/>
        </w:rPr>
      </w:pPr>
    </w:p>
    <w:p w14:paraId="02A478D9" w14:textId="77777777" w:rsidR="00CA087E" w:rsidRDefault="00CA087E" w:rsidP="00B02D2D">
      <w:pPr>
        <w:rPr>
          <w:rFonts w:ascii="Times New Roman" w:hAnsi="Times New Roman" w:cs="Times New Roman"/>
        </w:rPr>
      </w:pPr>
    </w:p>
    <w:p w14:paraId="44C3500C" w14:textId="77777777" w:rsidR="00B02D2D" w:rsidRPr="009737B5" w:rsidRDefault="00B02D2D" w:rsidP="00B02D2D">
      <w:pPr>
        <w:pStyle w:val="ListParagraph"/>
        <w:numPr>
          <w:ilvl w:val="0"/>
          <w:numId w:val="11"/>
        </w:numPr>
        <w:rPr>
          <w:rFonts w:ascii="Times New Roman" w:hAnsi="Times New Roman" w:cs="Times New Roman"/>
        </w:rPr>
      </w:pPr>
      <w:r w:rsidRPr="009737B5">
        <w:rPr>
          <w:rFonts w:ascii="Times New Roman" w:hAnsi="Times New Roman" w:cs="Times New Roman"/>
        </w:rPr>
        <w:t xml:space="preserve">Click “Edit On” in the upper </w:t>
      </w:r>
      <w:proofErr w:type="gramStart"/>
      <w:r w:rsidRPr="009737B5">
        <w:rPr>
          <w:rFonts w:ascii="Times New Roman" w:hAnsi="Times New Roman" w:cs="Times New Roman"/>
        </w:rPr>
        <w:t>right-corner</w:t>
      </w:r>
      <w:proofErr w:type="gramEnd"/>
      <w:r w:rsidRPr="009737B5">
        <w:rPr>
          <w:rFonts w:ascii="Times New Roman" w:hAnsi="Times New Roman" w:cs="Times New Roman"/>
        </w:rPr>
        <w:t xml:space="preserve"> of the screen.</w:t>
      </w:r>
    </w:p>
    <w:p w14:paraId="789A750B" w14:textId="77777777" w:rsidR="00B02D2D" w:rsidRDefault="00B02D2D" w:rsidP="00B02D2D">
      <w:pPr>
        <w:rPr>
          <w:rFonts w:ascii="Times New Roman" w:hAnsi="Times New Roman" w:cs="Times New Roman"/>
        </w:rPr>
      </w:pPr>
    </w:p>
    <w:p w14:paraId="588931B0" w14:textId="77777777" w:rsidR="00B02D2D" w:rsidRDefault="00B02D2D" w:rsidP="00B02D2D">
      <w:pPr>
        <w:pStyle w:val="ListParagraph"/>
        <w:numPr>
          <w:ilvl w:val="0"/>
          <w:numId w:val="11"/>
        </w:numPr>
        <w:rPr>
          <w:rFonts w:ascii="Times New Roman" w:hAnsi="Times New Roman" w:cs="Times New Roman"/>
        </w:rPr>
      </w:pPr>
      <w:r w:rsidRPr="009737B5">
        <w:rPr>
          <w:rFonts w:ascii="Times New Roman" w:hAnsi="Times New Roman" w:cs="Times New Roman"/>
        </w:rPr>
        <w:t xml:space="preserve">Upload your saved </w:t>
      </w:r>
      <w:r>
        <w:rPr>
          <w:rFonts w:ascii="Times New Roman" w:hAnsi="Times New Roman" w:cs="Times New Roman"/>
        </w:rPr>
        <w:t>Exam Delay</w:t>
      </w:r>
      <w:r w:rsidRPr="009737B5">
        <w:rPr>
          <w:rFonts w:ascii="Times New Roman" w:hAnsi="Times New Roman" w:cs="Times New Roman"/>
        </w:rPr>
        <w:t xml:space="preserve"> request docx file</w:t>
      </w:r>
      <w:r>
        <w:rPr>
          <w:rFonts w:ascii="Times New Roman" w:hAnsi="Times New Roman" w:cs="Times New Roman"/>
        </w:rPr>
        <w:t xml:space="preserve"> to the “Exam Delay Request (Student Upload) section</w:t>
      </w:r>
      <w:r w:rsidRPr="009737B5">
        <w:rPr>
          <w:rFonts w:ascii="Times New Roman" w:hAnsi="Times New Roman" w:cs="Times New Roman"/>
        </w:rPr>
        <w:t>. Do this by:</w:t>
      </w:r>
    </w:p>
    <w:p w14:paraId="22440F2C" w14:textId="77777777" w:rsidR="00B02D2D" w:rsidRDefault="00B02D2D" w:rsidP="00B02D2D">
      <w:pPr>
        <w:pStyle w:val="ListParagraph"/>
        <w:numPr>
          <w:ilvl w:val="1"/>
          <w:numId w:val="11"/>
        </w:numPr>
        <w:rPr>
          <w:rFonts w:ascii="Times New Roman" w:hAnsi="Times New Roman" w:cs="Times New Roman"/>
        </w:rPr>
      </w:pPr>
      <w:r>
        <w:rPr>
          <w:rFonts w:ascii="Times New Roman" w:hAnsi="Times New Roman" w:cs="Times New Roman"/>
        </w:rPr>
        <w:t>Click on “Add file” to browse for your saved document.</w:t>
      </w:r>
    </w:p>
    <w:p w14:paraId="2806C37B" w14:textId="77777777" w:rsidR="00B02D2D" w:rsidRDefault="00B02D2D" w:rsidP="00B02D2D">
      <w:pPr>
        <w:pStyle w:val="ListParagraph"/>
        <w:numPr>
          <w:ilvl w:val="1"/>
          <w:numId w:val="11"/>
        </w:numPr>
        <w:rPr>
          <w:rFonts w:ascii="Times New Roman" w:hAnsi="Times New Roman" w:cs="Times New Roman"/>
        </w:rPr>
      </w:pPr>
      <w:r>
        <w:rPr>
          <w:rFonts w:ascii="Times New Roman" w:hAnsi="Times New Roman" w:cs="Times New Roman"/>
        </w:rPr>
        <w:t>Once selected, click on “Upload” to actually upload it.</w:t>
      </w:r>
    </w:p>
    <w:p w14:paraId="26861DE0" w14:textId="77777777" w:rsidR="00B02D2D" w:rsidRDefault="00B02D2D" w:rsidP="00B02D2D">
      <w:pPr>
        <w:pStyle w:val="ListParagraph"/>
        <w:numPr>
          <w:ilvl w:val="1"/>
          <w:numId w:val="11"/>
        </w:numPr>
        <w:rPr>
          <w:rFonts w:ascii="Times New Roman" w:hAnsi="Times New Roman" w:cs="Times New Roman"/>
        </w:rPr>
      </w:pPr>
      <w:r>
        <w:rPr>
          <w:rFonts w:ascii="Times New Roman" w:hAnsi="Times New Roman" w:cs="Times New Roman"/>
        </w:rPr>
        <w:t xml:space="preserve">The click on </w:t>
      </w:r>
      <w:r>
        <w:rPr>
          <w:rFonts w:ascii="Times New Roman" w:hAnsi="Times New Roman" w:cs="Times New Roman"/>
          <w:b/>
        </w:rPr>
        <w:t>“Save &amp; Notify”</w:t>
      </w:r>
      <w:r>
        <w:rPr>
          <w:rFonts w:ascii="Times New Roman" w:hAnsi="Times New Roman" w:cs="Times New Roman"/>
        </w:rPr>
        <w:t>—not just “Save”—to submit your request and to generate an automated email notification to the Associate Dean for Students and her Assistant.</w:t>
      </w:r>
    </w:p>
    <w:p w14:paraId="0234EC33" w14:textId="77777777" w:rsidR="00B02D2D" w:rsidRDefault="00B02D2D" w:rsidP="00B02D2D">
      <w:pPr>
        <w:rPr>
          <w:rFonts w:ascii="Times New Roman" w:hAnsi="Times New Roman" w:cs="Times New Roman"/>
        </w:rPr>
      </w:pPr>
    </w:p>
    <w:p w14:paraId="4356217E" w14:textId="77777777" w:rsidR="00B02D2D" w:rsidRPr="007F1E36" w:rsidRDefault="00B02D2D" w:rsidP="00B02D2D">
      <w:pPr>
        <w:ind w:left="1080"/>
        <w:rPr>
          <w:rFonts w:ascii="Times New Roman" w:hAnsi="Times New Roman" w:cs="Times New Roman"/>
        </w:rPr>
      </w:pPr>
      <w:r>
        <w:rPr>
          <w:rFonts w:ascii="Times New Roman" w:hAnsi="Times New Roman" w:cs="Times New Roman"/>
        </w:rPr>
        <w:t>(See screenshot next page.)</w:t>
      </w:r>
    </w:p>
    <w:p w14:paraId="5A4FA4C2" w14:textId="77777777" w:rsidR="00B02D2D" w:rsidRDefault="00B02D2D" w:rsidP="00B02D2D">
      <w:pPr>
        <w:rPr>
          <w:rFonts w:ascii="Times New Roman" w:hAnsi="Times New Roman" w:cs="Times New Roman"/>
        </w:rPr>
      </w:pPr>
    </w:p>
    <w:p w14:paraId="73A64A3B" w14:textId="3C5E570D" w:rsidR="006B1FB5" w:rsidRPr="009A6C87" w:rsidRDefault="00B02D2D" w:rsidP="009A6C87">
      <w:pPr>
        <w:pStyle w:val="ListParagraph"/>
        <w:numPr>
          <w:ilvl w:val="0"/>
          <w:numId w:val="11"/>
        </w:num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5771F039" wp14:editId="4919AF72">
                <wp:simplePos x="0" y="0"/>
                <wp:positionH relativeFrom="column">
                  <wp:posOffset>2619375</wp:posOffset>
                </wp:positionH>
                <wp:positionV relativeFrom="paragraph">
                  <wp:posOffset>4057650</wp:posOffset>
                </wp:positionV>
                <wp:extent cx="561975" cy="533400"/>
                <wp:effectExtent l="19050" t="19050" r="47625" b="19050"/>
                <wp:wrapNone/>
                <wp:docPr id="6" name="Up Arrow 6"/>
                <wp:cNvGraphicFramePr/>
                <a:graphic xmlns:a="http://schemas.openxmlformats.org/drawingml/2006/main">
                  <a:graphicData uri="http://schemas.microsoft.com/office/word/2010/wordprocessingShape">
                    <wps:wsp>
                      <wps:cNvSpPr/>
                      <wps:spPr>
                        <a:xfrm>
                          <a:off x="0" y="0"/>
                          <a:ext cx="561975" cy="533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00A2A" id="Up Arrow 6" o:spid="_x0000_s1026" type="#_x0000_t68" style="position:absolute;margin-left:206.25pt;margin-top:319.5pt;width:44.25pt;height: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" adj="10800" fillcolor="#5b9bd5 [3204]" strokecolor="#1f4d78 [1604]" strokeweight="1pt"/>
            </w:pict>
          </mc:Fallback>
        </mc:AlternateContent>
      </w:r>
      <w:r w:rsidR="006B1FB5" w:rsidRPr="009A6C87">
        <w:rPr>
          <w:rFonts w:ascii="Times New Roman" w:hAnsi="Times New Roman" w:cs="Times New Roman"/>
        </w:rPr>
        <w:t>The Associate Dean for Students will review your request. If more information is needed, she will send you an email. Otherwise, she will complete the second page of the form and upload the decision to the “Exam Delay Decision (Student View)” section.</w:t>
      </w:r>
    </w:p>
    <w:p w14:paraId="4D7ABE48" w14:textId="77777777" w:rsidR="006B1FB5" w:rsidRDefault="006B1FB5" w:rsidP="006B1FB5">
      <w:pPr>
        <w:rPr>
          <w:rFonts w:ascii="Times New Roman" w:hAnsi="Times New Roman" w:cs="Times New Roman"/>
        </w:rPr>
      </w:pPr>
    </w:p>
    <w:p w14:paraId="78E2ABF1" w14:textId="77777777" w:rsidR="006B1FB5" w:rsidRDefault="006B1FB5" w:rsidP="006B1FB5">
      <w:pPr>
        <w:pStyle w:val="ListParagraph"/>
        <w:numPr>
          <w:ilvl w:val="0"/>
          <w:numId w:val="11"/>
        </w:numPr>
        <w:rPr>
          <w:rFonts w:ascii="Times New Roman" w:hAnsi="Times New Roman" w:cs="Times New Roman"/>
        </w:rPr>
      </w:pPr>
      <w:r>
        <w:rPr>
          <w:rFonts w:ascii="Times New Roman" w:hAnsi="Times New Roman" w:cs="Times New Roman"/>
        </w:rPr>
        <w:t xml:space="preserve">Check your academic history file to monitor the status of your request. </w:t>
      </w:r>
    </w:p>
    <w:p w14:paraId="2AEB29F3" w14:textId="77777777" w:rsidR="006B1FB5" w:rsidRDefault="006B1FB5" w:rsidP="006B1FB5">
      <w:pPr>
        <w:pStyle w:val="ListParagraph"/>
        <w:rPr>
          <w:rFonts w:ascii="Times New Roman" w:hAnsi="Times New Roman" w:cs="Times New Roman"/>
        </w:rPr>
      </w:pPr>
    </w:p>
    <w:p w14:paraId="1AB50A40" w14:textId="77777777" w:rsidR="006B1FB5" w:rsidRPr="00354451" w:rsidRDefault="006B1FB5" w:rsidP="006B1FB5">
      <w:pPr>
        <w:pStyle w:val="ListParagraph"/>
        <w:numPr>
          <w:ilvl w:val="0"/>
          <w:numId w:val="11"/>
        </w:numPr>
        <w:rPr>
          <w:rFonts w:ascii="Times New Roman" w:hAnsi="Times New Roman" w:cs="Times New Roman"/>
        </w:rPr>
      </w:pPr>
      <w:r w:rsidRPr="00354451">
        <w:rPr>
          <w:rFonts w:ascii="Times New Roman" w:hAnsi="Times New Roman" w:cs="Times New Roman"/>
        </w:rPr>
        <w:t xml:space="preserve">Upon approval, Office of Medical Education </w:t>
      </w:r>
      <w:r>
        <w:rPr>
          <w:rFonts w:ascii="Times New Roman" w:hAnsi="Times New Roman" w:cs="Times New Roman"/>
        </w:rPr>
        <w:t>curriculum</w:t>
      </w:r>
      <w:r w:rsidRPr="00354451">
        <w:rPr>
          <w:rFonts w:ascii="Times New Roman" w:hAnsi="Times New Roman" w:cs="Times New Roman"/>
        </w:rPr>
        <w:t xml:space="preserve"> </w:t>
      </w:r>
      <w:r>
        <w:rPr>
          <w:rFonts w:ascii="Times New Roman" w:hAnsi="Times New Roman" w:cs="Times New Roman"/>
        </w:rPr>
        <w:t>c</w:t>
      </w:r>
      <w:r w:rsidRPr="00354451">
        <w:rPr>
          <w:rFonts w:ascii="Times New Roman" w:hAnsi="Times New Roman" w:cs="Times New Roman"/>
        </w:rPr>
        <w:t>oordinator</w:t>
      </w:r>
      <w:r>
        <w:rPr>
          <w:rFonts w:ascii="Times New Roman" w:hAnsi="Times New Roman" w:cs="Times New Roman"/>
        </w:rPr>
        <w:t>s</w:t>
      </w:r>
      <w:r w:rsidRPr="00354451">
        <w:rPr>
          <w:rFonts w:ascii="Times New Roman" w:hAnsi="Times New Roman" w:cs="Times New Roman"/>
        </w:rPr>
        <w:t xml:space="preserve"> will be notified. </w:t>
      </w:r>
      <w:r>
        <w:rPr>
          <w:rFonts w:ascii="Times New Roman" w:hAnsi="Times New Roman" w:cs="Times New Roman"/>
        </w:rPr>
        <w:t>They</w:t>
      </w:r>
      <w:r w:rsidRPr="00354451">
        <w:rPr>
          <w:rFonts w:ascii="Times New Roman" w:hAnsi="Times New Roman" w:cs="Times New Roman"/>
        </w:rPr>
        <w:t xml:space="preserve"> will communicate the decision with the </w:t>
      </w:r>
      <w:r>
        <w:rPr>
          <w:rFonts w:ascii="Times New Roman" w:hAnsi="Times New Roman" w:cs="Times New Roman"/>
        </w:rPr>
        <w:t>c</w:t>
      </w:r>
      <w:r w:rsidRPr="00354451">
        <w:rPr>
          <w:rFonts w:ascii="Times New Roman" w:hAnsi="Times New Roman" w:cs="Times New Roman"/>
        </w:rPr>
        <w:t>ourse</w:t>
      </w:r>
      <w:r>
        <w:rPr>
          <w:rFonts w:ascii="Times New Roman" w:hAnsi="Times New Roman" w:cs="Times New Roman"/>
        </w:rPr>
        <w:t xml:space="preserve"> d</w:t>
      </w:r>
      <w:r w:rsidRPr="00354451">
        <w:rPr>
          <w:rFonts w:ascii="Times New Roman" w:hAnsi="Times New Roman" w:cs="Times New Roman"/>
        </w:rPr>
        <w:t>irector and necessary course personnel.</w:t>
      </w:r>
    </w:p>
    <w:p w14:paraId="20D66F57" w14:textId="77777777" w:rsidR="00B02D2D" w:rsidRDefault="00B02D2D" w:rsidP="00B02D2D">
      <w:pPr>
        <w:rPr>
          <w:rFonts w:ascii="Times New Roman" w:hAnsi="Times New Roman" w:cs="Times New Roman"/>
        </w:rPr>
      </w:pPr>
    </w:p>
    <w:p w14:paraId="5D7A2E6D" w14:textId="3D9ACB12" w:rsidR="00B02D2D" w:rsidRDefault="00C44EAC" w:rsidP="00B02D2D">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796C821A" wp14:editId="38CA56DA">
                <wp:simplePos x="0" y="0"/>
                <wp:positionH relativeFrom="column">
                  <wp:posOffset>628650</wp:posOffset>
                </wp:positionH>
                <wp:positionV relativeFrom="paragraph">
                  <wp:posOffset>3981450</wp:posOffset>
                </wp:positionV>
                <wp:extent cx="1543050" cy="1390650"/>
                <wp:effectExtent l="19050" t="19050" r="19050" b="19050"/>
                <wp:wrapNone/>
                <wp:docPr id="11" name="Up Arrow 11"/>
                <wp:cNvGraphicFramePr/>
                <a:graphic xmlns:a="http://schemas.openxmlformats.org/drawingml/2006/main">
                  <a:graphicData uri="http://schemas.microsoft.com/office/word/2010/wordprocessingShape">
                    <wps:wsp>
                      <wps:cNvSpPr/>
                      <wps:spPr>
                        <a:xfrm>
                          <a:off x="0" y="0"/>
                          <a:ext cx="1543050" cy="139065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035828" w14:textId="544E56BC" w:rsidR="00B02D2D" w:rsidRDefault="00B02D2D" w:rsidP="00B02D2D">
                            <w:pPr>
                              <w:jc w:val="center"/>
                            </w:pPr>
                            <w:r>
                              <w:t>4</w:t>
                            </w:r>
                            <w:r w:rsidR="00C44EAC">
                              <w:t xml:space="preserve"> M</w:t>
                            </w:r>
                            <w:r>
                              <w:t>onitor</w:t>
                            </w:r>
                            <w:r w:rsidR="00C44EAC">
                              <w:t xml:space="preserve"> decision</w:t>
                            </w:r>
                            <w:r>
                              <w:t xml:space="preserve"> status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6C821A" id="Up Arrow 11" o:spid="_x0000_s1028" type="#_x0000_t68" style="position:absolute;margin-left:49.5pt;margin-top:313.5pt;width:121.5pt;height:10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" adj="10800" fillcolor="#ed7d31 [3205]" strokecolor="#1f4d78 [1604]" strokeweight="1pt">
                <v:textbox>
                  <w:txbxContent>
                    <w:p w14:paraId="07035828" w14:textId="544E56BC" w:rsidR="00B02D2D" w:rsidRDefault="00B02D2D" w:rsidP="00B02D2D">
                      <w:pPr>
                        <w:jc w:val="center"/>
                      </w:pPr>
                      <w:r>
                        <w:t>4</w:t>
                      </w:r>
                      <w:r w:rsidR="00C44EAC">
                        <w:t xml:space="preserve"> M</w:t>
                      </w:r>
                      <w:r>
                        <w:t>onitor</w:t>
                      </w:r>
                      <w:r w:rsidR="00C44EAC">
                        <w:t xml:space="preserve"> decision</w:t>
                      </w:r>
                      <w:r>
                        <w:t xml:space="preserve"> status here</w:t>
                      </w:r>
                    </w:p>
                  </w:txbxContent>
                </v:textbox>
              </v:shape>
            </w:pict>
          </mc:Fallback>
        </mc:AlternateContent>
      </w:r>
      <w:r w:rsidR="009A6C8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F22FB20" wp14:editId="1A62B50E">
                <wp:simplePos x="0" y="0"/>
                <wp:positionH relativeFrom="column">
                  <wp:posOffset>3158490</wp:posOffset>
                </wp:positionH>
                <wp:positionV relativeFrom="paragraph">
                  <wp:posOffset>1703070</wp:posOffset>
                </wp:positionV>
                <wp:extent cx="609600" cy="567690"/>
                <wp:effectExtent l="19050" t="19050" r="19050" b="41910"/>
                <wp:wrapNone/>
                <wp:docPr id="9" name="Left Arrow 9"/>
                <wp:cNvGraphicFramePr/>
                <a:graphic xmlns:a="http://schemas.openxmlformats.org/drawingml/2006/main">
                  <a:graphicData uri="http://schemas.microsoft.com/office/word/2010/wordprocessingShape">
                    <wps:wsp>
                      <wps:cNvSpPr/>
                      <wps:spPr>
                        <a:xfrm>
                          <a:off x="0" y="0"/>
                          <a:ext cx="609600" cy="567690"/>
                        </a:xfrm>
                        <a:prstGeom prst="lef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605B3" w14:textId="77777777" w:rsidR="00B02D2D" w:rsidRDefault="00B02D2D" w:rsidP="00B02D2D">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2FB2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 o:spid="_x0000_s1029" type="#_x0000_t66" style="position:absolute;margin-left:248.7pt;margin-top:134.1pt;width:48pt;height:4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" adj="10058" fillcolor="#ed7d31 [3205]" strokecolor="#1f4d78 [1604]" strokeweight="1pt">
                <v:textbox>
                  <w:txbxContent>
                    <w:p w14:paraId="586605B3" w14:textId="77777777" w:rsidR="00B02D2D" w:rsidRDefault="00B02D2D" w:rsidP="00B02D2D">
                      <w:pPr>
                        <w:jc w:val="center"/>
                      </w:pPr>
                      <w:r>
                        <w:t>2</w:t>
                      </w:r>
                    </w:p>
                  </w:txbxContent>
                </v:textbox>
              </v:shape>
            </w:pict>
          </mc:Fallback>
        </mc:AlternateContent>
      </w:r>
      <w:r w:rsidR="009A6C8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2BD6BFB" wp14:editId="6D259D4B">
                <wp:simplePos x="0" y="0"/>
                <wp:positionH relativeFrom="column">
                  <wp:posOffset>2133600</wp:posOffset>
                </wp:positionH>
                <wp:positionV relativeFrom="paragraph">
                  <wp:posOffset>2118360</wp:posOffset>
                </wp:positionV>
                <wp:extent cx="556260" cy="579120"/>
                <wp:effectExtent l="19050" t="19050" r="34290" b="11430"/>
                <wp:wrapNone/>
                <wp:docPr id="2014350730" name="Arrow: Up 3"/>
                <wp:cNvGraphicFramePr/>
                <a:graphic xmlns:a="http://schemas.openxmlformats.org/drawingml/2006/main">
                  <a:graphicData uri="http://schemas.microsoft.com/office/word/2010/wordprocessingShape">
                    <wps:wsp>
                      <wps:cNvSpPr/>
                      <wps:spPr>
                        <a:xfrm>
                          <a:off x="0" y="0"/>
                          <a:ext cx="556260" cy="579120"/>
                        </a:xfrm>
                        <a:prstGeom prst="up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949863" w14:textId="2A86072A" w:rsidR="009A6C87" w:rsidRDefault="009A6C87" w:rsidP="009A6C87">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BD6BFB" id="Arrow: Up 3" o:spid="_x0000_s1030" type="#_x0000_t68" style="position:absolute;margin-left:168pt;margin-top:166.8pt;width:43.8pt;height:45.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" adj="10374" fillcolor="#ed7d31 [3205]" strokecolor="#091723 [484]" strokeweight="1pt">
                <v:textbox>
                  <w:txbxContent>
                    <w:p w14:paraId="10949863" w14:textId="2A86072A" w:rsidR="009A6C87" w:rsidRDefault="009A6C87" w:rsidP="009A6C87">
                      <w:pPr>
                        <w:jc w:val="center"/>
                      </w:pPr>
                      <w:r>
                        <w:t>1</w:t>
                      </w:r>
                    </w:p>
                  </w:txbxContent>
                </v:textbox>
              </v:shape>
            </w:pict>
          </mc:Fallback>
        </mc:AlternateContent>
      </w:r>
      <w:r w:rsidR="00B02D2D">
        <w:rPr>
          <w:rFonts w:ascii="Times New Roman" w:hAnsi="Times New Roman" w:cs="Times New Roman"/>
        </w:rPr>
        <w:tab/>
      </w:r>
      <w:r w:rsidR="00A53539">
        <w:rPr>
          <w:noProof/>
        </w:rPr>
        <w:drawing>
          <wp:inline distT="0" distB="0" distL="0" distR="0" wp14:anchorId="1FAA88B2" wp14:editId="6C4AE702">
            <wp:extent cx="5943600" cy="4120515"/>
            <wp:effectExtent l="0" t="0" r="0" b="0"/>
            <wp:docPr id="885559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59002" name="Picture 885559002"/>
                    <pic:cNvPicPr/>
                  </pic:nvPicPr>
                  <pic:blipFill>
                    <a:blip r:embed="rId19">
                      <a:extLst>
                        <a:ext uri="{28A0092B-C50C-407E-A947-70E740481C1C}">
                          <a14:useLocalDpi xmlns:a14="http://schemas.microsoft.com/office/drawing/2010/main" val="0"/>
                        </a:ext>
                      </a:extLst>
                    </a:blip>
                    <a:stretch>
                      <a:fillRect/>
                    </a:stretch>
                  </pic:blipFill>
                  <pic:spPr>
                    <a:xfrm>
                      <a:off x="0" y="0"/>
                      <a:ext cx="5943600" cy="4120515"/>
                    </a:xfrm>
                    <a:prstGeom prst="rect">
                      <a:avLst/>
                    </a:prstGeom>
                  </pic:spPr>
                </pic:pic>
              </a:graphicData>
            </a:graphic>
          </wp:inline>
        </w:drawing>
      </w:r>
    </w:p>
    <w:p w14:paraId="08B9E6EF" w14:textId="667AE23F" w:rsidR="00C44EAC" w:rsidRDefault="00C44EAC" w:rsidP="00C44EAC">
      <w:pPr>
        <w:ind w:left="63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0119B94" wp14:editId="0CA987AD">
                <wp:simplePos x="0" y="0"/>
                <wp:positionH relativeFrom="column">
                  <wp:posOffset>2907030</wp:posOffset>
                </wp:positionH>
                <wp:positionV relativeFrom="paragraph">
                  <wp:posOffset>219075</wp:posOffset>
                </wp:positionV>
                <wp:extent cx="552450" cy="513715"/>
                <wp:effectExtent l="19050" t="19050" r="38100" b="19685"/>
                <wp:wrapNone/>
                <wp:docPr id="10" name="Up Arrow 10"/>
                <wp:cNvGraphicFramePr/>
                <a:graphic xmlns:a="http://schemas.openxmlformats.org/drawingml/2006/main">
                  <a:graphicData uri="http://schemas.microsoft.com/office/word/2010/wordprocessingShape">
                    <wps:wsp>
                      <wps:cNvSpPr/>
                      <wps:spPr>
                        <a:xfrm>
                          <a:off x="0" y="0"/>
                          <a:ext cx="552450" cy="51371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319B2" w14:textId="77777777" w:rsidR="00B02D2D" w:rsidRDefault="00B02D2D" w:rsidP="00B02D2D">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119B94" id="Up Arrow 10" o:spid="_x0000_s1031" type="#_x0000_t68" style="position:absolute;left:0;text-align:left;margin-left:228.9pt;margin-top:17.25pt;width:43.5pt;height:40.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" adj="10800" fillcolor="#ed7d31 [3205]" strokecolor="#1f4d78 [1604]" strokeweight="1pt">
                <v:textbox>
                  <w:txbxContent>
                    <w:p w14:paraId="2E3319B2" w14:textId="77777777" w:rsidR="00B02D2D" w:rsidRDefault="00B02D2D" w:rsidP="00B02D2D">
                      <w:pPr>
                        <w:jc w:val="center"/>
                      </w:pPr>
                      <w:r>
                        <w:t>3</w:t>
                      </w:r>
                    </w:p>
                  </w:txbxContent>
                </v:textbox>
              </v:shape>
            </w:pict>
          </mc:Fallback>
        </mc:AlternateContent>
      </w:r>
      <w:r>
        <w:rPr>
          <w:rFonts w:ascii="Times New Roman" w:hAnsi="Times New Roman" w:cs="Times New Roman"/>
          <w:noProof/>
        </w:rPr>
        <w:drawing>
          <wp:inline distT="0" distB="0" distL="0" distR="0" wp14:anchorId="65A9A3C4" wp14:editId="29D3879E">
            <wp:extent cx="6027420" cy="285115"/>
            <wp:effectExtent l="0" t="0" r="0" b="635"/>
            <wp:docPr id="1024201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01405" name="Picture 1024201405"/>
                    <pic:cNvPicPr/>
                  </pic:nvPicPr>
                  <pic:blipFill>
                    <a:blip r:embed="rId20">
                      <a:extLst>
                        <a:ext uri="{28A0092B-C50C-407E-A947-70E740481C1C}">
                          <a14:useLocalDpi xmlns:a14="http://schemas.microsoft.com/office/drawing/2010/main" val="0"/>
                        </a:ext>
                      </a:extLst>
                    </a:blip>
                    <a:stretch>
                      <a:fillRect/>
                    </a:stretch>
                  </pic:blipFill>
                  <pic:spPr>
                    <a:xfrm>
                      <a:off x="0" y="0"/>
                      <a:ext cx="6027420" cy="285115"/>
                    </a:xfrm>
                    <a:prstGeom prst="rect">
                      <a:avLst/>
                    </a:prstGeom>
                  </pic:spPr>
                </pic:pic>
              </a:graphicData>
            </a:graphic>
          </wp:inline>
        </w:drawing>
      </w:r>
    </w:p>
    <w:p w14:paraId="4A738631" w14:textId="3DCF8E0E" w:rsidR="00742B1B" w:rsidRDefault="00742B1B" w:rsidP="00B02D2D">
      <w:pPr>
        <w:rPr>
          <w:rFonts w:ascii="Times New Roman" w:hAnsi="Times New Roman" w:cs="Times New Roman"/>
        </w:rPr>
      </w:pPr>
    </w:p>
    <w:p w14:paraId="24533F68" w14:textId="02C375D6" w:rsidR="00742B1B" w:rsidRDefault="00742B1B" w:rsidP="00B02D2D">
      <w:pPr>
        <w:rPr>
          <w:rFonts w:ascii="Times New Roman" w:hAnsi="Times New Roman" w:cs="Times New Roman"/>
        </w:rPr>
      </w:pPr>
    </w:p>
    <w:p w14:paraId="3659BE03" w14:textId="11BE2AFC" w:rsidR="00742B1B" w:rsidRDefault="00742B1B" w:rsidP="00B02D2D">
      <w:pPr>
        <w:rPr>
          <w:rFonts w:ascii="Times New Roman" w:hAnsi="Times New Roman" w:cs="Times New Roman"/>
        </w:rPr>
      </w:pPr>
    </w:p>
    <w:p w14:paraId="17CFC8B9" w14:textId="291BBFD3" w:rsidR="00742B1B" w:rsidRDefault="00742B1B" w:rsidP="00B02D2D">
      <w:pPr>
        <w:rPr>
          <w:rFonts w:ascii="Times New Roman" w:hAnsi="Times New Roman" w:cs="Times New Roman"/>
        </w:rPr>
      </w:pPr>
    </w:p>
    <w:p w14:paraId="3353F2ED" w14:textId="220E4929" w:rsidR="00B02D2D" w:rsidRDefault="00B02D2D" w:rsidP="00B02D2D">
      <w:pPr>
        <w:rPr>
          <w:rFonts w:ascii="Times New Roman" w:hAnsi="Times New Roman" w:cs="Times New Roman"/>
        </w:rPr>
      </w:pPr>
    </w:p>
    <w:p w14:paraId="369B3415" w14:textId="3F7DBECA" w:rsidR="00B02D2D" w:rsidRDefault="00B02D2D" w:rsidP="00B02D2D">
      <w:pPr>
        <w:rPr>
          <w:rFonts w:ascii="Times New Roman" w:hAnsi="Times New Roman" w:cs="Times New Roman"/>
        </w:rPr>
      </w:pPr>
    </w:p>
    <w:p w14:paraId="7B29D621" w14:textId="4344050D" w:rsidR="00B02D2D" w:rsidRDefault="00B02D2D" w:rsidP="00B02D2D">
      <w:pPr>
        <w:rPr>
          <w:rFonts w:ascii="Times New Roman" w:hAnsi="Times New Roman" w:cs="Times New Roman"/>
        </w:rPr>
      </w:pPr>
    </w:p>
    <w:p w14:paraId="0F089B4A" w14:textId="173293A0" w:rsidR="00B02D2D" w:rsidRDefault="00B02D2D" w:rsidP="00B02D2D">
      <w:pPr>
        <w:rPr>
          <w:rFonts w:ascii="Times New Roman" w:hAnsi="Times New Roman" w:cs="Times New Roman"/>
        </w:rPr>
      </w:pPr>
    </w:p>
    <w:p w14:paraId="583A1D8E" w14:textId="1B171FF8" w:rsidR="00B02D2D" w:rsidRDefault="00B02D2D" w:rsidP="00B02D2D">
      <w:pPr>
        <w:rPr>
          <w:rFonts w:ascii="Times New Roman" w:hAnsi="Times New Roman" w:cs="Times New Roman"/>
        </w:rPr>
      </w:pPr>
    </w:p>
    <w:p w14:paraId="488CA8DA" w14:textId="0812C0F9" w:rsidR="00B02D2D" w:rsidRDefault="00B02D2D" w:rsidP="00B02D2D">
      <w:pPr>
        <w:rPr>
          <w:rFonts w:ascii="Times New Roman" w:hAnsi="Times New Roman" w:cs="Times New Roman"/>
        </w:rPr>
      </w:pPr>
    </w:p>
    <w:p w14:paraId="57368BFC" w14:textId="4AC5DCC0" w:rsidR="00B02D2D" w:rsidRDefault="00B02D2D" w:rsidP="00B02D2D">
      <w:pPr>
        <w:rPr>
          <w:rFonts w:ascii="Times New Roman" w:hAnsi="Times New Roman" w:cs="Times New Roman"/>
        </w:rPr>
      </w:pPr>
    </w:p>
    <w:p w14:paraId="10E7CBB0" w14:textId="0050FA31" w:rsidR="002578BB" w:rsidRPr="00FC64A7" w:rsidRDefault="002578BB" w:rsidP="00073061">
      <w:pPr>
        <w:pStyle w:val="ListParagraph"/>
        <w:rPr>
          <w:b/>
        </w:rPr>
      </w:pPr>
    </w:p>
    <w:sectPr w:rsidR="002578BB" w:rsidRPr="00FC64A7" w:rsidSect="00EE198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420C"/>
    <w:multiLevelType w:val="hybridMultilevel"/>
    <w:tmpl w:val="32D6B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2C67"/>
    <w:multiLevelType w:val="hybridMultilevel"/>
    <w:tmpl w:val="4ACE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63F61"/>
    <w:multiLevelType w:val="hybridMultilevel"/>
    <w:tmpl w:val="22DE2B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FC3"/>
    <w:multiLevelType w:val="hybridMultilevel"/>
    <w:tmpl w:val="A1524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C781A"/>
    <w:multiLevelType w:val="hybridMultilevel"/>
    <w:tmpl w:val="A1524B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045D1C"/>
    <w:multiLevelType w:val="hybridMultilevel"/>
    <w:tmpl w:val="8C7AAD70"/>
    <w:lvl w:ilvl="0" w:tplc="2324A1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06942"/>
    <w:multiLevelType w:val="hybridMultilevel"/>
    <w:tmpl w:val="8E2C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17F5D"/>
    <w:multiLevelType w:val="hybridMultilevel"/>
    <w:tmpl w:val="DA28B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861F1"/>
    <w:multiLevelType w:val="hybridMultilevel"/>
    <w:tmpl w:val="3842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71A5E"/>
    <w:multiLevelType w:val="hybridMultilevel"/>
    <w:tmpl w:val="953C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56697"/>
    <w:multiLevelType w:val="hybridMultilevel"/>
    <w:tmpl w:val="FDE61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06C94"/>
    <w:multiLevelType w:val="hybridMultilevel"/>
    <w:tmpl w:val="A522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18345">
    <w:abstractNumId w:val="5"/>
  </w:num>
  <w:num w:numId="2" w16cid:durableId="151409024">
    <w:abstractNumId w:val="11"/>
  </w:num>
  <w:num w:numId="3" w16cid:durableId="801119463">
    <w:abstractNumId w:val="1"/>
  </w:num>
  <w:num w:numId="4" w16cid:durableId="1218275751">
    <w:abstractNumId w:val="6"/>
  </w:num>
  <w:num w:numId="5" w16cid:durableId="1190755800">
    <w:abstractNumId w:val="9"/>
  </w:num>
  <w:num w:numId="6" w16cid:durableId="947078861">
    <w:abstractNumId w:val="8"/>
  </w:num>
  <w:num w:numId="7" w16cid:durableId="1542593370">
    <w:abstractNumId w:val="10"/>
  </w:num>
  <w:num w:numId="8" w16cid:durableId="1228877477">
    <w:abstractNumId w:val="7"/>
  </w:num>
  <w:num w:numId="9" w16cid:durableId="793786869">
    <w:abstractNumId w:val="0"/>
  </w:num>
  <w:num w:numId="10" w16cid:durableId="77294292">
    <w:abstractNumId w:val="2"/>
  </w:num>
  <w:num w:numId="11" w16cid:durableId="1117871915">
    <w:abstractNumId w:val="3"/>
  </w:num>
  <w:num w:numId="12" w16cid:durableId="1027636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47"/>
    <w:rsid w:val="00031612"/>
    <w:rsid w:val="000437C0"/>
    <w:rsid w:val="00062BFB"/>
    <w:rsid w:val="00073061"/>
    <w:rsid w:val="00084FE5"/>
    <w:rsid w:val="000959DF"/>
    <w:rsid w:val="000A1E73"/>
    <w:rsid w:val="000B5D2B"/>
    <w:rsid w:val="000C0194"/>
    <w:rsid w:val="000C74CD"/>
    <w:rsid w:val="00100654"/>
    <w:rsid w:val="00103CBC"/>
    <w:rsid w:val="001248E1"/>
    <w:rsid w:val="0016330B"/>
    <w:rsid w:val="00196BB0"/>
    <w:rsid w:val="001B1832"/>
    <w:rsid w:val="001D381F"/>
    <w:rsid w:val="001D4D2C"/>
    <w:rsid w:val="0021727F"/>
    <w:rsid w:val="00231E82"/>
    <w:rsid w:val="00233C0E"/>
    <w:rsid w:val="002373DA"/>
    <w:rsid w:val="002578BB"/>
    <w:rsid w:val="00290C4E"/>
    <w:rsid w:val="002F51A2"/>
    <w:rsid w:val="00303B14"/>
    <w:rsid w:val="00364748"/>
    <w:rsid w:val="003E5855"/>
    <w:rsid w:val="00407F3A"/>
    <w:rsid w:val="00485D20"/>
    <w:rsid w:val="004A631A"/>
    <w:rsid w:val="004C3BF2"/>
    <w:rsid w:val="005217DF"/>
    <w:rsid w:val="00532C49"/>
    <w:rsid w:val="00572CA5"/>
    <w:rsid w:val="0057771E"/>
    <w:rsid w:val="00586FFA"/>
    <w:rsid w:val="005D1825"/>
    <w:rsid w:val="00612B86"/>
    <w:rsid w:val="006B1FB5"/>
    <w:rsid w:val="006E07EC"/>
    <w:rsid w:val="0071799A"/>
    <w:rsid w:val="0072431F"/>
    <w:rsid w:val="007301D2"/>
    <w:rsid w:val="00734306"/>
    <w:rsid w:val="0074199F"/>
    <w:rsid w:val="00742B1B"/>
    <w:rsid w:val="007518AE"/>
    <w:rsid w:val="00751C2C"/>
    <w:rsid w:val="0076200A"/>
    <w:rsid w:val="007659A6"/>
    <w:rsid w:val="007833EA"/>
    <w:rsid w:val="007E65E9"/>
    <w:rsid w:val="007E7D81"/>
    <w:rsid w:val="00887FBE"/>
    <w:rsid w:val="008C00A1"/>
    <w:rsid w:val="008D61A3"/>
    <w:rsid w:val="009A6C87"/>
    <w:rsid w:val="009A793D"/>
    <w:rsid w:val="00A50E7E"/>
    <w:rsid w:val="00A53539"/>
    <w:rsid w:val="00A577E9"/>
    <w:rsid w:val="00A6766D"/>
    <w:rsid w:val="00AA5D6F"/>
    <w:rsid w:val="00AE2CD3"/>
    <w:rsid w:val="00B02D2D"/>
    <w:rsid w:val="00B102D7"/>
    <w:rsid w:val="00B24AEA"/>
    <w:rsid w:val="00B478BB"/>
    <w:rsid w:val="00B532A3"/>
    <w:rsid w:val="00B62347"/>
    <w:rsid w:val="00B65B86"/>
    <w:rsid w:val="00B66213"/>
    <w:rsid w:val="00B91F77"/>
    <w:rsid w:val="00C35AD4"/>
    <w:rsid w:val="00C44EAC"/>
    <w:rsid w:val="00C7217B"/>
    <w:rsid w:val="00C761F9"/>
    <w:rsid w:val="00C8718B"/>
    <w:rsid w:val="00CA087E"/>
    <w:rsid w:val="00CD013D"/>
    <w:rsid w:val="00CD69D5"/>
    <w:rsid w:val="00CF7898"/>
    <w:rsid w:val="00D01BA6"/>
    <w:rsid w:val="00D06B51"/>
    <w:rsid w:val="00D23730"/>
    <w:rsid w:val="00D94973"/>
    <w:rsid w:val="00D95255"/>
    <w:rsid w:val="00DA3209"/>
    <w:rsid w:val="00DC14A6"/>
    <w:rsid w:val="00DD3EFE"/>
    <w:rsid w:val="00E07933"/>
    <w:rsid w:val="00E241B3"/>
    <w:rsid w:val="00E439F2"/>
    <w:rsid w:val="00E853B5"/>
    <w:rsid w:val="00E90713"/>
    <w:rsid w:val="00ED3587"/>
    <w:rsid w:val="00ED6203"/>
    <w:rsid w:val="00EE0B22"/>
    <w:rsid w:val="00EE1987"/>
    <w:rsid w:val="00EF1AA3"/>
    <w:rsid w:val="00F43510"/>
    <w:rsid w:val="00F57A78"/>
    <w:rsid w:val="00F836C2"/>
    <w:rsid w:val="00F97944"/>
    <w:rsid w:val="00FC64A7"/>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0AA"/>
  <w15:chartTrackingRefBased/>
  <w15:docId w15:val="{55FFBC7A-235B-4E60-BD64-0E230E4A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9F2"/>
    <w:rPr>
      <w:color w:val="808080"/>
    </w:rPr>
  </w:style>
  <w:style w:type="paragraph" w:styleId="ListParagraph">
    <w:name w:val="List Paragraph"/>
    <w:basedOn w:val="Normal"/>
    <w:uiPriority w:val="34"/>
    <w:qFormat/>
    <w:rsid w:val="000437C0"/>
    <w:pPr>
      <w:ind w:left="720"/>
      <w:contextualSpacing/>
    </w:pPr>
  </w:style>
  <w:style w:type="character" w:styleId="Hyperlink">
    <w:name w:val="Hyperlink"/>
    <w:basedOn w:val="DefaultParagraphFont"/>
    <w:uiPriority w:val="99"/>
    <w:unhideWhenUsed/>
    <w:rsid w:val="00103CBC"/>
    <w:rPr>
      <w:color w:val="0563C1" w:themeColor="hyperlink"/>
      <w:u w:val="single"/>
    </w:rPr>
  </w:style>
  <w:style w:type="paragraph" w:styleId="BalloonText">
    <w:name w:val="Balloon Text"/>
    <w:basedOn w:val="Normal"/>
    <w:link w:val="BalloonTextChar"/>
    <w:uiPriority w:val="99"/>
    <w:semiHidden/>
    <w:unhideWhenUsed/>
    <w:rsid w:val="00ED6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203"/>
    <w:rPr>
      <w:rFonts w:ascii="Segoe UI" w:hAnsi="Segoe UI" w:cs="Segoe UI"/>
      <w:sz w:val="18"/>
      <w:szCs w:val="18"/>
    </w:rPr>
  </w:style>
  <w:style w:type="character" w:customStyle="1" w:styleId="NotesStyle">
    <w:name w:val="NotesStyle"/>
    <w:basedOn w:val="DefaultParagraphFont"/>
    <w:uiPriority w:val="1"/>
    <w:qFormat/>
    <w:rsid w:val="00FF5BBA"/>
    <w:rPr>
      <w:rFonts w:ascii="Times New Roman" w:hAnsi="Times New Roman"/>
      <w:b/>
      <w:color w:val="auto"/>
      <w:sz w:val="22"/>
    </w:rPr>
  </w:style>
  <w:style w:type="character" w:styleId="FollowedHyperlink">
    <w:name w:val="FollowedHyperlink"/>
    <w:basedOn w:val="DefaultParagraphFont"/>
    <w:uiPriority w:val="99"/>
    <w:semiHidden/>
    <w:unhideWhenUsed/>
    <w:rsid w:val="00751C2C"/>
    <w:rPr>
      <w:color w:val="954F72" w:themeColor="followedHyperlink"/>
      <w:u w:val="single"/>
    </w:rPr>
  </w:style>
  <w:style w:type="paragraph" w:styleId="Revision">
    <w:name w:val="Revision"/>
    <w:hidden/>
    <w:uiPriority w:val="99"/>
    <w:semiHidden/>
    <w:rsid w:val="00E241B3"/>
  </w:style>
  <w:style w:type="character" w:styleId="CommentReference">
    <w:name w:val="annotation reference"/>
    <w:basedOn w:val="DefaultParagraphFont"/>
    <w:uiPriority w:val="99"/>
    <w:semiHidden/>
    <w:unhideWhenUsed/>
    <w:rsid w:val="00E241B3"/>
    <w:rPr>
      <w:sz w:val="16"/>
      <w:szCs w:val="16"/>
    </w:rPr>
  </w:style>
  <w:style w:type="paragraph" w:styleId="CommentText">
    <w:name w:val="annotation text"/>
    <w:basedOn w:val="Normal"/>
    <w:link w:val="CommentTextChar"/>
    <w:uiPriority w:val="99"/>
    <w:unhideWhenUsed/>
    <w:rsid w:val="00E241B3"/>
    <w:rPr>
      <w:sz w:val="20"/>
      <w:szCs w:val="20"/>
    </w:rPr>
  </w:style>
  <w:style w:type="character" w:customStyle="1" w:styleId="CommentTextChar">
    <w:name w:val="Comment Text Char"/>
    <w:basedOn w:val="DefaultParagraphFont"/>
    <w:link w:val="CommentText"/>
    <w:uiPriority w:val="99"/>
    <w:rsid w:val="00E241B3"/>
    <w:rPr>
      <w:sz w:val="20"/>
      <w:szCs w:val="20"/>
    </w:rPr>
  </w:style>
  <w:style w:type="paragraph" w:styleId="CommentSubject">
    <w:name w:val="annotation subject"/>
    <w:basedOn w:val="CommentText"/>
    <w:next w:val="CommentText"/>
    <w:link w:val="CommentSubjectChar"/>
    <w:uiPriority w:val="99"/>
    <w:semiHidden/>
    <w:unhideWhenUsed/>
    <w:rsid w:val="00E241B3"/>
    <w:rPr>
      <w:b/>
      <w:bCs/>
    </w:rPr>
  </w:style>
  <w:style w:type="character" w:customStyle="1" w:styleId="CommentSubjectChar">
    <w:name w:val="Comment Subject Char"/>
    <w:basedOn w:val="CommentTextChar"/>
    <w:link w:val="CommentSubject"/>
    <w:uiPriority w:val="99"/>
    <w:semiHidden/>
    <w:rsid w:val="00E241B3"/>
    <w:rPr>
      <w:b/>
      <w:bCs/>
      <w:sz w:val="20"/>
      <w:szCs w:val="20"/>
    </w:rPr>
  </w:style>
  <w:style w:type="character" w:styleId="UnresolvedMention">
    <w:name w:val="Unresolved Mention"/>
    <w:basedOn w:val="DefaultParagraphFont"/>
    <w:uiPriority w:val="99"/>
    <w:semiHidden/>
    <w:unhideWhenUsed/>
    <w:rsid w:val="00EE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larnermed/studenthandbook/medical-student-handbook-and-policies" TargetMode="External"/><Relationship Id="rId13" Type="http://schemas.openxmlformats.org/officeDocument/2006/relationships/hyperlink" Target="https://www.uvm.edu/larnermed/studenthandbook/medical-student-handbook-and-policies" TargetMode="External"/><Relationship Id="rId18" Type="http://schemas.openxmlformats.org/officeDocument/2006/relationships/image" Target="media/image2.tm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vm.edu/larnermed/studenthandbook/medical-student-handbook-and-policies" TargetMode="External"/><Relationship Id="rId12" Type="http://schemas.openxmlformats.org/officeDocument/2006/relationships/hyperlink" Target="https://www.uvm.edu/larnermed/studenthandbook/medical-student-handbook-and-policies" TargetMode="External"/><Relationship Id="rId1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uvm.oasisscheduling.com/" TargetMode="External"/><Relationship Id="rId20" Type="http://schemas.openxmlformats.org/officeDocument/2006/relationships/image" Target="media/image4.tmp"/><Relationship Id="rId1" Type="http://schemas.openxmlformats.org/officeDocument/2006/relationships/numbering" Target="numbering.xml"/><Relationship Id="rId6" Type="http://schemas.openxmlformats.org/officeDocument/2006/relationships/hyperlink" Target="https://www.uvm.edu/larnermed/studenthandbook/medical-student-handbook-and-policies" TargetMode="External"/><Relationship Id="rId11" Type="http://schemas.openxmlformats.org/officeDocument/2006/relationships/hyperlink" Target="https://www.uvm.edu/larnermed/studenthandbook/medical-student-handbook-and-policies" TargetMode="External"/><Relationship Id="rId5" Type="http://schemas.openxmlformats.org/officeDocument/2006/relationships/hyperlink" Target="https://www.uvm.edu/larnermed/studenthandbook/medical-student-handbook-and-policies" TargetMode="External"/><Relationship Id="rId15" Type="http://schemas.openxmlformats.org/officeDocument/2006/relationships/hyperlink" Target="https://www.uvm.edu/larnermed/studenthandbook" TargetMode="External"/><Relationship Id="rId23" Type="http://schemas.openxmlformats.org/officeDocument/2006/relationships/theme" Target="theme/theme1.xml"/><Relationship Id="rId10" Type="http://schemas.openxmlformats.org/officeDocument/2006/relationships/hyperlink" Target="https://www.uvm.edu/larnermed/studenthandbook/medical-student-handbook-and-policies" TargetMode="External"/><Relationship Id="rId19"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hyperlink" Target="https://www.uvm.edu/larnermed/studenthandbook/medical-student-handbook-and-policies" TargetMode="External"/><Relationship Id="rId14" Type="http://schemas.openxmlformats.org/officeDocument/2006/relationships/hyperlink" Target="http://www.uvm.edu/acces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1D7BD69-90D3-4CDB-99F9-17218AFAFCF7}"/>
      </w:docPartPr>
      <w:docPartBody>
        <w:p w:rsidR="00824EA1" w:rsidRDefault="00AE4FA9">
          <w:r w:rsidRPr="00875E52">
            <w:rPr>
              <w:rStyle w:val="PlaceholderText"/>
            </w:rPr>
            <w:t>Click here to enter text.</w:t>
          </w:r>
        </w:p>
      </w:docPartBody>
    </w:docPart>
    <w:docPart>
      <w:docPartPr>
        <w:name w:val="D8ED7F8318AE4FEBACA9B51041164853"/>
        <w:category>
          <w:name w:val="General"/>
          <w:gallery w:val="placeholder"/>
        </w:category>
        <w:types>
          <w:type w:val="bbPlcHdr"/>
        </w:types>
        <w:behaviors>
          <w:behavior w:val="content"/>
        </w:behaviors>
        <w:guid w:val="{83F61F71-5CFD-4BD5-8F84-3518355EEBFC}"/>
      </w:docPartPr>
      <w:docPartBody>
        <w:p w:rsidR="00F62C7E" w:rsidRDefault="00603B0E" w:rsidP="00603B0E">
          <w:pPr>
            <w:pStyle w:val="D8ED7F8318AE4FEBACA9B51041164853"/>
          </w:pPr>
          <w:r w:rsidRPr="001D4D2C">
            <w:rPr>
              <w:rStyle w:val="PlaceholderText"/>
              <w:rFonts w:ascii="Calibri" w:hAnsi="Calibri"/>
            </w:rPr>
            <w:t>Click here to enter text.</w:t>
          </w:r>
        </w:p>
      </w:docPartBody>
    </w:docPart>
    <w:docPart>
      <w:docPartPr>
        <w:name w:val="3683B8A8E75B45D18B467B5514E79D5C"/>
        <w:category>
          <w:name w:val="General"/>
          <w:gallery w:val="placeholder"/>
        </w:category>
        <w:types>
          <w:type w:val="bbPlcHdr"/>
        </w:types>
        <w:behaviors>
          <w:behavior w:val="content"/>
        </w:behaviors>
        <w:guid w:val="{BCB2CE8E-4206-4F1F-A725-2F2E45353193}"/>
      </w:docPartPr>
      <w:docPartBody>
        <w:p w:rsidR="00F62C7E" w:rsidRDefault="00603B0E" w:rsidP="00603B0E">
          <w:pPr>
            <w:pStyle w:val="3683B8A8E75B45D18B467B5514E79D5C"/>
          </w:pPr>
          <w:r w:rsidRPr="001D4D2C">
            <w:rPr>
              <w:rStyle w:val="PlaceholderText"/>
              <w:rFonts w:ascii="Calibri" w:hAnsi="Calibri"/>
            </w:rPr>
            <w:t>Click here to enter text.</w:t>
          </w:r>
        </w:p>
      </w:docPartBody>
    </w:docPart>
    <w:docPart>
      <w:docPartPr>
        <w:name w:val="18DF4622F6504E7E90A990E77EECD7A4"/>
        <w:category>
          <w:name w:val="General"/>
          <w:gallery w:val="placeholder"/>
        </w:category>
        <w:types>
          <w:type w:val="bbPlcHdr"/>
        </w:types>
        <w:behaviors>
          <w:behavior w:val="content"/>
        </w:behaviors>
        <w:guid w:val="{1B1FB22F-5505-4820-994E-27F5C6685C15}"/>
      </w:docPartPr>
      <w:docPartBody>
        <w:p w:rsidR="004120C2" w:rsidRDefault="00C23562" w:rsidP="00C23562">
          <w:pPr>
            <w:pStyle w:val="18DF4622F6504E7E90A990E77EECD7A4"/>
          </w:pPr>
          <w:r w:rsidRPr="00875E52">
            <w:rPr>
              <w:rStyle w:val="PlaceholderText"/>
            </w:rPr>
            <w:t>Click here to enter text.</w:t>
          </w:r>
        </w:p>
      </w:docPartBody>
    </w:docPart>
    <w:docPart>
      <w:docPartPr>
        <w:name w:val="D74AF78F1432460BB8808C6767CC7391"/>
        <w:category>
          <w:name w:val="General"/>
          <w:gallery w:val="placeholder"/>
        </w:category>
        <w:types>
          <w:type w:val="bbPlcHdr"/>
        </w:types>
        <w:behaviors>
          <w:behavior w:val="content"/>
        </w:behaviors>
        <w:guid w:val="{18A9185E-406E-4BFC-9028-A7043462D45C}"/>
      </w:docPartPr>
      <w:docPartBody>
        <w:p w:rsidR="004120C2" w:rsidRDefault="00C23562" w:rsidP="00C23562">
          <w:pPr>
            <w:pStyle w:val="D74AF78F1432460BB8808C6767CC7391"/>
          </w:pPr>
          <w:r w:rsidRPr="001D4D2C">
            <w:rPr>
              <w:rStyle w:val="PlaceholderText"/>
              <w:rFonts w:ascii="Calibri" w:hAnsi="Calibri"/>
            </w:rPr>
            <w:t>Click here to enter a date.</w:t>
          </w:r>
        </w:p>
      </w:docPartBody>
    </w:docPart>
    <w:docPart>
      <w:docPartPr>
        <w:name w:val="DefaultPlaceholder_-1854013438"/>
        <w:category>
          <w:name w:val="General"/>
          <w:gallery w:val="placeholder"/>
        </w:category>
        <w:types>
          <w:type w:val="bbPlcHdr"/>
        </w:types>
        <w:behaviors>
          <w:behavior w:val="content"/>
        </w:behaviors>
        <w:guid w:val="{C650DF59-1C03-48D0-8D6E-4235D5EBF22B}"/>
      </w:docPartPr>
      <w:docPartBody>
        <w:p w:rsidR="00026004" w:rsidRDefault="00DF41D4">
          <w:r w:rsidRPr="00A56742">
            <w:rPr>
              <w:rStyle w:val="PlaceholderText"/>
            </w:rPr>
            <w:t>Click or tap to enter a date.</w:t>
          </w:r>
        </w:p>
      </w:docPartBody>
    </w:docPart>
    <w:docPart>
      <w:docPartPr>
        <w:name w:val="DF0E5B4B6AAD41C8B0140093FAA754BB"/>
        <w:category>
          <w:name w:val="General"/>
          <w:gallery w:val="placeholder"/>
        </w:category>
        <w:types>
          <w:type w:val="bbPlcHdr"/>
        </w:types>
        <w:behaviors>
          <w:behavior w:val="content"/>
        </w:behaviors>
        <w:guid w:val="{13734C9E-DDA1-4494-928F-576091C04D12}"/>
      </w:docPartPr>
      <w:docPartBody>
        <w:p w:rsidR="00926123" w:rsidRDefault="00926123" w:rsidP="00926123">
          <w:pPr>
            <w:pStyle w:val="DF0E5B4B6AAD41C8B0140093FAA754BB"/>
          </w:pPr>
          <w:r w:rsidRPr="001D4D2C">
            <w:rPr>
              <w:rStyle w:val="PlaceholderText"/>
              <w:rFonts w:ascii="Calibri" w:hAnsi="Calibr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A9"/>
    <w:rsid w:val="00026004"/>
    <w:rsid w:val="001B1832"/>
    <w:rsid w:val="001B444F"/>
    <w:rsid w:val="002C1E4B"/>
    <w:rsid w:val="004120C2"/>
    <w:rsid w:val="00603B0E"/>
    <w:rsid w:val="007518AE"/>
    <w:rsid w:val="007E65E9"/>
    <w:rsid w:val="00824EA1"/>
    <w:rsid w:val="00926123"/>
    <w:rsid w:val="00A6766D"/>
    <w:rsid w:val="00AE4FA9"/>
    <w:rsid w:val="00C23562"/>
    <w:rsid w:val="00C8718B"/>
    <w:rsid w:val="00CD013D"/>
    <w:rsid w:val="00DF41D4"/>
    <w:rsid w:val="00E853B5"/>
    <w:rsid w:val="00E90713"/>
    <w:rsid w:val="00F6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123"/>
    <w:rPr>
      <w:color w:val="808080"/>
    </w:rPr>
  </w:style>
  <w:style w:type="paragraph" w:customStyle="1" w:styleId="D8ED7F8318AE4FEBACA9B51041164853">
    <w:name w:val="D8ED7F8318AE4FEBACA9B51041164853"/>
    <w:rsid w:val="00603B0E"/>
    <w:pPr>
      <w:spacing w:after="0" w:line="240" w:lineRule="auto"/>
    </w:pPr>
    <w:rPr>
      <w:rFonts w:eastAsiaTheme="minorHAnsi"/>
    </w:rPr>
  </w:style>
  <w:style w:type="paragraph" w:customStyle="1" w:styleId="3683B8A8E75B45D18B467B5514E79D5C">
    <w:name w:val="3683B8A8E75B45D18B467B5514E79D5C"/>
    <w:rsid w:val="00603B0E"/>
    <w:pPr>
      <w:spacing w:after="0" w:line="240" w:lineRule="auto"/>
    </w:pPr>
    <w:rPr>
      <w:rFonts w:eastAsiaTheme="minorHAnsi"/>
    </w:rPr>
  </w:style>
  <w:style w:type="paragraph" w:customStyle="1" w:styleId="18DF4622F6504E7E90A990E77EECD7A4">
    <w:name w:val="18DF4622F6504E7E90A990E77EECD7A4"/>
    <w:rsid w:val="00C23562"/>
  </w:style>
  <w:style w:type="paragraph" w:customStyle="1" w:styleId="D74AF78F1432460BB8808C6767CC7391">
    <w:name w:val="D74AF78F1432460BB8808C6767CC7391"/>
    <w:rsid w:val="00C23562"/>
  </w:style>
  <w:style w:type="paragraph" w:customStyle="1" w:styleId="DF0E5B4B6AAD41C8B0140093FAA754BB">
    <w:name w:val="DF0E5B4B6AAD41C8B0140093FAA754BB"/>
    <w:rsid w:val="009261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1078</Words>
  <Characters>5705</Characters>
  <Application>Microsoft Office Word</Application>
  <DocSecurity>0</DocSecurity>
  <Lines>190</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Melissa</dc:creator>
  <cp:keywords/>
  <dc:description/>
  <cp:lastModifiedBy>Faustner, Emma K</cp:lastModifiedBy>
  <cp:revision>20</cp:revision>
  <cp:lastPrinted>2015-03-17T13:11:00Z</cp:lastPrinted>
  <dcterms:created xsi:type="dcterms:W3CDTF">2025-12-16T17:20:00Z</dcterms:created>
  <dcterms:modified xsi:type="dcterms:W3CDTF">2026-03-27T13:21:00Z</dcterms:modified>
</cp:coreProperties>
</file>