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73CC" w14:textId="3FDB18DF" w:rsidR="000F2217" w:rsidRPr="00E87651" w:rsidRDefault="0069246B" w:rsidP="0069246B">
      <w:pPr>
        <w:spacing w:after="200"/>
        <w:jc w:val="both"/>
        <w:rPr>
          <w:rFonts w:ascii="Aptos" w:hAnsi="Aptos"/>
          <w:bCs/>
          <w:sz w:val="20"/>
          <w:szCs w:val="20"/>
          <w:u w:val="single"/>
        </w:rPr>
      </w:pPr>
      <w:r>
        <w:rPr>
          <w:rFonts w:ascii="Aptos" w:hAnsi="Aptos"/>
          <w:bCs/>
          <w:sz w:val="20"/>
          <w:szCs w:val="20"/>
        </w:rPr>
        <w:t>Your</w:t>
      </w:r>
      <w:r w:rsidR="000F2217" w:rsidRPr="00E87651">
        <w:rPr>
          <w:rFonts w:ascii="Aptos" w:hAnsi="Aptos"/>
          <w:bCs/>
          <w:sz w:val="20"/>
          <w:szCs w:val="20"/>
        </w:rPr>
        <w:t xml:space="preserve"> Name</w:t>
      </w:r>
      <w:r>
        <w:rPr>
          <w:rFonts w:ascii="Aptos" w:hAnsi="Aptos"/>
          <w:bCs/>
          <w:sz w:val="20"/>
          <w:szCs w:val="20"/>
        </w:rPr>
        <w:t xml:space="preserve"> (printed)</w:t>
      </w:r>
      <w:r w:rsidR="000F2217" w:rsidRPr="00E87651">
        <w:rPr>
          <w:rFonts w:ascii="Aptos" w:hAnsi="Aptos"/>
          <w:bCs/>
          <w:sz w:val="20"/>
          <w:szCs w:val="20"/>
        </w:rPr>
        <w:t>:</w:t>
      </w:r>
      <w:r w:rsidR="000F2217" w:rsidRPr="00E87651">
        <w:rPr>
          <w:rFonts w:ascii="Aptos" w:hAnsi="Aptos"/>
          <w:bCs/>
          <w:sz w:val="20"/>
          <w:szCs w:val="20"/>
          <w:u w:val="single"/>
        </w:rPr>
        <w:tab/>
      </w:r>
      <w:r w:rsidR="000F2217" w:rsidRPr="00E87651">
        <w:rPr>
          <w:rFonts w:ascii="Aptos" w:hAnsi="Aptos"/>
          <w:bCs/>
          <w:sz w:val="20"/>
          <w:szCs w:val="20"/>
          <w:u w:val="single"/>
        </w:rPr>
        <w:tab/>
      </w:r>
      <w:r w:rsidR="000F2217" w:rsidRPr="00E87651">
        <w:rPr>
          <w:rFonts w:ascii="Aptos" w:hAnsi="Aptos"/>
          <w:bCs/>
          <w:sz w:val="20"/>
          <w:szCs w:val="20"/>
          <w:u w:val="single"/>
        </w:rPr>
        <w:tab/>
      </w:r>
      <w:r>
        <w:rPr>
          <w:rFonts w:ascii="Aptos" w:hAnsi="Aptos"/>
          <w:bCs/>
          <w:sz w:val="20"/>
          <w:szCs w:val="20"/>
          <w:u w:val="single"/>
        </w:rPr>
        <w:tab/>
      </w:r>
      <w:r w:rsidR="00CD1B86">
        <w:rPr>
          <w:rFonts w:ascii="Aptos" w:hAnsi="Aptos"/>
          <w:bCs/>
          <w:sz w:val="20"/>
          <w:szCs w:val="20"/>
          <w:u w:val="single"/>
        </w:rPr>
        <w:tab/>
      </w:r>
      <w:r w:rsidR="00E87651">
        <w:rPr>
          <w:rFonts w:ascii="Aptos" w:hAnsi="Aptos"/>
          <w:bCs/>
          <w:sz w:val="20"/>
          <w:szCs w:val="20"/>
          <w:u w:val="single"/>
        </w:rPr>
        <w:tab/>
      </w:r>
      <w:r w:rsidR="000F2217" w:rsidRPr="00E87651">
        <w:rPr>
          <w:rFonts w:ascii="Aptos" w:hAnsi="Aptos"/>
          <w:bCs/>
          <w:sz w:val="20"/>
          <w:szCs w:val="20"/>
          <w:u w:val="single"/>
        </w:rPr>
        <w:tab/>
      </w:r>
      <w:r w:rsidR="00735566" w:rsidRPr="00E87651">
        <w:rPr>
          <w:rFonts w:ascii="Aptos" w:hAnsi="Aptos"/>
          <w:bCs/>
          <w:sz w:val="20"/>
          <w:szCs w:val="20"/>
        </w:rPr>
        <w:tab/>
      </w:r>
      <w:r w:rsidR="00CD1B86">
        <w:rPr>
          <w:rFonts w:ascii="Aptos" w:hAnsi="Aptos"/>
          <w:bCs/>
          <w:sz w:val="20"/>
          <w:szCs w:val="20"/>
        </w:rPr>
        <w:t>Your Net</w:t>
      </w:r>
      <w:r w:rsidR="000F2217" w:rsidRPr="00E87651">
        <w:rPr>
          <w:rFonts w:ascii="Aptos" w:hAnsi="Aptos"/>
          <w:bCs/>
          <w:sz w:val="20"/>
          <w:szCs w:val="20"/>
        </w:rPr>
        <w:t>ID:</w:t>
      </w:r>
      <w:r w:rsidR="000F2217" w:rsidRPr="00E87651">
        <w:rPr>
          <w:rFonts w:ascii="Aptos" w:hAnsi="Aptos"/>
          <w:bCs/>
          <w:sz w:val="20"/>
          <w:szCs w:val="20"/>
          <w:u w:val="single"/>
        </w:rPr>
        <w:tab/>
      </w:r>
      <w:r w:rsidR="00E87651">
        <w:rPr>
          <w:rFonts w:ascii="Aptos" w:hAnsi="Aptos"/>
          <w:bCs/>
          <w:sz w:val="20"/>
          <w:szCs w:val="20"/>
          <w:u w:val="single"/>
        </w:rPr>
        <w:tab/>
      </w:r>
      <w:r>
        <w:rPr>
          <w:rFonts w:ascii="Aptos" w:hAnsi="Aptos"/>
          <w:bCs/>
          <w:sz w:val="20"/>
          <w:szCs w:val="20"/>
          <w:u w:val="single"/>
        </w:rPr>
        <w:tab/>
      </w:r>
      <w:r w:rsidR="000F2217" w:rsidRPr="00E87651">
        <w:rPr>
          <w:rFonts w:ascii="Aptos" w:hAnsi="Aptos"/>
          <w:bCs/>
          <w:sz w:val="20"/>
          <w:szCs w:val="20"/>
          <w:u w:val="single"/>
        </w:rPr>
        <w:tab/>
      </w:r>
    </w:p>
    <w:p w14:paraId="37D94395" w14:textId="444467CA" w:rsidR="000F2217" w:rsidRPr="00E87651" w:rsidRDefault="000F2217" w:rsidP="0069246B">
      <w:pPr>
        <w:spacing w:after="200"/>
        <w:jc w:val="both"/>
        <w:rPr>
          <w:rFonts w:ascii="Aptos" w:hAnsi="Aptos"/>
          <w:bCs/>
          <w:sz w:val="20"/>
          <w:szCs w:val="20"/>
          <w:u w:val="single"/>
        </w:rPr>
      </w:pPr>
      <w:r w:rsidRPr="00E87651">
        <w:rPr>
          <w:rFonts w:ascii="Aptos" w:hAnsi="Aptos"/>
          <w:bCs/>
          <w:sz w:val="20"/>
          <w:szCs w:val="20"/>
        </w:rPr>
        <w:t>Title:</w:t>
      </w:r>
      <w:r w:rsidRPr="00E87651">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r w:rsidR="0069246B">
        <w:rPr>
          <w:rFonts w:ascii="Aptos" w:hAnsi="Aptos"/>
          <w:bCs/>
          <w:sz w:val="20"/>
          <w:szCs w:val="20"/>
          <w:u w:val="single"/>
        </w:rPr>
        <w:tab/>
      </w:r>
      <w:r w:rsidR="00CD1B86">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r w:rsidR="003A7C10" w:rsidRPr="00E87651">
        <w:rPr>
          <w:rFonts w:ascii="Aptos" w:hAnsi="Aptos"/>
          <w:bCs/>
          <w:sz w:val="20"/>
          <w:szCs w:val="20"/>
          <w:u w:val="single"/>
        </w:rPr>
        <w:tab/>
      </w:r>
      <w:r w:rsidR="00735566" w:rsidRPr="00E87651">
        <w:rPr>
          <w:rFonts w:ascii="Aptos" w:hAnsi="Aptos"/>
          <w:bCs/>
          <w:sz w:val="20"/>
          <w:szCs w:val="20"/>
        </w:rPr>
        <w:tab/>
      </w:r>
      <w:r w:rsidRPr="00E87651">
        <w:rPr>
          <w:rFonts w:ascii="Aptos" w:hAnsi="Aptos"/>
          <w:bCs/>
          <w:sz w:val="20"/>
          <w:szCs w:val="20"/>
        </w:rPr>
        <w:t>Department:</w:t>
      </w:r>
      <w:r w:rsidRPr="00E87651">
        <w:rPr>
          <w:rFonts w:ascii="Aptos" w:hAnsi="Aptos"/>
          <w:bCs/>
          <w:sz w:val="20"/>
          <w:szCs w:val="20"/>
          <w:u w:val="single"/>
        </w:rPr>
        <w:tab/>
      </w:r>
      <w:r w:rsidR="0069246B">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p>
    <w:p w14:paraId="44D7B52F" w14:textId="0F4E789E" w:rsidR="003A7C10" w:rsidRPr="00E87651" w:rsidRDefault="003A7C10" w:rsidP="0069246B">
      <w:pPr>
        <w:spacing w:after="200"/>
        <w:jc w:val="both"/>
        <w:rPr>
          <w:rFonts w:ascii="Aptos" w:hAnsi="Aptos"/>
          <w:bCs/>
          <w:sz w:val="20"/>
          <w:szCs w:val="20"/>
          <w:u w:val="single"/>
        </w:rPr>
      </w:pPr>
      <w:r w:rsidRPr="00E87651">
        <w:rPr>
          <w:rFonts w:ascii="Aptos" w:hAnsi="Aptos"/>
          <w:bCs/>
          <w:sz w:val="20"/>
          <w:szCs w:val="20"/>
        </w:rPr>
        <w:t>Supervisor:</w:t>
      </w:r>
      <w:r w:rsidRPr="00E87651">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r w:rsidR="00CD1B86">
        <w:rPr>
          <w:rFonts w:ascii="Aptos" w:hAnsi="Aptos"/>
          <w:bCs/>
          <w:sz w:val="20"/>
          <w:szCs w:val="20"/>
          <w:u w:val="single"/>
        </w:rPr>
        <w:tab/>
      </w:r>
      <w:r w:rsidR="0069246B">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rPr>
        <w:tab/>
        <w:t>Today’s Date:</w:t>
      </w:r>
      <w:r w:rsidRPr="00E87651">
        <w:rPr>
          <w:rFonts w:ascii="Aptos" w:hAnsi="Aptos"/>
          <w:bCs/>
          <w:sz w:val="20"/>
          <w:szCs w:val="20"/>
          <w:u w:val="single"/>
        </w:rPr>
        <w:tab/>
      </w:r>
      <w:r w:rsidR="0069246B">
        <w:rPr>
          <w:rFonts w:ascii="Aptos" w:hAnsi="Aptos"/>
          <w:bCs/>
          <w:sz w:val="20"/>
          <w:szCs w:val="20"/>
          <w:u w:val="single"/>
        </w:rPr>
        <w:tab/>
      </w:r>
      <w:r w:rsidRPr="00E87651">
        <w:rPr>
          <w:rFonts w:ascii="Aptos" w:hAnsi="Aptos"/>
          <w:bCs/>
          <w:sz w:val="20"/>
          <w:szCs w:val="20"/>
          <w:u w:val="single"/>
        </w:rPr>
        <w:tab/>
      </w:r>
      <w:r w:rsidRPr="00E87651">
        <w:rPr>
          <w:rFonts w:ascii="Aptos" w:hAnsi="Aptos"/>
          <w:bCs/>
          <w:sz w:val="20"/>
          <w:szCs w:val="20"/>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735566" w:rsidRPr="00E87651" w14:paraId="580E08E8" w14:textId="77777777" w:rsidTr="00D30DE4">
        <w:tc>
          <w:tcPr>
            <w:tcW w:w="2155" w:type="dxa"/>
            <w:shd w:val="clear" w:color="auto" w:fill="FFD200"/>
          </w:tcPr>
          <w:p w14:paraId="33477987" w14:textId="77777777" w:rsidR="00735566" w:rsidRPr="00E87651" w:rsidRDefault="00735566" w:rsidP="0069246B">
            <w:pPr>
              <w:jc w:val="both"/>
              <w:rPr>
                <w:rFonts w:ascii="Aptos" w:hAnsi="Aptos" w:cs="Times New Roman"/>
                <w:sz w:val="4"/>
                <w:szCs w:val="4"/>
              </w:rPr>
            </w:pPr>
          </w:p>
        </w:tc>
      </w:tr>
      <w:tr w:rsidR="00735566" w:rsidRPr="00E87651" w14:paraId="0630C8BF" w14:textId="77777777" w:rsidTr="00D30DE4">
        <w:tc>
          <w:tcPr>
            <w:tcW w:w="2155" w:type="dxa"/>
            <w:shd w:val="clear" w:color="auto" w:fill="154733"/>
          </w:tcPr>
          <w:p w14:paraId="2D789675" w14:textId="77777777" w:rsidR="00735566" w:rsidRPr="00E87651" w:rsidRDefault="00735566" w:rsidP="0069246B">
            <w:pPr>
              <w:jc w:val="both"/>
              <w:rPr>
                <w:rFonts w:ascii="Aptos" w:hAnsi="Aptos" w:cs="Times New Roman"/>
                <w:sz w:val="10"/>
                <w:szCs w:val="10"/>
              </w:rPr>
            </w:pPr>
          </w:p>
        </w:tc>
      </w:tr>
    </w:tbl>
    <w:p w14:paraId="363FF42F" w14:textId="2A3D3E7D" w:rsidR="00AC511A" w:rsidRPr="00E87651" w:rsidRDefault="00AC511A" w:rsidP="0069246B">
      <w:pPr>
        <w:spacing w:before="120" w:after="120" w:line="240" w:lineRule="auto"/>
        <w:jc w:val="both"/>
        <w:rPr>
          <w:b/>
          <w:bCs/>
          <w:sz w:val="20"/>
          <w:szCs w:val="20"/>
        </w:rPr>
      </w:pPr>
      <w:r w:rsidRPr="00E87651">
        <w:rPr>
          <w:rFonts w:ascii="Aptos" w:hAnsi="Aptos" w:cs="Calibri"/>
          <w:color w:val="242424"/>
          <w:sz w:val="20"/>
          <w:szCs w:val="20"/>
          <w:shd w:val="clear" w:color="auto" w:fill="FFFFFF"/>
        </w:rPr>
        <w:t>This Confidentiality Agreement ("Agreement") is designed to help you understand UVM's</w:t>
      </w:r>
      <w:r w:rsidRPr="00E87651">
        <w:rPr>
          <w:rFonts w:cs="Calibri"/>
          <w:color w:val="242424"/>
          <w:sz w:val="20"/>
          <w:szCs w:val="20"/>
          <w:shd w:val="clear" w:color="auto" w:fill="FFFFFF"/>
        </w:rPr>
        <w:t xml:space="preserve"> policies and our collective responsibilities for safeguarding non-public protected data, or NPPD as defined in </w:t>
      </w:r>
      <w:hyperlink r:id="rId11" w:history="1">
        <w:r w:rsidRPr="002D65C4">
          <w:rPr>
            <w:rStyle w:val="Hyperlink"/>
            <w:rFonts w:cs="Calibri"/>
            <w:sz w:val="20"/>
            <w:szCs w:val="20"/>
            <w:shd w:val="clear" w:color="auto" w:fill="FFFFFF"/>
          </w:rPr>
          <w:t>UVM’s Privacy Policy</w:t>
        </w:r>
      </w:hyperlink>
      <w:r w:rsidRPr="00E87651">
        <w:rPr>
          <w:rFonts w:cs="Calibri"/>
          <w:color w:val="242424"/>
          <w:sz w:val="20"/>
          <w:szCs w:val="20"/>
          <w:shd w:val="clear" w:color="auto" w:fill="FFFFFF"/>
        </w:rPr>
        <w:t>. By understanding the requirements, you'll be contributing to a secure and trustworthy environment, ensuring that information that needs to be safeguarded, whether it be by university policy or by federal, state, or international regulations, remains protected. This acknowledgment not only helps you maintain the integrity of the information that we have been entrusted with but also fosters a culture of trust and respect. Any questions can be directed to your supervisor or to the Office of Compliance and Privacy Services at</w:t>
      </w:r>
      <w:r w:rsidRPr="00E87651">
        <w:rPr>
          <w:rStyle w:val="apple-converted-space"/>
          <w:rFonts w:cs="Calibri"/>
          <w:color w:val="242424"/>
          <w:sz w:val="20"/>
          <w:szCs w:val="20"/>
          <w:shd w:val="clear" w:color="auto" w:fill="FFFFFF"/>
        </w:rPr>
        <w:t> </w:t>
      </w:r>
      <w:hyperlink r:id="rId12" w:tooltip="mailto:privacy@uvm.edu" w:history="1">
        <w:r w:rsidRPr="00E87651">
          <w:rPr>
            <w:rStyle w:val="Hyperlink"/>
            <w:rFonts w:cs="Calibri"/>
            <w:color w:val="800080"/>
            <w:sz w:val="20"/>
            <w:szCs w:val="20"/>
            <w:shd w:val="clear" w:color="auto" w:fill="FFFFFF"/>
          </w:rPr>
          <w:t>privacy@uvm.edu</w:t>
        </w:r>
      </w:hyperlink>
      <w:r w:rsidRPr="00E87651">
        <w:rPr>
          <w:rFonts w:cs="Calibri"/>
          <w:color w:val="242424"/>
          <w:sz w:val="20"/>
          <w:szCs w:val="20"/>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2D65C4" w:rsidRPr="00E87651" w14:paraId="0BF56A98" w14:textId="77777777" w:rsidTr="00D30DE4">
        <w:tc>
          <w:tcPr>
            <w:tcW w:w="2155" w:type="dxa"/>
            <w:shd w:val="clear" w:color="auto" w:fill="FFD200"/>
          </w:tcPr>
          <w:p w14:paraId="74AF8104" w14:textId="77777777" w:rsidR="002D65C4" w:rsidRPr="00E87651" w:rsidRDefault="002D65C4" w:rsidP="00D30DE4">
            <w:pPr>
              <w:jc w:val="both"/>
              <w:rPr>
                <w:rFonts w:ascii="Aptos" w:hAnsi="Aptos" w:cs="Times New Roman"/>
                <w:sz w:val="4"/>
                <w:szCs w:val="4"/>
              </w:rPr>
            </w:pPr>
          </w:p>
        </w:tc>
      </w:tr>
      <w:tr w:rsidR="002D65C4" w:rsidRPr="00E87651" w14:paraId="67382662" w14:textId="77777777" w:rsidTr="00D30DE4">
        <w:tc>
          <w:tcPr>
            <w:tcW w:w="2155" w:type="dxa"/>
            <w:shd w:val="clear" w:color="auto" w:fill="154733"/>
          </w:tcPr>
          <w:p w14:paraId="61071186" w14:textId="77777777" w:rsidR="002D65C4" w:rsidRPr="00E87651" w:rsidRDefault="002D65C4" w:rsidP="00D30DE4">
            <w:pPr>
              <w:jc w:val="both"/>
              <w:rPr>
                <w:rFonts w:ascii="Aptos" w:hAnsi="Aptos" w:cs="Times New Roman"/>
                <w:sz w:val="10"/>
                <w:szCs w:val="10"/>
              </w:rPr>
            </w:pPr>
          </w:p>
        </w:tc>
      </w:tr>
    </w:tbl>
    <w:p w14:paraId="5E1DEF4A" w14:textId="04A3035B" w:rsidR="00B37E31" w:rsidRDefault="00B37E31" w:rsidP="0069246B">
      <w:pPr>
        <w:spacing w:before="120" w:after="120" w:line="240" w:lineRule="auto"/>
        <w:jc w:val="both"/>
        <w:rPr>
          <w:sz w:val="32"/>
          <w:szCs w:val="32"/>
        </w:rPr>
      </w:pPr>
      <w:r w:rsidRPr="002D65C4">
        <w:rPr>
          <w:sz w:val="32"/>
          <w:szCs w:val="32"/>
        </w:rPr>
        <w:t>Privacy and Confidentiality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2D65C4" w:rsidRPr="00E87651" w14:paraId="4FA90DC1" w14:textId="77777777" w:rsidTr="00D30DE4">
        <w:tc>
          <w:tcPr>
            <w:tcW w:w="2155" w:type="dxa"/>
            <w:shd w:val="clear" w:color="auto" w:fill="FFD200"/>
          </w:tcPr>
          <w:p w14:paraId="6E6FBCC0" w14:textId="77777777" w:rsidR="002D65C4" w:rsidRPr="00E87651" w:rsidRDefault="002D65C4" w:rsidP="00D30DE4">
            <w:pPr>
              <w:jc w:val="both"/>
              <w:rPr>
                <w:rFonts w:ascii="Aptos" w:hAnsi="Aptos" w:cs="Times New Roman"/>
                <w:sz w:val="4"/>
                <w:szCs w:val="4"/>
              </w:rPr>
            </w:pPr>
          </w:p>
        </w:tc>
      </w:tr>
      <w:tr w:rsidR="002D65C4" w:rsidRPr="00E87651" w14:paraId="3D7C7F72" w14:textId="77777777" w:rsidTr="00D30DE4">
        <w:tc>
          <w:tcPr>
            <w:tcW w:w="2155" w:type="dxa"/>
            <w:shd w:val="clear" w:color="auto" w:fill="154733"/>
          </w:tcPr>
          <w:p w14:paraId="238196A2" w14:textId="77777777" w:rsidR="002D65C4" w:rsidRPr="00E87651" w:rsidRDefault="002D65C4" w:rsidP="00D30DE4">
            <w:pPr>
              <w:jc w:val="both"/>
              <w:rPr>
                <w:rFonts w:ascii="Aptos" w:hAnsi="Aptos" w:cs="Times New Roman"/>
                <w:sz w:val="10"/>
                <w:szCs w:val="10"/>
              </w:rPr>
            </w:pPr>
          </w:p>
        </w:tc>
      </w:tr>
    </w:tbl>
    <w:p w14:paraId="57EEF0AB" w14:textId="7D2F2AF1" w:rsidR="00B37E31" w:rsidRPr="00E87651" w:rsidRDefault="006E5B74" w:rsidP="0069246B">
      <w:pPr>
        <w:pStyle w:val="ListParagraph"/>
        <w:numPr>
          <w:ilvl w:val="0"/>
          <w:numId w:val="1"/>
        </w:numPr>
        <w:spacing w:before="120" w:after="120" w:line="240" w:lineRule="auto"/>
        <w:contextualSpacing w:val="0"/>
        <w:jc w:val="both"/>
        <w:rPr>
          <w:sz w:val="20"/>
          <w:szCs w:val="20"/>
        </w:rPr>
      </w:pPr>
      <w:r w:rsidRPr="00E87651">
        <w:rPr>
          <w:sz w:val="20"/>
          <w:szCs w:val="20"/>
        </w:rPr>
        <w:t xml:space="preserve">I </w:t>
      </w:r>
      <w:r w:rsidR="00B37E31" w:rsidRPr="00E87651">
        <w:rPr>
          <w:sz w:val="20"/>
          <w:szCs w:val="20"/>
        </w:rPr>
        <w:t xml:space="preserve">acknowledge that I </w:t>
      </w:r>
      <w:r w:rsidRPr="00E87651">
        <w:rPr>
          <w:sz w:val="20"/>
          <w:szCs w:val="20"/>
        </w:rPr>
        <w:t>am responsible for reading, understanding and adhering to UVM’s </w:t>
      </w:r>
      <w:hyperlink r:id="rId13" w:history="1">
        <w:r w:rsidRPr="00E87651">
          <w:rPr>
            <w:rStyle w:val="Hyperlink"/>
            <w:sz w:val="20"/>
            <w:szCs w:val="20"/>
          </w:rPr>
          <w:t>Privacy Policy</w:t>
        </w:r>
      </w:hyperlink>
      <w:r w:rsidRPr="00E87651">
        <w:rPr>
          <w:sz w:val="20"/>
          <w:szCs w:val="20"/>
        </w:rPr>
        <w:t>, </w:t>
      </w:r>
      <w:hyperlink r:id="rId14" w:history="1">
        <w:r w:rsidRPr="00E87651">
          <w:rPr>
            <w:rStyle w:val="Hyperlink"/>
            <w:sz w:val="20"/>
            <w:szCs w:val="20"/>
          </w:rPr>
          <w:t>Information Security Policy</w:t>
        </w:r>
      </w:hyperlink>
      <w:r w:rsidRPr="00E87651">
        <w:rPr>
          <w:sz w:val="20"/>
          <w:szCs w:val="20"/>
        </w:rPr>
        <w:t>, </w:t>
      </w:r>
      <w:hyperlink r:id="rId15" w:history="1">
        <w:r w:rsidRPr="00E87651">
          <w:rPr>
            <w:rStyle w:val="Hyperlink"/>
            <w:sz w:val="20"/>
            <w:szCs w:val="20"/>
          </w:rPr>
          <w:t>Information Security Procedures</w:t>
        </w:r>
      </w:hyperlink>
      <w:r w:rsidRPr="00E87651">
        <w:rPr>
          <w:sz w:val="20"/>
          <w:szCs w:val="20"/>
        </w:rPr>
        <w:t> and </w:t>
      </w:r>
      <w:hyperlink r:id="rId16" w:history="1">
        <w:r w:rsidRPr="00E87651">
          <w:rPr>
            <w:rStyle w:val="Hyperlink"/>
            <w:sz w:val="20"/>
            <w:szCs w:val="20"/>
          </w:rPr>
          <w:t>Computer, Communication, and Network Technology Acceptable Use Policy</w:t>
        </w:r>
      </w:hyperlink>
      <w:r w:rsidRPr="00E87651">
        <w:rPr>
          <w:sz w:val="20"/>
          <w:szCs w:val="20"/>
        </w:rPr>
        <w:t>.</w:t>
      </w:r>
    </w:p>
    <w:p w14:paraId="09D2B713" w14:textId="77777777" w:rsidR="006E5B74" w:rsidRPr="00E87651" w:rsidRDefault="006E5B74" w:rsidP="0069246B">
      <w:pPr>
        <w:pStyle w:val="ListParagraph"/>
        <w:numPr>
          <w:ilvl w:val="0"/>
          <w:numId w:val="1"/>
        </w:numPr>
        <w:spacing w:before="120" w:after="120" w:line="240" w:lineRule="auto"/>
        <w:jc w:val="both"/>
        <w:rPr>
          <w:sz w:val="20"/>
          <w:szCs w:val="20"/>
        </w:rPr>
      </w:pPr>
      <w:r w:rsidRPr="00E87651">
        <w:rPr>
          <w:sz w:val="20"/>
          <w:szCs w:val="20"/>
        </w:rPr>
        <w:t>I acknowledge that:</w:t>
      </w:r>
    </w:p>
    <w:p w14:paraId="73C6105E" w14:textId="22431484" w:rsidR="006E5B74" w:rsidRPr="00E87651" w:rsidRDefault="006E5B74" w:rsidP="0069246B">
      <w:pPr>
        <w:numPr>
          <w:ilvl w:val="1"/>
          <w:numId w:val="2"/>
        </w:numPr>
        <w:spacing w:before="120" w:after="120" w:line="240" w:lineRule="auto"/>
        <w:jc w:val="both"/>
        <w:rPr>
          <w:sz w:val="20"/>
          <w:szCs w:val="20"/>
        </w:rPr>
      </w:pPr>
      <w:r w:rsidRPr="00E87651">
        <w:rPr>
          <w:sz w:val="20"/>
          <w:szCs w:val="20"/>
        </w:rPr>
        <w:t xml:space="preserve">my job duties require or may allow me to </w:t>
      </w:r>
      <w:r w:rsidR="00963AE6" w:rsidRPr="00E87651">
        <w:rPr>
          <w:sz w:val="20"/>
          <w:szCs w:val="20"/>
        </w:rPr>
        <w:t>handle (</w:t>
      </w:r>
      <w:r w:rsidR="008A2F71" w:rsidRPr="00E87651">
        <w:rPr>
          <w:sz w:val="20"/>
          <w:szCs w:val="20"/>
        </w:rPr>
        <w:t xml:space="preserve">collect, </w:t>
      </w:r>
      <w:r w:rsidRPr="00E87651">
        <w:rPr>
          <w:sz w:val="20"/>
          <w:szCs w:val="20"/>
        </w:rPr>
        <w:t>access, use, disclose</w:t>
      </w:r>
      <w:r w:rsidR="00963AE6" w:rsidRPr="00E87651">
        <w:rPr>
          <w:sz w:val="20"/>
          <w:szCs w:val="20"/>
        </w:rPr>
        <w:t xml:space="preserve">, store, and/or destroy) </w:t>
      </w:r>
      <w:r w:rsidRPr="00E87651">
        <w:rPr>
          <w:sz w:val="20"/>
          <w:szCs w:val="20"/>
        </w:rPr>
        <w:t>sensitive, confidential, regulated, personally or other individually identifiable information most of which is protected under federal, state, international laws or under university policy (herein referred to as Non-Public Protected Data or "NPPD"</w:t>
      </w:r>
      <w:r w:rsidR="006451BC" w:rsidRPr="00E87651">
        <w:rPr>
          <w:sz w:val="20"/>
          <w:szCs w:val="20"/>
        </w:rPr>
        <w:t xml:space="preserve"> as defined in UVM’s Privacy Policy</w:t>
      </w:r>
      <w:r w:rsidRPr="00E87651">
        <w:rPr>
          <w:sz w:val="20"/>
          <w:szCs w:val="20"/>
        </w:rPr>
        <w:t>.</w:t>
      </w:r>
      <w:r w:rsidR="0070618D" w:rsidRPr="00E87651">
        <w:rPr>
          <w:sz w:val="20"/>
          <w:szCs w:val="20"/>
        </w:rPr>
        <w:t>)</w:t>
      </w:r>
      <w:r w:rsidRPr="00E87651">
        <w:rPr>
          <w:sz w:val="20"/>
          <w:szCs w:val="20"/>
        </w:rPr>
        <w:t xml:space="preserve"> This may include personnel</w:t>
      </w:r>
      <w:r w:rsidR="0070618D" w:rsidRPr="00E87651">
        <w:rPr>
          <w:sz w:val="20"/>
          <w:szCs w:val="20"/>
        </w:rPr>
        <w:t xml:space="preserve">/employee </w:t>
      </w:r>
      <w:r w:rsidRPr="00E87651">
        <w:rPr>
          <w:sz w:val="20"/>
          <w:szCs w:val="20"/>
        </w:rPr>
        <w:t xml:space="preserve">information, health information, transcripts, applications, demographic information, financial information, social security numbers, research data, controlled unclassified information (CUI), grades, or information pertinent to physical or virtual security (for example, residence locations, location of equipment or dangerous materials, </w:t>
      </w:r>
      <w:r w:rsidR="00B37E31" w:rsidRPr="00E87651">
        <w:rPr>
          <w:sz w:val="20"/>
          <w:szCs w:val="20"/>
        </w:rPr>
        <w:t xml:space="preserve">maps or drawings of critical infrastructure, </w:t>
      </w:r>
      <w:r w:rsidRPr="00E87651">
        <w:rPr>
          <w:sz w:val="20"/>
          <w:szCs w:val="20"/>
        </w:rPr>
        <w:t>security staffing/scheduling data), and/or</w:t>
      </w:r>
    </w:p>
    <w:p w14:paraId="106ED665" w14:textId="77777777" w:rsidR="006E5B74" w:rsidRPr="00E87651" w:rsidRDefault="006E5B74" w:rsidP="0069246B">
      <w:pPr>
        <w:numPr>
          <w:ilvl w:val="1"/>
          <w:numId w:val="2"/>
        </w:numPr>
        <w:spacing w:before="120" w:after="120" w:line="240" w:lineRule="auto"/>
        <w:jc w:val="both"/>
        <w:rPr>
          <w:sz w:val="20"/>
          <w:szCs w:val="20"/>
        </w:rPr>
      </w:pPr>
      <w:r w:rsidRPr="00E87651">
        <w:rPr>
          <w:sz w:val="20"/>
          <w:szCs w:val="20"/>
        </w:rPr>
        <w:t>I have been issued a UVM owned or managed device.</w:t>
      </w:r>
    </w:p>
    <w:p w14:paraId="072397EB" w14:textId="2BDADE3D" w:rsidR="006E5B74" w:rsidRPr="00E87651" w:rsidRDefault="006E5B74" w:rsidP="0069246B">
      <w:pPr>
        <w:pStyle w:val="ListParagraph"/>
        <w:numPr>
          <w:ilvl w:val="0"/>
          <w:numId w:val="1"/>
        </w:numPr>
        <w:spacing w:before="120" w:after="120" w:line="240" w:lineRule="auto"/>
        <w:jc w:val="both"/>
        <w:rPr>
          <w:sz w:val="20"/>
          <w:szCs w:val="20"/>
        </w:rPr>
      </w:pPr>
      <w:r w:rsidRPr="00E87651">
        <w:rPr>
          <w:sz w:val="20"/>
          <w:szCs w:val="20"/>
        </w:rPr>
        <w:t>I acknowledge that I have both a legal and ethical responsibility to protect the privacy, security, and confidentiality of NPPD.</w:t>
      </w:r>
    </w:p>
    <w:p w14:paraId="7B87C0D3" w14:textId="0276D47D" w:rsidR="006E5B74" w:rsidRPr="00E87651" w:rsidRDefault="006E5B74" w:rsidP="0069246B">
      <w:pPr>
        <w:numPr>
          <w:ilvl w:val="0"/>
          <w:numId w:val="1"/>
        </w:numPr>
        <w:spacing w:before="120" w:after="120" w:line="240" w:lineRule="auto"/>
        <w:jc w:val="both"/>
        <w:rPr>
          <w:sz w:val="20"/>
          <w:szCs w:val="20"/>
        </w:rPr>
      </w:pPr>
      <w:r w:rsidRPr="00E87651">
        <w:rPr>
          <w:sz w:val="20"/>
          <w:szCs w:val="20"/>
        </w:rPr>
        <w:t xml:space="preserve">I acknowledge that any </w:t>
      </w:r>
      <w:r w:rsidR="008A2F71" w:rsidRPr="00E87651">
        <w:rPr>
          <w:sz w:val="20"/>
          <w:szCs w:val="20"/>
        </w:rPr>
        <w:t xml:space="preserve">collection, </w:t>
      </w:r>
      <w:r w:rsidRPr="00E87651">
        <w:rPr>
          <w:sz w:val="20"/>
          <w:szCs w:val="20"/>
        </w:rPr>
        <w:t>access, use, disclosure</w:t>
      </w:r>
      <w:r w:rsidR="008A2F71" w:rsidRPr="00E87651">
        <w:rPr>
          <w:sz w:val="20"/>
          <w:szCs w:val="20"/>
        </w:rPr>
        <w:t>, storage, or destruction</w:t>
      </w:r>
      <w:r w:rsidRPr="00E87651">
        <w:rPr>
          <w:sz w:val="20"/>
          <w:szCs w:val="20"/>
        </w:rPr>
        <w:t xml:space="preserve"> of NPPD </w:t>
      </w:r>
      <w:r w:rsidR="00B37E31" w:rsidRPr="00E87651">
        <w:rPr>
          <w:sz w:val="20"/>
          <w:szCs w:val="20"/>
        </w:rPr>
        <w:t xml:space="preserve">outside of the scope of my job responsibilities or for which I have not been authorized </w:t>
      </w:r>
      <w:r w:rsidRPr="00E87651">
        <w:rPr>
          <w:sz w:val="20"/>
          <w:szCs w:val="20"/>
        </w:rPr>
        <w:t>is strictly prohibited.</w:t>
      </w:r>
    </w:p>
    <w:p w14:paraId="21FD502C" w14:textId="77777777" w:rsidR="006E5B74" w:rsidRPr="00E87651" w:rsidRDefault="006E5B74" w:rsidP="0069246B">
      <w:pPr>
        <w:numPr>
          <w:ilvl w:val="0"/>
          <w:numId w:val="1"/>
        </w:numPr>
        <w:spacing w:before="120" w:after="120" w:line="240" w:lineRule="auto"/>
        <w:jc w:val="both"/>
        <w:rPr>
          <w:sz w:val="20"/>
          <w:szCs w:val="20"/>
        </w:rPr>
      </w:pPr>
      <w:r w:rsidRPr="00E87651">
        <w:rPr>
          <w:sz w:val="20"/>
          <w:szCs w:val="20"/>
        </w:rPr>
        <w:t>I acknowledge that my login credentials (username and password) are assigned to me and me alone and sharing my credentials with anyone else is prohibited. I further acknowledge that I may be held personally responsible for any activity that occurs under my login credentials.</w:t>
      </w:r>
    </w:p>
    <w:p w14:paraId="50A3156B" w14:textId="4EAA2FCA" w:rsidR="00B37E31" w:rsidRPr="00E87651" w:rsidRDefault="006E5B74" w:rsidP="0069246B">
      <w:pPr>
        <w:numPr>
          <w:ilvl w:val="0"/>
          <w:numId w:val="1"/>
        </w:numPr>
        <w:spacing w:before="120" w:after="120" w:line="240" w:lineRule="auto"/>
        <w:jc w:val="both"/>
        <w:rPr>
          <w:sz w:val="20"/>
          <w:szCs w:val="20"/>
        </w:rPr>
      </w:pPr>
      <w:r w:rsidRPr="00E87651">
        <w:rPr>
          <w:sz w:val="20"/>
          <w:szCs w:val="20"/>
        </w:rPr>
        <w:t xml:space="preserve">I understand that, while I may be asked to </w:t>
      </w:r>
      <w:r w:rsidRPr="00E87651">
        <w:rPr>
          <w:i/>
          <w:iCs/>
          <w:sz w:val="20"/>
          <w:szCs w:val="20"/>
          <w:u w:val="single"/>
        </w:rPr>
        <w:t>enter</w:t>
      </w:r>
      <w:r w:rsidRPr="00E87651">
        <w:rPr>
          <w:sz w:val="20"/>
          <w:szCs w:val="20"/>
        </w:rPr>
        <w:t xml:space="preserve"> my password </w:t>
      </w:r>
      <w:r w:rsidR="00424DD4" w:rsidRPr="00E87651">
        <w:rPr>
          <w:sz w:val="20"/>
          <w:szCs w:val="20"/>
        </w:rPr>
        <w:t xml:space="preserve">myself </w:t>
      </w:r>
      <w:r w:rsidRPr="00E87651">
        <w:rPr>
          <w:sz w:val="20"/>
          <w:szCs w:val="20"/>
        </w:rPr>
        <w:t xml:space="preserve">for reasons such as </w:t>
      </w:r>
      <w:r w:rsidR="00E3791B" w:rsidRPr="00E87651">
        <w:rPr>
          <w:sz w:val="20"/>
          <w:szCs w:val="20"/>
        </w:rPr>
        <w:t xml:space="preserve">technical </w:t>
      </w:r>
      <w:r w:rsidRPr="00E87651">
        <w:rPr>
          <w:sz w:val="20"/>
          <w:szCs w:val="20"/>
        </w:rPr>
        <w:t xml:space="preserve">support, I will never be asked to </w:t>
      </w:r>
      <w:r w:rsidRPr="00E87651">
        <w:rPr>
          <w:i/>
          <w:iCs/>
          <w:sz w:val="20"/>
          <w:szCs w:val="20"/>
          <w:u w:val="single"/>
        </w:rPr>
        <w:t xml:space="preserve">disclose </w:t>
      </w:r>
      <w:r w:rsidRPr="00E87651">
        <w:rPr>
          <w:sz w:val="20"/>
          <w:szCs w:val="20"/>
        </w:rPr>
        <w:t>my password to someone else to enter on my behalf. It is especially important that I</w:t>
      </w:r>
      <w:r w:rsidR="00B37E31" w:rsidRPr="00E87651">
        <w:rPr>
          <w:sz w:val="20"/>
          <w:szCs w:val="20"/>
        </w:rPr>
        <w:t>:</w:t>
      </w:r>
    </w:p>
    <w:p w14:paraId="4CED7819" w14:textId="3AE871D9" w:rsidR="00B37E31" w:rsidRPr="00E87651" w:rsidRDefault="006E5B74" w:rsidP="0069246B">
      <w:pPr>
        <w:numPr>
          <w:ilvl w:val="1"/>
          <w:numId w:val="1"/>
        </w:numPr>
        <w:spacing w:before="120" w:after="120" w:line="240" w:lineRule="auto"/>
        <w:jc w:val="both"/>
        <w:rPr>
          <w:sz w:val="20"/>
          <w:szCs w:val="20"/>
        </w:rPr>
      </w:pPr>
      <w:r w:rsidRPr="00E87651">
        <w:rPr>
          <w:sz w:val="20"/>
          <w:szCs w:val="20"/>
        </w:rPr>
        <w:t xml:space="preserve">never provide my username or password in response to an email, text or telephone request. </w:t>
      </w:r>
    </w:p>
    <w:p w14:paraId="40C455F7" w14:textId="1C167213" w:rsidR="00E0320A" w:rsidRPr="00E87651" w:rsidRDefault="00E0320A" w:rsidP="0069246B">
      <w:pPr>
        <w:numPr>
          <w:ilvl w:val="1"/>
          <w:numId w:val="1"/>
        </w:numPr>
        <w:spacing w:before="120" w:after="120" w:line="240" w:lineRule="auto"/>
        <w:jc w:val="both"/>
        <w:rPr>
          <w:sz w:val="20"/>
          <w:szCs w:val="20"/>
        </w:rPr>
      </w:pPr>
      <w:r w:rsidRPr="00E87651">
        <w:rPr>
          <w:sz w:val="20"/>
          <w:szCs w:val="20"/>
        </w:rPr>
        <w:t>never respond to a dual authentication push unless</w:t>
      </w:r>
      <w:r w:rsidR="00C35090" w:rsidRPr="00E87651">
        <w:rPr>
          <w:sz w:val="20"/>
          <w:szCs w:val="20"/>
        </w:rPr>
        <w:t xml:space="preserve"> I</w:t>
      </w:r>
      <w:r w:rsidRPr="00E87651">
        <w:rPr>
          <w:sz w:val="20"/>
          <w:szCs w:val="20"/>
        </w:rPr>
        <w:t xml:space="preserve"> have initiated it. Similarly, never give out </w:t>
      </w:r>
      <w:r w:rsidR="00C35090" w:rsidRPr="00E87651">
        <w:rPr>
          <w:sz w:val="20"/>
          <w:szCs w:val="20"/>
        </w:rPr>
        <w:t xml:space="preserve">my </w:t>
      </w:r>
      <w:r w:rsidRPr="00E87651">
        <w:rPr>
          <w:sz w:val="20"/>
          <w:szCs w:val="20"/>
        </w:rPr>
        <w:t>authentication codes to anyone.</w:t>
      </w:r>
    </w:p>
    <w:p w14:paraId="759DCDBE" w14:textId="77777777" w:rsidR="00424DD4" w:rsidRPr="00E87651" w:rsidRDefault="006E5B74" w:rsidP="0069246B">
      <w:pPr>
        <w:numPr>
          <w:ilvl w:val="1"/>
          <w:numId w:val="1"/>
        </w:numPr>
        <w:spacing w:before="120" w:after="120" w:line="240" w:lineRule="auto"/>
        <w:jc w:val="both"/>
        <w:rPr>
          <w:sz w:val="20"/>
          <w:szCs w:val="20"/>
        </w:rPr>
      </w:pPr>
      <w:r w:rsidRPr="00E87651">
        <w:rPr>
          <w:sz w:val="20"/>
          <w:szCs w:val="20"/>
        </w:rPr>
        <w:t>recognize that phishing or other communications designed to trick me into disclosing my credentials can look very real.</w:t>
      </w:r>
    </w:p>
    <w:p w14:paraId="12F7E957" w14:textId="38DE6DB2" w:rsidR="00424DD4" w:rsidRPr="00E87651" w:rsidRDefault="006E5B74" w:rsidP="0069246B">
      <w:pPr>
        <w:numPr>
          <w:ilvl w:val="1"/>
          <w:numId w:val="1"/>
        </w:numPr>
        <w:spacing w:before="120" w:after="120" w:line="240" w:lineRule="auto"/>
        <w:jc w:val="both"/>
        <w:rPr>
          <w:sz w:val="20"/>
          <w:szCs w:val="20"/>
        </w:rPr>
      </w:pPr>
      <w:r w:rsidRPr="00E87651">
        <w:rPr>
          <w:sz w:val="20"/>
          <w:szCs w:val="20"/>
        </w:rPr>
        <w:t xml:space="preserve">verify that the communication is legitimate prior to entering my credentials. </w:t>
      </w:r>
    </w:p>
    <w:p w14:paraId="0DF962A8" w14:textId="39AE6D63" w:rsidR="006E5B74" w:rsidRPr="00E87651" w:rsidRDefault="006E5B74" w:rsidP="0069246B">
      <w:pPr>
        <w:numPr>
          <w:ilvl w:val="1"/>
          <w:numId w:val="1"/>
        </w:numPr>
        <w:spacing w:before="120" w:after="120" w:line="240" w:lineRule="auto"/>
        <w:jc w:val="both"/>
        <w:rPr>
          <w:sz w:val="20"/>
          <w:szCs w:val="20"/>
        </w:rPr>
      </w:pPr>
      <w:r w:rsidRPr="00E87651">
        <w:rPr>
          <w:sz w:val="20"/>
          <w:szCs w:val="20"/>
        </w:rPr>
        <w:t>notify UVM Information Security Office at </w:t>
      </w:r>
      <w:hyperlink r:id="rId17" w:history="1">
        <w:r w:rsidRPr="00E87651">
          <w:rPr>
            <w:rStyle w:val="Hyperlink"/>
            <w:sz w:val="20"/>
            <w:szCs w:val="20"/>
          </w:rPr>
          <w:t>iso@uvm.edu</w:t>
        </w:r>
      </w:hyperlink>
      <w:r w:rsidRPr="00E87651">
        <w:rPr>
          <w:sz w:val="20"/>
          <w:szCs w:val="20"/>
        </w:rPr>
        <w:t> if I am unable to determine the legitimacy of the communication.</w:t>
      </w:r>
    </w:p>
    <w:p w14:paraId="20748CAC" w14:textId="79FD7681" w:rsidR="006E5B74" w:rsidRPr="00E87651" w:rsidRDefault="006E5B74" w:rsidP="0069246B">
      <w:pPr>
        <w:numPr>
          <w:ilvl w:val="0"/>
          <w:numId w:val="1"/>
        </w:numPr>
        <w:spacing w:before="120" w:after="120" w:line="240" w:lineRule="auto"/>
        <w:jc w:val="both"/>
        <w:rPr>
          <w:rFonts w:ascii="Aptos" w:hAnsi="Aptos"/>
          <w:sz w:val="20"/>
          <w:szCs w:val="20"/>
        </w:rPr>
      </w:pPr>
      <w:r w:rsidRPr="00E87651">
        <w:rPr>
          <w:rFonts w:ascii="Aptos" w:hAnsi="Aptos"/>
          <w:sz w:val="20"/>
          <w:szCs w:val="20"/>
        </w:rPr>
        <w:t xml:space="preserve">I recognize that installing unauthorized software, applications or other programs could compromise the security of the information systems. </w:t>
      </w:r>
      <w:r w:rsidR="00A51701" w:rsidRPr="00E87651">
        <w:rPr>
          <w:rFonts w:ascii="Aptos" w:hAnsi="Aptos" w:cs="Helvetica"/>
          <w:kern w:val="0"/>
          <w:sz w:val="20"/>
          <w:szCs w:val="20"/>
        </w:rPr>
        <w:t>And if I cannot determine whether the software is authorized, I will reach out to helpline@uvm.edu to ask</w:t>
      </w:r>
      <w:r w:rsidRPr="00E87651">
        <w:rPr>
          <w:rFonts w:ascii="Aptos" w:hAnsi="Aptos"/>
          <w:sz w:val="20"/>
          <w:szCs w:val="20"/>
        </w:rPr>
        <w:t>.</w:t>
      </w:r>
    </w:p>
    <w:p w14:paraId="324559A2" w14:textId="36B81EBE" w:rsidR="006E5B74" w:rsidRPr="00E87651" w:rsidRDefault="006E5B74" w:rsidP="0069246B">
      <w:pPr>
        <w:numPr>
          <w:ilvl w:val="0"/>
          <w:numId w:val="1"/>
        </w:numPr>
        <w:spacing w:before="120" w:after="120" w:line="240" w:lineRule="auto"/>
        <w:jc w:val="both"/>
        <w:rPr>
          <w:sz w:val="20"/>
          <w:szCs w:val="20"/>
        </w:rPr>
      </w:pPr>
      <w:r w:rsidRPr="00E87651">
        <w:rPr>
          <w:sz w:val="20"/>
          <w:szCs w:val="20"/>
        </w:rPr>
        <w:t xml:space="preserve">I understand that </w:t>
      </w:r>
      <w:r w:rsidR="00181595" w:rsidRPr="00E87651">
        <w:rPr>
          <w:sz w:val="20"/>
          <w:szCs w:val="20"/>
        </w:rPr>
        <w:t xml:space="preserve">I must keep </w:t>
      </w:r>
      <w:r w:rsidRPr="00E87651">
        <w:rPr>
          <w:sz w:val="20"/>
          <w:szCs w:val="20"/>
        </w:rPr>
        <w:t xml:space="preserve">software up to date and that failure to do </w:t>
      </w:r>
      <w:r w:rsidR="00181595" w:rsidRPr="00E87651">
        <w:rPr>
          <w:sz w:val="20"/>
          <w:szCs w:val="20"/>
        </w:rPr>
        <w:t>is a</w:t>
      </w:r>
      <w:r w:rsidRPr="00E87651">
        <w:rPr>
          <w:sz w:val="20"/>
          <w:szCs w:val="20"/>
        </w:rPr>
        <w:t xml:space="preserve"> security risk</w:t>
      </w:r>
      <w:r w:rsidR="00181595" w:rsidRPr="00E87651">
        <w:rPr>
          <w:sz w:val="20"/>
          <w:szCs w:val="20"/>
        </w:rPr>
        <w:t xml:space="preserve"> and </w:t>
      </w:r>
      <w:r w:rsidR="009543D5" w:rsidRPr="00E87651">
        <w:rPr>
          <w:sz w:val="20"/>
          <w:szCs w:val="20"/>
        </w:rPr>
        <w:t>does not comply with university policy</w:t>
      </w:r>
      <w:r w:rsidRPr="00E87651">
        <w:rPr>
          <w:sz w:val="20"/>
          <w:szCs w:val="20"/>
        </w:rPr>
        <w:t>.</w:t>
      </w:r>
    </w:p>
    <w:p w14:paraId="298C69B4" w14:textId="6B9F3066" w:rsidR="006E5B74" w:rsidRPr="00E87651" w:rsidRDefault="006E5B74" w:rsidP="0069246B">
      <w:pPr>
        <w:numPr>
          <w:ilvl w:val="0"/>
          <w:numId w:val="1"/>
        </w:numPr>
        <w:spacing w:before="120" w:after="120" w:line="240" w:lineRule="auto"/>
        <w:jc w:val="both"/>
        <w:rPr>
          <w:sz w:val="20"/>
          <w:szCs w:val="20"/>
        </w:rPr>
      </w:pPr>
      <w:r w:rsidRPr="00E87651">
        <w:rPr>
          <w:sz w:val="20"/>
          <w:szCs w:val="20"/>
        </w:rPr>
        <w:t xml:space="preserve">I acknowledge that I am prohibited from performing system functions outside the scope of my job responsibilities. Unless </w:t>
      </w:r>
      <w:r w:rsidR="00DB191F" w:rsidRPr="00E87651">
        <w:rPr>
          <w:sz w:val="20"/>
          <w:szCs w:val="20"/>
        </w:rPr>
        <w:t>it is within my job responsibilitie</w:t>
      </w:r>
      <w:r w:rsidR="006E2D3D" w:rsidRPr="00E87651">
        <w:rPr>
          <w:sz w:val="20"/>
          <w:szCs w:val="20"/>
        </w:rPr>
        <w:t>s</w:t>
      </w:r>
      <w:r w:rsidRPr="00E87651">
        <w:rPr>
          <w:sz w:val="20"/>
          <w:szCs w:val="20"/>
        </w:rPr>
        <w:t>, tasks such as altering system functionality, adding users, and changing user access levels is strictly prohibited.</w:t>
      </w:r>
    </w:p>
    <w:p w14:paraId="0ABFEDAB" w14:textId="77777777" w:rsidR="006E5B74" w:rsidRPr="00E87651" w:rsidRDefault="006E5B74" w:rsidP="0069246B">
      <w:pPr>
        <w:numPr>
          <w:ilvl w:val="0"/>
          <w:numId w:val="1"/>
        </w:numPr>
        <w:spacing w:before="120" w:after="120" w:line="240" w:lineRule="auto"/>
        <w:jc w:val="both"/>
        <w:rPr>
          <w:sz w:val="20"/>
          <w:szCs w:val="20"/>
        </w:rPr>
      </w:pPr>
      <w:r w:rsidRPr="00E87651">
        <w:rPr>
          <w:sz w:val="20"/>
          <w:szCs w:val="20"/>
        </w:rPr>
        <w:t>I acknowledge that I have read the University policies and procedures related to my access and that I have been given the opportunity to ask questions. These policies include: </w:t>
      </w:r>
      <w:hyperlink r:id="rId18" w:history="1">
        <w:r w:rsidRPr="00E87651">
          <w:rPr>
            <w:rStyle w:val="Hyperlink"/>
            <w:sz w:val="20"/>
            <w:szCs w:val="20"/>
          </w:rPr>
          <w:t>FERPA Rights Disclosure</w:t>
        </w:r>
      </w:hyperlink>
      <w:r w:rsidRPr="00E87651">
        <w:rPr>
          <w:sz w:val="20"/>
          <w:szCs w:val="20"/>
        </w:rPr>
        <w:t>, </w:t>
      </w:r>
      <w:hyperlink r:id="rId19" w:history="1">
        <w:r w:rsidRPr="00E87651">
          <w:rPr>
            <w:rStyle w:val="Hyperlink"/>
            <w:sz w:val="20"/>
            <w:szCs w:val="20"/>
          </w:rPr>
          <w:t>Computer, Communication, and Network Technologies Acceptable Use Policy</w:t>
        </w:r>
      </w:hyperlink>
      <w:r w:rsidRPr="00E87651">
        <w:rPr>
          <w:sz w:val="20"/>
          <w:szCs w:val="20"/>
        </w:rPr>
        <w:t>, </w:t>
      </w:r>
      <w:hyperlink r:id="rId20" w:history="1">
        <w:r w:rsidRPr="00E87651">
          <w:rPr>
            <w:rStyle w:val="Hyperlink"/>
            <w:sz w:val="20"/>
            <w:szCs w:val="20"/>
          </w:rPr>
          <w:t>Information Security Policy</w:t>
        </w:r>
      </w:hyperlink>
      <w:r w:rsidRPr="00E87651">
        <w:rPr>
          <w:sz w:val="20"/>
          <w:szCs w:val="20"/>
        </w:rPr>
        <w:t>, </w:t>
      </w:r>
      <w:hyperlink r:id="rId21" w:history="1">
        <w:r w:rsidRPr="00E87651">
          <w:rPr>
            <w:rStyle w:val="Hyperlink"/>
            <w:sz w:val="20"/>
            <w:szCs w:val="20"/>
          </w:rPr>
          <w:t>Information Security Procedures</w:t>
        </w:r>
      </w:hyperlink>
      <w:r w:rsidRPr="00E87651">
        <w:rPr>
          <w:sz w:val="20"/>
          <w:szCs w:val="20"/>
        </w:rPr>
        <w:t> and </w:t>
      </w:r>
      <w:hyperlink r:id="rId22" w:history="1">
        <w:r w:rsidRPr="00E87651">
          <w:rPr>
            <w:rStyle w:val="Hyperlink"/>
            <w:sz w:val="20"/>
            <w:szCs w:val="20"/>
          </w:rPr>
          <w:t>Privacy Policy</w:t>
        </w:r>
      </w:hyperlink>
      <w:r w:rsidRPr="00E87651">
        <w:rPr>
          <w:sz w:val="20"/>
          <w:szCs w:val="20"/>
        </w:rPr>
        <w:t>.</w:t>
      </w:r>
    </w:p>
    <w:p w14:paraId="16C18426" w14:textId="379998B3" w:rsidR="00FA0979" w:rsidRPr="00E87651" w:rsidRDefault="00FA0979" w:rsidP="0069246B">
      <w:pPr>
        <w:numPr>
          <w:ilvl w:val="0"/>
          <w:numId w:val="1"/>
        </w:numPr>
        <w:spacing w:before="120" w:after="120" w:line="240" w:lineRule="auto"/>
        <w:jc w:val="both"/>
        <w:rPr>
          <w:sz w:val="20"/>
          <w:szCs w:val="20"/>
        </w:rPr>
      </w:pPr>
      <w:r w:rsidRPr="00E87651">
        <w:rPr>
          <w:sz w:val="20"/>
          <w:szCs w:val="20"/>
        </w:rPr>
        <w:t xml:space="preserve">I understand that I am only authorized to access that NPPD which is necessary for me to perform my job (“need-to-know”). I understand that not all data access can be controlled by technology settings and that my login credentials may provide access to NPPD </w:t>
      </w:r>
      <w:r w:rsidR="00635A6F" w:rsidRPr="00E87651">
        <w:rPr>
          <w:sz w:val="20"/>
          <w:szCs w:val="20"/>
        </w:rPr>
        <w:t xml:space="preserve">I do not need </w:t>
      </w:r>
      <w:r w:rsidRPr="00E87651">
        <w:rPr>
          <w:sz w:val="20"/>
          <w:szCs w:val="20"/>
        </w:rPr>
        <w:t>to perform my job duties. As such, it is my responsibility to limit my own access to only that NPPD which is necessary for me to perform my job duties. Surfing or looking at records for non-</w:t>
      </w:r>
      <w:proofErr w:type="gramStart"/>
      <w:r w:rsidRPr="00E87651">
        <w:rPr>
          <w:sz w:val="20"/>
          <w:szCs w:val="20"/>
        </w:rPr>
        <w:t>work related</w:t>
      </w:r>
      <w:proofErr w:type="gramEnd"/>
      <w:r w:rsidRPr="00E87651">
        <w:rPr>
          <w:sz w:val="20"/>
          <w:szCs w:val="20"/>
        </w:rPr>
        <w:t xml:space="preserve"> purposes (such as curiosity) are strictly prohibited and may have negative consequences both for </w:t>
      </w:r>
      <w:r w:rsidR="00177524" w:rsidRPr="00E87651">
        <w:rPr>
          <w:sz w:val="20"/>
          <w:szCs w:val="20"/>
        </w:rPr>
        <w:t xml:space="preserve">me </w:t>
      </w:r>
      <w:r w:rsidRPr="00E87651">
        <w:rPr>
          <w:sz w:val="20"/>
          <w:szCs w:val="20"/>
        </w:rPr>
        <w:t xml:space="preserve">and for the individual(s) whose records </w:t>
      </w:r>
      <w:r w:rsidR="00177524" w:rsidRPr="00E87651">
        <w:rPr>
          <w:sz w:val="20"/>
          <w:szCs w:val="20"/>
        </w:rPr>
        <w:t xml:space="preserve">I </w:t>
      </w:r>
      <w:r w:rsidRPr="00E87651">
        <w:rPr>
          <w:sz w:val="20"/>
          <w:szCs w:val="20"/>
        </w:rPr>
        <w:t>have accessed.</w:t>
      </w:r>
    </w:p>
    <w:p w14:paraId="000D7358" w14:textId="1F625C2C" w:rsidR="006E5B74" w:rsidRPr="00E87651" w:rsidRDefault="006E5B74" w:rsidP="0069246B">
      <w:pPr>
        <w:numPr>
          <w:ilvl w:val="0"/>
          <w:numId w:val="1"/>
        </w:numPr>
        <w:spacing w:before="120" w:after="120" w:line="240" w:lineRule="auto"/>
        <w:jc w:val="both"/>
        <w:rPr>
          <w:sz w:val="20"/>
          <w:szCs w:val="20"/>
        </w:rPr>
      </w:pPr>
      <w:r w:rsidRPr="00E87651">
        <w:rPr>
          <w:sz w:val="20"/>
          <w:szCs w:val="20"/>
        </w:rPr>
        <w:t>I acknowledge that downloading, extracting, copying, storing, or printing NPPD outside the scope of my job duties is prohibited. I understand that this includes, but is not limited to, saving information to a hard drive (internal or external), tablet, USB, smartphone or other device whether UVM-owned or personally owned unless I am specifically authorized to do so as part of my job duties.</w:t>
      </w:r>
    </w:p>
    <w:p w14:paraId="50ED6911" w14:textId="3CCEC4A6" w:rsidR="00673C43" w:rsidRPr="00E87651" w:rsidRDefault="00673C43" w:rsidP="0069246B">
      <w:pPr>
        <w:numPr>
          <w:ilvl w:val="0"/>
          <w:numId w:val="1"/>
        </w:numPr>
        <w:spacing w:before="120" w:after="120" w:line="240" w:lineRule="auto"/>
        <w:jc w:val="both"/>
        <w:rPr>
          <w:sz w:val="20"/>
          <w:szCs w:val="20"/>
        </w:rPr>
      </w:pPr>
      <w:r w:rsidRPr="00E87651">
        <w:rPr>
          <w:sz w:val="20"/>
          <w:szCs w:val="20"/>
        </w:rPr>
        <w:t xml:space="preserve">I acknowledge that </w:t>
      </w:r>
      <w:r w:rsidR="003125B1" w:rsidRPr="00E87651">
        <w:rPr>
          <w:sz w:val="20"/>
          <w:szCs w:val="20"/>
        </w:rPr>
        <w:t xml:space="preserve">sending or forwarding </w:t>
      </w:r>
      <w:r w:rsidR="00DC7971" w:rsidRPr="00E87651">
        <w:rPr>
          <w:sz w:val="20"/>
          <w:szCs w:val="20"/>
        </w:rPr>
        <w:t>email</w:t>
      </w:r>
      <w:r w:rsidR="003125B1" w:rsidRPr="00E87651">
        <w:rPr>
          <w:sz w:val="20"/>
          <w:szCs w:val="20"/>
        </w:rPr>
        <w:t>s</w:t>
      </w:r>
      <w:r w:rsidRPr="00E87651">
        <w:rPr>
          <w:sz w:val="20"/>
          <w:szCs w:val="20"/>
        </w:rPr>
        <w:t xml:space="preserve"> </w:t>
      </w:r>
      <w:r w:rsidR="003125B1" w:rsidRPr="00E87651">
        <w:rPr>
          <w:sz w:val="20"/>
          <w:szCs w:val="20"/>
        </w:rPr>
        <w:t xml:space="preserve">outside of UVM that contain </w:t>
      </w:r>
      <w:r w:rsidRPr="00E87651">
        <w:rPr>
          <w:sz w:val="20"/>
          <w:szCs w:val="20"/>
        </w:rPr>
        <w:t xml:space="preserve">NPPD </w:t>
      </w:r>
      <w:r w:rsidR="00174B89" w:rsidRPr="00E87651">
        <w:rPr>
          <w:sz w:val="20"/>
          <w:szCs w:val="20"/>
        </w:rPr>
        <w:t xml:space="preserve">must </w:t>
      </w:r>
      <w:r w:rsidR="003509F2" w:rsidRPr="00E87651">
        <w:rPr>
          <w:sz w:val="20"/>
          <w:szCs w:val="20"/>
        </w:rPr>
        <w:t>be sent using</w:t>
      </w:r>
      <w:r w:rsidR="00174B89" w:rsidRPr="00E87651">
        <w:rPr>
          <w:sz w:val="20"/>
          <w:szCs w:val="20"/>
        </w:rPr>
        <w:t xml:space="preserve"> a secure method. UVM provides a secure file transfer service that can be used for this purpose. </w:t>
      </w:r>
      <w:r w:rsidR="00B6538D" w:rsidRPr="00E87651">
        <w:rPr>
          <w:sz w:val="20"/>
          <w:szCs w:val="20"/>
        </w:rPr>
        <w:t>As such, auto-f</w:t>
      </w:r>
      <w:r w:rsidR="003509F2" w:rsidRPr="00E87651">
        <w:rPr>
          <w:sz w:val="20"/>
          <w:szCs w:val="20"/>
        </w:rPr>
        <w:t xml:space="preserve">orwarding email to a personal, a non-uvm.edu, a non-med.uvm.edu email address, unless expressly authorized by Enterprise Technology Services (ETS) is prohibited. </w:t>
      </w:r>
    </w:p>
    <w:p w14:paraId="20E5A9C7" w14:textId="05F29B0D" w:rsidR="00E0320A" w:rsidRPr="00E87651" w:rsidRDefault="00E0320A" w:rsidP="0069246B">
      <w:pPr>
        <w:numPr>
          <w:ilvl w:val="0"/>
          <w:numId w:val="1"/>
        </w:numPr>
        <w:spacing w:before="120" w:after="120" w:line="240" w:lineRule="auto"/>
        <w:jc w:val="both"/>
        <w:rPr>
          <w:sz w:val="20"/>
          <w:szCs w:val="20"/>
        </w:rPr>
      </w:pPr>
      <w:r w:rsidRPr="00E87651">
        <w:rPr>
          <w:sz w:val="20"/>
          <w:szCs w:val="20"/>
        </w:rPr>
        <w:t xml:space="preserve">I acknowledge that </w:t>
      </w:r>
      <w:r w:rsidR="00AC09ED" w:rsidRPr="00E87651">
        <w:rPr>
          <w:sz w:val="20"/>
          <w:szCs w:val="20"/>
        </w:rPr>
        <w:t>using</w:t>
      </w:r>
      <w:r w:rsidRPr="00E87651">
        <w:rPr>
          <w:sz w:val="20"/>
          <w:szCs w:val="20"/>
        </w:rPr>
        <w:t xml:space="preserve"> </w:t>
      </w:r>
      <w:r w:rsidR="006E2D3D" w:rsidRPr="00E87651">
        <w:rPr>
          <w:sz w:val="20"/>
          <w:szCs w:val="20"/>
        </w:rPr>
        <w:t xml:space="preserve">or requiring others to use </w:t>
      </w:r>
      <w:r w:rsidRPr="00E87651">
        <w:rPr>
          <w:sz w:val="20"/>
          <w:szCs w:val="20"/>
        </w:rPr>
        <w:t>non-UVM approved cloud</w:t>
      </w:r>
      <w:r w:rsidR="006E2D3D" w:rsidRPr="00E87651">
        <w:rPr>
          <w:sz w:val="20"/>
          <w:szCs w:val="20"/>
        </w:rPr>
        <w:t>-</w:t>
      </w:r>
      <w:r w:rsidRPr="00E87651">
        <w:rPr>
          <w:sz w:val="20"/>
          <w:szCs w:val="20"/>
        </w:rPr>
        <w:t xml:space="preserve">based storage systems such as Google Drive, </w:t>
      </w:r>
      <w:r w:rsidR="00AC09ED" w:rsidRPr="00E87651">
        <w:rPr>
          <w:sz w:val="20"/>
          <w:szCs w:val="20"/>
        </w:rPr>
        <w:t xml:space="preserve">iCloud, and </w:t>
      </w:r>
      <w:proofErr w:type="spellStart"/>
      <w:r w:rsidRPr="00E87651">
        <w:rPr>
          <w:sz w:val="20"/>
          <w:szCs w:val="20"/>
        </w:rPr>
        <w:t>DropBox</w:t>
      </w:r>
      <w:proofErr w:type="spellEnd"/>
      <w:r w:rsidR="00AC09ED" w:rsidRPr="00E87651">
        <w:rPr>
          <w:sz w:val="20"/>
          <w:szCs w:val="20"/>
        </w:rPr>
        <w:t>, and non-UVM instances of systems such as SharePoint and OneDrive, for sharing or storing of NPPD is prohibited.</w:t>
      </w:r>
      <w:r w:rsidR="00D875F3" w:rsidRPr="00E87651">
        <w:rPr>
          <w:sz w:val="20"/>
          <w:szCs w:val="20"/>
        </w:rPr>
        <w:t xml:space="preserve"> </w:t>
      </w:r>
      <w:r w:rsidR="00120401" w:rsidRPr="00E87651">
        <w:rPr>
          <w:sz w:val="20"/>
          <w:szCs w:val="20"/>
        </w:rPr>
        <w:t xml:space="preserve">If I am unsure whether I am </w:t>
      </w:r>
      <w:r w:rsidR="00487A22" w:rsidRPr="00E87651">
        <w:rPr>
          <w:sz w:val="20"/>
          <w:szCs w:val="20"/>
        </w:rPr>
        <w:t>using</w:t>
      </w:r>
      <w:r w:rsidR="00120401" w:rsidRPr="00E87651">
        <w:rPr>
          <w:sz w:val="20"/>
          <w:szCs w:val="20"/>
        </w:rPr>
        <w:t xml:space="preserve"> a UVM instance, I should log out and back in using my uvm.edu or med.uvm.edu credentials.</w:t>
      </w:r>
      <w:r w:rsidR="00D875F3" w:rsidRPr="00E87651">
        <w:rPr>
          <w:sz w:val="20"/>
          <w:szCs w:val="20"/>
        </w:rPr>
        <w:t xml:space="preserve"> </w:t>
      </w:r>
    </w:p>
    <w:p w14:paraId="643BAA82" w14:textId="77777777" w:rsidR="001D3340" w:rsidRPr="00E87651" w:rsidRDefault="006E5B74" w:rsidP="0069246B">
      <w:pPr>
        <w:numPr>
          <w:ilvl w:val="0"/>
          <w:numId w:val="1"/>
        </w:numPr>
        <w:spacing w:before="120" w:after="120" w:line="240" w:lineRule="auto"/>
        <w:jc w:val="both"/>
        <w:rPr>
          <w:sz w:val="20"/>
          <w:szCs w:val="20"/>
        </w:rPr>
      </w:pPr>
      <w:r w:rsidRPr="00E87651">
        <w:rPr>
          <w:sz w:val="20"/>
          <w:szCs w:val="20"/>
        </w:rPr>
        <w:t>Even if I don’t have access to the electronic systems, I may have access to other forms of NPPD (primarily paper</w:t>
      </w:r>
      <w:r w:rsidR="00740418" w:rsidRPr="00E87651">
        <w:rPr>
          <w:sz w:val="20"/>
          <w:szCs w:val="20"/>
        </w:rPr>
        <w:t>, recorded,</w:t>
      </w:r>
      <w:r w:rsidRPr="00E87651">
        <w:rPr>
          <w:sz w:val="20"/>
          <w:szCs w:val="20"/>
        </w:rPr>
        <w:t xml:space="preserve"> or verbal). I understand that I am obligated to keep NPPD private and secure regardless of the format that the information takes.</w:t>
      </w:r>
      <w:r w:rsidR="00FA5F08" w:rsidRPr="00E87651">
        <w:rPr>
          <w:sz w:val="20"/>
          <w:szCs w:val="20"/>
        </w:rPr>
        <w:t xml:space="preserve"> This includes</w:t>
      </w:r>
      <w:r w:rsidR="001D3340" w:rsidRPr="00E87651">
        <w:rPr>
          <w:sz w:val="20"/>
          <w:szCs w:val="20"/>
        </w:rPr>
        <w:t>:</w:t>
      </w:r>
    </w:p>
    <w:p w14:paraId="1F0EAF9E" w14:textId="4971FBB9" w:rsidR="006E5B74" w:rsidRPr="00E87651" w:rsidRDefault="00677BA5" w:rsidP="0069246B">
      <w:pPr>
        <w:numPr>
          <w:ilvl w:val="1"/>
          <w:numId w:val="1"/>
        </w:numPr>
        <w:spacing w:before="120" w:after="120" w:line="240" w:lineRule="auto"/>
        <w:jc w:val="both"/>
        <w:rPr>
          <w:sz w:val="20"/>
          <w:szCs w:val="20"/>
        </w:rPr>
      </w:pPr>
      <w:r w:rsidRPr="00E87651">
        <w:rPr>
          <w:sz w:val="20"/>
          <w:szCs w:val="20"/>
        </w:rPr>
        <w:t xml:space="preserve">ensuring that meetings </w:t>
      </w:r>
      <w:r w:rsidR="001D3340" w:rsidRPr="00E87651">
        <w:rPr>
          <w:sz w:val="20"/>
          <w:szCs w:val="20"/>
        </w:rPr>
        <w:t xml:space="preserve">or conversations </w:t>
      </w:r>
      <w:r w:rsidRPr="00E87651">
        <w:rPr>
          <w:sz w:val="20"/>
          <w:szCs w:val="20"/>
        </w:rPr>
        <w:t>related to confidential or personal matters are not held in public places or in settings that make it possible for others to overhea</w:t>
      </w:r>
      <w:r w:rsidR="00A149BC" w:rsidRPr="00E87651">
        <w:rPr>
          <w:sz w:val="20"/>
          <w:szCs w:val="20"/>
        </w:rPr>
        <w:t>r, and</w:t>
      </w:r>
    </w:p>
    <w:p w14:paraId="215C38DF" w14:textId="0EA57DBB" w:rsidR="00661191" w:rsidRPr="00E87651" w:rsidRDefault="00A149BC" w:rsidP="0069246B">
      <w:pPr>
        <w:numPr>
          <w:ilvl w:val="1"/>
          <w:numId w:val="1"/>
        </w:numPr>
        <w:spacing w:before="120" w:after="120" w:line="240" w:lineRule="auto"/>
        <w:jc w:val="both"/>
        <w:rPr>
          <w:sz w:val="20"/>
          <w:szCs w:val="20"/>
        </w:rPr>
      </w:pPr>
      <w:r w:rsidRPr="00E87651">
        <w:rPr>
          <w:sz w:val="20"/>
          <w:szCs w:val="20"/>
        </w:rPr>
        <w:t>maintaining control of</w:t>
      </w:r>
      <w:r w:rsidR="00661191" w:rsidRPr="00E87651">
        <w:rPr>
          <w:sz w:val="20"/>
          <w:szCs w:val="20"/>
        </w:rPr>
        <w:t xml:space="preserve"> print</w:t>
      </w:r>
      <w:r w:rsidRPr="00E87651">
        <w:rPr>
          <w:sz w:val="20"/>
          <w:szCs w:val="20"/>
        </w:rPr>
        <w:t>ed, written,</w:t>
      </w:r>
      <w:r w:rsidR="00661191" w:rsidRPr="00E87651">
        <w:rPr>
          <w:sz w:val="20"/>
          <w:szCs w:val="20"/>
        </w:rPr>
        <w:t xml:space="preserve"> and other hard copies of NPPD</w:t>
      </w:r>
      <w:r w:rsidR="00C37A2A" w:rsidRPr="00E87651">
        <w:rPr>
          <w:sz w:val="20"/>
          <w:szCs w:val="20"/>
        </w:rPr>
        <w:t xml:space="preserve"> and </w:t>
      </w:r>
      <w:r w:rsidRPr="00E87651">
        <w:rPr>
          <w:sz w:val="20"/>
          <w:szCs w:val="20"/>
        </w:rPr>
        <w:t xml:space="preserve">ensuring that they not be left </w:t>
      </w:r>
      <w:r w:rsidR="0009384C" w:rsidRPr="00E87651">
        <w:rPr>
          <w:sz w:val="20"/>
          <w:szCs w:val="20"/>
        </w:rPr>
        <w:t xml:space="preserve">in or </w:t>
      </w:r>
      <w:r w:rsidR="00C37A2A" w:rsidRPr="00E87651">
        <w:rPr>
          <w:sz w:val="20"/>
          <w:szCs w:val="20"/>
        </w:rPr>
        <w:t xml:space="preserve">on desks, printers, </w:t>
      </w:r>
      <w:r w:rsidR="0009384C" w:rsidRPr="00E87651">
        <w:rPr>
          <w:sz w:val="20"/>
          <w:szCs w:val="20"/>
        </w:rPr>
        <w:t xml:space="preserve">common areas, </w:t>
      </w:r>
      <w:r w:rsidR="00C37A2A" w:rsidRPr="00E87651">
        <w:rPr>
          <w:sz w:val="20"/>
          <w:szCs w:val="20"/>
        </w:rPr>
        <w:t>and other places where unauthorized individuals have access</w:t>
      </w:r>
      <w:r w:rsidRPr="00E87651">
        <w:rPr>
          <w:sz w:val="20"/>
          <w:szCs w:val="20"/>
        </w:rPr>
        <w:t>.</w:t>
      </w:r>
    </w:p>
    <w:p w14:paraId="1174002B" w14:textId="7534454B" w:rsidR="006E5B74" w:rsidRPr="00E87651" w:rsidRDefault="006E5B74" w:rsidP="0069246B">
      <w:pPr>
        <w:numPr>
          <w:ilvl w:val="0"/>
          <w:numId w:val="1"/>
        </w:numPr>
        <w:spacing w:before="120" w:after="120" w:line="240" w:lineRule="auto"/>
        <w:jc w:val="both"/>
        <w:rPr>
          <w:sz w:val="20"/>
          <w:szCs w:val="20"/>
        </w:rPr>
      </w:pPr>
      <w:r w:rsidRPr="00E87651">
        <w:rPr>
          <w:sz w:val="20"/>
          <w:szCs w:val="20"/>
        </w:rPr>
        <w:t xml:space="preserve">I acknowledge that accessing or using NPPD while working remotely </w:t>
      </w:r>
      <w:r w:rsidR="001B05EF" w:rsidRPr="00E87651">
        <w:rPr>
          <w:sz w:val="20"/>
          <w:szCs w:val="20"/>
        </w:rPr>
        <w:t>or when using a non-UVM issued or managed device creates additional risks and that I am obligated to comply with UVM policy and to adhere to regulatory requirements regardless of the location in which I am working or the device that I am using</w:t>
      </w:r>
      <w:r w:rsidRPr="00E87651">
        <w:rPr>
          <w:sz w:val="20"/>
          <w:szCs w:val="20"/>
        </w:rPr>
        <w:t>.</w:t>
      </w:r>
      <w:r w:rsidR="001B05EF" w:rsidRPr="00E87651">
        <w:rPr>
          <w:sz w:val="20"/>
          <w:szCs w:val="20"/>
        </w:rPr>
        <w:t xml:space="preserve"> </w:t>
      </w:r>
      <w:r w:rsidR="5D62103D" w:rsidRPr="00E87651">
        <w:rPr>
          <w:sz w:val="20"/>
          <w:szCs w:val="20"/>
        </w:rPr>
        <w:t>Specifically</w:t>
      </w:r>
      <w:r w:rsidR="001B05EF" w:rsidRPr="00E87651">
        <w:rPr>
          <w:sz w:val="20"/>
          <w:szCs w:val="20"/>
        </w:rPr>
        <w:t>:</w:t>
      </w:r>
    </w:p>
    <w:p w14:paraId="74ED6148" w14:textId="10FAB30B" w:rsidR="00807CCD" w:rsidRPr="00E87651" w:rsidRDefault="006E5B74" w:rsidP="0069246B">
      <w:pPr>
        <w:numPr>
          <w:ilvl w:val="1"/>
          <w:numId w:val="1"/>
        </w:numPr>
        <w:spacing w:before="120" w:after="120" w:line="240" w:lineRule="auto"/>
        <w:jc w:val="both"/>
        <w:rPr>
          <w:sz w:val="20"/>
          <w:szCs w:val="20"/>
        </w:rPr>
      </w:pPr>
      <w:r w:rsidRPr="00E87651">
        <w:rPr>
          <w:sz w:val="20"/>
          <w:szCs w:val="20"/>
        </w:rPr>
        <w:t xml:space="preserve">I will not manually download or save files containing high-risk </w:t>
      </w:r>
      <w:r w:rsidR="00740418" w:rsidRPr="00E87651">
        <w:rPr>
          <w:sz w:val="20"/>
          <w:szCs w:val="20"/>
        </w:rPr>
        <w:t xml:space="preserve">or regulated </w:t>
      </w:r>
      <w:r w:rsidRPr="00E87651">
        <w:rPr>
          <w:sz w:val="20"/>
          <w:szCs w:val="20"/>
        </w:rPr>
        <w:t>NPPD</w:t>
      </w:r>
      <w:r w:rsidR="000D7DDE">
        <w:rPr>
          <w:rStyle w:val="FootnoteReference"/>
          <w:sz w:val="20"/>
          <w:szCs w:val="20"/>
        </w:rPr>
        <w:footnoteReference w:id="1"/>
      </w:r>
      <w:r w:rsidRPr="00E87651">
        <w:rPr>
          <w:sz w:val="20"/>
          <w:szCs w:val="20"/>
        </w:rPr>
        <w:t xml:space="preserve"> to my personal or non-UVM issued device. Data owners may, at their discretion, </w:t>
      </w:r>
      <w:r w:rsidR="00CC4EEF" w:rsidRPr="00E87651">
        <w:rPr>
          <w:sz w:val="20"/>
          <w:szCs w:val="20"/>
        </w:rPr>
        <w:t xml:space="preserve">further </w:t>
      </w:r>
      <w:r w:rsidRPr="00E87651">
        <w:rPr>
          <w:sz w:val="20"/>
          <w:szCs w:val="20"/>
        </w:rPr>
        <w:t>prohibit me from downloading low or moderate risk NPPD. Downloading non-sensitive, non-regulated and/or non-personally identifiable research data is not prohibited by this section unless the data owner has instructed me otherwise.</w:t>
      </w:r>
    </w:p>
    <w:p w14:paraId="40448338" w14:textId="77777777" w:rsidR="00B04244" w:rsidRDefault="00966A64" w:rsidP="0069246B">
      <w:pPr>
        <w:spacing w:before="120" w:after="120" w:line="240" w:lineRule="auto"/>
        <w:ind w:left="1440"/>
        <w:jc w:val="both"/>
        <w:rPr>
          <w:sz w:val="20"/>
          <w:szCs w:val="20"/>
        </w:rPr>
      </w:pPr>
      <w:r w:rsidRPr="00E87651">
        <w:rPr>
          <w:sz w:val="20"/>
          <w:szCs w:val="20"/>
        </w:rPr>
        <w:t>All high-risk and restricted use NPPD, along with any low or moderate risk NPPD that the data owner has not explicitly permitted, must be saved to an officially supported UVM service. Accessing UVM’s centrally managed services, including servers, remotely may require the use of a VPN</w:t>
      </w:r>
      <w:r w:rsidR="00B35118" w:rsidRPr="00E87651">
        <w:rPr>
          <w:sz w:val="20"/>
          <w:szCs w:val="20"/>
        </w:rPr>
        <w:t>.</w:t>
      </w:r>
    </w:p>
    <w:p w14:paraId="20326648" w14:textId="77777777" w:rsidR="006E5B74" w:rsidRPr="00E87651" w:rsidRDefault="006E5B74" w:rsidP="0069246B">
      <w:pPr>
        <w:numPr>
          <w:ilvl w:val="1"/>
          <w:numId w:val="1"/>
        </w:numPr>
        <w:spacing w:before="120" w:after="120" w:line="240" w:lineRule="auto"/>
        <w:jc w:val="both"/>
        <w:rPr>
          <w:sz w:val="20"/>
          <w:szCs w:val="20"/>
        </w:rPr>
      </w:pPr>
      <w:r w:rsidRPr="00E87651">
        <w:rPr>
          <w:sz w:val="20"/>
          <w:szCs w:val="20"/>
        </w:rPr>
        <w:t>If using a personal device (i.e., laptop, smartphone, tablet, thumb drive, CD, external hard-drive or any other storage device), I will enable device security such as password protection, auto-lock and encryption.</w:t>
      </w:r>
    </w:p>
    <w:p w14:paraId="0A6885FF" w14:textId="77777777" w:rsidR="006E5B74" w:rsidRPr="00E87651" w:rsidRDefault="006E5B74" w:rsidP="0069246B">
      <w:pPr>
        <w:numPr>
          <w:ilvl w:val="0"/>
          <w:numId w:val="1"/>
        </w:numPr>
        <w:spacing w:before="120" w:after="120" w:line="240" w:lineRule="auto"/>
        <w:jc w:val="both"/>
        <w:rPr>
          <w:sz w:val="20"/>
          <w:szCs w:val="20"/>
        </w:rPr>
      </w:pPr>
      <w:r w:rsidRPr="00E87651">
        <w:rPr>
          <w:sz w:val="20"/>
          <w:szCs w:val="20"/>
        </w:rPr>
        <w:t>I acknowledge that any technology equipment issued to me such as laptops, desktops, printers, software, monitors, and other services such as fax lines are provided on loan by the University and remain the property of the University while they are on loan. All UVM issued equipment must be returned upon termination or upon the end date of my telecommuting agreement.</w:t>
      </w:r>
    </w:p>
    <w:p w14:paraId="2527D4A0" w14:textId="0B72B54E" w:rsidR="00172A01" w:rsidRPr="00172A01" w:rsidRDefault="006E5B74" w:rsidP="0069246B">
      <w:pPr>
        <w:spacing w:before="120" w:after="120" w:line="240" w:lineRule="auto"/>
        <w:jc w:val="both"/>
        <w:rPr>
          <w:rFonts w:ascii="Aptos" w:hAnsi="Aptos"/>
          <w:b/>
          <w:sz w:val="22"/>
          <w:szCs w:val="22"/>
        </w:rPr>
      </w:pPr>
      <w:r w:rsidRPr="00E87651">
        <w:rPr>
          <w:sz w:val="20"/>
          <w:szCs w:val="20"/>
        </w:rPr>
        <w:t>I understand that access to data and information stored on UVM-issued or managed devices may be approved in accordance with university policies. Policies are designed to only allow access when needed while also supporting the university’s mission. Access to this information must be approved in advance by the Office of General Counsel and Human Resources, Enterprise Technology Services, or the Chief Privacy Officer.</w:t>
      </w:r>
    </w:p>
    <w:p w14:paraId="0414CBC1" w14:textId="61483FCD" w:rsidR="00172A01" w:rsidRPr="00172A01" w:rsidRDefault="00172A01" w:rsidP="0069246B">
      <w:pPr>
        <w:spacing w:before="240" w:after="200"/>
        <w:jc w:val="both"/>
        <w:rPr>
          <w:rFonts w:ascii="Aptos" w:hAnsi="Aptos"/>
          <w:b/>
          <w:sz w:val="18"/>
          <w:szCs w:val="18"/>
          <w:u w:val="single"/>
        </w:rPr>
      </w:pPr>
      <w:r w:rsidRPr="00172A01">
        <w:rPr>
          <w:rFonts w:ascii="Aptos" w:hAnsi="Aptos"/>
          <w:b/>
          <w:sz w:val="18"/>
          <w:szCs w:val="18"/>
        </w:rPr>
        <w:t>Your Signature:</w:t>
      </w:r>
      <w:r w:rsidRPr="00172A01">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0069246B">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0069246B">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0069246B">
        <w:rPr>
          <w:rFonts w:ascii="Aptos" w:hAnsi="Aptos"/>
          <w:b/>
          <w:sz w:val="18"/>
          <w:szCs w:val="18"/>
        </w:rPr>
        <w:tab/>
      </w:r>
      <w:r w:rsidRPr="00172A01">
        <w:rPr>
          <w:rFonts w:ascii="Aptos" w:hAnsi="Aptos"/>
          <w:b/>
          <w:sz w:val="18"/>
          <w:szCs w:val="18"/>
        </w:rPr>
        <w:t>Date:</w:t>
      </w:r>
      <w:r w:rsidRPr="00172A01">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p>
    <w:p w14:paraId="2121B4F5" w14:textId="2E16EA3B" w:rsidR="00172A01" w:rsidRPr="00172A01" w:rsidRDefault="00172A01" w:rsidP="0069246B">
      <w:pPr>
        <w:spacing w:after="200"/>
        <w:jc w:val="both"/>
        <w:rPr>
          <w:rFonts w:ascii="Aptos" w:hAnsi="Aptos"/>
          <w:b/>
          <w:sz w:val="18"/>
          <w:szCs w:val="18"/>
          <w:u w:val="single"/>
        </w:rPr>
      </w:pPr>
      <w:r w:rsidRPr="00172A01">
        <w:rPr>
          <w:rFonts w:ascii="Aptos" w:hAnsi="Aptos"/>
          <w:b/>
          <w:sz w:val="18"/>
          <w:szCs w:val="18"/>
        </w:rPr>
        <w:t>Manager/Supervisor Signature:</w:t>
      </w:r>
      <w:r w:rsidRPr="00172A01">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0069246B">
        <w:rPr>
          <w:rFonts w:ascii="Aptos" w:hAnsi="Aptos"/>
          <w:b/>
          <w:sz w:val="18"/>
          <w:szCs w:val="18"/>
          <w:u w:val="single"/>
        </w:rPr>
        <w:tab/>
      </w:r>
      <w:r w:rsidR="0069246B">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0069246B">
        <w:rPr>
          <w:rFonts w:ascii="Aptos" w:hAnsi="Aptos"/>
          <w:b/>
          <w:sz w:val="18"/>
          <w:szCs w:val="18"/>
        </w:rPr>
        <w:tab/>
      </w:r>
      <w:r w:rsidRPr="00172A01">
        <w:rPr>
          <w:rFonts w:ascii="Aptos" w:hAnsi="Aptos"/>
          <w:b/>
          <w:sz w:val="18"/>
          <w:szCs w:val="18"/>
        </w:rPr>
        <w:t>Date:</w:t>
      </w:r>
      <w:r w:rsidRPr="00172A01">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r w:rsidRPr="00172A01">
        <w:rPr>
          <w:rFonts w:ascii="Aptos" w:hAnsi="Aptos"/>
          <w:b/>
          <w:sz w:val="18"/>
          <w:szCs w:val="18"/>
          <w:u w:val="single"/>
        </w:rPr>
        <w:tab/>
      </w:r>
    </w:p>
    <w:sectPr w:rsidR="00172A01" w:rsidRPr="00172A01" w:rsidSect="0069246B">
      <w:head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2750" w14:textId="77777777" w:rsidR="00544457" w:rsidRDefault="00544457" w:rsidP="00A0607A">
      <w:pPr>
        <w:spacing w:after="0" w:line="240" w:lineRule="auto"/>
      </w:pPr>
      <w:r>
        <w:separator/>
      </w:r>
    </w:p>
  </w:endnote>
  <w:endnote w:type="continuationSeparator" w:id="0">
    <w:p w14:paraId="6B7C890F" w14:textId="77777777" w:rsidR="00544457" w:rsidRDefault="00544457" w:rsidP="00A0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ora">
    <w:charset w:val="4D"/>
    <w:family w:val="auto"/>
    <w:pitch w:val="variable"/>
    <w:sig w:usb0="A00002FF" w:usb1="5000204B" w:usb2="00000000" w:usb3="00000000" w:csb0="00000097" w:csb1="00000000"/>
  </w:font>
  <w:font w:name="Avenir Book">
    <w:charset w:val="00"/>
    <w:family w:val="auto"/>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9320" w14:textId="77777777" w:rsidR="00544457" w:rsidRDefault="00544457" w:rsidP="00A0607A">
      <w:pPr>
        <w:spacing w:after="0" w:line="240" w:lineRule="auto"/>
      </w:pPr>
      <w:r>
        <w:separator/>
      </w:r>
    </w:p>
  </w:footnote>
  <w:footnote w:type="continuationSeparator" w:id="0">
    <w:p w14:paraId="6D3CDB5C" w14:textId="77777777" w:rsidR="00544457" w:rsidRDefault="00544457" w:rsidP="00A0607A">
      <w:pPr>
        <w:spacing w:after="0" w:line="240" w:lineRule="auto"/>
      </w:pPr>
      <w:r>
        <w:continuationSeparator/>
      </w:r>
    </w:p>
  </w:footnote>
  <w:footnote w:id="1">
    <w:p w14:paraId="7CB375F9" w14:textId="7E3F170E" w:rsidR="000D7DDE" w:rsidRPr="000D7DDE" w:rsidRDefault="000D7DDE" w:rsidP="000D7DDE">
      <w:pPr>
        <w:spacing w:before="120" w:after="120" w:line="240" w:lineRule="auto"/>
        <w:jc w:val="both"/>
        <w:rPr>
          <w:i/>
          <w:iCs/>
          <w:sz w:val="18"/>
          <w:szCs w:val="18"/>
        </w:rPr>
      </w:pPr>
      <w:r>
        <w:rPr>
          <w:rStyle w:val="FootnoteReference"/>
        </w:rPr>
        <w:footnoteRef/>
      </w:r>
      <w:r>
        <w:t xml:space="preserve"> </w:t>
      </w:r>
      <w:r w:rsidRPr="00B04244">
        <w:rPr>
          <w:i/>
          <w:iCs/>
          <w:sz w:val="18"/>
          <w:szCs w:val="18"/>
        </w:rPr>
        <w:t>High-risk and regulated NPPD includes data such as Protected Health Information (PHI/HIPAA), Controlled Unclassified Information (CUI), Non-Public Information (NPI/GLBA), Personal Data (PD/GDPR). It also includes protected data elements such as Social Security Numbers (SSNs), financial account numbers, passwords and government issued identification numbers. It also includes research data covered under explicit Data Use Agreements (DUAs) or award agreements and data that contains trade secrets or has any intellectual property concerns.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7E9A" w14:textId="77777777" w:rsidR="00192616" w:rsidRDefault="00192616" w:rsidP="00192616">
    <w:pPr>
      <w:pStyle w:val="Header"/>
    </w:pPr>
    <w:r>
      <w:rPr>
        <w:noProof/>
      </w:rPr>
      <mc:AlternateContent>
        <mc:Choice Requires="wps">
          <w:drawing>
            <wp:anchor distT="0" distB="0" distL="114300" distR="114300" simplePos="0" relativeHeight="251658240" behindDoc="0" locked="0" layoutInCell="1" allowOverlap="1" wp14:anchorId="2CD53CE2" wp14:editId="0B8D8225">
              <wp:simplePos x="0" y="0"/>
              <wp:positionH relativeFrom="column">
                <wp:posOffset>4529389</wp:posOffset>
              </wp:positionH>
              <wp:positionV relativeFrom="paragraph">
                <wp:posOffset>361950</wp:posOffset>
              </wp:positionV>
              <wp:extent cx="1518745" cy="1434662"/>
              <wp:effectExtent l="0" t="0" r="0" b="0"/>
              <wp:wrapNone/>
              <wp:docPr id="986680381" name="Text Box 986680381"/>
              <wp:cNvGraphicFramePr/>
              <a:graphic xmlns:a="http://schemas.openxmlformats.org/drawingml/2006/main">
                <a:graphicData uri="http://schemas.microsoft.com/office/word/2010/wordprocessingShape">
                  <wps:wsp>
                    <wps:cNvSpPr txBox="1"/>
                    <wps:spPr>
                      <a:xfrm>
                        <a:off x="0" y="0"/>
                        <a:ext cx="1518745" cy="1434662"/>
                      </a:xfrm>
                      <a:prstGeom prst="rect">
                        <a:avLst/>
                      </a:prstGeom>
                      <a:noFill/>
                      <a:ln w="6350">
                        <a:noFill/>
                      </a:ln>
                    </wps:spPr>
                    <wps:txbx>
                      <w:txbxContent>
                        <w:p w14:paraId="54437E9C" w14:textId="77777777" w:rsidR="00192616" w:rsidRDefault="00192616" w:rsidP="00192616">
                          <w:pPr>
                            <w:jc w:val="right"/>
                          </w:pPr>
                          <w:r>
                            <w:rPr>
                              <w:noProof/>
                            </w:rPr>
                            <w:drawing>
                              <wp:inline distT="0" distB="0" distL="0" distR="0" wp14:anchorId="18103B0B" wp14:editId="41B5C6C0">
                                <wp:extent cx="628814" cy="628814"/>
                                <wp:effectExtent l="0" t="0" r="6350" b="6350"/>
                                <wp:docPr id="1545280762" name="Picture 154528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628814" cy="628814"/>
                                        </a:xfrm>
                                        <a:prstGeom prst="rect">
                                          <a:avLst/>
                                        </a:prstGeom>
                                      </pic:spPr>
                                    </pic:pic>
                                  </a:graphicData>
                                </a:graphic>
                              </wp:inline>
                            </w:drawing>
                          </w:r>
                        </w:p>
                        <w:p w14:paraId="3C5CFAD1" w14:textId="77777777" w:rsidR="00192616" w:rsidRPr="00C04008" w:rsidRDefault="00192616" w:rsidP="00192616">
                          <w:pPr>
                            <w:jc w:val="right"/>
                            <w:rPr>
                              <w:rFonts w:ascii="Lora" w:hAnsi="Lora"/>
                              <w:b/>
                              <w:bCs/>
                              <w:color w:val="154734"/>
                            </w:rPr>
                          </w:pPr>
                          <w:r>
                            <w:rPr>
                              <w:rFonts w:ascii="Lora" w:hAnsi="Lora"/>
                              <w:b/>
                              <w:bCs/>
                              <w:color w:val="154734"/>
                            </w:rPr>
                            <w:t>Privacy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2CD53CE2" id="_x0000_t202" coordsize="21600,21600" o:spt="202" path="m,l,21600r21600,l21600,xe">
              <v:stroke joinstyle="miter"/>
              <v:path gradientshapeok="t" o:connecttype="rect"/>
            </v:shapetype>
            <v:shape id="Text Box 986680381" o:spid="_x0000_s1026" type="#_x0000_t202" style="position:absolute;margin-left:356.65pt;margin-top:28.5pt;width:119.6pt;height:112.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" filled="f" stroked="f" strokeweight=".5pt">
              <v:textbox>
                <w:txbxContent>
                  <w:p w14:paraId="54437E9C" w14:textId="77777777" w:rsidR="00192616" w:rsidRDefault="00192616" w:rsidP="00192616">
                    <w:pPr>
                      <w:jc w:val="right"/>
                    </w:pPr>
                    <w:r>
                      <w:rPr>
                        <w:noProof/>
                      </w:rPr>
                      <w:drawing>
                        <wp:inline distT="0" distB="0" distL="0" distR="0" wp14:anchorId="18103B0B" wp14:editId="41B5C6C0">
                          <wp:extent cx="628814" cy="628814"/>
                          <wp:effectExtent l="0" t="0" r="6350" b="6350"/>
                          <wp:docPr id="1545280762" name="Picture 154528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extLst>
                                      <a:ext uri="{28A0092B-C50C-407E-A947-70E740481C1C}">
                                        <a14:useLocalDpi xmlns:a14="http://schemas.microsoft.com/office/drawing/2010/main" val="0"/>
                                      </a:ext>
                                    </a:extLst>
                                  </a:blip>
                                  <a:stretch>
                                    <a:fillRect/>
                                  </a:stretch>
                                </pic:blipFill>
                                <pic:spPr>
                                  <a:xfrm>
                                    <a:off x="0" y="0"/>
                                    <a:ext cx="628814" cy="628814"/>
                                  </a:xfrm>
                                  <a:prstGeom prst="rect">
                                    <a:avLst/>
                                  </a:prstGeom>
                                </pic:spPr>
                              </pic:pic>
                            </a:graphicData>
                          </a:graphic>
                        </wp:inline>
                      </w:drawing>
                    </w:r>
                  </w:p>
                  <w:p w14:paraId="3C5CFAD1" w14:textId="77777777" w:rsidR="00192616" w:rsidRPr="00C04008" w:rsidRDefault="00192616" w:rsidP="00192616">
                    <w:pPr>
                      <w:jc w:val="right"/>
                      <w:rPr>
                        <w:rFonts w:ascii="Lora" w:hAnsi="Lora"/>
                        <w:b/>
                        <w:bCs/>
                        <w:color w:val="154734"/>
                      </w:rPr>
                    </w:pPr>
                    <w:r>
                      <w:rPr>
                        <w:rFonts w:ascii="Lora" w:hAnsi="Lora"/>
                        <w:b/>
                        <w:bCs/>
                        <w:color w:val="154734"/>
                      </w:rPr>
                      <w:t>Privacy</w:t>
                    </w:r>
                  </w:p>
                </w:txbxContent>
              </v:textbox>
            </v:shape>
          </w:pict>
        </mc:Fallback>
      </mc:AlternateContent>
    </w:r>
    <w:r>
      <w:rPr>
        <w:noProof/>
      </w:rPr>
      <w:drawing>
        <wp:inline distT="0" distB="0" distL="0" distR="0" wp14:anchorId="4EC68953" wp14:editId="318F24B9">
          <wp:extent cx="2248192" cy="717096"/>
          <wp:effectExtent l="0" t="0" r="0" b="0"/>
          <wp:docPr id="620651678" name="Picture 62065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2248192" cy="717096"/>
                  </a:xfrm>
                  <a:prstGeom prst="rect">
                    <a:avLst/>
                  </a:prstGeom>
                </pic:spPr>
              </pic:pic>
            </a:graphicData>
          </a:graphic>
        </wp:inline>
      </w:drawing>
    </w:r>
  </w:p>
  <w:p w14:paraId="2983C565" w14:textId="77777777" w:rsidR="00192616" w:rsidRDefault="00192616" w:rsidP="00192616">
    <w:pPr>
      <w:pStyle w:val="Header"/>
    </w:pPr>
  </w:p>
  <w:p w14:paraId="3F38794D" w14:textId="77777777" w:rsidR="00192616" w:rsidRPr="00C04008" w:rsidRDefault="00192616" w:rsidP="00192616">
    <w:pPr>
      <w:pStyle w:val="Header"/>
      <w:rPr>
        <w:rFonts w:ascii="Lora" w:hAnsi="Lora"/>
        <w:b/>
        <w:color w:val="154734"/>
        <w:sz w:val="20"/>
        <w:szCs w:val="20"/>
      </w:rPr>
    </w:pPr>
    <w:r w:rsidRPr="00C04008">
      <w:rPr>
        <w:rFonts w:ascii="Lora" w:hAnsi="Lora"/>
        <w:b/>
        <w:color w:val="154734"/>
        <w:sz w:val="20"/>
        <w:szCs w:val="20"/>
      </w:rPr>
      <w:t>OFFICE OF COMPLIANCE AND PRIVACY SERVICES</w:t>
    </w:r>
  </w:p>
  <w:p w14:paraId="74924EFE" w14:textId="77777777" w:rsidR="00192616" w:rsidRPr="00C04008" w:rsidRDefault="00192616" w:rsidP="00192616">
    <w:pPr>
      <w:pStyle w:val="Header"/>
      <w:rPr>
        <w:rFonts w:ascii="Lora" w:hAnsi="Lora"/>
        <w:b/>
        <w:sz w:val="20"/>
        <w:szCs w:val="20"/>
      </w:rPr>
    </w:pPr>
    <w:hyperlink r:id="rId4" w:history="1">
      <w:r w:rsidRPr="00472540">
        <w:rPr>
          <w:rStyle w:val="Hyperlink"/>
          <w:rFonts w:ascii="Lora" w:hAnsi="Lora"/>
          <w:b/>
          <w:sz w:val="20"/>
          <w:szCs w:val="20"/>
        </w:rPr>
        <w:t>www.uvm.edu/compliance</w:t>
      </w:r>
    </w:hyperlink>
  </w:p>
  <w:p w14:paraId="2BED662D" w14:textId="77777777" w:rsidR="00192616" w:rsidRPr="00C04008" w:rsidRDefault="00192616" w:rsidP="00192616">
    <w:pPr>
      <w:pStyle w:val="Header"/>
      <w:rPr>
        <w:rFonts w:ascii="Lora" w:hAnsi="Lora"/>
        <w:color w:val="747474" w:themeColor="background2" w:themeShade="80"/>
        <w:sz w:val="16"/>
        <w:szCs w:val="16"/>
      </w:rPr>
    </w:pPr>
    <w:r>
      <w:rPr>
        <w:rFonts w:ascii="Lora" w:hAnsi="Lora"/>
        <w:color w:val="747474" w:themeColor="background2" w:themeShade="80"/>
        <w:sz w:val="16"/>
        <w:szCs w:val="16"/>
      </w:rPr>
      <w:t>12 Centennial Woods Way, Room 254</w:t>
    </w:r>
    <w:r w:rsidRPr="00C04008">
      <w:rPr>
        <w:rFonts w:ascii="Lora" w:hAnsi="Lora"/>
        <w:color w:val="747474" w:themeColor="background2" w:themeShade="80"/>
        <w:sz w:val="16"/>
        <w:szCs w:val="16"/>
      </w:rPr>
      <w:t>, Burlington, VT 05405</w:t>
    </w:r>
  </w:p>
  <w:p w14:paraId="4D75A895" w14:textId="77777777" w:rsidR="00192616" w:rsidRDefault="00192616" w:rsidP="00192616">
    <w:pPr>
      <w:pStyle w:val="Footer"/>
      <w:rPr>
        <w:rStyle w:val="Hyperlink"/>
        <w:rFonts w:ascii="Avenir Book" w:hAnsi="Avenir Book"/>
        <w:sz w:val="16"/>
        <w:szCs w:val="16"/>
      </w:rPr>
    </w:pPr>
    <w:r w:rsidRPr="00C04008">
      <w:rPr>
        <w:rFonts w:ascii="Lora" w:hAnsi="Lora"/>
        <w:color w:val="747474" w:themeColor="background2" w:themeShade="80"/>
        <w:sz w:val="16"/>
        <w:szCs w:val="16"/>
      </w:rPr>
      <w:t>P</w:t>
    </w:r>
    <w:proofErr w:type="gramStart"/>
    <w:r w:rsidRPr="00C04008">
      <w:rPr>
        <w:rFonts w:ascii="Lora" w:hAnsi="Lora"/>
        <w:color w:val="747474" w:themeColor="background2" w:themeShade="80"/>
        <w:sz w:val="16"/>
        <w:szCs w:val="16"/>
      </w:rPr>
      <w:t>:  (</w:t>
    </w:r>
    <w:proofErr w:type="gramEnd"/>
    <w:r w:rsidRPr="00C04008">
      <w:rPr>
        <w:rFonts w:ascii="Lora" w:hAnsi="Lora"/>
        <w:color w:val="747474" w:themeColor="background2" w:themeShade="80"/>
        <w:sz w:val="16"/>
        <w:szCs w:val="16"/>
      </w:rPr>
      <w:t>802) 656-3086</w:t>
    </w:r>
    <w:r w:rsidRPr="00180C8C">
      <w:rPr>
        <w:rFonts w:ascii="Avenir Book" w:hAnsi="Avenir Book"/>
        <w:color w:val="747474" w:themeColor="background2" w:themeShade="80"/>
        <w:sz w:val="16"/>
        <w:szCs w:val="16"/>
      </w:rPr>
      <w:t xml:space="preserve">     </w:t>
    </w:r>
    <w:r w:rsidRPr="008341C5">
      <w:rPr>
        <w:rFonts w:ascii="Wingdings" w:hAnsi="Wingdings"/>
        <w:color w:val="747474" w:themeColor="background2" w:themeShade="80"/>
        <w:sz w:val="10"/>
        <w:szCs w:val="10"/>
      </w:rPr>
      <w:t></w:t>
    </w:r>
    <w:r w:rsidRPr="00C04008">
      <w:rPr>
        <w:rFonts w:ascii="Lora" w:hAnsi="Lora"/>
        <w:color w:val="747474" w:themeColor="background2" w:themeShade="80"/>
        <w:sz w:val="16"/>
        <w:szCs w:val="16"/>
      </w:rPr>
      <w:t xml:space="preserve">     E: </w:t>
    </w:r>
    <w:hyperlink r:id="rId5" w:history="1">
      <w:r w:rsidRPr="00472540">
        <w:rPr>
          <w:rStyle w:val="Hyperlink"/>
          <w:rFonts w:ascii="Lora" w:hAnsi="Lora"/>
          <w:sz w:val="16"/>
          <w:szCs w:val="16"/>
        </w:rPr>
        <w:t>compliance@uvm.edu</w:t>
      </w:r>
    </w:hyperlink>
  </w:p>
  <w:p w14:paraId="35D14CF9" w14:textId="77777777" w:rsidR="00192616" w:rsidRDefault="00192616" w:rsidP="00192616">
    <w:pPr>
      <w:pStyle w:val="Footer"/>
      <w:jc w:val="center"/>
      <w:rPr>
        <w:rStyle w:val="Hyperlink"/>
        <w:rFonts w:ascii="Avenir Book" w:hAnsi="Avenir Book"/>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192616" w14:paraId="66690106" w14:textId="77777777" w:rsidTr="00D30DE4">
      <w:tc>
        <w:tcPr>
          <w:tcW w:w="2155" w:type="dxa"/>
          <w:shd w:val="clear" w:color="auto" w:fill="FFD200"/>
        </w:tcPr>
        <w:p w14:paraId="3982B510" w14:textId="77777777" w:rsidR="00192616" w:rsidRPr="00AC4323" w:rsidRDefault="00192616" w:rsidP="00192616">
          <w:pPr>
            <w:rPr>
              <w:rFonts w:ascii="Aptos" w:hAnsi="Aptos" w:cs="Times New Roman"/>
              <w:sz w:val="4"/>
              <w:szCs w:val="4"/>
            </w:rPr>
          </w:pPr>
        </w:p>
      </w:tc>
    </w:tr>
    <w:tr w:rsidR="00192616" w:rsidRPr="00AC4323" w14:paraId="2ABA6C73" w14:textId="77777777" w:rsidTr="00D30DE4">
      <w:tc>
        <w:tcPr>
          <w:tcW w:w="2155" w:type="dxa"/>
          <w:shd w:val="clear" w:color="auto" w:fill="154733"/>
        </w:tcPr>
        <w:p w14:paraId="655937B1" w14:textId="77777777" w:rsidR="00192616" w:rsidRPr="00AC4323" w:rsidRDefault="00192616" w:rsidP="00192616">
          <w:pPr>
            <w:rPr>
              <w:rFonts w:ascii="Aptos" w:hAnsi="Aptos" w:cs="Times New Roman"/>
              <w:sz w:val="10"/>
              <w:szCs w:val="10"/>
            </w:rPr>
          </w:pPr>
        </w:p>
      </w:tc>
    </w:tr>
  </w:tbl>
  <w:p w14:paraId="48F43BAB" w14:textId="77777777" w:rsidR="00E87651" w:rsidRDefault="00E8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BF"/>
    <w:multiLevelType w:val="hybridMultilevel"/>
    <w:tmpl w:val="573E465A"/>
    <w:lvl w:ilvl="0" w:tplc="33827E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E587C"/>
    <w:multiLevelType w:val="multilevel"/>
    <w:tmpl w:val="1D84D6D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482418">
    <w:abstractNumId w:val="0"/>
  </w:num>
  <w:num w:numId="2" w16cid:durableId="66239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44"/>
    <w:rsid w:val="0002641C"/>
    <w:rsid w:val="00077A9A"/>
    <w:rsid w:val="0009384C"/>
    <w:rsid w:val="000D7DDE"/>
    <w:rsid w:val="000F2217"/>
    <w:rsid w:val="00120401"/>
    <w:rsid w:val="00172A01"/>
    <w:rsid w:val="00174B89"/>
    <w:rsid w:val="00177524"/>
    <w:rsid w:val="00181595"/>
    <w:rsid w:val="00192616"/>
    <w:rsid w:val="001B05EF"/>
    <w:rsid w:val="001D3340"/>
    <w:rsid w:val="001D7351"/>
    <w:rsid w:val="001E77F2"/>
    <w:rsid w:val="00205184"/>
    <w:rsid w:val="0023695D"/>
    <w:rsid w:val="0028646C"/>
    <w:rsid w:val="00296620"/>
    <w:rsid w:val="002D65C4"/>
    <w:rsid w:val="003125B1"/>
    <w:rsid w:val="003509F2"/>
    <w:rsid w:val="003631D6"/>
    <w:rsid w:val="00372557"/>
    <w:rsid w:val="003763A3"/>
    <w:rsid w:val="00383B3C"/>
    <w:rsid w:val="003A7C10"/>
    <w:rsid w:val="003C56AE"/>
    <w:rsid w:val="003F4AFE"/>
    <w:rsid w:val="00406851"/>
    <w:rsid w:val="00424DD4"/>
    <w:rsid w:val="004367FA"/>
    <w:rsid w:val="004646C9"/>
    <w:rsid w:val="00487A22"/>
    <w:rsid w:val="00496544"/>
    <w:rsid w:val="004C7D87"/>
    <w:rsid w:val="004E4987"/>
    <w:rsid w:val="004F05B6"/>
    <w:rsid w:val="004F0DB7"/>
    <w:rsid w:val="0051165A"/>
    <w:rsid w:val="00516DB4"/>
    <w:rsid w:val="005311F3"/>
    <w:rsid w:val="00544457"/>
    <w:rsid w:val="00544FA1"/>
    <w:rsid w:val="005506A2"/>
    <w:rsid w:val="00554F12"/>
    <w:rsid w:val="00571EB0"/>
    <w:rsid w:val="005C2766"/>
    <w:rsid w:val="00635A6F"/>
    <w:rsid w:val="006451BC"/>
    <w:rsid w:val="00661191"/>
    <w:rsid w:val="00673C43"/>
    <w:rsid w:val="00677BA5"/>
    <w:rsid w:val="0069246B"/>
    <w:rsid w:val="006B52F3"/>
    <w:rsid w:val="006D67B0"/>
    <w:rsid w:val="006E2D3D"/>
    <w:rsid w:val="006E5B74"/>
    <w:rsid w:val="006F4354"/>
    <w:rsid w:val="0070618D"/>
    <w:rsid w:val="00735566"/>
    <w:rsid w:val="00740418"/>
    <w:rsid w:val="0075679B"/>
    <w:rsid w:val="007B2918"/>
    <w:rsid w:val="00807CCD"/>
    <w:rsid w:val="00815EC4"/>
    <w:rsid w:val="008312BC"/>
    <w:rsid w:val="00841BE3"/>
    <w:rsid w:val="008562A6"/>
    <w:rsid w:val="008A2F71"/>
    <w:rsid w:val="008E58C9"/>
    <w:rsid w:val="008F6F03"/>
    <w:rsid w:val="009543D5"/>
    <w:rsid w:val="00957F75"/>
    <w:rsid w:val="00963AE6"/>
    <w:rsid w:val="00966A64"/>
    <w:rsid w:val="009A4098"/>
    <w:rsid w:val="009E08FF"/>
    <w:rsid w:val="00A024C0"/>
    <w:rsid w:val="00A0607A"/>
    <w:rsid w:val="00A149BC"/>
    <w:rsid w:val="00A47F9B"/>
    <w:rsid w:val="00A51701"/>
    <w:rsid w:val="00A62F20"/>
    <w:rsid w:val="00A77423"/>
    <w:rsid w:val="00A85ADA"/>
    <w:rsid w:val="00A85BD9"/>
    <w:rsid w:val="00AB5A62"/>
    <w:rsid w:val="00AC09ED"/>
    <w:rsid w:val="00AC511A"/>
    <w:rsid w:val="00AE64B6"/>
    <w:rsid w:val="00B04244"/>
    <w:rsid w:val="00B0499E"/>
    <w:rsid w:val="00B35118"/>
    <w:rsid w:val="00B37E31"/>
    <w:rsid w:val="00B55BAE"/>
    <w:rsid w:val="00B6538D"/>
    <w:rsid w:val="00B85827"/>
    <w:rsid w:val="00BB32A6"/>
    <w:rsid w:val="00BC4D3C"/>
    <w:rsid w:val="00BD7211"/>
    <w:rsid w:val="00BE3969"/>
    <w:rsid w:val="00C35090"/>
    <w:rsid w:val="00C37A2A"/>
    <w:rsid w:val="00C81763"/>
    <w:rsid w:val="00CA182E"/>
    <w:rsid w:val="00CC4EEF"/>
    <w:rsid w:val="00CD1B86"/>
    <w:rsid w:val="00D1537F"/>
    <w:rsid w:val="00D275D2"/>
    <w:rsid w:val="00D30DE4"/>
    <w:rsid w:val="00D72CDD"/>
    <w:rsid w:val="00D875F3"/>
    <w:rsid w:val="00DB191F"/>
    <w:rsid w:val="00DB2E1D"/>
    <w:rsid w:val="00DC7971"/>
    <w:rsid w:val="00E0320A"/>
    <w:rsid w:val="00E144E3"/>
    <w:rsid w:val="00E32894"/>
    <w:rsid w:val="00E33BB1"/>
    <w:rsid w:val="00E3791B"/>
    <w:rsid w:val="00E42481"/>
    <w:rsid w:val="00E619FB"/>
    <w:rsid w:val="00E87651"/>
    <w:rsid w:val="00E93D86"/>
    <w:rsid w:val="00EB0AF1"/>
    <w:rsid w:val="00EC4FC2"/>
    <w:rsid w:val="00ED2B02"/>
    <w:rsid w:val="00F07472"/>
    <w:rsid w:val="00F17FE8"/>
    <w:rsid w:val="00F26940"/>
    <w:rsid w:val="00F30F76"/>
    <w:rsid w:val="00F62442"/>
    <w:rsid w:val="00F7130C"/>
    <w:rsid w:val="00FA0979"/>
    <w:rsid w:val="00FA5F08"/>
    <w:rsid w:val="17A27B91"/>
    <w:rsid w:val="23B70E57"/>
    <w:rsid w:val="3A02955B"/>
    <w:rsid w:val="404B4EE3"/>
    <w:rsid w:val="5D00A67B"/>
    <w:rsid w:val="5D62103D"/>
    <w:rsid w:val="624B818D"/>
    <w:rsid w:val="6844FA61"/>
    <w:rsid w:val="6EB664F4"/>
    <w:rsid w:val="76D43340"/>
    <w:rsid w:val="7D6A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E0C8"/>
  <w15:chartTrackingRefBased/>
  <w15:docId w15:val="{DFFC8874-CCAC-4159-A300-08068519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544"/>
    <w:rPr>
      <w:rFonts w:eastAsiaTheme="majorEastAsia" w:cstheme="majorBidi"/>
      <w:color w:val="272727" w:themeColor="text1" w:themeTint="D8"/>
    </w:rPr>
  </w:style>
  <w:style w:type="paragraph" w:styleId="Title">
    <w:name w:val="Title"/>
    <w:basedOn w:val="Normal"/>
    <w:next w:val="Normal"/>
    <w:link w:val="TitleChar"/>
    <w:uiPriority w:val="10"/>
    <w:qFormat/>
    <w:rsid w:val="00496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544"/>
    <w:pPr>
      <w:spacing w:before="160"/>
      <w:jc w:val="center"/>
    </w:pPr>
    <w:rPr>
      <w:i/>
      <w:iCs/>
      <w:color w:val="404040" w:themeColor="text1" w:themeTint="BF"/>
    </w:rPr>
  </w:style>
  <w:style w:type="character" w:customStyle="1" w:styleId="QuoteChar">
    <w:name w:val="Quote Char"/>
    <w:basedOn w:val="DefaultParagraphFont"/>
    <w:link w:val="Quote"/>
    <w:uiPriority w:val="29"/>
    <w:rsid w:val="00496544"/>
    <w:rPr>
      <w:i/>
      <w:iCs/>
      <w:color w:val="404040" w:themeColor="text1" w:themeTint="BF"/>
    </w:rPr>
  </w:style>
  <w:style w:type="paragraph" w:styleId="ListParagraph">
    <w:name w:val="List Paragraph"/>
    <w:basedOn w:val="Normal"/>
    <w:uiPriority w:val="34"/>
    <w:qFormat/>
    <w:rsid w:val="00496544"/>
    <w:pPr>
      <w:ind w:left="720"/>
      <w:contextualSpacing/>
    </w:pPr>
  </w:style>
  <w:style w:type="character" w:styleId="IntenseEmphasis">
    <w:name w:val="Intense Emphasis"/>
    <w:basedOn w:val="DefaultParagraphFont"/>
    <w:uiPriority w:val="21"/>
    <w:qFormat/>
    <w:rsid w:val="00496544"/>
    <w:rPr>
      <w:i/>
      <w:iCs/>
      <w:color w:val="0F4761" w:themeColor="accent1" w:themeShade="BF"/>
    </w:rPr>
  </w:style>
  <w:style w:type="paragraph" w:styleId="IntenseQuote">
    <w:name w:val="Intense Quote"/>
    <w:basedOn w:val="Normal"/>
    <w:next w:val="Normal"/>
    <w:link w:val="IntenseQuoteChar"/>
    <w:uiPriority w:val="30"/>
    <w:qFormat/>
    <w:rsid w:val="00496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544"/>
    <w:rPr>
      <w:i/>
      <w:iCs/>
      <w:color w:val="0F4761" w:themeColor="accent1" w:themeShade="BF"/>
    </w:rPr>
  </w:style>
  <w:style w:type="character" w:styleId="IntenseReference">
    <w:name w:val="Intense Reference"/>
    <w:basedOn w:val="DefaultParagraphFont"/>
    <w:uiPriority w:val="32"/>
    <w:qFormat/>
    <w:rsid w:val="00496544"/>
    <w:rPr>
      <w:b/>
      <w:bCs/>
      <w:smallCaps/>
      <w:color w:val="0F4761" w:themeColor="accent1" w:themeShade="BF"/>
      <w:spacing w:val="5"/>
    </w:rPr>
  </w:style>
  <w:style w:type="character" w:styleId="Hyperlink">
    <w:name w:val="Hyperlink"/>
    <w:basedOn w:val="DefaultParagraphFont"/>
    <w:uiPriority w:val="99"/>
    <w:unhideWhenUsed/>
    <w:rsid w:val="00496544"/>
    <w:rPr>
      <w:color w:val="467886" w:themeColor="hyperlink"/>
      <w:u w:val="single"/>
    </w:rPr>
  </w:style>
  <w:style w:type="character" w:styleId="UnresolvedMention">
    <w:name w:val="Unresolved Mention"/>
    <w:basedOn w:val="DefaultParagraphFont"/>
    <w:uiPriority w:val="99"/>
    <w:semiHidden/>
    <w:unhideWhenUsed/>
    <w:rsid w:val="00496544"/>
    <w:rPr>
      <w:color w:val="605E5C"/>
      <w:shd w:val="clear" w:color="auto" w:fill="E1DFDD"/>
    </w:rPr>
  </w:style>
  <w:style w:type="paragraph" w:styleId="Revision">
    <w:name w:val="Revision"/>
    <w:hidden/>
    <w:uiPriority w:val="99"/>
    <w:semiHidden/>
    <w:rsid w:val="00B37E3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AC511A"/>
  </w:style>
  <w:style w:type="paragraph" w:styleId="CommentSubject">
    <w:name w:val="annotation subject"/>
    <w:basedOn w:val="CommentText"/>
    <w:next w:val="CommentText"/>
    <w:link w:val="CommentSubjectChar"/>
    <w:uiPriority w:val="99"/>
    <w:semiHidden/>
    <w:unhideWhenUsed/>
    <w:rsid w:val="00C35090"/>
    <w:rPr>
      <w:b/>
      <w:bCs/>
    </w:rPr>
  </w:style>
  <w:style w:type="character" w:customStyle="1" w:styleId="CommentSubjectChar">
    <w:name w:val="Comment Subject Char"/>
    <w:basedOn w:val="CommentTextChar"/>
    <w:link w:val="CommentSubject"/>
    <w:uiPriority w:val="99"/>
    <w:semiHidden/>
    <w:rsid w:val="00C35090"/>
    <w:rPr>
      <w:b/>
      <w:bCs/>
      <w:sz w:val="20"/>
      <w:szCs w:val="20"/>
    </w:rPr>
  </w:style>
  <w:style w:type="character" w:styleId="Mention">
    <w:name w:val="Mention"/>
    <w:basedOn w:val="DefaultParagraphFont"/>
    <w:uiPriority w:val="99"/>
    <w:unhideWhenUsed/>
    <w:rsid w:val="00E42481"/>
    <w:rPr>
      <w:color w:val="2B579A"/>
      <w:shd w:val="clear" w:color="auto" w:fill="E1DFDD"/>
    </w:rPr>
  </w:style>
  <w:style w:type="paragraph" w:styleId="Header">
    <w:name w:val="header"/>
    <w:basedOn w:val="Normal"/>
    <w:link w:val="HeaderChar"/>
    <w:uiPriority w:val="99"/>
    <w:unhideWhenUsed/>
    <w:rsid w:val="00A06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07A"/>
  </w:style>
  <w:style w:type="paragraph" w:styleId="Footer">
    <w:name w:val="footer"/>
    <w:basedOn w:val="Normal"/>
    <w:link w:val="FooterChar"/>
    <w:uiPriority w:val="99"/>
    <w:unhideWhenUsed/>
    <w:rsid w:val="00A0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07A"/>
  </w:style>
  <w:style w:type="table" w:styleId="TableGrid">
    <w:name w:val="Table Grid"/>
    <w:basedOn w:val="TableNormal"/>
    <w:uiPriority w:val="39"/>
    <w:rsid w:val="00A06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DDE"/>
    <w:rPr>
      <w:sz w:val="20"/>
      <w:szCs w:val="20"/>
    </w:rPr>
  </w:style>
  <w:style w:type="character" w:styleId="FootnoteReference">
    <w:name w:val="footnote reference"/>
    <w:basedOn w:val="DefaultParagraphFont"/>
    <w:uiPriority w:val="99"/>
    <w:semiHidden/>
    <w:unhideWhenUsed/>
    <w:rsid w:val="000D7D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m.edu/sites/default/files/UVM-Policies/policies/privacy.pdf?t=quk4im" TargetMode="External"/><Relationship Id="rId18" Type="http://schemas.openxmlformats.org/officeDocument/2006/relationships/hyperlink" Target="https://www.uvm.edu/policies/student/ferpa.pdf" TargetMode="External"/><Relationship Id="rId3" Type="http://schemas.openxmlformats.org/officeDocument/2006/relationships/customXml" Target="../customXml/item3.xml"/><Relationship Id="rId21" Type="http://schemas.openxmlformats.org/officeDocument/2006/relationships/hyperlink" Target="http://www.uvm.edu/policies/cit/infosecurityprocedures.pdf" TargetMode="External"/><Relationship Id="rId7" Type="http://schemas.openxmlformats.org/officeDocument/2006/relationships/settings" Target="settings.xml"/><Relationship Id="rId12" Type="http://schemas.openxmlformats.org/officeDocument/2006/relationships/hyperlink" Target="mailto:privacy@uvm.edu" TargetMode="External"/><Relationship Id="rId17" Type="http://schemas.openxmlformats.org/officeDocument/2006/relationships/hyperlink" Target="mailto:iso@uvm.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m.edu/sites/default/files/UVM-Policies/policies/compuse.pdf?t=quk4im" TargetMode="External"/><Relationship Id="rId20" Type="http://schemas.openxmlformats.org/officeDocument/2006/relationships/hyperlink" Target="http://www.uvm.edu/policies/cit/infosecurit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m.edu/sites/default/files/UVM-Policies/policies/privacy.pdf?t=quk4i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m.edu/sites/default/files/UVM-Policies/policies/infosecurityprocedures.pdf?t=quk4i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uvm.edu/policies/cit/compus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m.edu/sites/default/files/UVM-Policies/policies/infosecurity.pdf?t=quk4im" TargetMode="External"/><Relationship Id="rId22" Type="http://schemas.openxmlformats.org/officeDocument/2006/relationships/hyperlink" Target="http://www.uvm.edu/policies/general_html/privacy.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jpg"/><Relationship Id="rId1" Type="http://schemas.openxmlformats.org/officeDocument/2006/relationships/image" Target="media/image1.jpg"/><Relationship Id="rId5" Type="http://schemas.openxmlformats.org/officeDocument/2006/relationships/hyperlink" Target="mailto:compliance@uvm.edu" TargetMode="External"/><Relationship Id="rId4" Type="http://schemas.openxmlformats.org/officeDocument/2006/relationships/hyperlink" Target="http://www.uvm.edu/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FA8DAD3861641A9E82AEA26FF269E" ma:contentTypeVersion="15" ma:contentTypeDescription="Create a new document." ma:contentTypeScope="" ma:versionID="a3564809cf95c3c91d32d392dc686c95">
  <xsd:schema xmlns:xsd="http://www.w3.org/2001/XMLSchema" xmlns:xs="http://www.w3.org/2001/XMLSchema" xmlns:p="http://schemas.microsoft.com/office/2006/metadata/properties" xmlns:ns2="858db5b0-fb69-42a4-be41-bfeb9d5778a8" xmlns:ns3="03de8cf6-fe60-4456-b33f-042c7f25fe17" targetNamespace="http://schemas.microsoft.com/office/2006/metadata/properties" ma:root="true" ma:fieldsID="17889d8da82e755bf715a36d694b8408" ns2:_="" ns3:_="">
    <xsd:import namespace="858db5b0-fb69-42a4-be41-bfeb9d5778a8"/>
    <xsd:import namespace="03de8cf6-fe60-4456-b33f-042c7f25f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db5b0-fb69-42a4-be41-bfeb9d57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8cf6-fe60-4456-b33f-042c7f25fe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997b50-1ae1-4ea7-a3eb-5e4970c63455}" ma:internalName="TaxCatchAll" ma:showField="CatchAllData" ma:web="03de8cf6-fe60-4456-b33f-042c7f25f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8db5b0-fb69-42a4-be41-bfeb9d5778a8">
      <Terms xmlns="http://schemas.microsoft.com/office/infopath/2007/PartnerControls"/>
    </lcf76f155ced4ddcb4097134ff3c332f>
    <TaxCatchAll xmlns="03de8cf6-fe60-4456-b33f-042c7f25fe17" xsi:nil="true"/>
  </documentManagement>
</p:properties>
</file>

<file path=customXml/itemProps1.xml><?xml version="1.0" encoding="utf-8"?>
<ds:datastoreItem xmlns:ds="http://schemas.openxmlformats.org/officeDocument/2006/customXml" ds:itemID="{1F839364-B427-47E3-B7BF-B0687756F20A}">
  <ds:schemaRefs>
    <ds:schemaRef ds:uri="http://schemas.microsoft.com/sharepoint/v3/contenttype/forms"/>
  </ds:schemaRefs>
</ds:datastoreItem>
</file>

<file path=customXml/itemProps2.xml><?xml version="1.0" encoding="utf-8"?>
<ds:datastoreItem xmlns:ds="http://schemas.openxmlformats.org/officeDocument/2006/customXml" ds:itemID="{B2CE1081-2135-40C0-849F-5E136CB1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db5b0-fb69-42a4-be41-bfeb9d5778a8"/>
    <ds:schemaRef ds:uri="03de8cf6-fe60-4456-b33f-042c7f25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B948E-5503-4C49-93F7-B8DA05D31767}">
  <ds:schemaRefs>
    <ds:schemaRef ds:uri="http://schemas.openxmlformats.org/officeDocument/2006/bibliography"/>
  </ds:schemaRefs>
</ds:datastoreItem>
</file>

<file path=customXml/itemProps4.xml><?xml version="1.0" encoding="utf-8"?>
<ds:datastoreItem xmlns:ds="http://schemas.openxmlformats.org/officeDocument/2006/customXml" ds:itemID="{A15B59EF-88FB-4852-A78A-76DBE7274A87}">
  <ds:schemaRefs>
    <ds:schemaRef ds:uri="http://schemas.microsoft.com/office/2006/metadata/properties"/>
    <ds:schemaRef ds:uri="http://schemas.microsoft.com/office/infopath/2007/PartnerControls"/>
    <ds:schemaRef ds:uri="858db5b0-fb69-42a4-be41-bfeb9d5778a8"/>
    <ds:schemaRef ds:uri="03de8cf6-fe60-4456-b33f-042c7f25fe17"/>
  </ds:schemaRefs>
</ds:datastoreItem>
</file>

<file path=docMetadata/LabelInfo.xml><?xml version="1.0" encoding="utf-8"?>
<clbl:labelList xmlns:clbl="http://schemas.microsoft.com/office/2020/mipLabelMetadata">
  <clbl:label id="{1c177758-4d6b-43dc-aaeb-3b9c42562967}" enabled="0" method="" siteId="{1c177758-4d6b-43dc-aaeb-3b9c42562967}"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1482</Words>
  <Characters>8454</Characters>
  <Application>Microsoft Office Word</Application>
  <DocSecurity>4</DocSecurity>
  <Lines>70</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Skalka</dc:creator>
  <cp:keywords/>
  <dc:description/>
  <cp:lastModifiedBy>Tessa Lucey (she/her)</cp:lastModifiedBy>
  <cp:revision>49</cp:revision>
  <dcterms:created xsi:type="dcterms:W3CDTF">2025-05-21T18:26:00Z</dcterms:created>
  <dcterms:modified xsi:type="dcterms:W3CDTF">2025-12-12T17:25:00Z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0x010100643FA8DAD3861641A9E82AEA26FF269E</vt:lpwstr>
  </property>
  <property fmtid="{D5CDD505-2E9C-101B-9397-08002B2CF9AE}" pid="3" name="docLang">
    <vt:lpwstr>en</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