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E9" w:rsidRDefault="00DA2A72">
      <w:pPr>
        <w:pStyle w:val="BodyText"/>
        <w:spacing w:before="79"/>
        <w:ind w:left="159" w:right="8132"/>
      </w:pPr>
      <w:r>
        <w:rPr>
          <w:sz w:val="20"/>
        </w:rPr>
        <w:t>U</w:t>
      </w:r>
      <w:r>
        <w:t xml:space="preserve">NIVERSITY OF </w:t>
      </w:r>
      <w:r w:rsidR="004054AE" w:rsidRPr="00D754C9">
        <w:t>VERMONT</w:t>
      </w:r>
      <w:r w:rsidRPr="00D754C9">
        <w:t xml:space="preserve"> </w:t>
      </w:r>
      <w:r>
        <w:rPr>
          <w:sz w:val="20"/>
        </w:rPr>
        <w:t>S</w:t>
      </w:r>
      <w:r>
        <w:t xml:space="preserve">PONSORED </w:t>
      </w:r>
      <w:r>
        <w:rPr>
          <w:sz w:val="20"/>
        </w:rPr>
        <w:t>P</w:t>
      </w:r>
      <w:r w:rsidR="00D754C9">
        <w:t xml:space="preserve">ROJECT </w:t>
      </w:r>
      <w:r w:rsidR="00D754C9" w:rsidRPr="00D754C9">
        <w:t>A</w:t>
      </w:r>
      <w:r w:rsidR="00D754C9">
        <w:t>DMINISTRATION</w:t>
      </w:r>
    </w:p>
    <w:p w:rsidR="00F63FE9" w:rsidRDefault="00DA2A72">
      <w:pPr>
        <w:ind w:left="3340"/>
        <w:rPr>
          <w:b/>
          <w:sz w:val="28"/>
        </w:rPr>
      </w:pPr>
      <w:r>
        <w:rPr>
          <w:b/>
          <w:sz w:val="28"/>
        </w:rPr>
        <w:t>Department New Award Checklist</w:t>
      </w:r>
    </w:p>
    <w:p w:rsidR="00F63FE9" w:rsidRDefault="00F63FE9">
      <w:pPr>
        <w:spacing w:before="11"/>
        <w:rPr>
          <w:b/>
          <w:sz w:val="11"/>
        </w:rPr>
      </w:pPr>
    </w:p>
    <w:tbl>
      <w:tblPr>
        <w:tblW w:w="0" w:type="auto"/>
        <w:tblInd w:w="12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10154"/>
      </w:tblGrid>
      <w:tr w:rsidR="00F63FE9">
        <w:trPr>
          <w:trHeight w:val="88"/>
        </w:trPr>
        <w:tc>
          <w:tcPr>
            <w:tcW w:w="10892" w:type="dxa"/>
            <w:gridSpan w:val="2"/>
            <w:tcBorders>
              <w:left w:val="single" w:sz="6" w:space="0" w:color="000000"/>
              <w:bottom w:val="single" w:sz="4" w:space="0" w:color="000000"/>
            </w:tcBorders>
          </w:tcPr>
          <w:p w:rsidR="00F63FE9" w:rsidRDefault="00F63FE9">
            <w:pPr>
              <w:pStyle w:val="TableParagraph"/>
              <w:ind w:left="0" w:firstLine="0"/>
              <w:rPr>
                <w:rFonts w:ascii="Times New Roman"/>
                <w:sz w:val="4"/>
              </w:rPr>
            </w:pPr>
          </w:p>
        </w:tc>
      </w:tr>
      <w:tr w:rsidR="00F63FE9">
        <w:trPr>
          <w:trHeight w:val="690"/>
        </w:trPr>
        <w:tc>
          <w:tcPr>
            <w:tcW w:w="10892" w:type="dxa"/>
            <w:gridSpan w:val="2"/>
            <w:tcBorders>
              <w:top w:val="single" w:sz="4" w:space="0" w:color="000000"/>
              <w:left w:val="single" w:sz="6" w:space="0" w:color="000000"/>
              <w:bottom w:val="triple" w:sz="6" w:space="0" w:color="000000"/>
            </w:tcBorders>
          </w:tcPr>
          <w:p w:rsidR="00F63FE9" w:rsidRDefault="00F63FE9">
            <w:pPr>
              <w:pStyle w:val="TableParagraph"/>
              <w:spacing w:before="8"/>
              <w:ind w:left="0" w:firstLine="0"/>
              <w:rPr>
                <w:b/>
              </w:rPr>
            </w:pPr>
          </w:p>
          <w:p w:rsidR="00F63FE9" w:rsidRDefault="00DA2A72" w:rsidP="003D1D3D">
            <w:pPr>
              <w:pStyle w:val="TableParagraph"/>
              <w:tabs>
                <w:tab w:val="left" w:pos="5196"/>
                <w:tab w:val="left" w:pos="9678"/>
              </w:tabs>
              <w:ind w:left="1194" w:firstLine="0"/>
              <w:rPr>
                <w:sz w:val="20"/>
              </w:rPr>
            </w:pPr>
            <w:r>
              <w:rPr>
                <w:sz w:val="20"/>
              </w:rPr>
              <w:t>U</w:t>
            </w:r>
            <w:r w:rsidR="00D754C9">
              <w:rPr>
                <w:sz w:val="20"/>
              </w:rPr>
              <w:t>VM</w:t>
            </w:r>
            <w:r>
              <w:rPr>
                <w:spacing w:val="-1"/>
                <w:sz w:val="20"/>
              </w:rPr>
              <w:t xml:space="preserve"> </w:t>
            </w:r>
            <w:r w:rsidR="003D1D3D">
              <w:rPr>
                <w:sz w:val="20"/>
              </w:rPr>
              <w:t>Award</w:t>
            </w:r>
            <w:r>
              <w:rPr>
                <w:spacing w:val="-3"/>
                <w:sz w:val="20"/>
              </w:rPr>
              <w:t xml:space="preserve"> </w:t>
            </w:r>
            <w:r w:rsidR="003D1D3D">
              <w:rPr>
                <w:sz w:val="20"/>
              </w:rPr>
              <w:t>Number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ab/>
            </w:r>
            <w:r w:rsidR="003D1D3D">
              <w:rPr>
                <w:sz w:val="20"/>
              </w:rPr>
              <w:t>Project Number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63FE9">
        <w:trPr>
          <w:trHeight w:val="425"/>
        </w:trPr>
        <w:tc>
          <w:tcPr>
            <w:tcW w:w="738" w:type="dxa"/>
            <w:tcBorders>
              <w:top w:val="triple" w:sz="6" w:space="0" w:color="000000"/>
            </w:tcBorders>
          </w:tcPr>
          <w:p w:rsidR="00F63FE9" w:rsidRDefault="00F63FE9">
            <w:pPr>
              <w:pStyle w:val="TableParagraph"/>
              <w:spacing w:before="10"/>
              <w:ind w:left="0" w:firstLine="0"/>
              <w:rPr>
                <w:b/>
                <w:sz w:val="7"/>
              </w:rPr>
            </w:pPr>
          </w:p>
          <w:p w:rsidR="00F63FE9" w:rsidRDefault="00DA2A72">
            <w:pPr>
              <w:pStyle w:val="TableParagraph"/>
              <w:spacing w:line="241" w:lineRule="exact"/>
              <w:ind w:left="223" w:firstLine="0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>
                  <wp:extent cx="154306" cy="15354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6" cy="153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4" w:type="dxa"/>
            <w:tcBorders>
              <w:top w:val="triple" w:sz="6" w:space="0" w:color="000000"/>
            </w:tcBorders>
          </w:tcPr>
          <w:p w:rsidR="00F63FE9" w:rsidRDefault="00DA2A72">
            <w:pPr>
              <w:pStyle w:val="TableParagraph"/>
              <w:spacing w:before="104"/>
              <w:ind w:left="4446" w:right="443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CHECKLIST</w:t>
            </w:r>
          </w:p>
        </w:tc>
      </w:tr>
      <w:tr w:rsidR="00F63FE9">
        <w:trPr>
          <w:trHeight w:val="1759"/>
        </w:trPr>
        <w:tc>
          <w:tcPr>
            <w:tcW w:w="738" w:type="dxa"/>
            <w:tcBorders>
              <w:bottom w:val="single" w:sz="6" w:space="0" w:color="000000"/>
              <w:right w:val="single" w:sz="6" w:space="0" w:color="000000"/>
            </w:tcBorders>
          </w:tcPr>
          <w:p w:rsidR="00F63FE9" w:rsidRDefault="00F63FE9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10154" w:type="dxa"/>
            <w:tcBorders>
              <w:left w:val="single" w:sz="6" w:space="0" w:color="000000"/>
              <w:bottom w:val="single" w:sz="6" w:space="0" w:color="000000"/>
            </w:tcBorders>
          </w:tcPr>
          <w:p w:rsidR="00F63FE9" w:rsidRDefault="00DA2A72">
            <w:pPr>
              <w:pStyle w:val="TableParagraph"/>
              <w:spacing w:line="241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Know the Requirements for The Award</w:t>
            </w:r>
          </w:p>
          <w:p w:rsidR="00F63FE9" w:rsidRDefault="00DA2A7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right="657"/>
              <w:rPr>
                <w:sz w:val="20"/>
              </w:rPr>
            </w:pPr>
            <w:r>
              <w:rPr>
                <w:sz w:val="20"/>
              </w:rPr>
              <w:t>Read the award documents thoroughly. Make sure you understand which rules, regulations, and requirements apply to 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award.</w:t>
            </w:r>
          </w:p>
          <w:p w:rsidR="00F63FE9" w:rsidRDefault="00DA2A7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right="146"/>
              <w:rPr>
                <w:sz w:val="20"/>
              </w:rPr>
            </w:pPr>
            <w:r>
              <w:rPr>
                <w:sz w:val="20"/>
              </w:rPr>
              <w:t>Note important dates for reports, deliverables, and performance period and who is responsible for which reports. (Coordinate with your</w:t>
            </w:r>
            <w:r w:rsidR="003D1D3D">
              <w:rPr>
                <w:sz w:val="20"/>
              </w:rPr>
              <w:t xml:space="preserve"> assigned</w:t>
            </w:r>
            <w:r>
              <w:rPr>
                <w:sz w:val="20"/>
              </w:rPr>
              <w:t xml:space="preserve"> </w:t>
            </w:r>
            <w:r w:rsidR="003D1D3D">
              <w:rPr>
                <w:sz w:val="20"/>
              </w:rPr>
              <w:t>SPA FA</w:t>
            </w:r>
            <w:r>
              <w:rPr>
                <w:sz w:val="20"/>
              </w:rPr>
              <w:t xml:space="preserve"> for reports that include financial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information.)</w:t>
            </w:r>
          </w:p>
          <w:p w:rsidR="00F63FE9" w:rsidRDefault="00DA2A72" w:rsidP="003D1D3D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 w:line="250" w:lineRule="exact"/>
              <w:ind w:right="754"/>
              <w:rPr>
                <w:sz w:val="20"/>
              </w:rPr>
            </w:pPr>
            <w:r>
              <w:rPr>
                <w:sz w:val="20"/>
              </w:rPr>
              <w:t xml:space="preserve">Note any special terms and conditions for the award. (For example: extended record retention requirements, travel and purchase limitations, </w:t>
            </w:r>
            <w:r w:rsidR="003D1D3D">
              <w:rPr>
                <w:sz w:val="20"/>
              </w:rPr>
              <w:t>billing</w:t>
            </w:r>
            <w:r>
              <w:rPr>
                <w:sz w:val="20"/>
              </w:rPr>
              <w:t>, equipment disposition instructions,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  <w:p w:rsidR="00DB22A6" w:rsidRDefault="00DB22A6" w:rsidP="00DB22A6">
            <w:pPr>
              <w:pStyle w:val="TableParagraph"/>
              <w:tabs>
                <w:tab w:val="left" w:pos="827"/>
                <w:tab w:val="left" w:pos="828"/>
              </w:tabs>
              <w:spacing w:before="1" w:line="250" w:lineRule="exact"/>
              <w:ind w:right="754" w:firstLine="0"/>
              <w:rPr>
                <w:sz w:val="20"/>
              </w:rPr>
            </w:pPr>
          </w:p>
        </w:tc>
      </w:tr>
      <w:tr w:rsidR="00F63FE9">
        <w:trPr>
          <w:trHeight w:val="1768"/>
        </w:trPr>
        <w:tc>
          <w:tcPr>
            <w:tcW w:w="7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FE9" w:rsidRDefault="00F63FE9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10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3FE9" w:rsidRDefault="00DA2A72">
            <w:pPr>
              <w:pStyle w:val="TableParagraph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Human Resource Planning</w:t>
            </w:r>
          </w:p>
          <w:p w:rsidR="00F63FE9" w:rsidRDefault="00DA2A7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57" w:lineRule="exact"/>
              <w:rPr>
                <w:sz w:val="20"/>
              </w:rPr>
            </w:pPr>
            <w:r>
              <w:rPr>
                <w:sz w:val="20"/>
              </w:rPr>
              <w:t>Review personnel included in the grant proposal, including both direct and cost shared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expenses.</w:t>
            </w:r>
          </w:p>
          <w:p w:rsidR="00F63FE9" w:rsidRDefault="00DA2A7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>Review the total effort commitments for key personnel to ensure the proposed level for this new project is possible, keeping in mind 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commitments.</w:t>
            </w:r>
          </w:p>
          <w:p w:rsidR="003D1D3D" w:rsidRDefault="003D1D3D" w:rsidP="003D1D3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709"/>
              <w:rPr>
                <w:sz w:val="20"/>
              </w:rPr>
            </w:pPr>
            <w:r>
              <w:rPr>
                <w:sz w:val="20"/>
              </w:rPr>
              <w:t>Allocate</w:t>
            </w:r>
            <w:r w:rsidR="00DA2A72">
              <w:rPr>
                <w:sz w:val="20"/>
              </w:rPr>
              <w:t xml:space="preserve"> personnel to new project</w:t>
            </w:r>
            <w:r w:rsidR="00DB22A6">
              <w:rPr>
                <w:sz w:val="20"/>
              </w:rPr>
              <w:t>.</w:t>
            </w:r>
          </w:p>
          <w:p w:rsidR="00F63FE9" w:rsidRDefault="00DA2A72" w:rsidP="003D1D3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709"/>
              <w:rPr>
                <w:sz w:val="20"/>
              </w:rPr>
            </w:pPr>
            <w:r>
              <w:rPr>
                <w:sz w:val="20"/>
              </w:rPr>
              <w:t>C</w:t>
            </w:r>
            <w:r w:rsidR="003D1D3D">
              <w:rPr>
                <w:sz w:val="20"/>
              </w:rPr>
              <w:t xml:space="preserve">ontact your assigned SPA RA </w:t>
            </w:r>
            <w:r>
              <w:rPr>
                <w:sz w:val="20"/>
              </w:rPr>
              <w:t>if a reduction in effort needs to be requested from 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sponsor.</w:t>
            </w:r>
          </w:p>
        </w:tc>
      </w:tr>
      <w:tr w:rsidR="00F63FE9">
        <w:trPr>
          <w:trHeight w:val="1826"/>
        </w:trPr>
        <w:tc>
          <w:tcPr>
            <w:tcW w:w="7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FE9" w:rsidRDefault="00F63FE9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10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3FE9" w:rsidRDefault="00DA2A72">
            <w:pPr>
              <w:pStyle w:val="TableParagraph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Purchase Planning</w:t>
            </w:r>
          </w:p>
          <w:p w:rsidR="00F63FE9" w:rsidRDefault="00DA2A7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57" w:lineRule="exact"/>
              <w:rPr>
                <w:sz w:val="20"/>
              </w:rPr>
            </w:pPr>
            <w:r>
              <w:rPr>
                <w:sz w:val="20"/>
              </w:rPr>
              <w:t>Verify procurement process for budgeted equipment with Purchasing and initiate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purchases.</w:t>
            </w:r>
          </w:p>
          <w:p w:rsidR="00F63FE9" w:rsidRDefault="00DA2A7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465"/>
              <w:rPr>
                <w:sz w:val="20"/>
              </w:rPr>
            </w:pPr>
            <w:r>
              <w:rPr>
                <w:sz w:val="20"/>
              </w:rPr>
              <w:t>Finalize the scope of work and other details for independent consultants and initiate the contracting process 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Purchasing.</w:t>
            </w:r>
          </w:p>
          <w:p w:rsidR="00F63FE9" w:rsidRDefault="00DA2A72" w:rsidP="003D1D3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248"/>
              <w:rPr>
                <w:sz w:val="20"/>
              </w:rPr>
            </w:pPr>
            <w:r>
              <w:rPr>
                <w:sz w:val="20"/>
              </w:rPr>
              <w:t>Comply with all U</w:t>
            </w:r>
            <w:r w:rsidR="004054AE">
              <w:rPr>
                <w:sz w:val="20"/>
              </w:rPr>
              <w:t>VM</w:t>
            </w:r>
            <w:r>
              <w:rPr>
                <w:sz w:val="20"/>
              </w:rPr>
              <w:t xml:space="preserve"> and sponsor requirements for all expenditures. For federal awards (directly awarded or via a subaward from another institution) this includes </w:t>
            </w:r>
            <w:r w:rsidR="003D1D3D">
              <w:rPr>
                <w:sz w:val="20"/>
              </w:rPr>
              <w:t>Uniform Guidance</w:t>
            </w:r>
          </w:p>
        </w:tc>
      </w:tr>
      <w:tr w:rsidR="00F63FE9">
        <w:trPr>
          <w:trHeight w:val="1294"/>
        </w:trPr>
        <w:tc>
          <w:tcPr>
            <w:tcW w:w="7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FE9" w:rsidRDefault="00F63FE9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10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3FE9" w:rsidRDefault="00DA2A72">
            <w:pPr>
              <w:pStyle w:val="TableParagraph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Subawards</w:t>
            </w:r>
          </w:p>
          <w:p w:rsidR="00F63FE9" w:rsidRDefault="00DA2A7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309"/>
              <w:rPr>
                <w:sz w:val="20"/>
              </w:rPr>
            </w:pPr>
            <w:r>
              <w:rPr>
                <w:sz w:val="20"/>
              </w:rPr>
              <w:t>Confirm the budget and scope of work documents with the subaward recipient. Include a schedule of reports you will need from 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subawardee.</w:t>
            </w:r>
          </w:p>
          <w:p w:rsidR="00F63FE9" w:rsidRDefault="00DA2A72" w:rsidP="003D1D3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377"/>
              <w:rPr>
                <w:sz w:val="20"/>
              </w:rPr>
            </w:pPr>
            <w:r>
              <w:rPr>
                <w:sz w:val="20"/>
              </w:rPr>
              <w:t xml:space="preserve">Confirm the details of the proposed subawards and </w:t>
            </w:r>
            <w:r w:rsidR="003D1D3D">
              <w:rPr>
                <w:sz w:val="20"/>
              </w:rPr>
              <w:t>work with SPA Outgoing Subaward Specialist</w:t>
            </w:r>
            <w:r w:rsidR="00E9792F">
              <w:rPr>
                <w:sz w:val="20"/>
              </w:rPr>
              <w:t xml:space="preserve"> to issue subawards. </w:t>
            </w:r>
          </w:p>
          <w:p w:rsidR="00E9792F" w:rsidRDefault="00E9792F" w:rsidP="00E9792F">
            <w:pPr>
              <w:pStyle w:val="TableParagraph"/>
              <w:tabs>
                <w:tab w:val="left" w:pos="827"/>
                <w:tab w:val="left" w:pos="828"/>
              </w:tabs>
              <w:ind w:right="377" w:firstLine="0"/>
              <w:rPr>
                <w:sz w:val="20"/>
              </w:rPr>
            </w:pPr>
          </w:p>
        </w:tc>
      </w:tr>
      <w:tr w:rsidR="00F63FE9" w:rsidTr="00DB22A6">
        <w:trPr>
          <w:trHeight w:val="1991"/>
        </w:trPr>
        <w:tc>
          <w:tcPr>
            <w:tcW w:w="7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FE9" w:rsidRDefault="00F63FE9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10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3FE9" w:rsidRDefault="00DA2A72">
            <w:pPr>
              <w:pStyle w:val="TableParagraph"/>
              <w:spacing w:line="241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Cost Share</w:t>
            </w:r>
          </w:p>
          <w:p w:rsidR="00DB22A6" w:rsidRDefault="00DA2A7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118"/>
              <w:rPr>
                <w:sz w:val="20"/>
              </w:rPr>
            </w:pPr>
            <w:r>
              <w:rPr>
                <w:sz w:val="20"/>
              </w:rPr>
              <w:t xml:space="preserve">Proposed cost share becomes an obligation of the award. Review the cost share requirements and make a plan. </w:t>
            </w:r>
          </w:p>
          <w:p w:rsidR="00F63FE9" w:rsidRDefault="00DB22A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118"/>
              <w:rPr>
                <w:sz w:val="20"/>
              </w:rPr>
            </w:pPr>
            <w:r>
              <w:rPr>
                <w:sz w:val="20"/>
              </w:rPr>
              <w:t>Confirm chart strings for cost share commitments and b</w:t>
            </w:r>
            <w:r w:rsidR="00DA2A72">
              <w:rPr>
                <w:sz w:val="20"/>
              </w:rPr>
              <w:t>egin recording cost share as it occurs and through the life of the</w:t>
            </w:r>
            <w:r w:rsidR="00DA2A72">
              <w:rPr>
                <w:spacing w:val="-12"/>
                <w:sz w:val="20"/>
              </w:rPr>
              <w:t xml:space="preserve"> </w:t>
            </w:r>
            <w:r w:rsidR="00DA2A72">
              <w:rPr>
                <w:sz w:val="20"/>
              </w:rPr>
              <w:t>grant.</w:t>
            </w:r>
          </w:p>
          <w:p w:rsidR="00F63FE9" w:rsidRDefault="00DB22A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513"/>
              <w:rPr>
                <w:sz w:val="20"/>
              </w:rPr>
            </w:pPr>
            <w:r>
              <w:rPr>
                <w:sz w:val="20"/>
              </w:rPr>
              <w:t>Monitor cost share commitments and expenses in project ledger and operating ledger</w:t>
            </w:r>
            <w:r w:rsidR="00DA2A72">
              <w:rPr>
                <w:sz w:val="20"/>
              </w:rPr>
              <w:t>.</w:t>
            </w:r>
          </w:p>
          <w:p w:rsidR="00F63FE9" w:rsidRDefault="00DA2A72" w:rsidP="004830D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200"/>
              <w:rPr>
                <w:sz w:val="20"/>
              </w:rPr>
            </w:pPr>
            <w:r>
              <w:rPr>
                <w:sz w:val="20"/>
              </w:rPr>
              <w:t xml:space="preserve">Third Party cost share must be documented by the provider and </w:t>
            </w:r>
            <w:r w:rsidR="004830D5">
              <w:rPr>
                <w:sz w:val="20"/>
              </w:rPr>
              <w:t>provided by the PI</w:t>
            </w:r>
            <w:r>
              <w:rPr>
                <w:sz w:val="20"/>
              </w:rPr>
              <w:t xml:space="preserve"> to</w:t>
            </w:r>
            <w:r w:rsidR="003D1D3D">
              <w:rPr>
                <w:sz w:val="20"/>
              </w:rPr>
              <w:t xml:space="preserve"> your assigned</w:t>
            </w:r>
            <w:r>
              <w:rPr>
                <w:sz w:val="20"/>
              </w:rPr>
              <w:t xml:space="preserve"> </w:t>
            </w:r>
            <w:r w:rsidR="004830D5">
              <w:rPr>
                <w:sz w:val="20"/>
              </w:rPr>
              <w:t xml:space="preserve">SPA </w:t>
            </w:r>
            <w:r w:rsidR="003D1D3D">
              <w:rPr>
                <w:sz w:val="20"/>
              </w:rPr>
              <w:t>FA.</w:t>
            </w:r>
          </w:p>
        </w:tc>
      </w:tr>
      <w:tr w:rsidR="00F63FE9">
        <w:trPr>
          <w:trHeight w:val="2116"/>
        </w:trPr>
        <w:tc>
          <w:tcPr>
            <w:tcW w:w="738" w:type="dxa"/>
            <w:tcBorders>
              <w:top w:val="single" w:sz="6" w:space="0" w:color="000000"/>
              <w:right w:val="single" w:sz="6" w:space="0" w:color="000000"/>
            </w:tcBorders>
          </w:tcPr>
          <w:p w:rsidR="00F63FE9" w:rsidRDefault="00F63FE9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10154" w:type="dxa"/>
            <w:tcBorders>
              <w:top w:val="single" w:sz="6" w:space="0" w:color="000000"/>
              <w:left w:val="single" w:sz="6" w:space="0" w:color="000000"/>
            </w:tcBorders>
          </w:tcPr>
          <w:p w:rsidR="00F63FE9" w:rsidRDefault="00DA2A72">
            <w:pPr>
              <w:pStyle w:val="TableParagraph"/>
              <w:spacing w:line="241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Reminders</w:t>
            </w:r>
          </w:p>
          <w:p w:rsidR="00F63FE9" w:rsidRDefault="00DA2A7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57" w:lineRule="exact"/>
              <w:rPr>
                <w:sz w:val="20"/>
              </w:rPr>
            </w:pPr>
            <w:r>
              <w:rPr>
                <w:sz w:val="20"/>
              </w:rPr>
              <w:t>All award expenses must be reasonable, allowable, allocable, and consistently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applied.</w:t>
            </w:r>
          </w:p>
          <w:p w:rsidR="00F63FE9" w:rsidRDefault="00DA2A7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623"/>
              <w:rPr>
                <w:sz w:val="20"/>
              </w:rPr>
            </w:pPr>
            <w:r>
              <w:rPr>
                <w:sz w:val="20"/>
              </w:rPr>
              <w:t>Cost-shared expenses must meet the same allowability rules as direct expenses, unless directed by sponsor.</w:t>
            </w:r>
          </w:p>
          <w:p w:rsidR="003D1D3D" w:rsidRDefault="003D1D3D" w:rsidP="003D1D3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260"/>
              <w:rPr>
                <w:sz w:val="20"/>
              </w:rPr>
            </w:pPr>
            <w:r>
              <w:rPr>
                <w:sz w:val="20"/>
              </w:rPr>
              <w:t xml:space="preserve">Visit </w:t>
            </w:r>
            <w:hyperlink r:id="rId6" w:history="1">
              <w:r w:rsidRPr="00753F6F">
                <w:rPr>
                  <w:rStyle w:val="Hyperlink"/>
                  <w:sz w:val="20"/>
                </w:rPr>
                <w:t>https://www.uvm.edu/uvmweb/sponsored_programs/spa-procedures</w:t>
              </w:r>
            </w:hyperlink>
            <w:r>
              <w:rPr>
                <w:sz w:val="20"/>
              </w:rPr>
              <w:t xml:space="preserve"> for SPA procedures. </w:t>
            </w:r>
          </w:p>
          <w:p w:rsidR="003D1D3D" w:rsidRPr="003D1D3D" w:rsidRDefault="003D1D3D" w:rsidP="003D1D3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260"/>
              <w:rPr>
                <w:sz w:val="20"/>
              </w:rPr>
            </w:pPr>
            <w:r>
              <w:rPr>
                <w:sz w:val="20"/>
              </w:rPr>
              <w:t xml:space="preserve">Visit </w:t>
            </w:r>
            <w:hyperlink r:id="rId7" w:history="1">
              <w:r w:rsidRPr="00753F6F">
                <w:rPr>
                  <w:rStyle w:val="Hyperlink"/>
                  <w:sz w:val="20"/>
                </w:rPr>
                <w:t>https://www.uvm.edu/spa/education-and-learning</w:t>
              </w:r>
            </w:hyperlink>
            <w:r>
              <w:rPr>
                <w:sz w:val="20"/>
              </w:rPr>
              <w:t xml:space="preserve"> for educational opportunities offered by SPA. </w:t>
            </w:r>
          </w:p>
          <w:p w:rsidR="00F63FE9" w:rsidRDefault="00DA2A72" w:rsidP="004830D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rPr>
                <w:sz w:val="20"/>
              </w:rPr>
            </w:pPr>
            <w:r>
              <w:rPr>
                <w:sz w:val="20"/>
              </w:rPr>
              <w:t xml:space="preserve">Contact your </w:t>
            </w:r>
            <w:r w:rsidR="003D1D3D">
              <w:rPr>
                <w:sz w:val="20"/>
              </w:rPr>
              <w:t xml:space="preserve">assigned SPA RA and FA </w:t>
            </w:r>
            <w:r>
              <w:rPr>
                <w:sz w:val="20"/>
              </w:rPr>
              <w:t>with questions 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concerns.</w:t>
            </w:r>
            <w:r w:rsidR="004830D5">
              <w:rPr>
                <w:sz w:val="20"/>
              </w:rPr>
              <w:t xml:space="preserve"> </w:t>
            </w:r>
            <w:hyperlink r:id="rId8" w:history="1">
              <w:r w:rsidR="004830D5" w:rsidRPr="00DB5905">
                <w:rPr>
                  <w:rStyle w:val="Hyperlink"/>
                  <w:sz w:val="20"/>
                </w:rPr>
                <w:t>https://www.uvm.edu/spa/departmental-assignments</w:t>
              </w:r>
            </w:hyperlink>
          </w:p>
          <w:p w:rsidR="004830D5" w:rsidRDefault="004830D5" w:rsidP="004830D5">
            <w:pPr>
              <w:pStyle w:val="TableParagraph"/>
              <w:tabs>
                <w:tab w:val="left" w:pos="827"/>
                <w:tab w:val="left" w:pos="828"/>
              </w:tabs>
              <w:ind w:firstLine="0"/>
              <w:rPr>
                <w:sz w:val="20"/>
              </w:rPr>
            </w:pPr>
          </w:p>
        </w:tc>
        <w:bookmarkStart w:id="0" w:name="_GoBack"/>
        <w:bookmarkEnd w:id="0"/>
      </w:tr>
    </w:tbl>
    <w:p w:rsidR="005C5E81" w:rsidRDefault="005C5E81"/>
    <w:sectPr w:rsidR="005C5E81">
      <w:type w:val="continuous"/>
      <w:pgSz w:w="12240" w:h="15840"/>
      <w:pgMar w:top="64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6F58"/>
    <w:multiLevelType w:val="hybridMultilevel"/>
    <w:tmpl w:val="90081A5C"/>
    <w:lvl w:ilvl="0" w:tplc="B47A2D8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518D40A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1EA63904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9A3ED0D8"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A1A266F6">
      <w:numFmt w:val="bullet"/>
      <w:lvlText w:val="•"/>
      <w:lvlJc w:val="left"/>
      <w:pPr>
        <w:ind w:left="4541" w:hanging="360"/>
      </w:pPr>
      <w:rPr>
        <w:rFonts w:hint="default"/>
      </w:rPr>
    </w:lvl>
    <w:lvl w:ilvl="5" w:tplc="5574A00A">
      <w:numFmt w:val="bullet"/>
      <w:lvlText w:val="•"/>
      <w:lvlJc w:val="left"/>
      <w:pPr>
        <w:ind w:left="5472" w:hanging="360"/>
      </w:pPr>
      <w:rPr>
        <w:rFonts w:hint="default"/>
      </w:rPr>
    </w:lvl>
    <w:lvl w:ilvl="6" w:tplc="1FF08572">
      <w:numFmt w:val="bullet"/>
      <w:lvlText w:val="•"/>
      <w:lvlJc w:val="left"/>
      <w:pPr>
        <w:ind w:left="6402" w:hanging="360"/>
      </w:pPr>
      <w:rPr>
        <w:rFonts w:hint="default"/>
      </w:rPr>
    </w:lvl>
    <w:lvl w:ilvl="7" w:tplc="06A4261A">
      <w:numFmt w:val="bullet"/>
      <w:lvlText w:val="•"/>
      <w:lvlJc w:val="left"/>
      <w:pPr>
        <w:ind w:left="7332" w:hanging="360"/>
      </w:pPr>
      <w:rPr>
        <w:rFonts w:hint="default"/>
      </w:rPr>
    </w:lvl>
    <w:lvl w:ilvl="8" w:tplc="41A011AE">
      <w:numFmt w:val="bullet"/>
      <w:lvlText w:val="•"/>
      <w:lvlJc w:val="left"/>
      <w:pPr>
        <w:ind w:left="8263" w:hanging="360"/>
      </w:pPr>
      <w:rPr>
        <w:rFonts w:hint="default"/>
      </w:rPr>
    </w:lvl>
  </w:abstractNum>
  <w:abstractNum w:abstractNumId="1" w15:restartNumberingAfterBreak="0">
    <w:nsid w:val="44A4120D"/>
    <w:multiLevelType w:val="hybridMultilevel"/>
    <w:tmpl w:val="67B651F2"/>
    <w:lvl w:ilvl="0" w:tplc="22FA459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32C543A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8D3CBEA8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D72413F0"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3BB272DE">
      <w:numFmt w:val="bullet"/>
      <w:lvlText w:val="•"/>
      <w:lvlJc w:val="left"/>
      <w:pPr>
        <w:ind w:left="4541" w:hanging="360"/>
      </w:pPr>
      <w:rPr>
        <w:rFonts w:hint="default"/>
      </w:rPr>
    </w:lvl>
    <w:lvl w:ilvl="5" w:tplc="53D0E482">
      <w:numFmt w:val="bullet"/>
      <w:lvlText w:val="•"/>
      <w:lvlJc w:val="left"/>
      <w:pPr>
        <w:ind w:left="5472" w:hanging="360"/>
      </w:pPr>
      <w:rPr>
        <w:rFonts w:hint="default"/>
      </w:rPr>
    </w:lvl>
    <w:lvl w:ilvl="6" w:tplc="D5ACA10E">
      <w:numFmt w:val="bullet"/>
      <w:lvlText w:val="•"/>
      <w:lvlJc w:val="left"/>
      <w:pPr>
        <w:ind w:left="6402" w:hanging="360"/>
      </w:pPr>
      <w:rPr>
        <w:rFonts w:hint="default"/>
      </w:rPr>
    </w:lvl>
    <w:lvl w:ilvl="7" w:tplc="15CCA3A4">
      <w:numFmt w:val="bullet"/>
      <w:lvlText w:val="•"/>
      <w:lvlJc w:val="left"/>
      <w:pPr>
        <w:ind w:left="7332" w:hanging="360"/>
      </w:pPr>
      <w:rPr>
        <w:rFonts w:hint="default"/>
      </w:rPr>
    </w:lvl>
    <w:lvl w:ilvl="8" w:tplc="4B22CE32">
      <w:numFmt w:val="bullet"/>
      <w:lvlText w:val="•"/>
      <w:lvlJc w:val="left"/>
      <w:pPr>
        <w:ind w:left="8263" w:hanging="360"/>
      </w:pPr>
      <w:rPr>
        <w:rFonts w:hint="default"/>
      </w:rPr>
    </w:lvl>
  </w:abstractNum>
  <w:abstractNum w:abstractNumId="2" w15:restartNumberingAfterBreak="0">
    <w:nsid w:val="44D5699B"/>
    <w:multiLevelType w:val="hybridMultilevel"/>
    <w:tmpl w:val="54800E06"/>
    <w:lvl w:ilvl="0" w:tplc="3788C0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2628DD2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3EDC0534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0ED674FE"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BA32B246">
      <w:numFmt w:val="bullet"/>
      <w:lvlText w:val="•"/>
      <w:lvlJc w:val="left"/>
      <w:pPr>
        <w:ind w:left="4541" w:hanging="360"/>
      </w:pPr>
      <w:rPr>
        <w:rFonts w:hint="default"/>
      </w:rPr>
    </w:lvl>
    <w:lvl w:ilvl="5" w:tplc="9392F21E">
      <w:numFmt w:val="bullet"/>
      <w:lvlText w:val="•"/>
      <w:lvlJc w:val="left"/>
      <w:pPr>
        <w:ind w:left="5472" w:hanging="360"/>
      </w:pPr>
      <w:rPr>
        <w:rFonts w:hint="default"/>
      </w:rPr>
    </w:lvl>
    <w:lvl w:ilvl="6" w:tplc="323C8FC8">
      <w:numFmt w:val="bullet"/>
      <w:lvlText w:val="•"/>
      <w:lvlJc w:val="left"/>
      <w:pPr>
        <w:ind w:left="6402" w:hanging="360"/>
      </w:pPr>
      <w:rPr>
        <w:rFonts w:hint="default"/>
      </w:rPr>
    </w:lvl>
    <w:lvl w:ilvl="7" w:tplc="5BE6224A">
      <w:numFmt w:val="bullet"/>
      <w:lvlText w:val="•"/>
      <w:lvlJc w:val="left"/>
      <w:pPr>
        <w:ind w:left="7332" w:hanging="360"/>
      </w:pPr>
      <w:rPr>
        <w:rFonts w:hint="default"/>
      </w:rPr>
    </w:lvl>
    <w:lvl w:ilvl="8" w:tplc="D494D082">
      <w:numFmt w:val="bullet"/>
      <w:lvlText w:val="•"/>
      <w:lvlJc w:val="left"/>
      <w:pPr>
        <w:ind w:left="8263" w:hanging="360"/>
      </w:pPr>
      <w:rPr>
        <w:rFonts w:hint="default"/>
      </w:rPr>
    </w:lvl>
  </w:abstractNum>
  <w:abstractNum w:abstractNumId="3" w15:restartNumberingAfterBreak="0">
    <w:nsid w:val="4FA83548"/>
    <w:multiLevelType w:val="hybridMultilevel"/>
    <w:tmpl w:val="91200BC6"/>
    <w:lvl w:ilvl="0" w:tplc="1BCA58D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614B7BE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97EA996A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05340910"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2526A872">
      <w:numFmt w:val="bullet"/>
      <w:lvlText w:val="•"/>
      <w:lvlJc w:val="left"/>
      <w:pPr>
        <w:ind w:left="4541" w:hanging="360"/>
      </w:pPr>
      <w:rPr>
        <w:rFonts w:hint="default"/>
      </w:rPr>
    </w:lvl>
    <w:lvl w:ilvl="5" w:tplc="AF3616FE">
      <w:numFmt w:val="bullet"/>
      <w:lvlText w:val="•"/>
      <w:lvlJc w:val="left"/>
      <w:pPr>
        <w:ind w:left="5472" w:hanging="360"/>
      </w:pPr>
      <w:rPr>
        <w:rFonts w:hint="default"/>
      </w:rPr>
    </w:lvl>
    <w:lvl w:ilvl="6" w:tplc="5D18E01A">
      <w:numFmt w:val="bullet"/>
      <w:lvlText w:val="•"/>
      <w:lvlJc w:val="left"/>
      <w:pPr>
        <w:ind w:left="6402" w:hanging="360"/>
      </w:pPr>
      <w:rPr>
        <w:rFonts w:hint="default"/>
      </w:rPr>
    </w:lvl>
    <w:lvl w:ilvl="7" w:tplc="E9D4078E">
      <w:numFmt w:val="bullet"/>
      <w:lvlText w:val="•"/>
      <w:lvlJc w:val="left"/>
      <w:pPr>
        <w:ind w:left="7332" w:hanging="360"/>
      </w:pPr>
      <w:rPr>
        <w:rFonts w:hint="default"/>
      </w:rPr>
    </w:lvl>
    <w:lvl w:ilvl="8" w:tplc="2654C260">
      <w:numFmt w:val="bullet"/>
      <w:lvlText w:val="•"/>
      <w:lvlJc w:val="left"/>
      <w:pPr>
        <w:ind w:left="8263" w:hanging="360"/>
      </w:pPr>
      <w:rPr>
        <w:rFonts w:hint="default"/>
      </w:rPr>
    </w:lvl>
  </w:abstractNum>
  <w:abstractNum w:abstractNumId="4" w15:restartNumberingAfterBreak="0">
    <w:nsid w:val="4FEE1F25"/>
    <w:multiLevelType w:val="hybridMultilevel"/>
    <w:tmpl w:val="2BB65688"/>
    <w:lvl w:ilvl="0" w:tplc="241E1C7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C043388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3ECC9754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1EDC414E"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B1AC7F96">
      <w:numFmt w:val="bullet"/>
      <w:lvlText w:val="•"/>
      <w:lvlJc w:val="left"/>
      <w:pPr>
        <w:ind w:left="4541" w:hanging="360"/>
      </w:pPr>
      <w:rPr>
        <w:rFonts w:hint="default"/>
      </w:rPr>
    </w:lvl>
    <w:lvl w:ilvl="5" w:tplc="004EFBB6">
      <w:numFmt w:val="bullet"/>
      <w:lvlText w:val="•"/>
      <w:lvlJc w:val="left"/>
      <w:pPr>
        <w:ind w:left="5472" w:hanging="360"/>
      </w:pPr>
      <w:rPr>
        <w:rFonts w:hint="default"/>
      </w:rPr>
    </w:lvl>
    <w:lvl w:ilvl="6" w:tplc="28E2BAF0">
      <w:numFmt w:val="bullet"/>
      <w:lvlText w:val="•"/>
      <w:lvlJc w:val="left"/>
      <w:pPr>
        <w:ind w:left="6402" w:hanging="360"/>
      </w:pPr>
      <w:rPr>
        <w:rFonts w:hint="default"/>
      </w:rPr>
    </w:lvl>
    <w:lvl w:ilvl="7" w:tplc="2FE821A0">
      <w:numFmt w:val="bullet"/>
      <w:lvlText w:val="•"/>
      <w:lvlJc w:val="left"/>
      <w:pPr>
        <w:ind w:left="7332" w:hanging="360"/>
      </w:pPr>
      <w:rPr>
        <w:rFonts w:hint="default"/>
      </w:rPr>
    </w:lvl>
    <w:lvl w:ilvl="8" w:tplc="6B5C379C">
      <w:numFmt w:val="bullet"/>
      <w:lvlText w:val="•"/>
      <w:lvlJc w:val="left"/>
      <w:pPr>
        <w:ind w:left="8263" w:hanging="360"/>
      </w:pPr>
      <w:rPr>
        <w:rFonts w:hint="default"/>
      </w:rPr>
    </w:lvl>
  </w:abstractNum>
  <w:abstractNum w:abstractNumId="5" w15:restartNumberingAfterBreak="0">
    <w:nsid w:val="720C1077"/>
    <w:multiLevelType w:val="hybridMultilevel"/>
    <w:tmpl w:val="BC884CD6"/>
    <w:lvl w:ilvl="0" w:tplc="0A76AD5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4788C50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4B9E4372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BEE4CCBE"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3EC68BBA">
      <w:numFmt w:val="bullet"/>
      <w:lvlText w:val="•"/>
      <w:lvlJc w:val="left"/>
      <w:pPr>
        <w:ind w:left="4541" w:hanging="360"/>
      </w:pPr>
      <w:rPr>
        <w:rFonts w:hint="default"/>
      </w:rPr>
    </w:lvl>
    <w:lvl w:ilvl="5" w:tplc="C6A05AF2">
      <w:numFmt w:val="bullet"/>
      <w:lvlText w:val="•"/>
      <w:lvlJc w:val="left"/>
      <w:pPr>
        <w:ind w:left="5472" w:hanging="360"/>
      </w:pPr>
      <w:rPr>
        <w:rFonts w:hint="default"/>
      </w:rPr>
    </w:lvl>
    <w:lvl w:ilvl="6" w:tplc="643CD77C">
      <w:numFmt w:val="bullet"/>
      <w:lvlText w:val="•"/>
      <w:lvlJc w:val="left"/>
      <w:pPr>
        <w:ind w:left="6402" w:hanging="360"/>
      </w:pPr>
      <w:rPr>
        <w:rFonts w:hint="default"/>
      </w:rPr>
    </w:lvl>
    <w:lvl w:ilvl="7" w:tplc="71040E64">
      <w:numFmt w:val="bullet"/>
      <w:lvlText w:val="•"/>
      <w:lvlJc w:val="left"/>
      <w:pPr>
        <w:ind w:left="7332" w:hanging="360"/>
      </w:pPr>
      <w:rPr>
        <w:rFonts w:hint="default"/>
      </w:rPr>
    </w:lvl>
    <w:lvl w:ilvl="8" w:tplc="8F6829AC">
      <w:numFmt w:val="bullet"/>
      <w:lvlText w:val="•"/>
      <w:lvlJc w:val="left"/>
      <w:pPr>
        <w:ind w:left="8263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E9"/>
    <w:rsid w:val="003745DF"/>
    <w:rsid w:val="003D1D3D"/>
    <w:rsid w:val="004054AE"/>
    <w:rsid w:val="004830D5"/>
    <w:rsid w:val="005C5E81"/>
    <w:rsid w:val="009E21A0"/>
    <w:rsid w:val="00D754C9"/>
    <w:rsid w:val="00DA2A72"/>
    <w:rsid w:val="00DB22A6"/>
    <w:rsid w:val="00E9792F"/>
    <w:rsid w:val="00F6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91BDD"/>
  <w15:docId w15:val="{84B10958-4D19-4A3F-A82B-59D24843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 w:hanging="360"/>
    </w:pPr>
  </w:style>
  <w:style w:type="character" w:styleId="Hyperlink">
    <w:name w:val="Hyperlink"/>
    <w:basedOn w:val="DefaultParagraphFont"/>
    <w:uiPriority w:val="99"/>
    <w:unhideWhenUsed/>
    <w:rsid w:val="003D1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m.edu/spa/departmental-assignments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uvm.edu/spa/education-and-learnin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m.edu/uvmweb/sponsored_programs/spa-procedures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301E3591CD142BE6FE0069AF8D822" ma:contentTypeVersion="11" ma:contentTypeDescription="Create a new document." ma:contentTypeScope="" ma:versionID="b49495ddb6ce4b8acbf8e3519e8f0000">
  <xsd:schema xmlns:xsd="http://www.w3.org/2001/XMLSchema" xmlns:xs="http://www.w3.org/2001/XMLSchema" xmlns:p="http://schemas.microsoft.com/office/2006/metadata/properties" xmlns:ns2="ef010cd4-85b6-4f18-afbe-7ccf32c2ba6f" xmlns:ns3="30f71b79-f38f-4471-82fe-6eaa727a5e58" targetNamespace="http://schemas.microsoft.com/office/2006/metadata/properties" ma:root="true" ma:fieldsID="8e1910de36b9dba52d23eb104e386d14" ns2:_="" ns3:_="">
    <xsd:import namespace="ef010cd4-85b6-4f18-afbe-7ccf32c2ba6f"/>
    <xsd:import namespace="30f71b79-f38f-4471-82fe-6eaa727a5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10cd4-85b6-4f18-afbe-7ccf32c2b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77d114-7286-4773-b3f3-9b1cc7669c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71b79-f38f-4471-82fe-6eaa727a5e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65cf38-6f53-4d40-94e8-b36024aba203}" ma:internalName="TaxCatchAll" ma:showField="CatchAllData" ma:web="30f71b79-f38f-4471-82fe-6eaa727a5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71b79-f38f-4471-82fe-6eaa727a5e58" xsi:nil="true"/>
    <lcf76f155ced4ddcb4097134ff3c332f xmlns="ef010cd4-85b6-4f18-afbe-7ccf32c2ba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1D59AB-F5DF-4C7B-9F74-49DA77E899D8}"/>
</file>

<file path=customXml/itemProps2.xml><?xml version="1.0" encoding="utf-8"?>
<ds:datastoreItem xmlns:ds="http://schemas.openxmlformats.org/officeDocument/2006/customXml" ds:itemID="{E996803E-FD14-4F1F-8BCD-22A88E6EAD6D}"/>
</file>

<file path=customXml/itemProps3.xml><?xml version="1.0" encoding="utf-8"?>
<ds:datastoreItem xmlns:ds="http://schemas.openxmlformats.org/officeDocument/2006/customXml" ds:itemID="{94612CFF-44FD-4622-BB32-827D99455F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Department New Award Checklist 6 2013</vt:lpstr>
    </vt:vector>
  </TitlesOfParts>
  <Company>University of Vermont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Department New Award Checklist 6 2013</dc:title>
  <dc:creator>ddose</dc:creator>
  <cp:lastModifiedBy>Sonya Stern</cp:lastModifiedBy>
  <cp:revision>2</cp:revision>
  <dcterms:created xsi:type="dcterms:W3CDTF">2018-11-13T17:01:00Z</dcterms:created>
  <dcterms:modified xsi:type="dcterms:W3CDTF">2018-11-13T17:01:00Z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2018-11-05T00:00:00Z</vt:filetime>
  </property>
  <property fmtid="{D5CDD505-2E9C-101B-9397-08002B2CF9AE}" pid="5" name="ContentTypeId">
    <vt:lpwstr>0x010100539301E3591CD142BE6FE0069AF8D822</vt:lpwstr>
  </property>
</Properties>
</file>