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D938A" w14:textId="523F7F52" w:rsidR="00137BD8" w:rsidRPr="00AF25C8" w:rsidRDefault="00803A1B">
      <w:pPr>
        <w:rPr>
          <w:rFonts w:ascii="Arial" w:hAnsi="Arial" w:cs="Arial"/>
          <w:color w:val="FF0000"/>
          <w:sz w:val="20"/>
          <w:szCs w:val="20"/>
        </w:rPr>
      </w:pPr>
      <w:r w:rsidRPr="00AF25C8">
        <w:rPr>
          <w:rFonts w:ascii="Arial" w:hAnsi="Arial" w:cs="Arial"/>
          <w:color w:val="FF0000"/>
          <w:sz w:val="20"/>
          <w:szCs w:val="20"/>
        </w:rPr>
        <w:t xml:space="preserve">6b. Postdoctoral Associate </w:t>
      </w:r>
      <w:r w:rsidR="006C0E13" w:rsidRPr="00AF25C8">
        <w:rPr>
          <w:rFonts w:ascii="Arial" w:hAnsi="Arial" w:cs="Arial"/>
          <w:color w:val="FF0000"/>
          <w:sz w:val="20"/>
          <w:szCs w:val="20"/>
        </w:rPr>
        <w:t xml:space="preserve">or Fellow </w:t>
      </w:r>
      <w:r w:rsidRPr="00AF25C8">
        <w:rPr>
          <w:rFonts w:ascii="Arial" w:hAnsi="Arial" w:cs="Arial"/>
          <w:color w:val="FF0000"/>
          <w:sz w:val="20"/>
          <w:szCs w:val="20"/>
        </w:rPr>
        <w:t>Appointment Letter Template</w:t>
      </w:r>
      <w:r w:rsidR="005A15F0" w:rsidRPr="001062B9">
        <w:rPr>
          <w:rFonts w:ascii="Arial" w:hAnsi="Arial" w:cs="Arial"/>
          <w:color w:val="FF0000"/>
          <w:sz w:val="20"/>
          <w:szCs w:val="20"/>
        </w:rPr>
        <w:t xml:space="preserve"> </w:t>
      </w:r>
      <w:r w:rsidR="005A15F0" w:rsidRPr="001062B9">
        <w:rPr>
          <w:rFonts w:ascii="Arial" w:hAnsi="Arial" w:cs="Arial"/>
          <w:bCs/>
          <w:iCs/>
          <w:color w:val="FF0000"/>
          <w:sz w:val="20"/>
          <w:szCs w:val="20"/>
        </w:rPr>
        <w:t xml:space="preserve">(updated </w:t>
      </w:r>
      <w:r w:rsidR="00BA0224" w:rsidRPr="001062B9">
        <w:rPr>
          <w:rFonts w:ascii="Arial" w:hAnsi="Arial" w:cs="Arial"/>
          <w:bCs/>
          <w:iCs/>
          <w:color w:val="FF0000"/>
          <w:sz w:val="20"/>
          <w:szCs w:val="20"/>
        </w:rPr>
        <w:t>February 2025</w:t>
      </w:r>
      <w:r w:rsidR="005A15F0" w:rsidRPr="001062B9">
        <w:rPr>
          <w:rFonts w:ascii="Arial" w:hAnsi="Arial" w:cs="Arial"/>
          <w:bCs/>
          <w:iCs/>
          <w:color w:val="FF0000"/>
          <w:sz w:val="20"/>
          <w:szCs w:val="20"/>
        </w:rPr>
        <w:t>)</w:t>
      </w:r>
    </w:p>
    <w:p w14:paraId="73A1C59C" w14:textId="77777777" w:rsidR="00497BCD" w:rsidRPr="00AF25C8" w:rsidRDefault="00497BCD">
      <w:pPr>
        <w:rPr>
          <w:rFonts w:ascii="Arial" w:hAnsi="Arial" w:cs="Arial"/>
          <w:sz w:val="20"/>
          <w:szCs w:val="20"/>
        </w:rPr>
      </w:pPr>
    </w:p>
    <w:p w14:paraId="2026DF85" w14:textId="77777777" w:rsidR="00497BCD" w:rsidRPr="00AF25C8" w:rsidRDefault="00497BCD" w:rsidP="001062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AF25C8">
        <w:rPr>
          <w:rFonts w:ascii="Arial" w:hAnsi="Arial" w:cs="Arial"/>
        </w:rPr>
        <w:t>Name</w:t>
      </w:r>
    </w:p>
    <w:p w14:paraId="0E59AFE3" w14:textId="77777777" w:rsidR="00497BCD" w:rsidRPr="00AF25C8" w:rsidRDefault="00497BCD" w:rsidP="001062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AF25C8">
        <w:rPr>
          <w:rFonts w:ascii="Arial" w:hAnsi="Arial" w:cs="Arial"/>
        </w:rPr>
        <w:t>Address</w:t>
      </w:r>
    </w:p>
    <w:p w14:paraId="21BD3E48" w14:textId="77777777" w:rsidR="00497BCD" w:rsidRPr="00AF25C8" w:rsidRDefault="00497BCD" w:rsidP="001062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AF25C8">
        <w:rPr>
          <w:rFonts w:ascii="Arial" w:hAnsi="Arial" w:cs="Arial"/>
        </w:rPr>
        <w:t>Address</w:t>
      </w:r>
    </w:p>
    <w:p w14:paraId="740B0713" w14:textId="77777777" w:rsidR="00497BCD" w:rsidRPr="00AF25C8" w:rsidRDefault="00497BCD" w:rsidP="001062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14:paraId="661B6993" w14:textId="359259AA" w:rsidR="00497BCD" w:rsidRPr="00AF25C8" w:rsidRDefault="00497BCD" w:rsidP="001062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AF25C8">
        <w:rPr>
          <w:rFonts w:ascii="Arial" w:hAnsi="Arial" w:cs="Arial"/>
        </w:rPr>
        <w:t>Dear:</w:t>
      </w:r>
    </w:p>
    <w:p w14:paraId="44AE080A" w14:textId="77777777" w:rsidR="00497BCD" w:rsidRPr="00AF25C8" w:rsidRDefault="00497BCD" w:rsidP="001062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14:paraId="6B01A855" w14:textId="3F6CF546" w:rsidR="00AF25C8" w:rsidRPr="00AF25C8" w:rsidRDefault="00AF25C8" w:rsidP="00AF25C8">
      <w:pPr>
        <w:rPr>
          <w:rFonts w:ascii="Arial" w:hAnsi="Arial" w:cs="Arial"/>
          <w:sz w:val="20"/>
          <w:szCs w:val="20"/>
        </w:rPr>
      </w:pPr>
      <w:r w:rsidRPr="00AF25C8">
        <w:rPr>
          <w:rFonts w:ascii="Arial" w:hAnsi="Arial" w:cs="Arial"/>
          <w:sz w:val="20"/>
          <w:szCs w:val="20"/>
        </w:rPr>
        <w:t xml:space="preserve">We are so pleased to offer you the Post-Doctoral </w:t>
      </w:r>
      <w:r w:rsidRPr="00AF25C8">
        <w:rPr>
          <w:rFonts w:ascii="Arial" w:hAnsi="Arial" w:cs="Arial"/>
          <w:sz w:val="20"/>
          <w:szCs w:val="20"/>
          <w:highlight w:val="cyan"/>
        </w:rPr>
        <w:t>[Associate or Fellow]</w:t>
      </w:r>
      <w:r w:rsidRPr="00AF25C8">
        <w:rPr>
          <w:rFonts w:ascii="Arial" w:hAnsi="Arial" w:cs="Arial"/>
          <w:sz w:val="20"/>
          <w:szCs w:val="20"/>
        </w:rPr>
        <w:t xml:space="preserve"> position within the [department name] Department at the University of Vermont. As discussed, your start date is scheduled for [date], your supervisor will be [supervisor name and title] and your focus will be </w:t>
      </w:r>
      <w:r w:rsidRPr="00AF25C8">
        <w:rPr>
          <w:rFonts w:ascii="Arial" w:hAnsi="Arial" w:cs="Arial"/>
          <w:sz w:val="20"/>
          <w:szCs w:val="20"/>
          <w:highlight w:val="cyan"/>
        </w:rPr>
        <w:t>statement of project\work</w:t>
      </w:r>
      <w:r w:rsidRPr="00AF25C8">
        <w:rPr>
          <w:rFonts w:ascii="Arial" w:hAnsi="Arial" w:cs="Arial"/>
          <w:sz w:val="20"/>
          <w:szCs w:val="20"/>
        </w:rPr>
        <w:t xml:space="preserve">. Appointments are granted on a one-year basis. The duration of this position is </w:t>
      </w:r>
      <w:r w:rsidRPr="00AF25C8">
        <w:rPr>
          <w:rFonts w:ascii="Arial" w:hAnsi="Arial" w:cs="Arial"/>
          <w:sz w:val="20"/>
          <w:szCs w:val="20"/>
          <w:highlight w:val="cyan"/>
        </w:rPr>
        <w:t>[9,10,11,12]</w:t>
      </w:r>
      <w:r w:rsidRPr="00AF25C8">
        <w:rPr>
          <w:rFonts w:ascii="Arial" w:hAnsi="Arial" w:cs="Arial"/>
          <w:color w:val="FF0000"/>
          <w:sz w:val="20"/>
          <w:szCs w:val="20"/>
        </w:rPr>
        <w:t xml:space="preserve"> </w:t>
      </w:r>
      <w:r w:rsidRPr="00AF25C8">
        <w:rPr>
          <w:rFonts w:ascii="Arial" w:hAnsi="Arial" w:cs="Arial"/>
          <w:sz w:val="20"/>
          <w:szCs w:val="20"/>
        </w:rPr>
        <w:t>months. However, the position may end earlier based on the University’s needs or in the event of unsatisfactory performance/misconduct. This appointment will end on DATE (not to exceed one year from the start date). If the position is extended for another year, an updated appointment letter will be issued.</w:t>
      </w:r>
    </w:p>
    <w:p w14:paraId="39A3A5C3" w14:textId="77777777" w:rsidR="00AF25C8" w:rsidRPr="00AF25C8" w:rsidRDefault="00AF25C8" w:rsidP="00AF25C8">
      <w:pPr>
        <w:rPr>
          <w:rFonts w:ascii="Arial" w:hAnsi="Arial" w:cs="Arial"/>
          <w:sz w:val="20"/>
          <w:szCs w:val="20"/>
        </w:rPr>
      </w:pPr>
    </w:p>
    <w:p w14:paraId="561AFE6F" w14:textId="77777777" w:rsidR="00AF25C8" w:rsidRPr="00AF25C8" w:rsidRDefault="00AF25C8" w:rsidP="00AF25C8">
      <w:pPr>
        <w:rPr>
          <w:rFonts w:ascii="Arial" w:hAnsi="Arial" w:cs="Arial"/>
          <w:sz w:val="20"/>
          <w:szCs w:val="20"/>
        </w:rPr>
      </w:pPr>
      <w:r w:rsidRPr="00AF25C8">
        <w:rPr>
          <w:rFonts w:ascii="Arial" w:hAnsi="Arial" w:cs="Arial"/>
          <w:sz w:val="20"/>
          <w:szCs w:val="20"/>
        </w:rPr>
        <w:t xml:space="preserve">This position is scheduled to work </w:t>
      </w:r>
      <w:r w:rsidRPr="00AF25C8">
        <w:rPr>
          <w:rFonts w:ascii="Arial" w:hAnsi="Arial" w:cs="Arial"/>
          <w:sz w:val="20"/>
          <w:szCs w:val="20"/>
          <w:highlight w:val="cyan"/>
        </w:rPr>
        <w:t>37.5</w:t>
      </w:r>
      <w:r w:rsidRPr="00AF25C8">
        <w:rPr>
          <w:rFonts w:ascii="Arial" w:hAnsi="Arial" w:cs="Arial"/>
          <w:color w:val="FF0000"/>
          <w:sz w:val="20"/>
          <w:szCs w:val="20"/>
        </w:rPr>
        <w:t xml:space="preserve"> </w:t>
      </w:r>
      <w:r w:rsidRPr="00AF25C8">
        <w:rPr>
          <w:rFonts w:ascii="Arial" w:hAnsi="Arial" w:cs="Arial"/>
          <w:sz w:val="20"/>
          <w:szCs w:val="20"/>
          <w:highlight w:val="cyan"/>
        </w:rPr>
        <w:t>hour</w:t>
      </w:r>
      <w:r w:rsidRPr="00AF25C8">
        <w:rPr>
          <w:rFonts w:ascii="Arial" w:hAnsi="Arial" w:cs="Arial"/>
          <w:sz w:val="20"/>
          <w:szCs w:val="20"/>
        </w:rPr>
        <w:t xml:space="preserve">s per week, equal to a </w:t>
      </w:r>
      <w:r w:rsidRPr="00AF25C8">
        <w:rPr>
          <w:rFonts w:ascii="Arial" w:hAnsi="Arial" w:cs="Arial"/>
          <w:sz w:val="20"/>
          <w:szCs w:val="20"/>
          <w:highlight w:val="cyan"/>
        </w:rPr>
        <w:t>1.0</w:t>
      </w:r>
      <w:r w:rsidRPr="00AF25C8">
        <w:rPr>
          <w:rFonts w:ascii="Arial" w:hAnsi="Arial" w:cs="Arial"/>
          <w:color w:val="FF0000"/>
          <w:sz w:val="20"/>
          <w:szCs w:val="20"/>
        </w:rPr>
        <w:t xml:space="preserve"> </w:t>
      </w:r>
      <w:r w:rsidRPr="00AF25C8">
        <w:rPr>
          <w:rFonts w:ascii="Arial" w:hAnsi="Arial" w:cs="Arial"/>
          <w:sz w:val="20"/>
          <w:szCs w:val="20"/>
        </w:rPr>
        <w:t>full-time equivalency (FTE). You will receive $</w:t>
      </w:r>
      <w:r w:rsidRPr="00AF25C8">
        <w:rPr>
          <w:rFonts w:ascii="Arial" w:hAnsi="Arial" w:cs="Arial"/>
          <w:sz w:val="20"/>
          <w:szCs w:val="20"/>
          <w:highlight w:val="cyan"/>
        </w:rPr>
        <w:t>[per pay period amount]</w:t>
      </w:r>
      <w:r w:rsidRPr="00AF25C8">
        <w:rPr>
          <w:rFonts w:ascii="Arial" w:hAnsi="Arial" w:cs="Arial"/>
          <w:sz w:val="20"/>
          <w:szCs w:val="20"/>
        </w:rPr>
        <w:t xml:space="preserve"> minus applicable taxes and withholdings paid twice monthly, resulting in an annualized salary of approximately </w:t>
      </w:r>
      <w:r w:rsidRPr="00AF25C8">
        <w:rPr>
          <w:rFonts w:ascii="Arial" w:hAnsi="Arial" w:cs="Arial"/>
          <w:sz w:val="20"/>
          <w:szCs w:val="20"/>
          <w:highlight w:val="cyan"/>
        </w:rPr>
        <w:t>[annual rate]</w:t>
      </w:r>
      <w:r w:rsidRPr="00AF25C8">
        <w:rPr>
          <w:rFonts w:ascii="Arial" w:hAnsi="Arial" w:cs="Arial"/>
          <w:sz w:val="20"/>
          <w:szCs w:val="20"/>
        </w:rPr>
        <w:t>. Further, this position is</w:t>
      </w:r>
      <w:r w:rsidRPr="00AF25C8">
        <w:rPr>
          <w:rFonts w:ascii="Arial" w:hAnsi="Arial" w:cs="Arial"/>
          <w:color w:val="FF0000"/>
          <w:sz w:val="20"/>
          <w:szCs w:val="20"/>
        </w:rPr>
        <w:t xml:space="preserve"> </w:t>
      </w:r>
      <w:r w:rsidRPr="00AF25C8">
        <w:rPr>
          <w:rFonts w:ascii="Arial" w:hAnsi="Arial" w:cs="Arial"/>
          <w:sz w:val="20"/>
          <w:szCs w:val="20"/>
        </w:rPr>
        <w:t>exempt from the overtime provisions of the Fair Labor Standards Act.</w:t>
      </w:r>
    </w:p>
    <w:p w14:paraId="649FC4EF" w14:textId="77777777" w:rsidR="00AF25C8" w:rsidRPr="00AF25C8" w:rsidRDefault="00AF25C8" w:rsidP="00AF25C8">
      <w:pPr>
        <w:pStyle w:val="NoSpacing"/>
        <w:rPr>
          <w:rFonts w:ascii="Arial" w:hAnsi="Arial" w:cs="Arial"/>
          <w:sz w:val="20"/>
          <w:szCs w:val="20"/>
        </w:rPr>
      </w:pPr>
    </w:p>
    <w:p w14:paraId="6052F225" w14:textId="3BEED5A1" w:rsidR="00AF25C8" w:rsidRPr="00AF25C8" w:rsidRDefault="00AF25C8" w:rsidP="00AF25C8">
      <w:pPr>
        <w:pStyle w:val="NoSpacing"/>
        <w:rPr>
          <w:rFonts w:ascii="Arial" w:hAnsi="Arial" w:cs="Arial"/>
          <w:sz w:val="20"/>
          <w:szCs w:val="20"/>
        </w:rPr>
      </w:pPr>
      <w:r w:rsidRPr="00AF25C8">
        <w:rPr>
          <w:rFonts w:ascii="Arial" w:hAnsi="Arial" w:cs="Arial"/>
          <w:sz w:val="20"/>
          <w:szCs w:val="20"/>
        </w:rPr>
        <w:t xml:space="preserve">For additional terms and conditions of employment and benefit information please see our </w:t>
      </w:r>
      <w:r w:rsidR="00BA0224">
        <w:rPr>
          <w:rFonts w:ascii="Arial" w:hAnsi="Arial" w:cs="Arial"/>
          <w:sz w:val="20"/>
          <w:szCs w:val="20"/>
        </w:rPr>
        <w:t xml:space="preserve">Post-Doctoral </w:t>
      </w:r>
      <w:r w:rsidR="0077084E">
        <w:rPr>
          <w:rFonts w:ascii="Arial" w:hAnsi="Arial" w:cs="Arial"/>
          <w:sz w:val="20"/>
          <w:szCs w:val="20"/>
        </w:rPr>
        <w:t xml:space="preserve">Employee Guidelines and Benefits: </w:t>
      </w:r>
      <w:hyperlink r:id="rId6" w:history="1">
        <w:r w:rsidR="0077084E" w:rsidRPr="0077084E">
          <w:rPr>
            <w:rStyle w:val="Hyperlink"/>
            <w:rFonts w:ascii="Arial" w:hAnsi="Arial" w:cs="Arial"/>
            <w:sz w:val="20"/>
            <w:szCs w:val="20"/>
          </w:rPr>
          <w:t>https://www.uvm.edu/sites/default/files/Human-Resources/Guides/PostDoc-Handbook-06.20.2023.pdf</w:t>
        </w:r>
      </w:hyperlink>
      <w:r w:rsidR="00C3286D">
        <w:rPr>
          <w:rFonts w:ascii="Arial" w:hAnsi="Arial" w:cs="Arial"/>
          <w:sz w:val="20"/>
          <w:szCs w:val="20"/>
        </w:rPr>
        <w:t>.</w:t>
      </w:r>
    </w:p>
    <w:p w14:paraId="69204FCE" w14:textId="77777777" w:rsidR="00AF25C8" w:rsidRPr="00AF25C8" w:rsidRDefault="00AF25C8" w:rsidP="00AF25C8">
      <w:pPr>
        <w:rPr>
          <w:rFonts w:ascii="Arial" w:hAnsi="Arial" w:cs="Arial"/>
          <w:sz w:val="20"/>
          <w:szCs w:val="20"/>
        </w:rPr>
      </w:pPr>
    </w:p>
    <w:p w14:paraId="17A26DED" w14:textId="0EA17A5A" w:rsidR="00AF25C8" w:rsidRPr="00AF25C8" w:rsidRDefault="00AF25C8" w:rsidP="00AF25C8">
      <w:pPr>
        <w:rPr>
          <w:rFonts w:ascii="Arial" w:hAnsi="Arial" w:cs="Arial"/>
          <w:sz w:val="20"/>
          <w:szCs w:val="20"/>
        </w:rPr>
      </w:pPr>
      <w:r w:rsidRPr="00AF25C8">
        <w:rPr>
          <w:rFonts w:ascii="Arial" w:hAnsi="Arial" w:cs="Arial"/>
          <w:sz w:val="20"/>
          <w:szCs w:val="20"/>
        </w:rPr>
        <w:t>The University of Vermont is an educationally purposeful community seeking to prepare students to be accountable leaders in a diverse and changing world. Members of the University of Vermont community embrace and advance the values of Our Common Ground (</w:t>
      </w:r>
      <w:hyperlink r:id="rId7" w:history="1">
        <w:r w:rsidR="00BA0224" w:rsidRPr="00BA0224">
          <w:rPr>
            <w:rStyle w:val="Hyperlink"/>
            <w:rFonts w:ascii="Arial" w:hAnsi="Arial" w:cs="Arial"/>
            <w:sz w:val="20"/>
            <w:szCs w:val="20"/>
          </w:rPr>
          <w:t>https://www.uvm.edu/president/our-common-ground</w:t>
        </w:r>
      </w:hyperlink>
      <w:r w:rsidRPr="00AF25C8">
        <w:rPr>
          <w:rFonts w:ascii="Arial" w:hAnsi="Arial" w:cs="Arial"/>
          <w:sz w:val="20"/>
          <w:szCs w:val="20"/>
        </w:rPr>
        <w:t>).</w:t>
      </w:r>
    </w:p>
    <w:p w14:paraId="4D5FD9A4" w14:textId="77777777" w:rsidR="00AF25C8" w:rsidRPr="00AF25C8" w:rsidRDefault="00AF25C8" w:rsidP="00AF25C8">
      <w:pPr>
        <w:pStyle w:val="NoSpacing"/>
        <w:rPr>
          <w:rFonts w:ascii="Arial" w:hAnsi="Arial" w:cs="Arial"/>
          <w:sz w:val="20"/>
          <w:szCs w:val="20"/>
        </w:rPr>
      </w:pPr>
    </w:p>
    <w:p w14:paraId="712D396C" w14:textId="77777777" w:rsidR="00AF25C8" w:rsidRPr="00AF25C8" w:rsidRDefault="00AF25C8" w:rsidP="00AF25C8">
      <w:pPr>
        <w:rPr>
          <w:rFonts w:ascii="Arial" w:hAnsi="Arial" w:cs="Arial"/>
          <w:sz w:val="20"/>
          <w:szCs w:val="20"/>
        </w:rPr>
      </w:pPr>
      <w:r w:rsidRPr="00AF25C8">
        <w:rPr>
          <w:rFonts w:ascii="Arial" w:hAnsi="Arial" w:cs="Arial"/>
          <w:sz w:val="20"/>
          <w:szCs w:val="20"/>
        </w:rPr>
        <w:t>Vermont state statute requires all US citizens in instructional positions at publicly-funded universities to subscribe to an oath to: support the US Constitution, the Vermont Constitution, and all state and federal laws. Your position as a Postdoctoral Associate may include formal or informal instructional responsibilities. If you are a US citizen, your signature on this appointment letter serves as your attestation to this oath.</w:t>
      </w:r>
    </w:p>
    <w:p w14:paraId="6F00E40F" w14:textId="77777777" w:rsidR="00AF25C8" w:rsidRPr="00AF25C8" w:rsidRDefault="00AF25C8" w:rsidP="00AF25C8">
      <w:pPr>
        <w:pStyle w:val="NoSpacing"/>
        <w:rPr>
          <w:rFonts w:ascii="Arial" w:eastAsia="Times New Roman" w:hAnsi="Arial" w:cs="Arial"/>
          <w:sz w:val="20"/>
          <w:szCs w:val="20"/>
        </w:rPr>
      </w:pPr>
    </w:p>
    <w:p w14:paraId="103A0F29" w14:textId="1E083382" w:rsidR="00AF25C8" w:rsidRPr="00AF25C8" w:rsidRDefault="00AF25C8" w:rsidP="00AF25C8">
      <w:pPr>
        <w:pStyle w:val="NoSpacing"/>
        <w:rPr>
          <w:rFonts w:ascii="Arial" w:eastAsia="Times New Roman" w:hAnsi="Arial" w:cs="Arial"/>
          <w:sz w:val="20"/>
          <w:szCs w:val="20"/>
        </w:rPr>
      </w:pPr>
      <w:r w:rsidRPr="00AF25C8">
        <w:rPr>
          <w:rFonts w:ascii="Arial" w:eastAsia="Times New Roman" w:hAnsi="Arial" w:cs="Arial"/>
          <w:sz w:val="20"/>
          <w:szCs w:val="20"/>
          <w:highlight w:val="yellow"/>
        </w:rPr>
        <w:t>Include if position supported by restricted funds:</w:t>
      </w:r>
      <w:r w:rsidRPr="00AF25C8">
        <w:rPr>
          <w:rFonts w:ascii="Arial" w:eastAsia="Times New Roman" w:hAnsi="Arial" w:cs="Arial"/>
          <w:sz w:val="20"/>
          <w:szCs w:val="20"/>
        </w:rPr>
        <w:t xml:space="preserve"> This position is </w:t>
      </w:r>
      <w:r w:rsidRPr="00AF25C8">
        <w:rPr>
          <w:rFonts w:ascii="Arial" w:eastAsia="Times New Roman" w:hAnsi="Arial" w:cs="Arial"/>
          <w:sz w:val="20"/>
          <w:szCs w:val="20"/>
          <w:highlight w:val="cyan"/>
        </w:rPr>
        <w:t>[wholly/partially]</w:t>
      </w:r>
      <w:r w:rsidRPr="00AF25C8">
        <w:rPr>
          <w:rFonts w:ascii="Arial" w:eastAsia="Times New Roman" w:hAnsi="Arial" w:cs="Arial"/>
          <w:sz w:val="20"/>
          <w:szCs w:val="20"/>
        </w:rPr>
        <w:t xml:space="preserve"> supported by restricted funds and it is contingent upon the continuation of these funds. The University cannot guarantee employment if funds are lost due to the grantee leaving the institution.</w:t>
      </w:r>
    </w:p>
    <w:p w14:paraId="1E64472D" w14:textId="77777777" w:rsidR="00AF25C8" w:rsidRPr="00AF25C8" w:rsidRDefault="00AF25C8" w:rsidP="00AF25C8">
      <w:pPr>
        <w:rPr>
          <w:rFonts w:ascii="Arial" w:hAnsi="Arial" w:cs="Arial"/>
          <w:sz w:val="20"/>
          <w:szCs w:val="20"/>
        </w:rPr>
      </w:pPr>
    </w:p>
    <w:p w14:paraId="080B546E" w14:textId="77777777" w:rsidR="00AF25C8" w:rsidRPr="00AF25C8" w:rsidRDefault="00AF25C8" w:rsidP="00AF25C8">
      <w:pPr>
        <w:pStyle w:val="NoSpacing"/>
        <w:rPr>
          <w:rFonts w:ascii="Arial" w:eastAsia="Times New Roman" w:hAnsi="Arial" w:cs="Arial"/>
          <w:sz w:val="20"/>
          <w:szCs w:val="20"/>
        </w:rPr>
      </w:pPr>
      <w:r w:rsidRPr="00AF25C8">
        <w:rPr>
          <w:rFonts w:ascii="Arial" w:eastAsia="Times New Roman" w:hAnsi="Arial" w:cs="Arial"/>
          <w:sz w:val="20"/>
          <w:szCs w:val="20"/>
          <w:highlight w:val="yellow"/>
        </w:rPr>
        <w:t>Include if FTE=0.50 or more:</w:t>
      </w:r>
      <w:r w:rsidRPr="00AF25C8">
        <w:rPr>
          <w:rFonts w:ascii="Arial" w:eastAsia="Times New Roman" w:hAnsi="Arial" w:cs="Arial"/>
          <w:sz w:val="20"/>
          <w:szCs w:val="20"/>
        </w:rPr>
        <w:t xml:space="preserve"> This position is eligible for University benefits. Please see the </w:t>
      </w:r>
      <w:hyperlink r:id="rId8" w:history="1">
        <w:r w:rsidRPr="00AF25C8">
          <w:rPr>
            <w:rStyle w:val="Hyperlink"/>
            <w:rFonts w:ascii="Arial" w:eastAsia="Times New Roman" w:hAnsi="Arial" w:cs="Arial"/>
            <w:sz w:val="20"/>
            <w:szCs w:val="20"/>
          </w:rPr>
          <w:t>Benefits website</w:t>
        </w:r>
      </w:hyperlink>
      <w:r w:rsidRPr="00AF25C8">
        <w:rPr>
          <w:rFonts w:ascii="Arial" w:eastAsia="Times New Roman" w:hAnsi="Arial" w:cs="Arial"/>
          <w:sz w:val="20"/>
          <w:szCs w:val="20"/>
        </w:rPr>
        <w:t xml:space="preserve"> for the </w:t>
      </w:r>
      <w:r w:rsidRPr="00AF25C8">
        <w:rPr>
          <w:rFonts w:ascii="Arial" w:hAnsi="Arial" w:cs="Arial"/>
          <w:sz w:val="20"/>
          <w:szCs w:val="20"/>
        </w:rPr>
        <w:t>applicable handbook or bargaining agreement</w:t>
      </w:r>
      <w:r w:rsidRPr="00AF25C8">
        <w:rPr>
          <w:rFonts w:ascii="Arial" w:eastAsia="Times New Roman" w:hAnsi="Arial" w:cs="Arial"/>
          <w:sz w:val="20"/>
          <w:szCs w:val="20"/>
        </w:rPr>
        <w:t xml:space="preserve"> for details on the specific benefits.</w:t>
      </w:r>
    </w:p>
    <w:p w14:paraId="35B2B396" w14:textId="77777777" w:rsidR="00AF25C8" w:rsidRPr="00AF25C8" w:rsidRDefault="00AF25C8" w:rsidP="00AF25C8">
      <w:pPr>
        <w:rPr>
          <w:rFonts w:ascii="Arial" w:hAnsi="Arial" w:cs="Arial"/>
          <w:sz w:val="20"/>
          <w:szCs w:val="20"/>
        </w:rPr>
      </w:pPr>
    </w:p>
    <w:p w14:paraId="23A0611A" w14:textId="77777777" w:rsidR="00AF25C8" w:rsidRPr="00AF25C8" w:rsidRDefault="00AF25C8" w:rsidP="00AF25C8">
      <w:pPr>
        <w:rPr>
          <w:rFonts w:ascii="Arial" w:hAnsi="Arial" w:cs="Arial"/>
          <w:bCs/>
          <w:sz w:val="20"/>
          <w:szCs w:val="20"/>
        </w:rPr>
      </w:pPr>
      <w:r w:rsidRPr="00AF25C8">
        <w:rPr>
          <w:rFonts w:ascii="Arial" w:hAnsi="Arial" w:cs="Arial"/>
          <w:bCs/>
          <w:sz w:val="20"/>
          <w:szCs w:val="20"/>
          <w:highlight w:val="yellow"/>
        </w:rPr>
        <w:t>Include if a background check is required for this position:</w:t>
      </w:r>
      <w:r w:rsidRPr="00AF25C8">
        <w:rPr>
          <w:rFonts w:ascii="Arial" w:hAnsi="Arial" w:cs="Arial"/>
          <w:bCs/>
          <w:sz w:val="20"/>
          <w:szCs w:val="20"/>
        </w:rPr>
        <w:t xml:space="preserve"> This offer is contingent upon the completion of a successful background check. If the background check process reveals information about criminal charges or convictions that you failed to disclose on your application, UVM may immediately revoke this offer of employment, or, if you have already begun your employment with UVM, may terminate it immediately.</w:t>
      </w:r>
    </w:p>
    <w:p w14:paraId="5AB9F397" w14:textId="77777777" w:rsidR="00AF25C8" w:rsidRPr="00AF25C8" w:rsidRDefault="00AF25C8" w:rsidP="00AF25C8">
      <w:pPr>
        <w:rPr>
          <w:rFonts w:ascii="Arial" w:hAnsi="Arial" w:cs="Arial"/>
          <w:bCs/>
          <w:sz w:val="20"/>
          <w:szCs w:val="20"/>
        </w:rPr>
      </w:pPr>
    </w:p>
    <w:p w14:paraId="2AC2DD32" w14:textId="2FA23511" w:rsidR="00AF25C8" w:rsidRPr="00AF25C8" w:rsidRDefault="00AF25C8" w:rsidP="00AF25C8">
      <w:pPr>
        <w:rPr>
          <w:rFonts w:ascii="Arial" w:hAnsi="Arial" w:cs="Arial"/>
          <w:sz w:val="20"/>
          <w:szCs w:val="20"/>
          <w:highlight w:val="green"/>
        </w:rPr>
      </w:pPr>
      <w:r w:rsidRPr="00AF25C8">
        <w:rPr>
          <w:rFonts w:ascii="Arial" w:hAnsi="Arial" w:cs="Arial"/>
          <w:sz w:val="20"/>
          <w:szCs w:val="20"/>
          <w:highlight w:val="yellow"/>
        </w:rPr>
        <w:t>Include if the position is in the Larner College of Medicine:</w:t>
      </w:r>
      <w:r w:rsidRPr="001062B9">
        <w:rPr>
          <w:rFonts w:ascii="Arial" w:hAnsi="Arial" w:cs="Arial"/>
          <w:sz w:val="20"/>
          <w:szCs w:val="20"/>
        </w:rPr>
        <w:t xml:space="preserve"> </w:t>
      </w:r>
      <w:r w:rsidRPr="00AF25C8">
        <w:rPr>
          <w:rFonts w:ascii="Arial" w:hAnsi="Arial" w:cs="Arial"/>
          <w:sz w:val="20"/>
          <w:szCs w:val="20"/>
        </w:rPr>
        <w:t>Our Larner College of Medicine community upholds the highest standards of professionalism as we follow our passion for lifelong learning and improvement. We demonstrate professionalism through integrity, accountability, compassion, altruism, and social responsibility. We honor the trust our society has placed in us as stewards of the art and science of medicine, relying on cultural humility, kindness, and respect to guide our daily interactions. We expect all members of our community to embrace these principles of professionalism as we strive to conduct and support patient care, research, and education that are second to none.</w:t>
      </w:r>
    </w:p>
    <w:p w14:paraId="10AC8BE0" w14:textId="77777777" w:rsidR="00AF25C8" w:rsidRPr="00AF25C8" w:rsidRDefault="00AF25C8" w:rsidP="00AF25C8">
      <w:pPr>
        <w:rPr>
          <w:rFonts w:ascii="Arial" w:hAnsi="Arial" w:cs="Arial"/>
          <w:sz w:val="20"/>
          <w:szCs w:val="20"/>
        </w:rPr>
      </w:pPr>
    </w:p>
    <w:p w14:paraId="467ED981" w14:textId="168F3D23" w:rsidR="00AF25C8" w:rsidRPr="00AF25C8" w:rsidRDefault="00AF25C8" w:rsidP="00AF25C8">
      <w:pPr>
        <w:rPr>
          <w:rFonts w:ascii="Arial" w:hAnsi="Arial" w:cs="Arial"/>
          <w:sz w:val="20"/>
          <w:szCs w:val="20"/>
        </w:rPr>
      </w:pPr>
      <w:r w:rsidRPr="00AF25C8">
        <w:rPr>
          <w:rFonts w:ascii="Arial" w:hAnsi="Arial" w:cs="Arial"/>
          <w:bCs/>
          <w:sz w:val="20"/>
          <w:szCs w:val="20"/>
          <w:highlight w:val="yellow"/>
        </w:rPr>
        <w:t>Include if fully remote upon hire</w:t>
      </w:r>
      <w:r w:rsidRPr="00AF25C8">
        <w:rPr>
          <w:rFonts w:ascii="Arial" w:hAnsi="Arial" w:cs="Arial"/>
          <w:b/>
          <w:bCs/>
          <w:sz w:val="20"/>
          <w:szCs w:val="20"/>
          <w:highlight w:val="yellow"/>
        </w:rPr>
        <w:t>:</w:t>
      </w:r>
      <w:r w:rsidRPr="00AF25C8">
        <w:rPr>
          <w:rFonts w:ascii="Arial" w:hAnsi="Arial" w:cs="Arial"/>
          <w:sz w:val="20"/>
          <w:szCs w:val="20"/>
        </w:rPr>
        <w:t xml:space="preserve"> The University agrees that commencing on your hire date, you may telework on a full-time basis from a non-UVM facility located in </w:t>
      </w:r>
      <w:r w:rsidRPr="00AF25C8">
        <w:rPr>
          <w:rFonts w:ascii="Arial" w:hAnsi="Arial" w:cs="Arial"/>
          <w:sz w:val="20"/>
          <w:szCs w:val="20"/>
          <w:highlight w:val="cyan"/>
        </w:rPr>
        <w:t>[City, State]</w:t>
      </w:r>
      <w:r w:rsidRPr="00AF25C8">
        <w:rPr>
          <w:rFonts w:ascii="Arial" w:hAnsi="Arial" w:cs="Arial"/>
          <w:sz w:val="20"/>
          <w:szCs w:val="20"/>
        </w:rPr>
        <w:t>. Please refer to</w:t>
      </w:r>
      <w:r w:rsidR="006340F0">
        <w:rPr>
          <w:rFonts w:ascii="Arial" w:hAnsi="Arial" w:cs="Arial"/>
          <w:sz w:val="20"/>
          <w:szCs w:val="20"/>
        </w:rPr>
        <w:t xml:space="preserve"> </w:t>
      </w:r>
      <w:hyperlink r:id="rId9" w:history="1">
        <w:r w:rsidR="006340F0">
          <w:rPr>
            <w:rStyle w:val="Hyperlink"/>
            <w:rFonts w:ascii="Arial" w:hAnsi="Arial" w:cs="Arial"/>
            <w:sz w:val="20"/>
            <w:szCs w:val="20"/>
          </w:rPr>
          <w:t>Federal and State Labor Laws</w:t>
        </w:r>
      </w:hyperlink>
      <w:r w:rsidR="006340F0">
        <w:t xml:space="preserve"> </w:t>
      </w:r>
      <w:r w:rsidRPr="00AF25C8">
        <w:rPr>
          <w:rFonts w:ascii="Arial" w:hAnsi="Arial" w:cs="Arial"/>
          <w:sz w:val="20"/>
          <w:szCs w:val="20"/>
        </w:rPr>
        <w:t>for further information regarding those applicable laws in the state you work in. If you wish to telework from a different location, you will need to submit a telework request and receive prior approval for a change in work location following the University’s telework policies and procedures.</w:t>
      </w:r>
    </w:p>
    <w:p w14:paraId="0B6B0E7F" w14:textId="77777777" w:rsidR="00AF25C8" w:rsidRPr="00AF25C8" w:rsidRDefault="00AF25C8" w:rsidP="00AF25C8">
      <w:pPr>
        <w:pStyle w:val="HTMLPreformatted"/>
        <w:rPr>
          <w:rFonts w:ascii="Arial" w:hAnsi="Arial" w:cs="Arial"/>
        </w:rPr>
      </w:pPr>
      <w:r w:rsidRPr="00AF25C8">
        <w:rPr>
          <w:rFonts w:ascii="Arial" w:hAnsi="Arial" w:cs="Arial"/>
        </w:rPr>
        <w:t xml:space="preserve">  </w:t>
      </w:r>
    </w:p>
    <w:p w14:paraId="2517CF71" w14:textId="0835B51D" w:rsidR="00AF25C8" w:rsidRPr="00AF25C8" w:rsidRDefault="00AF25C8" w:rsidP="00AF25C8">
      <w:pPr>
        <w:rPr>
          <w:rFonts w:ascii="Arial" w:hAnsi="Arial" w:cs="Arial"/>
          <w:sz w:val="20"/>
          <w:szCs w:val="20"/>
        </w:rPr>
      </w:pPr>
      <w:r w:rsidRPr="00AF25C8">
        <w:rPr>
          <w:rFonts w:ascii="Arial" w:hAnsi="Arial" w:cs="Arial"/>
          <w:b/>
          <w:sz w:val="20"/>
          <w:szCs w:val="20"/>
        </w:rPr>
        <w:t xml:space="preserve">New Employee Orientation: </w:t>
      </w:r>
      <w:r w:rsidRPr="00AF25C8">
        <w:rPr>
          <w:rFonts w:ascii="Arial" w:hAnsi="Arial" w:cs="Arial"/>
          <w:sz w:val="20"/>
          <w:szCs w:val="20"/>
        </w:rPr>
        <w:t xml:space="preserve">You will be scheduled to attend a New Employee Orientation at 8:30 AM on </w:t>
      </w:r>
      <w:r w:rsidRPr="00AF25C8">
        <w:rPr>
          <w:rFonts w:ascii="Arial" w:hAnsi="Arial" w:cs="Arial"/>
          <w:sz w:val="20"/>
          <w:szCs w:val="20"/>
          <w:highlight w:val="cyan"/>
        </w:rPr>
        <w:t>[date]</w:t>
      </w:r>
      <w:r w:rsidRPr="00AF25C8">
        <w:rPr>
          <w:rFonts w:ascii="Arial" w:hAnsi="Arial" w:cs="Arial"/>
          <w:sz w:val="20"/>
          <w:szCs w:val="20"/>
        </w:rPr>
        <w:t xml:space="preserve">, which will be held virtually via Zoom – you will receive an email with the orientation information and link to the Zoom meeting. During the New Hire Enrollment session, you will have the chance to learn about the many benefits available to you as a University employee and to ask benefits-related questions of Human Resources professionals. In order to prepare for this </w:t>
      </w:r>
      <w:r w:rsidRPr="00AF25C8">
        <w:rPr>
          <w:rFonts w:ascii="Arial" w:hAnsi="Arial" w:cs="Arial"/>
          <w:sz w:val="20"/>
          <w:szCs w:val="20"/>
        </w:rPr>
        <w:lastRenderedPageBreak/>
        <w:t xml:space="preserve">session, please visit UVM’s </w:t>
      </w:r>
      <w:hyperlink r:id="rId10" w:history="1">
        <w:r w:rsidRPr="00AF25C8">
          <w:rPr>
            <w:rStyle w:val="Hyperlink"/>
            <w:rFonts w:ascii="Arial" w:hAnsi="Arial" w:cs="Arial"/>
            <w:sz w:val="20"/>
            <w:szCs w:val="20"/>
          </w:rPr>
          <w:t>New Employee Information</w:t>
        </w:r>
      </w:hyperlink>
      <w:r w:rsidRPr="00AF25C8">
        <w:rPr>
          <w:rFonts w:ascii="Arial" w:hAnsi="Arial" w:cs="Arial"/>
          <w:sz w:val="20"/>
          <w:szCs w:val="20"/>
        </w:rPr>
        <w:t xml:space="preserve"> site online and review the sections on “Before You Start” and “First Day.” Please also take time to review and</w:t>
      </w:r>
      <w:r w:rsidR="006340F0">
        <w:rPr>
          <w:rFonts w:ascii="Arial" w:hAnsi="Arial" w:cs="Arial"/>
          <w:sz w:val="20"/>
          <w:szCs w:val="20"/>
        </w:rPr>
        <w:t xml:space="preserve"> complete the required forms </w:t>
      </w:r>
      <w:r w:rsidRPr="00AF25C8">
        <w:rPr>
          <w:rFonts w:ascii="Arial" w:hAnsi="Arial" w:cs="Arial"/>
          <w:sz w:val="20"/>
          <w:szCs w:val="20"/>
        </w:rPr>
        <w:t>and bring these with you on your first day.</w:t>
      </w:r>
    </w:p>
    <w:p w14:paraId="1D7DE976" w14:textId="77777777" w:rsidR="00AF25C8" w:rsidRPr="00AF25C8" w:rsidRDefault="00AF25C8" w:rsidP="00AF25C8">
      <w:pPr>
        <w:rPr>
          <w:rFonts w:ascii="Arial" w:hAnsi="Arial" w:cs="Arial"/>
          <w:sz w:val="20"/>
          <w:szCs w:val="20"/>
        </w:rPr>
      </w:pPr>
    </w:p>
    <w:p w14:paraId="02720B51" w14:textId="77777777" w:rsidR="00AF25C8" w:rsidRPr="00AF25C8" w:rsidRDefault="00AF25C8" w:rsidP="00AF25C8">
      <w:pPr>
        <w:pStyle w:val="NoSpacing"/>
        <w:rPr>
          <w:rFonts w:ascii="Arial" w:hAnsi="Arial" w:cs="Arial"/>
          <w:color w:val="1F497D"/>
          <w:sz w:val="20"/>
          <w:szCs w:val="20"/>
        </w:rPr>
      </w:pPr>
      <w:r w:rsidRPr="00AF25C8">
        <w:rPr>
          <w:rFonts w:ascii="Arial" w:hAnsi="Arial" w:cs="Arial"/>
          <w:sz w:val="20"/>
          <w:szCs w:val="20"/>
        </w:rPr>
        <w:t xml:space="preserve">We look forward to hearing from you by </w:t>
      </w:r>
      <w:r w:rsidRPr="00AF25C8">
        <w:rPr>
          <w:rFonts w:ascii="Arial" w:hAnsi="Arial" w:cs="Arial"/>
          <w:sz w:val="20"/>
          <w:szCs w:val="20"/>
          <w:highlight w:val="cyan"/>
        </w:rPr>
        <w:t>[DATE]</w:t>
      </w:r>
      <w:r w:rsidRPr="00AF25C8">
        <w:rPr>
          <w:rFonts w:ascii="Arial" w:hAnsi="Arial" w:cs="Arial"/>
          <w:sz w:val="20"/>
          <w:szCs w:val="20"/>
        </w:rPr>
        <w:t>, after which time this offer is no longer valid.</w:t>
      </w:r>
      <w:r w:rsidRPr="00AF25C8">
        <w:rPr>
          <w:rFonts w:ascii="Arial" w:hAnsi="Arial" w:cs="Arial"/>
          <w:color w:val="1F497D"/>
          <w:sz w:val="20"/>
          <w:szCs w:val="20"/>
        </w:rPr>
        <w:t xml:space="preserve"> </w:t>
      </w:r>
      <w:r w:rsidRPr="00AF25C8">
        <w:rPr>
          <w:rFonts w:ascii="Arial" w:eastAsia="Times New Roman" w:hAnsi="Arial" w:cs="Arial"/>
          <w:sz w:val="20"/>
          <w:szCs w:val="20"/>
        </w:rPr>
        <w:t>If your decision is to accept the position, as stated above, please indicate your acceptance by signing a copy of this offer letter and returning it to:</w:t>
      </w:r>
    </w:p>
    <w:p w14:paraId="6C28E5C9" w14:textId="77777777" w:rsidR="00AF25C8" w:rsidRPr="00AF25C8" w:rsidRDefault="00AF25C8" w:rsidP="00AF25C8">
      <w:pPr>
        <w:pStyle w:val="NoSpacing"/>
        <w:rPr>
          <w:rFonts w:ascii="Arial" w:eastAsia="Times New Roman" w:hAnsi="Arial" w:cs="Arial"/>
          <w:sz w:val="20"/>
          <w:szCs w:val="20"/>
        </w:rPr>
      </w:pPr>
    </w:p>
    <w:p w14:paraId="6DBA956E" w14:textId="77777777" w:rsidR="00C3286D" w:rsidRDefault="00C3286D" w:rsidP="001062B9">
      <w:pPr>
        <w:pStyle w:val="NoSpacing"/>
        <w:rPr>
          <w:rFonts w:ascii="Arial" w:eastAsia="Times New Roman" w:hAnsi="Arial" w:cs="Arial"/>
          <w:sz w:val="20"/>
          <w:szCs w:val="20"/>
        </w:rPr>
      </w:pPr>
    </w:p>
    <w:p w14:paraId="63083B99" w14:textId="77777777" w:rsidR="00C3286D" w:rsidRDefault="00C3286D" w:rsidP="001062B9">
      <w:pPr>
        <w:pStyle w:val="NoSpacing"/>
        <w:rPr>
          <w:rFonts w:ascii="Arial" w:eastAsia="Times New Roman" w:hAnsi="Arial" w:cs="Arial"/>
          <w:sz w:val="20"/>
          <w:szCs w:val="20"/>
        </w:rPr>
      </w:pPr>
    </w:p>
    <w:p w14:paraId="7804352C" w14:textId="2A037E12" w:rsidR="00AF25C8" w:rsidRPr="00AF25C8" w:rsidRDefault="00AF25C8" w:rsidP="001062B9">
      <w:pPr>
        <w:pStyle w:val="NoSpacing"/>
        <w:rPr>
          <w:rFonts w:ascii="Arial" w:eastAsia="Times New Roman" w:hAnsi="Arial" w:cs="Arial"/>
          <w:sz w:val="20"/>
          <w:szCs w:val="20"/>
        </w:rPr>
      </w:pPr>
      <w:r w:rsidRPr="00AF25C8">
        <w:rPr>
          <w:rFonts w:ascii="Arial" w:eastAsia="Times New Roman" w:hAnsi="Arial" w:cs="Arial"/>
          <w:sz w:val="20"/>
          <w:szCs w:val="20"/>
        </w:rPr>
        <w:t>Sincerely,</w:t>
      </w:r>
    </w:p>
    <w:p w14:paraId="5478D224" w14:textId="77777777" w:rsidR="00AF25C8" w:rsidRDefault="00AF25C8" w:rsidP="001062B9">
      <w:pPr>
        <w:pStyle w:val="NoSpacing"/>
        <w:rPr>
          <w:rFonts w:ascii="Arial" w:eastAsia="Times New Roman" w:hAnsi="Arial" w:cs="Arial"/>
          <w:sz w:val="20"/>
          <w:szCs w:val="20"/>
        </w:rPr>
      </w:pPr>
    </w:p>
    <w:p w14:paraId="3D5F2CE8" w14:textId="77777777" w:rsidR="001062B9" w:rsidRPr="00AF25C8" w:rsidRDefault="001062B9" w:rsidP="001062B9">
      <w:pPr>
        <w:pStyle w:val="NoSpacing"/>
        <w:rPr>
          <w:rFonts w:ascii="Arial" w:eastAsia="Times New Roman" w:hAnsi="Arial" w:cs="Arial"/>
          <w:sz w:val="20"/>
          <w:szCs w:val="20"/>
        </w:rPr>
      </w:pPr>
    </w:p>
    <w:p w14:paraId="3A22A457" w14:textId="514B0C45" w:rsidR="00AF25C8" w:rsidRPr="00AF25C8" w:rsidRDefault="00AF25C8" w:rsidP="001062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14:paraId="5E0781B5" w14:textId="77777777" w:rsidR="00AF25C8" w:rsidRPr="00AF25C8" w:rsidRDefault="00AF25C8" w:rsidP="001062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14:paraId="6107F05E" w14:textId="405692D0" w:rsidR="00AF25C8" w:rsidRPr="00AF25C8" w:rsidRDefault="00AF25C8" w:rsidP="001062B9">
      <w:pPr>
        <w:rPr>
          <w:rFonts w:ascii="Arial" w:hAnsi="Arial" w:cs="Arial"/>
          <w:color w:val="FF0000"/>
          <w:sz w:val="20"/>
          <w:szCs w:val="20"/>
        </w:rPr>
      </w:pPr>
      <w:r w:rsidRPr="00AF25C8">
        <w:rPr>
          <w:rFonts w:ascii="Arial" w:hAnsi="Arial" w:cs="Arial"/>
          <w:color w:val="FF0000"/>
          <w:sz w:val="20"/>
          <w:szCs w:val="20"/>
        </w:rPr>
        <w:t>NAME</w:t>
      </w:r>
    </w:p>
    <w:p w14:paraId="089D2A68" w14:textId="47485C31" w:rsidR="00AF25C8" w:rsidRPr="00AF25C8" w:rsidRDefault="00AF25C8" w:rsidP="001062B9">
      <w:pPr>
        <w:rPr>
          <w:rFonts w:ascii="Arial" w:hAnsi="Arial" w:cs="Arial"/>
          <w:color w:val="FF0000"/>
          <w:sz w:val="20"/>
          <w:szCs w:val="20"/>
        </w:rPr>
      </w:pPr>
      <w:r w:rsidRPr="00AF25C8">
        <w:rPr>
          <w:rFonts w:ascii="Arial" w:hAnsi="Arial" w:cs="Arial"/>
          <w:color w:val="FF0000"/>
          <w:sz w:val="20"/>
          <w:szCs w:val="20"/>
        </w:rPr>
        <w:t>Sponsoring PI Title</w:t>
      </w:r>
    </w:p>
    <w:p w14:paraId="10708C9C" w14:textId="0886B3D4" w:rsidR="00AF25C8" w:rsidRPr="00AF25C8" w:rsidRDefault="00AF25C8" w:rsidP="001062B9">
      <w:pPr>
        <w:rPr>
          <w:rFonts w:ascii="Arial" w:hAnsi="Arial" w:cs="Arial"/>
          <w:color w:val="FF0000"/>
          <w:sz w:val="20"/>
          <w:szCs w:val="20"/>
        </w:rPr>
      </w:pPr>
      <w:r w:rsidRPr="00AF25C8">
        <w:rPr>
          <w:rFonts w:ascii="Arial" w:hAnsi="Arial" w:cs="Arial"/>
          <w:color w:val="FF0000"/>
          <w:sz w:val="20"/>
          <w:szCs w:val="20"/>
        </w:rPr>
        <w:t>Department of DEPT</w:t>
      </w:r>
    </w:p>
    <w:p w14:paraId="48CEF252" w14:textId="77777777" w:rsidR="00AF25C8" w:rsidRDefault="00AF25C8" w:rsidP="001062B9">
      <w:pPr>
        <w:rPr>
          <w:rFonts w:ascii="Arial" w:hAnsi="Arial" w:cs="Arial"/>
          <w:sz w:val="20"/>
          <w:szCs w:val="20"/>
        </w:rPr>
      </w:pPr>
    </w:p>
    <w:p w14:paraId="415C9DDA" w14:textId="77777777" w:rsidR="001062B9" w:rsidRDefault="001062B9" w:rsidP="001062B9">
      <w:pPr>
        <w:rPr>
          <w:rFonts w:ascii="Arial" w:hAnsi="Arial" w:cs="Arial"/>
          <w:sz w:val="20"/>
          <w:szCs w:val="20"/>
        </w:rPr>
      </w:pPr>
    </w:p>
    <w:p w14:paraId="117CDADE" w14:textId="77777777" w:rsidR="001062B9" w:rsidRDefault="001062B9" w:rsidP="001062B9">
      <w:pPr>
        <w:rPr>
          <w:rFonts w:ascii="Arial" w:hAnsi="Arial" w:cs="Arial"/>
          <w:sz w:val="20"/>
          <w:szCs w:val="20"/>
        </w:rPr>
      </w:pPr>
    </w:p>
    <w:p w14:paraId="34937B9B" w14:textId="77777777" w:rsidR="001062B9" w:rsidRDefault="001062B9" w:rsidP="001062B9">
      <w:pPr>
        <w:rPr>
          <w:rFonts w:ascii="Arial" w:hAnsi="Arial" w:cs="Arial"/>
          <w:sz w:val="20"/>
          <w:szCs w:val="20"/>
        </w:rPr>
      </w:pPr>
    </w:p>
    <w:p w14:paraId="112AE847" w14:textId="09BD5B88" w:rsidR="001062B9" w:rsidRPr="00AF25C8" w:rsidRDefault="001062B9" w:rsidP="001062B9">
      <w:pPr>
        <w:rPr>
          <w:rFonts w:ascii="Arial" w:hAnsi="Arial" w:cs="Arial"/>
          <w:color w:val="FF0000"/>
          <w:sz w:val="20"/>
          <w:szCs w:val="20"/>
        </w:rPr>
      </w:pPr>
      <w:r w:rsidRPr="00AF25C8">
        <w:rPr>
          <w:rFonts w:ascii="Arial" w:hAnsi="Arial" w:cs="Arial"/>
          <w:color w:val="FF0000"/>
          <w:sz w:val="20"/>
          <w:szCs w:val="20"/>
        </w:rPr>
        <w:t>NAME</w:t>
      </w:r>
    </w:p>
    <w:p w14:paraId="361DAABC" w14:textId="406D180B" w:rsidR="001062B9" w:rsidRPr="00AF25C8" w:rsidRDefault="001062B9" w:rsidP="001062B9">
      <w:pPr>
        <w:rPr>
          <w:rFonts w:ascii="Arial" w:hAnsi="Arial" w:cs="Arial"/>
          <w:color w:val="FF0000"/>
          <w:sz w:val="20"/>
          <w:szCs w:val="20"/>
        </w:rPr>
      </w:pPr>
      <w:r w:rsidRPr="00AF25C8">
        <w:rPr>
          <w:rFonts w:ascii="Arial" w:hAnsi="Arial" w:cs="Arial"/>
          <w:color w:val="FF0000"/>
          <w:sz w:val="20"/>
          <w:szCs w:val="20"/>
        </w:rPr>
        <w:t>Chairperson</w:t>
      </w:r>
    </w:p>
    <w:p w14:paraId="2B2BB7F4" w14:textId="34403B35" w:rsidR="001062B9" w:rsidRPr="00AF25C8" w:rsidRDefault="001062B9" w:rsidP="001062B9">
      <w:pPr>
        <w:rPr>
          <w:rFonts w:ascii="Arial" w:hAnsi="Arial" w:cs="Arial"/>
          <w:color w:val="FF0000"/>
          <w:sz w:val="20"/>
          <w:szCs w:val="20"/>
        </w:rPr>
      </w:pPr>
      <w:r w:rsidRPr="00AF25C8">
        <w:rPr>
          <w:rFonts w:ascii="Arial" w:hAnsi="Arial" w:cs="Arial"/>
          <w:color w:val="FF0000"/>
          <w:sz w:val="20"/>
          <w:szCs w:val="20"/>
        </w:rPr>
        <w:t>Department of DEPT</w:t>
      </w:r>
    </w:p>
    <w:p w14:paraId="26B537D0" w14:textId="77777777" w:rsidR="001062B9" w:rsidRDefault="001062B9" w:rsidP="001062B9">
      <w:pPr>
        <w:rPr>
          <w:rFonts w:ascii="Arial" w:hAnsi="Arial" w:cs="Arial"/>
          <w:sz w:val="20"/>
          <w:szCs w:val="20"/>
        </w:rPr>
      </w:pPr>
    </w:p>
    <w:p w14:paraId="03AA2EFA" w14:textId="77777777" w:rsidR="001062B9" w:rsidRDefault="001062B9" w:rsidP="001062B9">
      <w:pPr>
        <w:rPr>
          <w:rFonts w:ascii="Arial" w:hAnsi="Arial" w:cs="Arial"/>
          <w:sz w:val="20"/>
          <w:szCs w:val="20"/>
        </w:rPr>
      </w:pPr>
    </w:p>
    <w:p w14:paraId="42C31092" w14:textId="77777777" w:rsidR="001062B9" w:rsidRDefault="001062B9" w:rsidP="001062B9">
      <w:pPr>
        <w:rPr>
          <w:rFonts w:ascii="Arial" w:hAnsi="Arial" w:cs="Arial"/>
          <w:sz w:val="20"/>
          <w:szCs w:val="20"/>
        </w:rPr>
      </w:pPr>
    </w:p>
    <w:p w14:paraId="7A62E24C" w14:textId="77777777" w:rsidR="001062B9" w:rsidRDefault="001062B9" w:rsidP="001062B9">
      <w:pPr>
        <w:rPr>
          <w:rFonts w:ascii="Arial" w:hAnsi="Arial" w:cs="Arial"/>
          <w:sz w:val="20"/>
          <w:szCs w:val="20"/>
        </w:rPr>
      </w:pPr>
    </w:p>
    <w:p w14:paraId="7EA04F13" w14:textId="1F2C3899" w:rsidR="001062B9" w:rsidRPr="00AF25C8" w:rsidRDefault="001062B9" w:rsidP="001062B9">
      <w:pPr>
        <w:rPr>
          <w:rFonts w:ascii="Arial" w:hAnsi="Arial" w:cs="Arial"/>
          <w:color w:val="FF0000"/>
          <w:sz w:val="20"/>
          <w:szCs w:val="20"/>
        </w:rPr>
      </w:pPr>
      <w:r w:rsidRPr="00AF25C8">
        <w:rPr>
          <w:rFonts w:ascii="Arial" w:hAnsi="Arial" w:cs="Arial"/>
          <w:color w:val="FF0000"/>
          <w:sz w:val="20"/>
          <w:szCs w:val="20"/>
        </w:rPr>
        <w:t>NAME</w:t>
      </w:r>
    </w:p>
    <w:p w14:paraId="670680DD" w14:textId="7E83FEF9" w:rsidR="001062B9" w:rsidRPr="00AF25C8" w:rsidRDefault="001062B9" w:rsidP="001062B9">
      <w:pPr>
        <w:rPr>
          <w:rFonts w:ascii="Arial" w:hAnsi="Arial" w:cs="Arial"/>
          <w:color w:val="FF0000"/>
          <w:sz w:val="20"/>
          <w:szCs w:val="20"/>
        </w:rPr>
      </w:pPr>
      <w:r w:rsidRPr="00AF25C8">
        <w:rPr>
          <w:rFonts w:ascii="Arial" w:hAnsi="Arial" w:cs="Arial"/>
          <w:color w:val="FF0000"/>
          <w:sz w:val="20"/>
          <w:szCs w:val="20"/>
        </w:rPr>
        <w:t xml:space="preserve">Dean </w:t>
      </w:r>
      <w:r w:rsidRPr="00AF25C8">
        <w:rPr>
          <w:rFonts w:ascii="Arial" w:hAnsi="Arial" w:cs="Arial"/>
          <w:i/>
          <w:color w:val="FF0000"/>
          <w:sz w:val="20"/>
          <w:szCs w:val="20"/>
        </w:rPr>
        <w:t>(</w:t>
      </w:r>
      <w:proofErr w:type="spellStart"/>
      <w:r w:rsidRPr="00AF25C8">
        <w:rPr>
          <w:rFonts w:ascii="Arial" w:hAnsi="Arial" w:cs="Arial"/>
          <w:i/>
          <w:color w:val="FF0000"/>
          <w:sz w:val="20"/>
          <w:szCs w:val="20"/>
        </w:rPr>
        <w:t>optional;employ</w:t>
      </w:r>
      <w:proofErr w:type="spellEnd"/>
      <w:r w:rsidRPr="00AF25C8">
        <w:rPr>
          <w:rFonts w:ascii="Arial" w:hAnsi="Arial" w:cs="Arial"/>
          <w:i/>
          <w:color w:val="FF0000"/>
          <w:sz w:val="20"/>
          <w:szCs w:val="20"/>
        </w:rPr>
        <w:t xml:space="preserve"> unit practice)</w:t>
      </w:r>
    </w:p>
    <w:p w14:paraId="7F8A8CF3" w14:textId="28D99BE8" w:rsidR="001062B9" w:rsidRPr="00AF25C8" w:rsidRDefault="001062B9" w:rsidP="001062B9">
      <w:pPr>
        <w:rPr>
          <w:rFonts w:ascii="Arial" w:hAnsi="Arial" w:cs="Arial"/>
          <w:color w:val="FF0000"/>
          <w:sz w:val="20"/>
          <w:szCs w:val="20"/>
        </w:rPr>
      </w:pPr>
      <w:r w:rsidRPr="00AF25C8">
        <w:rPr>
          <w:rFonts w:ascii="Arial" w:hAnsi="Arial" w:cs="Arial"/>
          <w:color w:val="FF0000"/>
          <w:sz w:val="20"/>
          <w:szCs w:val="20"/>
        </w:rPr>
        <w:t>College/School of COLLEGE/SCHOOL</w:t>
      </w:r>
    </w:p>
    <w:p w14:paraId="483A461B" w14:textId="77777777" w:rsidR="001062B9" w:rsidRPr="00AF25C8" w:rsidRDefault="001062B9" w:rsidP="001062B9">
      <w:pPr>
        <w:rPr>
          <w:rFonts w:ascii="Arial" w:hAnsi="Arial" w:cs="Arial"/>
          <w:sz w:val="20"/>
          <w:szCs w:val="20"/>
        </w:rPr>
      </w:pPr>
    </w:p>
    <w:p w14:paraId="46330FBA" w14:textId="77777777" w:rsidR="00AF25C8" w:rsidRPr="00AF25C8" w:rsidRDefault="00AF25C8" w:rsidP="001062B9">
      <w:pPr>
        <w:rPr>
          <w:rFonts w:ascii="Arial" w:hAnsi="Arial" w:cs="Arial"/>
          <w:sz w:val="20"/>
          <w:szCs w:val="20"/>
        </w:rPr>
      </w:pPr>
    </w:p>
    <w:p w14:paraId="2FEF278A" w14:textId="77777777" w:rsidR="00AF25C8" w:rsidRPr="00AF25C8" w:rsidRDefault="00AF25C8" w:rsidP="001062B9">
      <w:pPr>
        <w:rPr>
          <w:rFonts w:ascii="Arial" w:hAnsi="Arial" w:cs="Arial"/>
          <w:sz w:val="20"/>
          <w:szCs w:val="20"/>
        </w:rPr>
      </w:pPr>
      <w:r w:rsidRPr="00AF25C8">
        <w:rPr>
          <w:rFonts w:ascii="Arial" w:hAnsi="Arial" w:cs="Arial"/>
          <w:sz w:val="20"/>
          <w:szCs w:val="20"/>
        </w:rPr>
        <w:t xml:space="preserve">Acceptance: </w:t>
      </w:r>
    </w:p>
    <w:p w14:paraId="04CCB23A" w14:textId="77777777" w:rsidR="00AF25C8" w:rsidRPr="00AF25C8" w:rsidRDefault="00AF25C8" w:rsidP="001062B9">
      <w:pPr>
        <w:rPr>
          <w:rFonts w:ascii="Arial" w:hAnsi="Arial" w:cs="Arial"/>
          <w:sz w:val="20"/>
          <w:szCs w:val="20"/>
        </w:rPr>
      </w:pPr>
      <w:r w:rsidRPr="00AF25C8">
        <w:rPr>
          <w:rFonts w:ascii="Arial" w:hAnsi="Arial" w:cs="Arial"/>
          <w:sz w:val="20"/>
          <w:szCs w:val="20"/>
        </w:rPr>
        <w:t>I accept the offer as outlined above.</w:t>
      </w:r>
    </w:p>
    <w:p w14:paraId="3BDE0D6C" w14:textId="77777777" w:rsidR="00AF25C8" w:rsidRPr="00AF25C8" w:rsidRDefault="00AF25C8" w:rsidP="001062B9">
      <w:pPr>
        <w:rPr>
          <w:rFonts w:ascii="Arial" w:hAnsi="Arial" w:cs="Arial"/>
          <w:sz w:val="20"/>
          <w:szCs w:val="20"/>
        </w:rPr>
      </w:pPr>
    </w:p>
    <w:p w14:paraId="50B5C478" w14:textId="77777777" w:rsidR="00AF25C8" w:rsidRPr="00AF25C8" w:rsidRDefault="00AF25C8" w:rsidP="001062B9">
      <w:pPr>
        <w:rPr>
          <w:rFonts w:ascii="Arial" w:hAnsi="Arial" w:cs="Arial"/>
          <w:sz w:val="20"/>
          <w:szCs w:val="20"/>
        </w:rPr>
      </w:pPr>
    </w:p>
    <w:p w14:paraId="013AFDDA" w14:textId="77777777" w:rsidR="001062B9" w:rsidRDefault="001062B9" w:rsidP="001062B9">
      <w:pPr>
        <w:rPr>
          <w:rFonts w:ascii="Arial" w:hAnsi="Arial" w:cs="Arial"/>
          <w:sz w:val="20"/>
          <w:szCs w:val="20"/>
        </w:rPr>
      </w:pPr>
    </w:p>
    <w:p w14:paraId="7D5C06E8" w14:textId="77777777" w:rsidR="001062B9" w:rsidRDefault="001062B9" w:rsidP="001062B9">
      <w:pPr>
        <w:rPr>
          <w:rFonts w:ascii="Arial" w:hAnsi="Arial" w:cs="Arial"/>
          <w:sz w:val="20"/>
          <w:szCs w:val="20"/>
        </w:rPr>
      </w:pPr>
    </w:p>
    <w:p w14:paraId="66D0B85E" w14:textId="77777777" w:rsidR="001062B9" w:rsidRDefault="001062B9" w:rsidP="001062B9">
      <w:pPr>
        <w:rPr>
          <w:rFonts w:ascii="Arial" w:hAnsi="Arial" w:cs="Arial"/>
          <w:sz w:val="20"/>
          <w:szCs w:val="20"/>
        </w:rPr>
      </w:pPr>
    </w:p>
    <w:p w14:paraId="33215ECC" w14:textId="77777777" w:rsidR="00C3286D" w:rsidRDefault="00AF25C8" w:rsidP="00C3286D">
      <w:pPr>
        <w:tabs>
          <w:tab w:val="left" w:pos="5040"/>
          <w:tab w:val="left" w:pos="6480"/>
        </w:tabs>
        <w:rPr>
          <w:rFonts w:ascii="Arial" w:hAnsi="Arial" w:cs="Arial"/>
          <w:sz w:val="20"/>
          <w:szCs w:val="20"/>
        </w:rPr>
      </w:pPr>
      <w:proofErr w:type="gramStart"/>
      <w:r w:rsidRPr="00AF25C8">
        <w:rPr>
          <w:rFonts w:ascii="Arial" w:hAnsi="Arial" w:cs="Arial"/>
          <w:sz w:val="20"/>
          <w:szCs w:val="20"/>
        </w:rPr>
        <w:t>___________________________________</w:t>
      </w:r>
      <w:r w:rsidR="00C3286D">
        <w:rPr>
          <w:rFonts w:ascii="Arial" w:hAnsi="Arial" w:cs="Arial"/>
          <w:sz w:val="20"/>
          <w:szCs w:val="20"/>
        </w:rPr>
        <w:tab/>
      </w:r>
      <w:r w:rsidR="00C3286D">
        <w:rPr>
          <w:rFonts w:ascii="Arial" w:hAnsi="Arial" w:cs="Arial"/>
          <w:sz w:val="20"/>
          <w:szCs w:val="20"/>
        </w:rPr>
        <w:tab/>
      </w:r>
      <w:proofErr w:type="gramEnd"/>
      <w:r w:rsidR="00C3286D">
        <w:rPr>
          <w:rFonts w:ascii="Arial" w:hAnsi="Arial" w:cs="Arial"/>
          <w:sz w:val="20"/>
          <w:szCs w:val="20"/>
        </w:rPr>
        <w:t>____</w:t>
      </w:r>
      <w:r w:rsidRPr="00AF25C8">
        <w:rPr>
          <w:rFonts w:ascii="Arial" w:hAnsi="Arial" w:cs="Arial"/>
          <w:sz w:val="20"/>
          <w:szCs w:val="20"/>
        </w:rPr>
        <w:t>_____________________</w:t>
      </w:r>
    </w:p>
    <w:p w14:paraId="58CC314B" w14:textId="1BDF02B6" w:rsidR="00AF25C8" w:rsidRPr="00AF25C8" w:rsidRDefault="00AF25C8" w:rsidP="00C3286D">
      <w:pPr>
        <w:tabs>
          <w:tab w:val="left" w:pos="5040"/>
          <w:tab w:val="left" w:pos="6480"/>
        </w:tabs>
        <w:rPr>
          <w:rFonts w:ascii="Arial" w:hAnsi="Arial" w:cs="Arial"/>
          <w:sz w:val="20"/>
          <w:szCs w:val="20"/>
        </w:rPr>
      </w:pPr>
      <w:r w:rsidRPr="00AF25C8">
        <w:rPr>
          <w:rFonts w:ascii="Arial" w:hAnsi="Arial" w:cs="Arial"/>
          <w:sz w:val="20"/>
          <w:szCs w:val="20"/>
        </w:rPr>
        <w:t>Signature</w:t>
      </w:r>
      <w:r w:rsidRPr="00AF25C8">
        <w:rPr>
          <w:rFonts w:ascii="Arial" w:hAnsi="Arial" w:cs="Arial"/>
          <w:sz w:val="20"/>
          <w:szCs w:val="20"/>
        </w:rPr>
        <w:tab/>
      </w:r>
      <w:r w:rsidR="00C3286D">
        <w:rPr>
          <w:rFonts w:ascii="Arial" w:hAnsi="Arial" w:cs="Arial"/>
          <w:sz w:val="20"/>
          <w:szCs w:val="20"/>
        </w:rPr>
        <w:tab/>
      </w:r>
      <w:r w:rsidRPr="00AF25C8">
        <w:rPr>
          <w:rFonts w:ascii="Arial" w:hAnsi="Arial" w:cs="Arial"/>
          <w:sz w:val="20"/>
          <w:szCs w:val="20"/>
        </w:rPr>
        <w:t>Date</w:t>
      </w:r>
    </w:p>
    <w:p w14:paraId="72B08F62" w14:textId="148C7217" w:rsidR="00497BCD" w:rsidRPr="00AF25C8" w:rsidRDefault="00497BCD" w:rsidP="001062B9">
      <w:pPr>
        <w:pStyle w:val="NoSpacing"/>
        <w:rPr>
          <w:rFonts w:ascii="Arial" w:hAnsi="Arial" w:cs="Arial"/>
          <w:sz w:val="20"/>
          <w:szCs w:val="20"/>
        </w:rPr>
      </w:pPr>
    </w:p>
    <w:sectPr w:rsidR="00497BCD" w:rsidRPr="00AF25C8" w:rsidSect="001C7C4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2C504" w14:textId="77777777" w:rsidR="000A359C" w:rsidRDefault="000A359C" w:rsidP="001C7C48">
      <w:r>
        <w:separator/>
      </w:r>
    </w:p>
  </w:endnote>
  <w:endnote w:type="continuationSeparator" w:id="0">
    <w:p w14:paraId="59CD8E4C" w14:textId="77777777" w:rsidR="000A359C" w:rsidRDefault="000A359C" w:rsidP="001C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86762" w14:textId="77777777" w:rsidR="000A359C" w:rsidRDefault="000A359C" w:rsidP="001C7C48">
      <w:r>
        <w:separator/>
      </w:r>
    </w:p>
  </w:footnote>
  <w:footnote w:type="continuationSeparator" w:id="0">
    <w:p w14:paraId="676FBEF5" w14:textId="77777777" w:rsidR="000A359C" w:rsidRDefault="000A359C" w:rsidP="001C7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BCD"/>
    <w:rsid w:val="00031449"/>
    <w:rsid w:val="0007230D"/>
    <w:rsid w:val="000A359C"/>
    <w:rsid w:val="001062B9"/>
    <w:rsid w:val="00137BD8"/>
    <w:rsid w:val="001C7C48"/>
    <w:rsid w:val="002224B7"/>
    <w:rsid w:val="00314ADA"/>
    <w:rsid w:val="003A52C7"/>
    <w:rsid w:val="00455C90"/>
    <w:rsid w:val="00475CC6"/>
    <w:rsid w:val="00497BCD"/>
    <w:rsid w:val="00532D51"/>
    <w:rsid w:val="00536069"/>
    <w:rsid w:val="00544C15"/>
    <w:rsid w:val="005A15F0"/>
    <w:rsid w:val="005D3FA0"/>
    <w:rsid w:val="00612934"/>
    <w:rsid w:val="006340F0"/>
    <w:rsid w:val="006C0E13"/>
    <w:rsid w:val="006F3382"/>
    <w:rsid w:val="0077084E"/>
    <w:rsid w:val="007742CB"/>
    <w:rsid w:val="00803A1B"/>
    <w:rsid w:val="008B675F"/>
    <w:rsid w:val="00916F2A"/>
    <w:rsid w:val="00955F46"/>
    <w:rsid w:val="009569BB"/>
    <w:rsid w:val="00966B6B"/>
    <w:rsid w:val="009C3273"/>
    <w:rsid w:val="00AC722E"/>
    <w:rsid w:val="00AF25C8"/>
    <w:rsid w:val="00AF6642"/>
    <w:rsid w:val="00B9617F"/>
    <w:rsid w:val="00BA0224"/>
    <w:rsid w:val="00BA6C50"/>
    <w:rsid w:val="00C3286D"/>
    <w:rsid w:val="00C3680E"/>
    <w:rsid w:val="00C52CC8"/>
    <w:rsid w:val="00CB4FBC"/>
    <w:rsid w:val="00CF7E1D"/>
    <w:rsid w:val="00E57053"/>
    <w:rsid w:val="00EC2CCB"/>
    <w:rsid w:val="00ED2330"/>
    <w:rsid w:val="00F51C83"/>
    <w:rsid w:val="00FB3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7A79"/>
  <w15:chartTrackingRefBased/>
  <w15:docId w15:val="{8D93735F-661D-4258-AA6E-C0934F6C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B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49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97BCD"/>
    <w:rPr>
      <w:rFonts w:ascii="Courier New" w:eastAsia="Times New Roman" w:hAnsi="Courier New" w:cs="Courier New"/>
      <w:sz w:val="20"/>
      <w:szCs w:val="20"/>
    </w:rPr>
  </w:style>
  <w:style w:type="character" w:styleId="Hyperlink">
    <w:name w:val="Hyperlink"/>
    <w:basedOn w:val="DefaultParagraphFont"/>
    <w:unhideWhenUsed/>
    <w:rsid w:val="00FB3AA9"/>
    <w:rPr>
      <w:color w:val="0563C1" w:themeColor="hyperlink"/>
      <w:u w:val="single"/>
    </w:rPr>
  </w:style>
  <w:style w:type="character" w:styleId="FollowedHyperlink">
    <w:name w:val="FollowedHyperlink"/>
    <w:basedOn w:val="DefaultParagraphFont"/>
    <w:uiPriority w:val="99"/>
    <w:semiHidden/>
    <w:unhideWhenUsed/>
    <w:rsid w:val="00FB3AA9"/>
    <w:rPr>
      <w:color w:val="954F72" w:themeColor="followedHyperlink"/>
      <w:u w:val="single"/>
    </w:rPr>
  </w:style>
  <w:style w:type="paragraph" w:styleId="BalloonText">
    <w:name w:val="Balloon Text"/>
    <w:basedOn w:val="Normal"/>
    <w:link w:val="BalloonTextChar"/>
    <w:uiPriority w:val="99"/>
    <w:semiHidden/>
    <w:unhideWhenUsed/>
    <w:rsid w:val="000314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449"/>
    <w:rPr>
      <w:rFonts w:ascii="Segoe UI" w:eastAsia="Times New Roman" w:hAnsi="Segoe UI" w:cs="Segoe UI"/>
      <w:sz w:val="18"/>
      <w:szCs w:val="18"/>
    </w:rPr>
  </w:style>
  <w:style w:type="paragraph" w:styleId="Header">
    <w:name w:val="header"/>
    <w:basedOn w:val="Normal"/>
    <w:link w:val="HeaderChar"/>
    <w:uiPriority w:val="99"/>
    <w:unhideWhenUsed/>
    <w:rsid w:val="001C7C48"/>
    <w:pPr>
      <w:tabs>
        <w:tab w:val="center" w:pos="4680"/>
        <w:tab w:val="right" w:pos="9360"/>
      </w:tabs>
    </w:pPr>
  </w:style>
  <w:style w:type="character" w:customStyle="1" w:styleId="HeaderChar">
    <w:name w:val="Header Char"/>
    <w:basedOn w:val="DefaultParagraphFont"/>
    <w:link w:val="Header"/>
    <w:uiPriority w:val="99"/>
    <w:rsid w:val="001C7C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7C48"/>
    <w:pPr>
      <w:tabs>
        <w:tab w:val="center" w:pos="4680"/>
        <w:tab w:val="right" w:pos="9360"/>
      </w:tabs>
    </w:pPr>
  </w:style>
  <w:style w:type="character" w:customStyle="1" w:styleId="FooterChar">
    <w:name w:val="Footer Char"/>
    <w:basedOn w:val="DefaultParagraphFont"/>
    <w:link w:val="Footer"/>
    <w:uiPriority w:val="99"/>
    <w:rsid w:val="001C7C48"/>
    <w:rPr>
      <w:rFonts w:ascii="Times New Roman" w:eastAsia="Times New Roman" w:hAnsi="Times New Roman" w:cs="Times New Roman"/>
      <w:sz w:val="24"/>
      <w:szCs w:val="24"/>
    </w:rPr>
  </w:style>
  <w:style w:type="paragraph" w:styleId="NoSpacing">
    <w:name w:val="No Spacing"/>
    <w:uiPriority w:val="1"/>
    <w:qFormat/>
    <w:rsid w:val="006C0E13"/>
    <w:pPr>
      <w:spacing w:after="0" w:line="240" w:lineRule="auto"/>
    </w:pPr>
  </w:style>
  <w:style w:type="paragraph" w:styleId="NormalWeb">
    <w:name w:val="Normal (Web)"/>
    <w:basedOn w:val="Normal"/>
    <w:uiPriority w:val="99"/>
    <w:semiHidden/>
    <w:unhideWhenUsed/>
    <w:rsid w:val="006C0E13"/>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B9617F"/>
    <w:rPr>
      <w:color w:val="605E5C"/>
      <w:shd w:val="clear" w:color="auto" w:fill="E1DFDD"/>
    </w:rPr>
  </w:style>
  <w:style w:type="character" w:styleId="UnresolvedMention">
    <w:name w:val="Unresolved Mention"/>
    <w:basedOn w:val="DefaultParagraphFont"/>
    <w:uiPriority w:val="99"/>
    <w:semiHidden/>
    <w:unhideWhenUsed/>
    <w:rsid w:val="00ED2330"/>
    <w:rPr>
      <w:color w:val="605E5C"/>
      <w:shd w:val="clear" w:color="auto" w:fill="E1DFDD"/>
    </w:rPr>
  </w:style>
  <w:style w:type="paragraph" w:styleId="Revision">
    <w:name w:val="Revision"/>
    <w:hidden/>
    <w:uiPriority w:val="99"/>
    <w:semiHidden/>
    <w:rsid w:val="00BA022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12374">
      <w:bodyDiv w:val="1"/>
      <w:marLeft w:val="0"/>
      <w:marRight w:val="0"/>
      <w:marTop w:val="0"/>
      <w:marBottom w:val="0"/>
      <w:divBdr>
        <w:top w:val="none" w:sz="0" w:space="0" w:color="auto"/>
        <w:left w:val="none" w:sz="0" w:space="0" w:color="auto"/>
        <w:bottom w:val="none" w:sz="0" w:space="0" w:color="auto"/>
        <w:right w:val="none" w:sz="0" w:space="0" w:color="auto"/>
      </w:divBdr>
    </w:div>
    <w:div w:id="310716616">
      <w:bodyDiv w:val="1"/>
      <w:marLeft w:val="0"/>
      <w:marRight w:val="0"/>
      <w:marTop w:val="0"/>
      <w:marBottom w:val="0"/>
      <w:divBdr>
        <w:top w:val="none" w:sz="0" w:space="0" w:color="auto"/>
        <w:left w:val="none" w:sz="0" w:space="0" w:color="auto"/>
        <w:bottom w:val="none" w:sz="0" w:space="0" w:color="auto"/>
        <w:right w:val="none" w:sz="0" w:space="0" w:color="auto"/>
      </w:divBdr>
    </w:div>
    <w:div w:id="1251086528">
      <w:bodyDiv w:val="1"/>
      <w:marLeft w:val="0"/>
      <w:marRight w:val="0"/>
      <w:marTop w:val="0"/>
      <w:marBottom w:val="0"/>
      <w:divBdr>
        <w:top w:val="none" w:sz="0" w:space="0" w:color="auto"/>
        <w:left w:val="none" w:sz="0" w:space="0" w:color="auto"/>
        <w:bottom w:val="none" w:sz="0" w:space="0" w:color="auto"/>
        <w:right w:val="none" w:sz="0" w:space="0" w:color="auto"/>
      </w:divBdr>
    </w:div>
    <w:div w:id="1415053349">
      <w:bodyDiv w:val="1"/>
      <w:marLeft w:val="0"/>
      <w:marRight w:val="0"/>
      <w:marTop w:val="0"/>
      <w:marBottom w:val="0"/>
      <w:divBdr>
        <w:top w:val="none" w:sz="0" w:space="0" w:color="auto"/>
        <w:left w:val="none" w:sz="0" w:space="0" w:color="auto"/>
        <w:bottom w:val="none" w:sz="0" w:space="0" w:color="auto"/>
        <w:right w:val="none" w:sz="0" w:space="0" w:color="auto"/>
      </w:divBdr>
    </w:div>
    <w:div w:id="1689939976">
      <w:bodyDiv w:val="1"/>
      <w:marLeft w:val="0"/>
      <w:marRight w:val="0"/>
      <w:marTop w:val="0"/>
      <w:marBottom w:val="0"/>
      <w:divBdr>
        <w:top w:val="none" w:sz="0" w:space="0" w:color="auto"/>
        <w:left w:val="none" w:sz="0" w:space="0" w:color="auto"/>
        <w:bottom w:val="none" w:sz="0" w:space="0" w:color="auto"/>
        <w:right w:val="none" w:sz="0" w:space="0" w:color="auto"/>
      </w:divBdr>
    </w:div>
    <w:div w:id="197016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hrs/benefits" TargetMode="External"/><Relationship Id="rId3" Type="http://schemas.openxmlformats.org/officeDocument/2006/relationships/webSettings" Target="webSettings.xml"/><Relationship Id="rId7" Type="http://schemas.openxmlformats.org/officeDocument/2006/relationships/hyperlink" Target="https://www.uvm.edu/president/our-common-groun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vm.edu/sites/default/files/Human-Resources/Guides/PostDoc-Handbook-06.20.2023.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uvm.edu/hrs/newemployee?Page=welcome/newemployees.php&amp;SM=welcome/welcomemenu.html%20site%20online" TargetMode="External"/><Relationship Id="rId4" Type="http://schemas.openxmlformats.org/officeDocument/2006/relationships/footnotes" Target="footnotes.xml"/><Relationship Id="rId9" Type="http://schemas.openxmlformats.org/officeDocument/2006/relationships/hyperlink" Target="https://app.jjkellerlaborlawposters.com/posters/eyJhbGciOiJIUzUxMiIsInR5cCI6IkpXVCJ9.eyJhY2NvdW50SWQiOiIyMDEwMTM2MzgiLCJjb250YWN0SWQiOiI2MDM0MTY4NDUiLCJpc3MiOiJub2Rlc2VydmVyIiwiaWF0IjoxNzE3MTczMzEzfQ.e5Z2F6NhOWSAh-FyB_6wUaq6PMvJ-W2QLjc2yw4NTWhAAt0Utigb14c5kT9_V7yBy5tSNu2TGDzHBtkQjsamj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928</Words>
  <Characters>5290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Castano</dc:creator>
  <cp:keywords/>
  <dc:description/>
  <cp:lastModifiedBy>Jennifer Diaz (she/her)</cp:lastModifiedBy>
  <cp:revision>2</cp:revision>
  <cp:lastPrinted>2015-09-30T19:57:00Z</cp:lastPrinted>
  <dcterms:created xsi:type="dcterms:W3CDTF">2025-02-28T15:43:00Z</dcterms:created>
  <dcterms:modified xsi:type="dcterms:W3CDTF">2025-02-28T15:43:00Z</dcterms:modified>
</cp:coreProperties>
</file>