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5B16" w14:textId="5282A8A9" w:rsidR="00E96989" w:rsidRDefault="002369C0" w:rsidP="00E73635">
      <w:pPr>
        <w:spacing w:after="0" w:line="259" w:lineRule="auto"/>
        <w:ind w:left="0" w:right="494" w:firstLine="0"/>
        <w:jc w:val="center"/>
      </w:pPr>
      <w:r>
        <w:rPr>
          <w:rFonts w:ascii="Copperplate Gothic" w:eastAsia="Copperplate Gothic" w:hAnsi="Copperplate Gothic" w:cs="Copperplate Gothic"/>
          <w:b/>
          <w:sz w:val="24"/>
        </w:rPr>
        <w:t xml:space="preserve">KIMBERLY J. VANNEST, Ph.D. </w:t>
      </w:r>
      <w:r>
        <w:rPr>
          <w:rFonts w:ascii="Calibri" w:eastAsia="Calibri" w:hAnsi="Calibri" w:cs="Calibri"/>
          <w:noProof/>
          <w:sz w:val="22"/>
        </w:rPr>
        <mc:AlternateContent>
          <mc:Choice Requires="wpg">
            <w:drawing>
              <wp:inline distT="0" distB="0" distL="0" distR="0" wp14:anchorId="21898F6C" wp14:editId="354FF63B">
                <wp:extent cx="5981065" cy="27432"/>
                <wp:effectExtent l="0" t="0" r="0" b="0"/>
                <wp:docPr id="53172" name="Group 53172"/>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65739" name="Shape 65739"/>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0" name="Shape 6574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00597B" id="Group 53172" o:spid="_x0000_s1026" style="width:470.95pt;height:2.15pt;mso-position-horizontal-relative:char;mso-position-vertical-relative:line" coordsize="598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">
                <v:shape id="Shape 65739" o:spid="_x0000_s1027" style="position:absolute;top:182;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" path="m,l5981065,r,9144l,9144,,e" fillcolor="black" stroked="f" strokeweight="0">
                  <v:stroke miterlimit="83231f" joinstyle="miter"/>
                  <v:path arrowok="t" textboxrect="0,0,5981065,9144"/>
                </v:shape>
                <v:shape id="Shape 65740"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308D22B3" w14:textId="2D0FEF81" w:rsidR="00E96989" w:rsidRDefault="002369C0">
      <w:pPr>
        <w:spacing w:after="0" w:line="259" w:lineRule="auto"/>
        <w:ind w:left="10" w:right="490"/>
        <w:jc w:val="center"/>
      </w:pPr>
      <w:r>
        <w:rPr>
          <w:rFonts w:ascii="Arial" w:eastAsia="Arial" w:hAnsi="Arial" w:cs="Arial"/>
          <w:sz w:val="22"/>
        </w:rPr>
        <w:t>Professor a</w:t>
      </w:r>
      <w:r w:rsidR="00892795">
        <w:rPr>
          <w:rFonts w:ascii="Arial" w:eastAsia="Arial" w:hAnsi="Arial" w:cs="Arial"/>
          <w:sz w:val="22"/>
        </w:rPr>
        <w:t xml:space="preserve">nd University Scholar, </w:t>
      </w:r>
      <w:r>
        <w:rPr>
          <w:rFonts w:ascii="Arial" w:eastAsia="Arial" w:hAnsi="Arial" w:cs="Arial"/>
          <w:sz w:val="22"/>
        </w:rPr>
        <w:t>Department Chairperson</w:t>
      </w:r>
    </w:p>
    <w:p w14:paraId="31790059" w14:textId="77777777" w:rsidR="00E96989" w:rsidRDefault="002369C0">
      <w:pPr>
        <w:spacing w:after="0" w:line="259" w:lineRule="auto"/>
        <w:ind w:left="10" w:right="497"/>
        <w:jc w:val="center"/>
      </w:pPr>
      <w:r>
        <w:rPr>
          <w:rFonts w:ascii="Arial" w:eastAsia="Arial" w:hAnsi="Arial" w:cs="Arial"/>
          <w:sz w:val="22"/>
        </w:rPr>
        <w:t xml:space="preserve">Department of Education | College of Education and Social Services </w:t>
      </w:r>
    </w:p>
    <w:p w14:paraId="0A0F2F93" w14:textId="77777777" w:rsidR="00E96989" w:rsidRDefault="002369C0">
      <w:pPr>
        <w:spacing w:after="0" w:line="259" w:lineRule="auto"/>
        <w:ind w:left="10" w:right="493"/>
        <w:jc w:val="center"/>
      </w:pPr>
      <w:r>
        <w:rPr>
          <w:rFonts w:ascii="Arial" w:eastAsia="Arial" w:hAnsi="Arial" w:cs="Arial"/>
          <w:sz w:val="22"/>
        </w:rPr>
        <w:t xml:space="preserve">University of Vermont </w:t>
      </w:r>
    </w:p>
    <w:p w14:paraId="03A0DAB2" w14:textId="77777777" w:rsidR="00E96989" w:rsidRDefault="002369C0">
      <w:pPr>
        <w:spacing w:after="0" w:line="259" w:lineRule="auto"/>
        <w:ind w:left="0" w:right="432" w:firstLine="0"/>
        <w:jc w:val="center"/>
      </w:pPr>
      <w:r>
        <w:rPr>
          <w:rFonts w:ascii="Arial" w:eastAsia="Arial" w:hAnsi="Arial" w:cs="Arial"/>
          <w:sz w:val="22"/>
        </w:rPr>
        <w:t xml:space="preserve"> </w:t>
      </w:r>
    </w:p>
    <w:p w14:paraId="4CF28C4C" w14:textId="77777777" w:rsidR="00E96989" w:rsidRDefault="002369C0">
      <w:pPr>
        <w:spacing w:after="0" w:line="259" w:lineRule="auto"/>
        <w:ind w:left="0" w:right="443" w:firstLine="0"/>
        <w:jc w:val="center"/>
      </w:pPr>
      <w:r>
        <w:rPr>
          <w:b/>
        </w:rPr>
        <w:t xml:space="preserve"> </w:t>
      </w:r>
    </w:p>
    <w:p w14:paraId="0FFD0AD7" w14:textId="77777777" w:rsidR="00E96989" w:rsidRDefault="002369C0">
      <w:pPr>
        <w:spacing w:line="259" w:lineRule="auto"/>
        <w:ind w:left="-5"/>
      </w:pPr>
      <w:r>
        <w:rPr>
          <w:rFonts w:ascii="Copperplate Gothic" w:eastAsia="Copperplate Gothic" w:hAnsi="Copperplate Gothic" w:cs="Copperplate Gothic"/>
        </w:rPr>
        <w:t xml:space="preserve">PROFESSIONAL GOALS </w:t>
      </w:r>
    </w:p>
    <w:p w14:paraId="79959BAA" w14:textId="77777777" w:rsidR="00E96989" w:rsidRDefault="002369C0">
      <w:pPr>
        <w:numPr>
          <w:ilvl w:val="0"/>
          <w:numId w:val="1"/>
        </w:numPr>
        <w:ind w:right="666" w:hanging="360"/>
      </w:pPr>
      <w:r>
        <w:rPr>
          <w:i/>
        </w:rPr>
        <w:t xml:space="preserve">Contribute to the improvement of society through science. </w:t>
      </w:r>
    </w:p>
    <w:p w14:paraId="7B81C67C" w14:textId="613ACD39" w:rsidR="00E96989" w:rsidRDefault="002369C0">
      <w:pPr>
        <w:numPr>
          <w:ilvl w:val="0"/>
          <w:numId w:val="1"/>
        </w:numPr>
        <w:ind w:right="666" w:hanging="360"/>
      </w:pPr>
      <w:r>
        <w:rPr>
          <w:i/>
        </w:rPr>
        <w:t xml:space="preserve">Enhance equity and parity in educational opportunities through </w:t>
      </w:r>
      <w:r w:rsidR="00742701">
        <w:rPr>
          <w:i/>
        </w:rPr>
        <w:t xml:space="preserve">leadership in </w:t>
      </w:r>
      <w:r w:rsidR="00EB1340">
        <w:rPr>
          <w:i/>
        </w:rPr>
        <w:t>higher education</w:t>
      </w:r>
      <w:r>
        <w:rPr>
          <w:i/>
        </w:rPr>
        <w:t xml:space="preserve">. </w:t>
      </w:r>
    </w:p>
    <w:p w14:paraId="3CA87B75" w14:textId="77777777" w:rsidR="00E96989" w:rsidRDefault="002369C0">
      <w:pPr>
        <w:spacing w:after="0" w:line="259" w:lineRule="auto"/>
        <w:ind w:left="0" w:firstLine="0"/>
      </w:pPr>
      <w:r>
        <w:rPr>
          <w:b/>
        </w:rPr>
        <w:t xml:space="preserve"> </w:t>
      </w:r>
    </w:p>
    <w:p w14:paraId="26950D73" w14:textId="77777777" w:rsidR="00E96989" w:rsidRDefault="002369C0">
      <w:pPr>
        <w:spacing w:line="259" w:lineRule="auto"/>
        <w:ind w:left="-5"/>
      </w:pPr>
      <w:r>
        <w:rPr>
          <w:rFonts w:ascii="Copperplate Gothic" w:eastAsia="Copperplate Gothic" w:hAnsi="Copperplate Gothic" w:cs="Copperplate Gothic"/>
        </w:rPr>
        <w:t xml:space="preserve">RESEARCH INTEREST </w:t>
      </w:r>
    </w:p>
    <w:p w14:paraId="3F31B55E" w14:textId="77777777" w:rsidR="00E96989" w:rsidRDefault="002369C0">
      <w:pPr>
        <w:numPr>
          <w:ilvl w:val="0"/>
          <w:numId w:val="1"/>
        </w:numPr>
        <w:ind w:right="666" w:hanging="360"/>
      </w:pPr>
      <w:r>
        <w:rPr>
          <w:i/>
        </w:rPr>
        <w:t xml:space="preserve">Implementation issues related to delivery of interventions. </w:t>
      </w:r>
    </w:p>
    <w:p w14:paraId="7107A0A7" w14:textId="77777777" w:rsidR="00E96989" w:rsidRDefault="002369C0">
      <w:pPr>
        <w:numPr>
          <w:ilvl w:val="0"/>
          <w:numId w:val="1"/>
        </w:numPr>
        <w:ind w:right="666" w:hanging="360"/>
      </w:pPr>
      <w:r>
        <w:rPr>
          <w:i/>
        </w:rPr>
        <w:t xml:space="preserve">Reliable measurement of treatment effects and effect size indices in single case research  </w:t>
      </w:r>
    </w:p>
    <w:p w14:paraId="4CAB07C6" w14:textId="226753F8" w:rsidR="00E96989" w:rsidRPr="00AA43E7" w:rsidRDefault="002369C0">
      <w:pPr>
        <w:numPr>
          <w:ilvl w:val="0"/>
          <w:numId w:val="1"/>
        </w:numPr>
        <w:ind w:right="666" w:hanging="360"/>
      </w:pPr>
      <w:r>
        <w:rPr>
          <w:i/>
        </w:rPr>
        <w:t>Prevention and treatment of Emotional and Behavioral Disorders (EBD)</w:t>
      </w:r>
    </w:p>
    <w:p w14:paraId="20ED07BB" w14:textId="3C28F1FA" w:rsidR="00AA43E7" w:rsidRDefault="00AA43E7">
      <w:pPr>
        <w:numPr>
          <w:ilvl w:val="0"/>
          <w:numId w:val="1"/>
        </w:numPr>
        <w:ind w:right="666" w:hanging="360"/>
      </w:pPr>
      <w:r>
        <w:rPr>
          <w:i/>
        </w:rPr>
        <w:t>Promotion of social emotional and behavioral wellness</w:t>
      </w:r>
      <w:r w:rsidR="00835234">
        <w:rPr>
          <w:i/>
        </w:rPr>
        <w:t xml:space="preserve"> in educators and students</w:t>
      </w:r>
    </w:p>
    <w:p w14:paraId="5856205A" w14:textId="77777777" w:rsidR="00E96989" w:rsidRDefault="002369C0">
      <w:pPr>
        <w:spacing w:after="0" w:line="259" w:lineRule="auto"/>
        <w:ind w:left="360" w:firstLine="0"/>
      </w:pPr>
      <w:r>
        <w:t xml:space="preserve"> </w:t>
      </w:r>
    </w:p>
    <w:p w14:paraId="7B240C56" w14:textId="6FE03D37" w:rsidR="00E96989" w:rsidRPr="004D0437" w:rsidRDefault="002369C0" w:rsidP="004D0437">
      <w:pPr>
        <w:spacing w:line="259" w:lineRule="auto"/>
        <w:ind w:left="-5"/>
        <w:jc w:val="center"/>
        <w:rPr>
          <w:b/>
          <w:bCs/>
        </w:rPr>
      </w:pPr>
      <w:r w:rsidRPr="004D0437">
        <w:rPr>
          <w:rFonts w:ascii="Copperplate Gothic" w:eastAsia="Copperplate Gothic" w:hAnsi="Copperplate Gothic" w:cs="Copperplate Gothic"/>
          <w:b/>
          <w:bCs/>
        </w:rPr>
        <w:t xml:space="preserve">PROGRESSIVE LEADERSHIP </w:t>
      </w:r>
      <w:bookmarkStart w:id="0" w:name="_Hlk158130766"/>
      <w:r w:rsidRPr="004D0437">
        <w:rPr>
          <w:rFonts w:ascii="Copperplate Gothic" w:eastAsia="Copperplate Gothic" w:hAnsi="Copperplate Gothic" w:cs="Copperplate Gothic"/>
          <w:b/>
          <w:bCs/>
        </w:rPr>
        <w:t>EXPERIENCE</w:t>
      </w:r>
      <w:bookmarkEnd w:id="0"/>
    </w:p>
    <w:p w14:paraId="0955A1B4" w14:textId="7454C294" w:rsidR="00E96989" w:rsidRPr="00F57A9A" w:rsidRDefault="002369C0" w:rsidP="004D0437">
      <w:pPr>
        <w:spacing w:after="0" w:line="259" w:lineRule="auto"/>
        <w:ind w:left="0" w:firstLine="0"/>
        <w:rPr>
          <w:bCs/>
        </w:rPr>
      </w:pPr>
      <w:r w:rsidRPr="00F57A9A">
        <w:rPr>
          <w:bCs/>
        </w:rPr>
        <w:t xml:space="preserve">Department Chair, 2019- present </w:t>
      </w:r>
      <w:r w:rsidRPr="00F57A9A">
        <w:rPr>
          <w:bCs/>
          <w:i/>
        </w:rPr>
        <w:t xml:space="preserve">(Strategic planning, </w:t>
      </w:r>
      <w:r w:rsidR="00E73635" w:rsidRPr="00F57A9A">
        <w:rPr>
          <w:bCs/>
          <w:i/>
        </w:rPr>
        <w:t>supervision,</w:t>
      </w:r>
      <w:r w:rsidRPr="00F57A9A">
        <w:rPr>
          <w:bCs/>
          <w:i/>
        </w:rPr>
        <w:t xml:space="preserve"> and management of </w:t>
      </w:r>
      <w:r w:rsidR="00D271D0" w:rsidRPr="00F57A9A">
        <w:rPr>
          <w:bCs/>
          <w:i/>
        </w:rPr>
        <w:t xml:space="preserve">ft </w:t>
      </w:r>
      <w:r w:rsidRPr="00F57A9A">
        <w:rPr>
          <w:bCs/>
          <w:i/>
        </w:rPr>
        <w:t>faculty</w:t>
      </w:r>
      <w:r w:rsidR="00684999" w:rsidRPr="00F57A9A">
        <w:rPr>
          <w:bCs/>
          <w:i/>
        </w:rPr>
        <w:t>,</w:t>
      </w:r>
      <w:r w:rsidR="003A359F">
        <w:rPr>
          <w:bCs/>
          <w:i/>
        </w:rPr>
        <w:t xml:space="preserve"> </w:t>
      </w:r>
      <w:r w:rsidR="0021666E">
        <w:rPr>
          <w:bCs/>
          <w:i/>
        </w:rPr>
        <w:t>pt time faculty,</w:t>
      </w:r>
      <w:r w:rsidRPr="00F57A9A">
        <w:rPr>
          <w:bCs/>
          <w:i/>
        </w:rPr>
        <w:t xml:space="preserve"> directors and staff, 300+course catalog, 800+UG and G students, 8 UG degrees, 9 UG minors/certificates, 13 Masters &amp; 3 Doctoral programs, international programs, 20 Educator Licensure Degree Programs</w:t>
      </w:r>
      <w:r w:rsidR="00AA2E11" w:rsidRPr="00F57A9A">
        <w:rPr>
          <w:bCs/>
          <w:i/>
        </w:rPr>
        <w:t xml:space="preserve">, 700+ field placements, CAEP </w:t>
      </w:r>
      <w:r w:rsidR="00B57E8D" w:rsidRPr="00F57A9A">
        <w:rPr>
          <w:bCs/>
          <w:i/>
        </w:rPr>
        <w:t>accreditation</w:t>
      </w:r>
      <w:r w:rsidRPr="00F57A9A">
        <w:rPr>
          <w:bCs/>
          <w:i/>
        </w:rPr>
        <w:t>)</w:t>
      </w:r>
    </w:p>
    <w:p w14:paraId="35291F27" w14:textId="77777777" w:rsidR="00E96989" w:rsidRPr="00F57A9A" w:rsidRDefault="002369C0" w:rsidP="00D40798">
      <w:pPr>
        <w:spacing w:after="0" w:line="259" w:lineRule="auto"/>
        <w:ind w:left="0" w:firstLine="0"/>
        <w:rPr>
          <w:bCs/>
        </w:rPr>
      </w:pPr>
      <w:r w:rsidRPr="00F57A9A">
        <w:rPr>
          <w:bCs/>
        </w:rPr>
        <w:t xml:space="preserve"> </w:t>
      </w:r>
    </w:p>
    <w:p w14:paraId="059CEDD1" w14:textId="4BCC2EF4" w:rsidR="00E96989" w:rsidRPr="00F57A9A" w:rsidRDefault="002369C0" w:rsidP="00D40798">
      <w:pPr>
        <w:ind w:left="0"/>
        <w:rPr>
          <w:bCs/>
        </w:rPr>
      </w:pPr>
      <w:r w:rsidRPr="00F57A9A">
        <w:rPr>
          <w:bCs/>
        </w:rPr>
        <w:t>Fellow, Associate Dean of Research, 2018-19</w:t>
      </w:r>
      <w:r w:rsidRPr="00F57A9A">
        <w:rPr>
          <w:bCs/>
          <w:i/>
        </w:rPr>
        <w:t>. Developed and implemented 6 faculty trainings for research development, coordinated and worked with staff and interns.</w:t>
      </w:r>
      <w:r w:rsidRPr="00F57A9A">
        <w:rPr>
          <w:bCs/>
        </w:rPr>
        <w:t xml:space="preserve"> </w:t>
      </w:r>
    </w:p>
    <w:p w14:paraId="705C2BD0" w14:textId="77777777" w:rsidR="00E96989" w:rsidRPr="00F57A9A" w:rsidRDefault="002369C0" w:rsidP="00D40798">
      <w:pPr>
        <w:spacing w:after="0" w:line="259" w:lineRule="auto"/>
        <w:ind w:left="0" w:firstLine="0"/>
        <w:rPr>
          <w:bCs/>
        </w:rPr>
      </w:pPr>
      <w:r w:rsidRPr="00F57A9A">
        <w:rPr>
          <w:bCs/>
        </w:rPr>
        <w:t xml:space="preserve"> </w:t>
      </w:r>
    </w:p>
    <w:p w14:paraId="27E70EC0" w14:textId="77777777" w:rsidR="00F57A9A" w:rsidRPr="00F57A9A" w:rsidRDefault="00F57A9A" w:rsidP="00F57A9A">
      <w:pPr>
        <w:ind w:left="0" w:right="666"/>
        <w:rPr>
          <w:bCs/>
        </w:rPr>
      </w:pPr>
      <w:r w:rsidRPr="00F57A9A">
        <w:rPr>
          <w:bCs/>
        </w:rPr>
        <w:t xml:space="preserve">Program Coordination Special Education Masters with BCBA national certification. 2 yrs. </w:t>
      </w:r>
      <w:r w:rsidRPr="00F57A9A">
        <w:rPr>
          <w:bCs/>
          <w:i/>
        </w:rPr>
        <w:t>Develop curriculum, launch learning communities, supervise admissions w annual applications of 40-100+, facilitated high retention and graduation rates, managed data, budget, schedule of courses, faculty, field supervision, and student matriculation).</w:t>
      </w:r>
      <w:r w:rsidRPr="00F57A9A">
        <w:rPr>
          <w:bCs/>
        </w:rPr>
        <w:t xml:space="preserve"> </w:t>
      </w:r>
    </w:p>
    <w:p w14:paraId="018C1483" w14:textId="77777777" w:rsidR="00F57A9A" w:rsidRDefault="00F57A9A" w:rsidP="00D40798">
      <w:pPr>
        <w:ind w:left="0"/>
        <w:rPr>
          <w:bCs/>
        </w:rPr>
      </w:pPr>
    </w:p>
    <w:p w14:paraId="05CBC086" w14:textId="77777777" w:rsidR="00F57A9A" w:rsidRPr="00F57A9A" w:rsidRDefault="00F57A9A" w:rsidP="00F57A9A">
      <w:pPr>
        <w:ind w:left="0" w:right="666"/>
        <w:rPr>
          <w:bCs/>
        </w:rPr>
      </w:pPr>
      <w:r w:rsidRPr="00F57A9A">
        <w:rPr>
          <w:bCs/>
        </w:rPr>
        <w:t xml:space="preserve">Vice-Chair, Chair Elect University Graduate Curriculum Committee, Executive Committee, Vice-Chair College Curriculum Committee. </w:t>
      </w:r>
      <w:r w:rsidRPr="00F57A9A">
        <w:rPr>
          <w:bCs/>
          <w:i/>
        </w:rPr>
        <w:t>3 yrs. Led review process and correspondence for all curricular and course proposals at the undergraduate and graduate level for the college and at the graduate level for the university.</w:t>
      </w:r>
    </w:p>
    <w:p w14:paraId="3EA503F5" w14:textId="77777777" w:rsidR="00F57A9A" w:rsidRDefault="00F57A9A" w:rsidP="00D40798">
      <w:pPr>
        <w:ind w:left="0"/>
        <w:rPr>
          <w:bCs/>
        </w:rPr>
      </w:pPr>
    </w:p>
    <w:p w14:paraId="1B09AFF1" w14:textId="054B8E76" w:rsidR="00E96989" w:rsidRPr="00F57A9A" w:rsidRDefault="002369C0" w:rsidP="00D40798">
      <w:pPr>
        <w:ind w:left="0"/>
        <w:rPr>
          <w:bCs/>
        </w:rPr>
      </w:pPr>
      <w:r w:rsidRPr="00F57A9A">
        <w:rPr>
          <w:bCs/>
        </w:rPr>
        <w:t>Presidential Line, Council for Exceptional</w:t>
      </w:r>
      <w:r w:rsidR="00C4679E" w:rsidRPr="00F57A9A">
        <w:rPr>
          <w:bCs/>
        </w:rPr>
        <w:t xml:space="preserve"> Children</w:t>
      </w:r>
      <w:r w:rsidR="00642A48" w:rsidRPr="00F57A9A">
        <w:rPr>
          <w:bCs/>
        </w:rPr>
        <w:t xml:space="preserve"> Division of Emotional and Behavioral Health</w:t>
      </w:r>
      <w:r w:rsidRPr="00F57A9A">
        <w:rPr>
          <w:bCs/>
        </w:rPr>
        <w:t xml:space="preserve">, 2017-2021. </w:t>
      </w:r>
      <w:r w:rsidRPr="00F57A9A">
        <w:rPr>
          <w:bCs/>
          <w:i/>
        </w:rPr>
        <w:t>Internationally elected leadership role, vice president, president elect, president, past president, balanced deficit budgets through asset management, restructured and renamed executive committee, led the renaming of the organization through contentious change management.</w:t>
      </w:r>
      <w:r w:rsidRPr="00F57A9A">
        <w:rPr>
          <w:bCs/>
        </w:rPr>
        <w:t xml:space="preserve"> </w:t>
      </w:r>
    </w:p>
    <w:p w14:paraId="5DAF813F" w14:textId="77777777" w:rsidR="00E96989" w:rsidRPr="00F57A9A" w:rsidRDefault="002369C0" w:rsidP="00D40798">
      <w:pPr>
        <w:spacing w:after="0" w:line="259" w:lineRule="auto"/>
        <w:ind w:left="0" w:firstLine="0"/>
        <w:rPr>
          <w:bCs/>
        </w:rPr>
      </w:pPr>
      <w:r w:rsidRPr="00F57A9A">
        <w:rPr>
          <w:bCs/>
        </w:rPr>
        <w:t xml:space="preserve"> </w:t>
      </w:r>
    </w:p>
    <w:p w14:paraId="59EF24F3" w14:textId="77777777" w:rsidR="00F57A9A" w:rsidRDefault="00F57A9A" w:rsidP="00F57A9A">
      <w:pPr>
        <w:ind w:left="0" w:right="666"/>
      </w:pPr>
      <w:r w:rsidRPr="00F57A9A">
        <w:rPr>
          <w:bCs/>
        </w:rPr>
        <w:t>Principal Investigator 2005-2023.</w:t>
      </w:r>
      <w:r>
        <w:t xml:space="preserve"> </w:t>
      </w:r>
      <w:r>
        <w:rPr>
          <w:i/>
        </w:rPr>
        <w:t>Formal leadership roles listed here are concurrent with 17 years of leadership experience on multi-agency, multi state research projects exceeding 20M.</w:t>
      </w:r>
      <w:r>
        <w:t xml:space="preserve">  </w:t>
      </w:r>
    </w:p>
    <w:p w14:paraId="732BE351" w14:textId="0496CA99" w:rsidR="00E96989" w:rsidRPr="00F57A9A" w:rsidRDefault="00E96989" w:rsidP="00D40798">
      <w:pPr>
        <w:spacing w:after="0" w:line="259" w:lineRule="auto"/>
        <w:ind w:left="0" w:firstLine="0"/>
        <w:rPr>
          <w:bCs/>
        </w:rPr>
      </w:pPr>
    </w:p>
    <w:p w14:paraId="607C191D" w14:textId="15B849AD" w:rsidR="00E96989" w:rsidRPr="00D40798" w:rsidRDefault="00E96989">
      <w:pPr>
        <w:spacing w:after="0" w:line="259" w:lineRule="auto"/>
        <w:ind w:left="271" w:firstLine="0"/>
      </w:pPr>
    </w:p>
    <w:p w14:paraId="2F219BA7" w14:textId="25FCD766" w:rsidR="00E96989" w:rsidRPr="004D0437" w:rsidRDefault="002369C0" w:rsidP="004D0437">
      <w:pPr>
        <w:spacing w:line="259" w:lineRule="auto"/>
        <w:ind w:left="-5"/>
        <w:jc w:val="center"/>
        <w:rPr>
          <w:rFonts w:ascii="Copperplate Gothic" w:eastAsia="Copperplate Gothic" w:hAnsi="Copperplate Gothic" w:cs="Copperplate Gothic"/>
          <w:b/>
          <w:bCs/>
        </w:rPr>
      </w:pPr>
      <w:r w:rsidRPr="004D0437">
        <w:rPr>
          <w:rFonts w:ascii="Copperplate Gothic" w:eastAsia="Copperplate Gothic" w:hAnsi="Copperplate Gothic" w:cs="Copperplate Gothic"/>
          <w:b/>
          <w:bCs/>
        </w:rPr>
        <w:t>EDUCATION</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5792"/>
        <w:gridCol w:w="2943"/>
      </w:tblGrid>
      <w:tr w:rsidR="00785398" w14:paraId="192F3FC5" w14:textId="77777777" w:rsidTr="0097594D">
        <w:trPr>
          <w:trHeight w:val="773"/>
        </w:trPr>
        <w:tc>
          <w:tcPr>
            <w:tcW w:w="900" w:type="dxa"/>
          </w:tcPr>
          <w:p w14:paraId="37B55DF1" w14:textId="07D28CC5" w:rsidR="00785398" w:rsidRDefault="00785398">
            <w:pPr>
              <w:spacing w:line="259" w:lineRule="auto"/>
              <w:ind w:left="0" w:firstLine="0"/>
            </w:pPr>
            <w:r>
              <w:t>2000</w:t>
            </w:r>
          </w:p>
        </w:tc>
        <w:tc>
          <w:tcPr>
            <w:tcW w:w="5792" w:type="dxa"/>
          </w:tcPr>
          <w:p w14:paraId="43E1A617" w14:textId="23B212ED" w:rsidR="00785398" w:rsidRDefault="00785398">
            <w:pPr>
              <w:spacing w:line="259" w:lineRule="auto"/>
              <w:ind w:left="0" w:firstLine="0"/>
            </w:pPr>
            <w:r>
              <w:t>Doctorate in Curriculum &amp; Instruction/Special Education</w:t>
            </w:r>
            <w:r w:rsidR="002B561C">
              <w:t>.</w:t>
            </w:r>
            <w:r>
              <w:t xml:space="preserve"> </w:t>
            </w:r>
            <w:r w:rsidR="002B561C">
              <w:t>Dissertation Title: The effects of self-declaratory speech on the academic and social behavior of students with behavior disorders</w:t>
            </w:r>
          </w:p>
        </w:tc>
        <w:tc>
          <w:tcPr>
            <w:tcW w:w="2943" w:type="dxa"/>
          </w:tcPr>
          <w:p w14:paraId="13BA4D60" w14:textId="77777777" w:rsidR="002B561C" w:rsidRDefault="002B561C">
            <w:pPr>
              <w:spacing w:line="259" w:lineRule="auto"/>
              <w:ind w:left="0" w:firstLine="0"/>
            </w:pPr>
            <w:r>
              <w:t xml:space="preserve">Louisiana State University </w:t>
            </w:r>
          </w:p>
          <w:p w14:paraId="42AD9B65" w14:textId="056E7685" w:rsidR="00785398" w:rsidRDefault="002B561C">
            <w:pPr>
              <w:spacing w:line="259" w:lineRule="auto"/>
              <w:ind w:left="0" w:firstLine="0"/>
            </w:pPr>
            <w:r>
              <w:t>Baton Rouge, L</w:t>
            </w:r>
            <w:r w:rsidR="00E629B7">
              <w:t>A</w:t>
            </w:r>
          </w:p>
        </w:tc>
      </w:tr>
      <w:tr w:rsidR="00785398" w14:paraId="1BB09BCD" w14:textId="77777777" w:rsidTr="0097594D">
        <w:trPr>
          <w:trHeight w:val="809"/>
        </w:trPr>
        <w:tc>
          <w:tcPr>
            <w:tcW w:w="900" w:type="dxa"/>
          </w:tcPr>
          <w:p w14:paraId="44AE2662" w14:textId="3A812F18" w:rsidR="00785398" w:rsidRDefault="00785398">
            <w:pPr>
              <w:spacing w:line="259" w:lineRule="auto"/>
              <w:ind w:left="0" w:firstLine="0"/>
            </w:pPr>
            <w:r>
              <w:t>1994</w:t>
            </w:r>
          </w:p>
        </w:tc>
        <w:tc>
          <w:tcPr>
            <w:tcW w:w="5792" w:type="dxa"/>
          </w:tcPr>
          <w:p w14:paraId="110D4904" w14:textId="77777777" w:rsidR="002B561C" w:rsidRDefault="002B561C">
            <w:pPr>
              <w:spacing w:line="259" w:lineRule="auto"/>
              <w:ind w:left="0" w:firstLine="0"/>
            </w:pPr>
            <w:r>
              <w:t xml:space="preserve">Master of Science in Special Education. </w:t>
            </w:r>
          </w:p>
          <w:p w14:paraId="680351D2" w14:textId="404B5523" w:rsidR="00785398" w:rsidRDefault="002B561C">
            <w:pPr>
              <w:spacing w:line="259" w:lineRule="auto"/>
              <w:ind w:left="0" w:firstLine="0"/>
            </w:pPr>
            <w:r>
              <w:t>Thesis Title: Post-traumatic stress disorder in students with disabilities.</w:t>
            </w:r>
          </w:p>
        </w:tc>
        <w:tc>
          <w:tcPr>
            <w:tcW w:w="2943" w:type="dxa"/>
          </w:tcPr>
          <w:p w14:paraId="3DF74852" w14:textId="77777777" w:rsidR="00D90AA0" w:rsidRDefault="002B561C">
            <w:pPr>
              <w:spacing w:line="259" w:lineRule="auto"/>
              <w:ind w:left="0" w:firstLine="0"/>
            </w:pPr>
            <w:r>
              <w:t>National University,</w:t>
            </w:r>
          </w:p>
          <w:p w14:paraId="6266C56C" w14:textId="25F00103" w:rsidR="00785398" w:rsidRDefault="002B561C">
            <w:pPr>
              <w:spacing w:line="259" w:lineRule="auto"/>
              <w:ind w:left="0" w:firstLine="0"/>
            </w:pPr>
            <w:r>
              <w:t>San Diego</w:t>
            </w:r>
            <w:r w:rsidR="00D90AA0">
              <w:t>, C</w:t>
            </w:r>
            <w:r w:rsidR="00E629B7">
              <w:t>A</w:t>
            </w:r>
          </w:p>
        </w:tc>
      </w:tr>
      <w:tr w:rsidR="00D90AA0" w14:paraId="75D316B2" w14:textId="77777777" w:rsidTr="0097594D">
        <w:trPr>
          <w:trHeight w:val="548"/>
        </w:trPr>
        <w:tc>
          <w:tcPr>
            <w:tcW w:w="900" w:type="dxa"/>
          </w:tcPr>
          <w:p w14:paraId="6155B999" w14:textId="200533E5" w:rsidR="00D90AA0" w:rsidRDefault="00D90AA0" w:rsidP="00D90AA0">
            <w:pPr>
              <w:spacing w:line="259" w:lineRule="auto"/>
              <w:ind w:left="0" w:firstLine="0"/>
            </w:pPr>
            <w:r>
              <w:t>1990</w:t>
            </w:r>
          </w:p>
        </w:tc>
        <w:tc>
          <w:tcPr>
            <w:tcW w:w="5792" w:type="dxa"/>
          </w:tcPr>
          <w:p w14:paraId="30BE1047" w14:textId="73EE4CEA" w:rsidR="00D90AA0" w:rsidRDefault="00D90AA0" w:rsidP="00D90AA0">
            <w:pPr>
              <w:spacing w:line="259" w:lineRule="auto"/>
              <w:ind w:left="0" w:firstLine="0"/>
            </w:pPr>
            <w:r>
              <w:t xml:space="preserve">Post-Bachelors Secondary Teaching Program in Business Administration.  </w:t>
            </w:r>
          </w:p>
        </w:tc>
        <w:tc>
          <w:tcPr>
            <w:tcW w:w="2943" w:type="dxa"/>
          </w:tcPr>
          <w:p w14:paraId="06834AA4" w14:textId="59658524" w:rsidR="00D90AA0" w:rsidRDefault="00D90AA0" w:rsidP="00D90AA0">
            <w:pPr>
              <w:spacing w:line="259" w:lineRule="auto"/>
              <w:ind w:left="0" w:firstLine="0"/>
            </w:pPr>
            <w:r>
              <w:t>United States International University, San Diego, C</w:t>
            </w:r>
            <w:r w:rsidR="00265C59">
              <w:t>A</w:t>
            </w:r>
          </w:p>
        </w:tc>
      </w:tr>
      <w:tr w:rsidR="00D90AA0" w14:paraId="5655C19D" w14:textId="77777777" w:rsidTr="0097594D">
        <w:trPr>
          <w:trHeight w:val="539"/>
        </w:trPr>
        <w:tc>
          <w:tcPr>
            <w:tcW w:w="900" w:type="dxa"/>
          </w:tcPr>
          <w:p w14:paraId="3E1A8F71" w14:textId="74331D8B" w:rsidR="00D90AA0" w:rsidRDefault="00D90AA0" w:rsidP="00D90AA0">
            <w:pPr>
              <w:spacing w:line="259" w:lineRule="auto"/>
              <w:ind w:left="0" w:firstLine="0"/>
            </w:pPr>
            <w:r>
              <w:lastRenderedPageBreak/>
              <w:t>1989</w:t>
            </w:r>
          </w:p>
        </w:tc>
        <w:tc>
          <w:tcPr>
            <w:tcW w:w="5792" w:type="dxa"/>
          </w:tcPr>
          <w:p w14:paraId="1BFDC7BB" w14:textId="5C1204B7" w:rsidR="00D90AA0" w:rsidRDefault="00D90AA0" w:rsidP="00D90AA0">
            <w:pPr>
              <w:tabs>
                <w:tab w:val="center" w:pos="3507"/>
                <w:tab w:val="right" w:pos="9854"/>
              </w:tabs>
              <w:ind w:left="0" w:firstLine="0"/>
            </w:pPr>
            <w:r>
              <w:t>Masters of Business Administration (15 hours completed</w:t>
            </w:r>
            <w:r w:rsidR="00E629B7">
              <w:t xml:space="preserve"> </w:t>
            </w:r>
            <w:r>
              <w:t>concurrently with undergraduate degree, non-degree seeking).</w:t>
            </w:r>
          </w:p>
        </w:tc>
        <w:tc>
          <w:tcPr>
            <w:tcW w:w="2943" w:type="dxa"/>
          </w:tcPr>
          <w:p w14:paraId="5B9EA79D" w14:textId="77777777" w:rsidR="0097594D" w:rsidRDefault="00D90AA0" w:rsidP="00D90AA0">
            <w:pPr>
              <w:spacing w:line="259" w:lineRule="auto"/>
              <w:ind w:left="0" w:firstLine="0"/>
            </w:pPr>
            <w:r>
              <w:t xml:space="preserve">National University, </w:t>
            </w:r>
          </w:p>
          <w:p w14:paraId="71E41710" w14:textId="1AAA7E05" w:rsidR="00D90AA0" w:rsidRDefault="00D90AA0" w:rsidP="00D90AA0">
            <w:pPr>
              <w:spacing w:line="259" w:lineRule="auto"/>
              <w:ind w:left="0" w:firstLine="0"/>
            </w:pPr>
            <w:r>
              <w:t>San Diego &amp; Los Angeles</w:t>
            </w:r>
            <w:r w:rsidR="0097594D">
              <w:t>, CA</w:t>
            </w:r>
            <w:r>
              <w:t xml:space="preserve"> </w:t>
            </w:r>
          </w:p>
        </w:tc>
      </w:tr>
      <w:tr w:rsidR="00D90AA0" w14:paraId="57D28A31" w14:textId="77777777" w:rsidTr="0097594D">
        <w:tc>
          <w:tcPr>
            <w:tcW w:w="900" w:type="dxa"/>
          </w:tcPr>
          <w:p w14:paraId="32F1872B" w14:textId="2B3F6D51" w:rsidR="00D90AA0" w:rsidRDefault="00D90AA0" w:rsidP="00D90AA0">
            <w:pPr>
              <w:spacing w:line="259" w:lineRule="auto"/>
              <w:ind w:left="0" w:firstLine="0"/>
            </w:pPr>
            <w:r>
              <w:t>1989</w:t>
            </w:r>
          </w:p>
        </w:tc>
        <w:tc>
          <w:tcPr>
            <w:tcW w:w="5792" w:type="dxa"/>
          </w:tcPr>
          <w:p w14:paraId="76DB3C02" w14:textId="43F0DD44" w:rsidR="00D90AA0" w:rsidRDefault="00D90AA0" w:rsidP="00D90AA0">
            <w:pPr>
              <w:tabs>
                <w:tab w:val="center" w:pos="3486"/>
                <w:tab w:val="center" w:pos="7585"/>
              </w:tabs>
              <w:ind w:left="0" w:firstLine="0"/>
            </w:pPr>
            <w:r>
              <w:t>Bachelor of Science in Business Administration Emphasis in Marketing</w:t>
            </w:r>
          </w:p>
        </w:tc>
        <w:tc>
          <w:tcPr>
            <w:tcW w:w="2943" w:type="dxa"/>
          </w:tcPr>
          <w:p w14:paraId="79A60C38" w14:textId="77777777" w:rsidR="00D90AA0" w:rsidRDefault="00D90AA0" w:rsidP="00D90AA0">
            <w:pPr>
              <w:spacing w:line="259" w:lineRule="auto"/>
              <w:ind w:left="0" w:firstLine="0"/>
            </w:pPr>
            <w:r>
              <w:t>California State University, Chico</w:t>
            </w:r>
          </w:p>
          <w:p w14:paraId="539A0C31" w14:textId="04F67B88" w:rsidR="00D90AA0" w:rsidRDefault="00D90AA0" w:rsidP="00D90AA0">
            <w:pPr>
              <w:spacing w:line="259" w:lineRule="auto"/>
              <w:ind w:left="0" w:firstLine="0"/>
            </w:pPr>
            <w:r>
              <w:t>Chico, C</w:t>
            </w:r>
            <w:r w:rsidR="00265C59">
              <w:t>A</w:t>
            </w:r>
          </w:p>
        </w:tc>
      </w:tr>
    </w:tbl>
    <w:p w14:paraId="100699DD" w14:textId="77777777" w:rsidR="00E629B7" w:rsidRDefault="00E629B7">
      <w:pPr>
        <w:spacing w:line="259" w:lineRule="auto"/>
        <w:ind w:left="-5"/>
        <w:rPr>
          <w:rFonts w:ascii="Copperplate Gothic" w:eastAsia="Copperplate Gothic" w:hAnsi="Copperplate Gothic" w:cs="Copperplate Gothic"/>
        </w:rPr>
      </w:pPr>
    </w:p>
    <w:p w14:paraId="50330CFD" w14:textId="025BDB35" w:rsidR="00E96989" w:rsidRDefault="002369C0" w:rsidP="004D0437">
      <w:pPr>
        <w:spacing w:line="259" w:lineRule="auto"/>
        <w:ind w:left="-5"/>
        <w:jc w:val="center"/>
        <w:rPr>
          <w:rFonts w:ascii="Copperplate Gothic" w:eastAsia="Copperplate Gothic" w:hAnsi="Copperplate Gothic" w:cs="Copperplate Gothic"/>
          <w:b/>
          <w:bCs/>
        </w:rPr>
      </w:pPr>
      <w:r w:rsidRPr="004D0437">
        <w:rPr>
          <w:rFonts w:ascii="Copperplate Gothic" w:eastAsia="Copperplate Gothic" w:hAnsi="Copperplate Gothic" w:cs="Copperplate Gothic"/>
          <w:b/>
          <w:bCs/>
        </w:rPr>
        <w:t>PROFESSIONAL TRAINING</w:t>
      </w:r>
    </w:p>
    <w:p w14:paraId="56BBB5F6" w14:textId="77777777" w:rsidR="004D0437" w:rsidRPr="004D0437" w:rsidRDefault="004D0437" w:rsidP="004D0437">
      <w:pPr>
        <w:spacing w:line="259" w:lineRule="auto"/>
        <w:ind w:left="-5"/>
        <w:jc w:val="center"/>
        <w:rPr>
          <w:b/>
          <w:bCs/>
        </w:rPr>
      </w:pPr>
    </w:p>
    <w:p w14:paraId="518614A9" w14:textId="77777777" w:rsidR="00E96989" w:rsidRDefault="002369C0">
      <w:pPr>
        <w:tabs>
          <w:tab w:val="center" w:pos="2736"/>
          <w:tab w:val="center" w:pos="8038"/>
        </w:tabs>
        <w:ind w:left="0" w:firstLine="0"/>
      </w:pPr>
      <w:r>
        <w:t xml:space="preserve">2022 </w:t>
      </w:r>
      <w:r>
        <w:tab/>
        <w:t xml:space="preserve">Strategies and skills for Leadership* </w:t>
      </w:r>
      <w:r>
        <w:tab/>
        <w:t xml:space="preserve">Harvard University, Cambridge </w:t>
      </w:r>
    </w:p>
    <w:p w14:paraId="1FD36D90" w14:textId="77777777" w:rsidR="00E96989" w:rsidRDefault="002369C0">
      <w:pPr>
        <w:tabs>
          <w:tab w:val="center" w:pos="2887"/>
          <w:tab w:val="center" w:pos="8038"/>
        </w:tabs>
        <w:ind w:left="0" w:firstLine="0"/>
      </w:pPr>
      <w:r>
        <w:t xml:space="preserve">2019 </w:t>
      </w:r>
      <w:r>
        <w:tab/>
        <w:t xml:space="preserve">Leadership Style and Decision Making* </w:t>
      </w:r>
      <w:r>
        <w:tab/>
        <w:t xml:space="preserve">Harvard University, Cambridge </w:t>
      </w:r>
    </w:p>
    <w:p w14:paraId="0D1F02CF" w14:textId="77777777" w:rsidR="00E96989" w:rsidRDefault="002369C0">
      <w:pPr>
        <w:ind w:left="10" w:right="666"/>
      </w:pPr>
      <w:r>
        <w:rPr>
          <w:i/>
        </w:rPr>
        <w:t xml:space="preserve">*Titles shortened </w:t>
      </w:r>
    </w:p>
    <w:p w14:paraId="6A4F6893" w14:textId="77777777" w:rsidR="00E629B7" w:rsidRDefault="00E629B7">
      <w:pPr>
        <w:spacing w:line="259" w:lineRule="auto"/>
        <w:ind w:left="-5"/>
        <w:rPr>
          <w:rFonts w:ascii="Copperplate Gothic" w:eastAsia="Copperplate Gothic" w:hAnsi="Copperplate Gothic" w:cs="Copperplate Gothic"/>
        </w:rPr>
      </w:pPr>
    </w:p>
    <w:p w14:paraId="289DF7D7" w14:textId="18F52C04" w:rsidR="00E96989" w:rsidRPr="004D0437" w:rsidRDefault="002369C0" w:rsidP="004D0437">
      <w:pPr>
        <w:spacing w:line="259" w:lineRule="auto"/>
        <w:ind w:left="-5"/>
        <w:jc w:val="center"/>
        <w:rPr>
          <w:rFonts w:ascii="Copperplate Gothic" w:eastAsia="Copperplate Gothic" w:hAnsi="Copperplate Gothic" w:cs="Copperplate Gothic"/>
          <w:b/>
          <w:bCs/>
        </w:rPr>
      </w:pPr>
      <w:r w:rsidRPr="004D0437">
        <w:rPr>
          <w:rFonts w:ascii="Copperplate Gothic" w:eastAsia="Copperplate Gothic" w:hAnsi="Copperplate Gothic" w:cs="Copperplate Gothic"/>
          <w:b/>
          <w:bCs/>
        </w:rPr>
        <w:t>EMPLOYMENT HISTORY</w:t>
      </w:r>
    </w:p>
    <w:p w14:paraId="06E16BCE" w14:textId="77777777" w:rsidR="004D0437" w:rsidRDefault="004D0437">
      <w:pPr>
        <w:spacing w:line="259" w:lineRule="auto"/>
        <w:ind w:left="-5"/>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720"/>
      </w:tblGrid>
      <w:tr w:rsidR="007F0F98" w:rsidRPr="007F0F98" w14:paraId="18EA5CB4" w14:textId="61798C7B" w:rsidTr="00623409">
        <w:tc>
          <w:tcPr>
            <w:tcW w:w="1980" w:type="dxa"/>
          </w:tcPr>
          <w:p w14:paraId="767F9E57" w14:textId="0F7AB1DA" w:rsidR="007F0F98" w:rsidRPr="007F0F98" w:rsidRDefault="007F0F98" w:rsidP="004D0437">
            <w:pPr>
              <w:ind w:left="-105" w:firstLine="0"/>
            </w:pPr>
            <w:r w:rsidRPr="007F0F98">
              <w:t>2019- Present</w:t>
            </w:r>
          </w:p>
        </w:tc>
        <w:tc>
          <w:tcPr>
            <w:tcW w:w="6720" w:type="dxa"/>
          </w:tcPr>
          <w:p w14:paraId="0F0F36BC" w14:textId="1B87BAB2" w:rsidR="007F0F98" w:rsidRPr="007F0F98" w:rsidRDefault="009C35A9" w:rsidP="004D0437">
            <w:pPr>
              <w:ind w:left="0" w:right="33" w:firstLine="0"/>
            </w:pPr>
            <w:r w:rsidRPr="007F0F98">
              <w:t>Department Chair and Professor: Department of Education University of Vermont. Burlington, Vermont.</w:t>
            </w:r>
          </w:p>
        </w:tc>
      </w:tr>
      <w:tr w:rsidR="009C35A9" w:rsidRPr="007F0F98" w14:paraId="18BFAF49" w14:textId="79E3C37D" w:rsidTr="00623409">
        <w:tc>
          <w:tcPr>
            <w:tcW w:w="1980" w:type="dxa"/>
          </w:tcPr>
          <w:p w14:paraId="71F32AD9" w14:textId="76E2F460" w:rsidR="009C35A9" w:rsidRPr="007F0F98" w:rsidRDefault="009C35A9" w:rsidP="004D0437">
            <w:pPr>
              <w:spacing w:after="0" w:line="259" w:lineRule="auto"/>
              <w:ind w:left="-105" w:firstLine="0"/>
            </w:pPr>
            <w:r w:rsidRPr="007F0F98">
              <w:t xml:space="preserve">2018- 2019 </w:t>
            </w:r>
          </w:p>
        </w:tc>
        <w:tc>
          <w:tcPr>
            <w:tcW w:w="6720" w:type="dxa"/>
          </w:tcPr>
          <w:p w14:paraId="31CF78C3" w14:textId="6A80DEE2" w:rsidR="009C35A9" w:rsidRPr="007F0F98" w:rsidRDefault="009C35A9" w:rsidP="004D0437">
            <w:pPr>
              <w:spacing w:after="0" w:line="259" w:lineRule="auto"/>
              <w:ind w:left="0" w:right="33" w:firstLine="0"/>
            </w:pPr>
            <w:r w:rsidRPr="007F0F98">
              <w:t>Faculty Leadership Fellow: College of Education Research Dean’s Office of Research Texas A&amp;M University. College Station, Texas (.25 FTE</w:t>
            </w:r>
            <w:r w:rsidR="00706DAC">
              <w:t>)</w:t>
            </w:r>
          </w:p>
        </w:tc>
      </w:tr>
      <w:tr w:rsidR="009C35A9" w:rsidRPr="007F0F98" w14:paraId="79E51857" w14:textId="17E17EA5" w:rsidTr="00623409">
        <w:tc>
          <w:tcPr>
            <w:tcW w:w="1980" w:type="dxa"/>
          </w:tcPr>
          <w:p w14:paraId="0CB43F17" w14:textId="6DD21FB8" w:rsidR="009C35A9" w:rsidRPr="007F0F98" w:rsidRDefault="009C35A9" w:rsidP="004D0437">
            <w:pPr>
              <w:tabs>
                <w:tab w:val="center" w:pos="5642"/>
              </w:tabs>
              <w:ind w:left="-105" w:firstLine="0"/>
            </w:pPr>
            <w:r w:rsidRPr="007F0F98">
              <w:t xml:space="preserve">2014- 2019 </w:t>
            </w:r>
          </w:p>
        </w:tc>
        <w:tc>
          <w:tcPr>
            <w:tcW w:w="6720" w:type="dxa"/>
          </w:tcPr>
          <w:p w14:paraId="40C44DB8" w14:textId="1D20F119" w:rsidR="009C35A9" w:rsidRPr="007F0F98" w:rsidRDefault="009C35A9" w:rsidP="004D0437">
            <w:pPr>
              <w:tabs>
                <w:tab w:val="center" w:pos="5642"/>
              </w:tabs>
              <w:ind w:left="0" w:right="33" w:firstLine="0"/>
            </w:pPr>
            <w:r w:rsidRPr="007F0F98">
              <w:t>Professor: Department of Educational Psychology, Texas A&amp;M University. College Station, Texas.</w:t>
            </w:r>
          </w:p>
        </w:tc>
      </w:tr>
      <w:tr w:rsidR="009C35A9" w:rsidRPr="007F0F98" w14:paraId="096F2C64" w14:textId="3B3074D4" w:rsidTr="00623409">
        <w:tc>
          <w:tcPr>
            <w:tcW w:w="1980" w:type="dxa"/>
          </w:tcPr>
          <w:p w14:paraId="0CA3F809" w14:textId="7BC5F278" w:rsidR="009C35A9" w:rsidRPr="007F0F98" w:rsidRDefault="009C35A9" w:rsidP="004D0437">
            <w:pPr>
              <w:ind w:left="-105" w:firstLine="0"/>
            </w:pPr>
            <w:r w:rsidRPr="007F0F98">
              <w:t xml:space="preserve">2010-2014  </w:t>
            </w:r>
          </w:p>
        </w:tc>
        <w:tc>
          <w:tcPr>
            <w:tcW w:w="6720" w:type="dxa"/>
          </w:tcPr>
          <w:p w14:paraId="4CFEC8D9" w14:textId="171DBA4D" w:rsidR="009C35A9" w:rsidRPr="007F0F98" w:rsidRDefault="009C35A9" w:rsidP="004D0437">
            <w:pPr>
              <w:ind w:left="0" w:right="33" w:firstLine="0"/>
            </w:pPr>
            <w:r w:rsidRPr="007F0F98">
              <w:t>Associate Professor: Department of Educational Psychology, Texas A&amp;M University. College Station, Texas.</w:t>
            </w:r>
          </w:p>
        </w:tc>
      </w:tr>
      <w:tr w:rsidR="009C35A9" w:rsidRPr="007F0F98" w14:paraId="61C89AAF" w14:textId="45BC3219" w:rsidTr="00623409">
        <w:tc>
          <w:tcPr>
            <w:tcW w:w="1980" w:type="dxa"/>
          </w:tcPr>
          <w:p w14:paraId="0906B7DF" w14:textId="794474F1" w:rsidR="009C35A9" w:rsidRPr="007F0F98" w:rsidRDefault="009C35A9" w:rsidP="004D0437">
            <w:pPr>
              <w:spacing w:after="0" w:line="259" w:lineRule="auto"/>
              <w:ind w:left="-105" w:firstLine="0"/>
            </w:pPr>
            <w:r w:rsidRPr="007F0F98">
              <w:t xml:space="preserve">2004- 2010 </w:t>
            </w:r>
          </w:p>
        </w:tc>
        <w:tc>
          <w:tcPr>
            <w:tcW w:w="6720" w:type="dxa"/>
          </w:tcPr>
          <w:p w14:paraId="5FDACE02" w14:textId="44AF1449" w:rsidR="009C35A9" w:rsidRPr="007F0F98" w:rsidRDefault="009C35A9" w:rsidP="004D0437">
            <w:pPr>
              <w:spacing w:after="0" w:line="259" w:lineRule="auto"/>
              <w:ind w:left="0" w:right="33" w:firstLine="0"/>
            </w:pPr>
            <w:r w:rsidRPr="007F0F98">
              <w:t xml:space="preserve">Assistant Professor: Department of Educational Psychology, Texas A&amp;M University. College Station, Texas.  </w:t>
            </w:r>
          </w:p>
        </w:tc>
      </w:tr>
      <w:tr w:rsidR="009C35A9" w:rsidRPr="007F0F98" w14:paraId="0F4FF746" w14:textId="3E5DC838" w:rsidTr="00623409">
        <w:tc>
          <w:tcPr>
            <w:tcW w:w="1980" w:type="dxa"/>
          </w:tcPr>
          <w:p w14:paraId="67E32003" w14:textId="4E9B34E0" w:rsidR="009C35A9" w:rsidRPr="007F0F98" w:rsidRDefault="009C35A9" w:rsidP="004D0437">
            <w:pPr>
              <w:ind w:left="-105" w:firstLine="0"/>
            </w:pPr>
            <w:r w:rsidRPr="007F0F98">
              <w:t xml:space="preserve">2002-2004 </w:t>
            </w:r>
          </w:p>
        </w:tc>
        <w:tc>
          <w:tcPr>
            <w:tcW w:w="6720" w:type="dxa"/>
          </w:tcPr>
          <w:p w14:paraId="2ED6E7FC" w14:textId="0E766549" w:rsidR="009C35A9" w:rsidRPr="007F0F98" w:rsidRDefault="009C35A9" w:rsidP="004D0437">
            <w:pPr>
              <w:ind w:left="0" w:right="33" w:firstLine="0"/>
            </w:pPr>
            <w:r w:rsidRPr="007F0F98">
              <w:t xml:space="preserve">Assistant Clinical Professor: Department of Educational Psychology, Texas A&amp;M University. College Station, Texas.  </w:t>
            </w:r>
          </w:p>
        </w:tc>
      </w:tr>
      <w:tr w:rsidR="009C35A9" w:rsidRPr="007F0F98" w14:paraId="3B085EA7" w14:textId="6018F762" w:rsidTr="00623409">
        <w:tc>
          <w:tcPr>
            <w:tcW w:w="1980" w:type="dxa"/>
          </w:tcPr>
          <w:p w14:paraId="09CDE64A" w14:textId="7036ED36" w:rsidR="009C35A9" w:rsidRPr="007F0F98" w:rsidRDefault="009C35A9" w:rsidP="004D0437">
            <w:pPr>
              <w:spacing w:after="0" w:line="259" w:lineRule="auto"/>
              <w:ind w:left="-105" w:firstLine="0"/>
            </w:pPr>
            <w:r w:rsidRPr="007F0F98">
              <w:t xml:space="preserve">2001-2002 </w:t>
            </w:r>
          </w:p>
        </w:tc>
        <w:tc>
          <w:tcPr>
            <w:tcW w:w="6720" w:type="dxa"/>
          </w:tcPr>
          <w:p w14:paraId="38D754ED" w14:textId="250E06AB" w:rsidR="009C35A9" w:rsidRPr="007F0F98" w:rsidRDefault="009C35A9" w:rsidP="004D0437">
            <w:pPr>
              <w:spacing w:after="0" w:line="259" w:lineRule="auto"/>
              <w:ind w:left="0" w:right="33" w:firstLine="0"/>
            </w:pPr>
            <w:r w:rsidRPr="007F0F98">
              <w:t>Lecturer: Department of Educational Psychology, Texas A&amp;M University. College Station, Texas</w:t>
            </w:r>
          </w:p>
        </w:tc>
      </w:tr>
      <w:tr w:rsidR="009C35A9" w:rsidRPr="007F0F98" w14:paraId="405C97ED" w14:textId="2A91C66B" w:rsidTr="00623409">
        <w:tc>
          <w:tcPr>
            <w:tcW w:w="1980" w:type="dxa"/>
          </w:tcPr>
          <w:p w14:paraId="4B24083B" w14:textId="06372057" w:rsidR="009C35A9" w:rsidRPr="007F0F98" w:rsidRDefault="009C35A9" w:rsidP="004D0437">
            <w:pPr>
              <w:ind w:left="-105" w:firstLine="0"/>
            </w:pPr>
            <w:r w:rsidRPr="007F0F98">
              <w:t xml:space="preserve">1998-2001 </w:t>
            </w:r>
          </w:p>
        </w:tc>
        <w:tc>
          <w:tcPr>
            <w:tcW w:w="6720" w:type="dxa"/>
          </w:tcPr>
          <w:p w14:paraId="3575BB22" w14:textId="52473278" w:rsidR="009C35A9" w:rsidRPr="007F0F98" w:rsidRDefault="009C35A9" w:rsidP="004D0437">
            <w:pPr>
              <w:ind w:left="0" w:right="33" w:firstLine="0"/>
            </w:pPr>
            <w:r w:rsidRPr="007F0F98">
              <w:t>Assistant Professor: Department of Education</w:t>
            </w:r>
            <w:r>
              <w:t xml:space="preserve">, </w:t>
            </w:r>
            <w:r w:rsidRPr="007F0F98">
              <w:t>Missouri Western State University. St Joseph, Missouri.</w:t>
            </w:r>
          </w:p>
        </w:tc>
      </w:tr>
      <w:tr w:rsidR="009C35A9" w:rsidRPr="007F0F98" w14:paraId="33F820CE" w14:textId="44B044C2" w:rsidTr="00623409">
        <w:tc>
          <w:tcPr>
            <w:tcW w:w="1980" w:type="dxa"/>
          </w:tcPr>
          <w:p w14:paraId="3B3D266E" w14:textId="209A98F7" w:rsidR="009C35A9" w:rsidRPr="007F0F98" w:rsidRDefault="009C35A9" w:rsidP="004D0437">
            <w:pPr>
              <w:spacing w:after="0" w:line="259" w:lineRule="auto"/>
              <w:ind w:left="-105" w:firstLine="0"/>
            </w:pPr>
            <w:r>
              <w:t>1995-1997</w:t>
            </w:r>
          </w:p>
        </w:tc>
        <w:tc>
          <w:tcPr>
            <w:tcW w:w="6720" w:type="dxa"/>
          </w:tcPr>
          <w:p w14:paraId="394AAE83" w14:textId="65EB0D66" w:rsidR="009C35A9" w:rsidRPr="007F0F98" w:rsidRDefault="009C35A9" w:rsidP="004D0437">
            <w:pPr>
              <w:spacing w:after="0" w:line="259" w:lineRule="auto"/>
              <w:ind w:left="0" w:right="33" w:firstLine="0"/>
            </w:pPr>
            <w:r>
              <w:t>State Training Team: Positive Behavioral Support Outreach Project, Louisiana</w:t>
            </w:r>
          </w:p>
        </w:tc>
      </w:tr>
      <w:tr w:rsidR="009C35A9" w:rsidRPr="007F0F98" w14:paraId="52097634" w14:textId="5A543C1E" w:rsidTr="00623409">
        <w:tc>
          <w:tcPr>
            <w:tcW w:w="1980" w:type="dxa"/>
          </w:tcPr>
          <w:p w14:paraId="510F4651" w14:textId="056E01D0" w:rsidR="009C35A9" w:rsidRPr="007F0F98" w:rsidRDefault="009C35A9" w:rsidP="004D0437">
            <w:pPr>
              <w:tabs>
                <w:tab w:val="center" w:pos="1620"/>
                <w:tab w:val="center" w:pos="4923"/>
              </w:tabs>
              <w:ind w:left="-105" w:firstLine="0"/>
            </w:pPr>
            <w:r>
              <w:t>1996</w:t>
            </w:r>
          </w:p>
        </w:tc>
        <w:tc>
          <w:tcPr>
            <w:tcW w:w="6720" w:type="dxa"/>
          </w:tcPr>
          <w:p w14:paraId="6C933991" w14:textId="139EDEDC" w:rsidR="009C35A9" w:rsidRPr="007F0F98" w:rsidRDefault="009C35A9" w:rsidP="004D0437">
            <w:pPr>
              <w:tabs>
                <w:tab w:val="center" w:pos="1620"/>
                <w:tab w:val="center" w:pos="5481"/>
              </w:tabs>
              <w:ind w:left="0" w:right="33" w:firstLine="0"/>
            </w:pPr>
            <w:r>
              <w:t>Staff Research Assistant: Louisiana Governor’s Office of Education, Baton Rouge, Louisiana</w:t>
            </w:r>
          </w:p>
        </w:tc>
      </w:tr>
      <w:tr w:rsidR="009C35A9" w:rsidRPr="007F0F98" w14:paraId="734F5D4C" w14:textId="2266B3AA" w:rsidTr="00623409">
        <w:tc>
          <w:tcPr>
            <w:tcW w:w="1980" w:type="dxa"/>
          </w:tcPr>
          <w:p w14:paraId="50088E7E" w14:textId="2B9D4E96" w:rsidR="009C35A9" w:rsidRPr="007F0F98" w:rsidRDefault="009C35A9" w:rsidP="004D0437">
            <w:pPr>
              <w:tabs>
                <w:tab w:val="center" w:pos="1620"/>
                <w:tab w:val="center" w:pos="4095"/>
              </w:tabs>
              <w:ind w:left="-105" w:firstLine="0"/>
            </w:pPr>
            <w:r>
              <w:t>1994- 1997</w:t>
            </w:r>
          </w:p>
        </w:tc>
        <w:tc>
          <w:tcPr>
            <w:tcW w:w="6720" w:type="dxa"/>
          </w:tcPr>
          <w:p w14:paraId="59073894" w14:textId="74C3CDCB" w:rsidR="009C35A9" w:rsidRPr="007F0F98" w:rsidRDefault="009C35A9" w:rsidP="004D0437">
            <w:pPr>
              <w:tabs>
                <w:tab w:val="center" w:pos="1620"/>
                <w:tab w:val="center" w:pos="4095"/>
              </w:tabs>
              <w:ind w:left="0" w:right="33" w:firstLine="0"/>
            </w:pPr>
            <w:r>
              <w:t>Graduate Assistant: Department of Curriculum and Instruction/Special Education, Louisiana State University, Baton Rouge, Louisiana</w:t>
            </w:r>
          </w:p>
        </w:tc>
      </w:tr>
      <w:tr w:rsidR="009C35A9" w:rsidRPr="007F0F98" w14:paraId="4E9C2C38" w14:textId="1C3327DF" w:rsidTr="00623409">
        <w:tc>
          <w:tcPr>
            <w:tcW w:w="1980" w:type="dxa"/>
          </w:tcPr>
          <w:p w14:paraId="316A1B0A" w14:textId="231C467F" w:rsidR="009C35A9" w:rsidRPr="007F0F98" w:rsidRDefault="009C35A9" w:rsidP="004D0437">
            <w:pPr>
              <w:ind w:left="-105" w:firstLine="0"/>
            </w:pPr>
            <w:r>
              <w:t xml:space="preserve">1997-1998  </w:t>
            </w:r>
          </w:p>
        </w:tc>
        <w:tc>
          <w:tcPr>
            <w:tcW w:w="6720" w:type="dxa"/>
          </w:tcPr>
          <w:p w14:paraId="718D4E6E" w14:textId="4B47F71E" w:rsidR="009C35A9" w:rsidRPr="007F0F98" w:rsidRDefault="009C35A9" w:rsidP="004D0437">
            <w:pPr>
              <w:ind w:left="0" w:right="33" w:firstLine="0"/>
            </w:pPr>
            <w:r>
              <w:t>5</w:t>
            </w:r>
            <w:r>
              <w:rPr>
                <w:vertAlign w:val="superscript"/>
              </w:rPr>
              <w:t>th</w:t>
            </w:r>
            <w:r>
              <w:t xml:space="preserve"> -8</w:t>
            </w:r>
            <w:r>
              <w:rPr>
                <w:vertAlign w:val="superscript"/>
              </w:rPr>
              <w:t>th</w:t>
            </w:r>
            <w:r>
              <w:t xml:space="preserve"> grades Public School Teacher, Special Education: Cameron Middle School, Cameron, Missouri</w:t>
            </w:r>
          </w:p>
        </w:tc>
      </w:tr>
      <w:tr w:rsidR="009C35A9" w:rsidRPr="007F0F98" w14:paraId="71595769" w14:textId="370D006D" w:rsidTr="00623409">
        <w:tc>
          <w:tcPr>
            <w:tcW w:w="1980" w:type="dxa"/>
          </w:tcPr>
          <w:p w14:paraId="58593529" w14:textId="537733A2" w:rsidR="009C35A9" w:rsidRPr="007F0F98" w:rsidRDefault="009C35A9" w:rsidP="004D0437">
            <w:pPr>
              <w:spacing w:after="0" w:line="259" w:lineRule="auto"/>
              <w:ind w:left="-105" w:firstLine="0"/>
            </w:pPr>
            <w:r>
              <w:t>1992-1994</w:t>
            </w:r>
          </w:p>
        </w:tc>
        <w:tc>
          <w:tcPr>
            <w:tcW w:w="6720" w:type="dxa"/>
          </w:tcPr>
          <w:p w14:paraId="08D61F1B" w14:textId="2CFBB2CB" w:rsidR="009C35A9" w:rsidRPr="007F0F98" w:rsidRDefault="009C35A9" w:rsidP="004D0437">
            <w:pPr>
              <w:spacing w:after="0" w:line="259" w:lineRule="auto"/>
              <w:ind w:left="0" w:right="33" w:firstLine="0"/>
            </w:pPr>
            <w:r>
              <w:t>9th-12</w:t>
            </w:r>
            <w:r>
              <w:rPr>
                <w:vertAlign w:val="superscript"/>
              </w:rPr>
              <w:t>th</w:t>
            </w:r>
            <w:r>
              <w:t xml:space="preserve"> grades Public School Teacher, Special Education: Fallbrook Union High School, Fallbrook, California</w:t>
            </w:r>
          </w:p>
        </w:tc>
      </w:tr>
      <w:tr w:rsidR="009C35A9" w:rsidRPr="007F0F98" w14:paraId="11241916" w14:textId="49D4A5DB" w:rsidTr="00623409">
        <w:tc>
          <w:tcPr>
            <w:tcW w:w="1980" w:type="dxa"/>
          </w:tcPr>
          <w:p w14:paraId="0B7B381B" w14:textId="3135D191" w:rsidR="009C35A9" w:rsidRPr="007F0F98" w:rsidRDefault="009C35A9" w:rsidP="004D0437">
            <w:pPr>
              <w:tabs>
                <w:tab w:val="center" w:pos="1620"/>
                <w:tab w:val="center" w:pos="3993"/>
              </w:tabs>
              <w:ind w:left="-105" w:firstLine="0"/>
            </w:pPr>
            <w:r>
              <w:t>1992</w:t>
            </w:r>
          </w:p>
        </w:tc>
        <w:tc>
          <w:tcPr>
            <w:tcW w:w="6720" w:type="dxa"/>
          </w:tcPr>
          <w:p w14:paraId="7DEBA1B7" w14:textId="1592AFFD" w:rsidR="009C35A9" w:rsidRPr="007F0F98" w:rsidRDefault="009C35A9" w:rsidP="004D0437">
            <w:pPr>
              <w:tabs>
                <w:tab w:val="center" w:pos="1620"/>
                <w:tab w:val="center" w:pos="3993"/>
              </w:tabs>
              <w:ind w:left="0" w:right="33" w:firstLine="0"/>
            </w:pPr>
            <w:r>
              <w:t>Program Developer: North County Career Development (managed cases and developed cooperative relationships with public and private service agencies for adults with disabilities), Escondido, California</w:t>
            </w:r>
          </w:p>
        </w:tc>
      </w:tr>
      <w:tr w:rsidR="009C35A9" w:rsidRPr="007F0F98" w14:paraId="0679BFCB" w14:textId="77777777" w:rsidTr="00623409">
        <w:tc>
          <w:tcPr>
            <w:tcW w:w="1980" w:type="dxa"/>
          </w:tcPr>
          <w:p w14:paraId="0282C641" w14:textId="1F04B4A8" w:rsidR="009C35A9" w:rsidRDefault="009C35A9" w:rsidP="004D0437">
            <w:pPr>
              <w:tabs>
                <w:tab w:val="center" w:pos="1620"/>
                <w:tab w:val="center" w:pos="3993"/>
              </w:tabs>
              <w:ind w:left="-105" w:firstLine="0"/>
            </w:pPr>
            <w:r>
              <w:t xml:space="preserve">1990-1992 </w:t>
            </w:r>
          </w:p>
        </w:tc>
        <w:tc>
          <w:tcPr>
            <w:tcW w:w="6720" w:type="dxa"/>
          </w:tcPr>
          <w:p w14:paraId="6DFC6348" w14:textId="4A705B4E" w:rsidR="009C35A9" w:rsidRDefault="009C35A9" w:rsidP="004D0437">
            <w:pPr>
              <w:tabs>
                <w:tab w:val="center" w:pos="1620"/>
                <w:tab w:val="center" w:pos="3993"/>
              </w:tabs>
              <w:ind w:left="0" w:right="33" w:firstLine="0"/>
            </w:pPr>
            <w:r>
              <w:t>8</w:t>
            </w:r>
            <w:r>
              <w:rPr>
                <w:vertAlign w:val="superscript"/>
              </w:rPr>
              <w:t>th</w:t>
            </w:r>
            <w:r>
              <w:t xml:space="preserve"> grade- adults Public School Teacher of Students, Severe Disabilities: Escondido Union High School District, Transition Class (MR, AUT, OI, PI, Ages 14-22), and Self</w:t>
            </w:r>
            <w:r w:rsidR="00566987">
              <w:t>-</w:t>
            </w:r>
            <w:r>
              <w:t>Contained EBD Class (grades 9-12). Escondido, California</w:t>
            </w:r>
          </w:p>
        </w:tc>
      </w:tr>
      <w:tr w:rsidR="009C35A9" w:rsidRPr="007F0F98" w14:paraId="17BB27CB" w14:textId="77777777" w:rsidTr="00623409">
        <w:tc>
          <w:tcPr>
            <w:tcW w:w="1980" w:type="dxa"/>
          </w:tcPr>
          <w:p w14:paraId="2BE6B477" w14:textId="4B3CE6F4" w:rsidR="009C35A9" w:rsidRDefault="009C35A9" w:rsidP="004D0437">
            <w:pPr>
              <w:tabs>
                <w:tab w:val="center" w:pos="1620"/>
                <w:tab w:val="center" w:pos="3993"/>
              </w:tabs>
              <w:ind w:left="-105" w:firstLine="0"/>
            </w:pPr>
            <w:r>
              <w:t>1989-1990</w:t>
            </w:r>
          </w:p>
        </w:tc>
        <w:tc>
          <w:tcPr>
            <w:tcW w:w="6720" w:type="dxa"/>
          </w:tcPr>
          <w:p w14:paraId="4CA60283" w14:textId="5A7340C6" w:rsidR="009C35A9" w:rsidRDefault="009C35A9" w:rsidP="004D0437">
            <w:pPr>
              <w:tabs>
                <w:tab w:val="center" w:pos="1620"/>
                <w:tab w:val="center" w:pos="3993"/>
              </w:tabs>
              <w:ind w:left="0" w:right="33" w:firstLine="0"/>
            </w:pPr>
            <w:r>
              <w:t>9-12</w:t>
            </w:r>
            <w:r>
              <w:rPr>
                <w:vertAlign w:val="superscript"/>
              </w:rPr>
              <w:t>th</w:t>
            </w:r>
            <w:r>
              <w:t xml:space="preserve"> grades Public School Teacher: General Education Business Administration, Accounting, Marketing, and Office Skills, Big Bear High School, Big Bear, California</w:t>
            </w:r>
          </w:p>
        </w:tc>
      </w:tr>
    </w:tbl>
    <w:p w14:paraId="27DC6AAB" w14:textId="77777777" w:rsidR="004D0437" w:rsidRDefault="004D0437" w:rsidP="004D0437">
      <w:pPr>
        <w:spacing w:after="229" w:line="259" w:lineRule="auto"/>
        <w:ind w:left="0" w:firstLine="0"/>
        <w:jc w:val="center"/>
        <w:rPr>
          <w:rFonts w:ascii="Copperplate Gothic" w:eastAsia="Copperplate Gothic" w:hAnsi="Copperplate Gothic" w:cs="Copperplate Gothic"/>
          <w:b/>
        </w:rPr>
      </w:pPr>
    </w:p>
    <w:p w14:paraId="48D4F0A9" w14:textId="77777777" w:rsidR="004D0437" w:rsidRDefault="004D0437" w:rsidP="004D0437">
      <w:pPr>
        <w:spacing w:after="229" w:line="259" w:lineRule="auto"/>
        <w:ind w:left="0" w:firstLine="0"/>
        <w:jc w:val="center"/>
        <w:rPr>
          <w:rFonts w:ascii="Copperplate Gothic" w:eastAsia="Copperplate Gothic" w:hAnsi="Copperplate Gothic" w:cs="Copperplate Gothic"/>
          <w:b/>
        </w:rPr>
      </w:pPr>
    </w:p>
    <w:p w14:paraId="19A33A36" w14:textId="77777777" w:rsidR="004D0437" w:rsidRDefault="004D0437" w:rsidP="004D0437">
      <w:pPr>
        <w:spacing w:after="229" w:line="259" w:lineRule="auto"/>
        <w:ind w:left="0" w:firstLine="0"/>
        <w:jc w:val="center"/>
        <w:rPr>
          <w:rFonts w:ascii="Copperplate Gothic" w:eastAsia="Copperplate Gothic" w:hAnsi="Copperplate Gothic" w:cs="Copperplate Gothic"/>
          <w:b/>
        </w:rPr>
      </w:pPr>
    </w:p>
    <w:p w14:paraId="312E9660" w14:textId="2C216EC5" w:rsidR="00E96989" w:rsidRPr="004D0437" w:rsidRDefault="004D0437" w:rsidP="004D0437">
      <w:pPr>
        <w:spacing w:after="229" w:line="259" w:lineRule="auto"/>
        <w:ind w:left="0" w:firstLine="0"/>
        <w:jc w:val="center"/>
        <w:rPr>
          <w:b/>
        </w:rPr>
      </w:pPr>
      <w:r w:rsidRPr="004D0437">
        <w:rPr>
          <w:rFonts w:ascii="Copperplate Gothic" w:eastAsia="Copperplate Gothic" w:hAnsi="Copperplate Gothic" w:cs="Copperplate Gothic"/>
          <w:b/>
        </w:rPr>
        <w:t>RECOGNITION &amp; AWARDS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784"/>
      </w:tblGrid>
      <w:tr w:rsidR="0037487A" w:rsidRPr="009C35A9" w14:paraId="041E795E" w14:textId="215EE2C9" w:rsidTr="006A498C">
        <w:trPr>
          <w:trHeight w:val="566"/>
        </w:trPr>
        <w:tc>
          <w:tcPr>
            <w:tcW w:w="1255" w:type="dxa"/>
          </w:tcPr>
          <w:p w14:paraId="0E3E3907" w14:textId="0D67D54A" w:rsidR="0037487A" w:rsidRPr="009C35A9" w:rsidRDefault="0037487A" w:rsidP="004D0437">
            <w:pPr>
              <w:tabs>
                <w:tab w:val="center" w:pos="3153"/>
              </w:tabs>
              <w:ind w:left="-104" w:firstLine="0"/>
            </w:pPr>
            <w:r w:rsidRPr="009C35A9">
              <w:t xml:space="preserve">2023 </w:t>
            </w:r>
          </w:p>
        </w:tc>
        <w:tc>
          <w:tcPr>
            <w:tcW w:w="8784" w:type="dxa"/>
          </w:tcPr>
          <w:p w14:paraId="502EEF7E" w14:textId="636E1EFE" w:rsidR="0037487A" w:rsidRPr="009C35A9" w:rsidRDefault="0037487A" w:rsidP="00D77919">
            <w:pPr>
              <w:tabs>
                <w:tab w:val="center" w:pos="3153"/>
              </w:tabs>
              <w:ind w:left="0" w:firstLine="0"/>
            </w:pPr>
            <w:r w:rsidRPr="009C35A9">
              <w:t xml:space="preserve">Outstanding Leadership Award, Division for Emotional and Behavioral Health, </w:t>
            </w:r>
            <w:r w:rsidRPr="003151D1">
              <w:rPr>
                <w:i/>
                <w:iCs/>
              </w:rPr>
              <w:t>International Council for Exceptional Children.</w:t>
            </w:r>
          </w:p>
        </w:tc>
      </w:tr>
      <w:tr w:rsidR="008520A2" w:rsidRPr="009C35A9" w14:paraId="71D21C75" w14:textId="74749A30" w:rsidTr="006A498C">
        <w:trPr>
          <w:trHeight w:val="331"/>
        </w:trPr>
        <w:tc>
          <w:tcPr>
            <w:tcW w:w="1255" w:type="dxa"/>
          </w:tcPr>
          <w:p w14:paraId="2022CAFD" w14:textId="75938B96" w:rsidR="008520A2" w:rsidRPr="009C35A9" w:rsidRDefault="008520A2" w:rsidP="004D0437">
            <w:pPr>
              <w:tabs>
                <w:tab w:val="center" w:pos="3153"/>
              </w:tabs>
              <w:ind w:left="-104" w:firstLine="0"/>
            </w:pPr>
            <w:r>
              <w:t>20</w:t>
            </w:r>
            <w:r w:rsidRPr="009C35A9">
              <w:t xml:space="preserve">21 </w:t>
            </w:r>
          </w:p>
        </w:tc>
        <w:tc>
          <w:tcPr>
            <w:tcW w:w="8784" w:type="dxa"/>
          </w:tcPr>
          <w:p w14:paraId="384C2224" w14:textId="1B481FAE" w:rsidR="008520A2" w:rsidRPr="009C35A9" w:rsidRDefault="008520A2" w:rsidP="00D77919">
            <w:pPr>
              <w:tabs>
                <w:tab w:val="center" w:pos="3153"/>
              </w:tabs>
              <w:ind w:left="0" w:firstLine="0"/>
            </w:pPr>
            <w:r w:rsidRPr="009C35A9">
              <w:t xml:space="preserve">University Scholar, </w:t>
            </w:r>
            <w:r w:rsidRPr="003151D1">
              <w:rPr>
                <w:i/>
                <w:iCs/>
              </w:rPr>
              <w:t>University of Vermont</w:t>
            </w:r>
          </w:p>
        </w:tc>
      </w:tr>
      <w:tr w:rsidR="008520A2" w:rsidRPr="009C35A9" w14:paraId="58B9E279" w14:textId="2E5643C1" w:rsidTr="006A498C">
        <w:trPr>
          <w:trHeight w:val="358"/>
        </w:trPr>
        <w:tc>
          <w:tcPr>
            <w:tcW w:w="1255" w:type="dxa"/>
          </w:tcPr>
          <w:p w14:paraId="4114DEF3" w14:textId="1AEE911B" w:rsidR="008520A2" w:rsidRPr="009C35A9" w:rsidRDefault="008520A2" w:rsidP="004D0437">
            <w:pPr>
              <w:ind w:left="-104" w:firstLine="0"/>
            </w:pPr>
            <w:r>
              <w:t>20</w:t>
            </w:r>
            <w:r w:rsidRPr="009C35A9">
              <w:t xml:space="preserve">18-2019 </w:t>
            </w:r>
          </w:p>
        </w:tc>
        <w:tc>
          <w:tcPr>
            <w:tcW w:w="8784" w:type="dxa"/>
          </w:tcPr>
          <w:p w14:paraId="3E721EE7" w14:textId="2117A267" w:rsidR="008520A2" w:rsidRPr="009C35A9" w:rsidRDefault="008520A2" w:rsidP="00D77919">
            <w:pPr>
              <w:ind w:left="0" w:firstLine="0"/>
            </w:pPr>
            <w:r w:rsidRPr="009C35A9">
              <w:t xml:space="preserve">Affiliated Faculty </w:t>
            </w:r>
            <w:r w:rsidRPr="003151D1">
              <w:rPr>
                <w:i/>
                <w:iCs/>
              </w:rPr>
              <w:t>Center for Sports Management, Research and Education. Texas A&amp;M University.</w:t>
            </w:r>
          </w:p>
        </w:tc>
      </w:tr>
      <w:tr w:rsidR="008520A2" w:rsidRPr="009C35A9" w14:paraId="5BFB936C" w14:textId="5DD3697F" w:rsidTr="006A498C">
        <w:trPr>
          <w:trHeight w:val="349"/>
        </w:trPr>
        <w:tc>
          <w:tcPr>
            <w:tcW w:w="1255" w:type="dxa"/>
          </w:tcPr>
          <w:p w14:paraId="5F084994" w14:textId="0FCC9689" w:rsidR="008520A2" w:rsidRPr="009C35A9" w:rsidRDefault="008520A2" w:rsidP="004D0437">
            <w:pPr>
              <w:tabs>
                <w:tab w:val="center" w:pos="4812"/>
              </w:tabs>
              <w:ind w:left="-104" w:firstLine="0"/>
            </w:pPr>
            <w:r>
              <w:t>2</w:t>
            </w:r>
            <w:r w:rsidRPr="009C35A9">
              <w:t xml:space="preserve">016-2019 </w:t>
            </w:r>
          </w:p>
        </w:tc>
        <w:tc>
          <w:tcPr>
            <w:tcW w:w="8784" w:type="dxa"/>
          </w:tcPr>
          <w:p w14:paraId="12831092" w14:textId="19FA57AE" w:rsidR="008520A2" w:rsidRPr="009C35A9" w:rsidRDefault="008520A2" w:rsidP="00D77919">
            <w:pPr>
              <w:tabs>
                <w:tab w:val="center" w:pos="4812"/>
              </w:tabs>
              <w:ind w:left="0" w:firstLine="0"/>
            </w:pPr>
            <w:r w:rsidRPr="009C35A9">
              <w:t xml:space="preserve">Affiliated Faculty </w:t>
            </w:r>
            <w:r w:rsidRPr="003151D1">
              <w:rPr>
                <w:i/>
                <w:iCs/>
              </w:rPr>
              <w:t>Center for Developmental and Disability, Texas A&amp;M University</w:t>
            </w:r>
            <w:r w:rsidRPr="009C35A9">
              <w:t xml:space="preserve">  </w:t>
            </w:r>
          </w:p>
        </w:tc>
      </w:tr>
      <w:tr w:rsidR="0037487A" w:rsidRPr="009C35A9" w14:paraId="325104D2" w14:textId="5CAD5C12" w:rsidTr="006A498C">
        <w:tc>
          <w:tcPr>
            <w:tcW w:w="1255" w:type="dxa"/>
          </w:tcPr>
          <w:p w14:paraId="7BD19513" w14:textId="36B7B14E" w:rsidR="0037487A" w:rsidRPr="009C35A9" w:rsidRDefault="008520A2" w:rsidP="004D0437">
            <w:pPr>
              <w:tabs>
                <w:tab w:val="center" w:pos="4948"/>
              </w:tabs>
              <w:ind w:left="-104" w:firstLine="0"/>
            </w:pPr>
            <w:r>
              <w:t>2</w:t>
            </w:r>
            <w:r w:rsidR="0037487A" w:rsidRPr="009C35A9">
              <w:t xml:space="preserve">012-2015 </w:t>
            </w:r>
          </w:p>
        </w:tc>
        <w:tc>
          <w:tcPr>
            <w:tcW w:w="8784" w:type="dxa"/>
          </w:tcPr>
          <w:p w14:paraId="01B1FDC7" w14:textId="1774D454" w:rsidR="0037487A" w:rsidRPr="009C35A9" w:rsidRDefault="0037487A" w:rsidP="00D77919">
            <w:pPr>
              <w:tabs>
                <w:tab w:val="center" w:pos="4948"/>
              </w:tabs>
              <w:ind w:left="0" w:firstLine="0"/>
            </w:pPr>
            <w:r w:rsidRPr="009C35A9">
              <w:t xml:space="preserve">Yates Fellow, </w:t>
            </w:r>
            <w:r w:rsidRPr="003151D1">
              <w:rPr>
                <w:i/>
                <w:iCs/>
              </w:rPr>
              <w:t>College of Education and Human Development, Texas A&amp;M University</w:t>
            </w:r>
            <w:r w:rsidRPr="009C35A9">
              <w:t>.</w:t>
            </w:r>
          </w:p>
        </w:tc>
      </w:tr>
      <w:tr w:rsidR="008520A2" w:rsidRPr="009C35A9" w14:paraId="5A8EC12E" w14:textId="1A1C8319" w:rsidTr="006A498C">
        <w:trPr>
          <w:trHeight w:val="538"/>
        </w:trPr>
        <w:tc>
          <w:tcPr>
            <w:tcW w:w="1255" w:type="dxa"/>
          </w:tcPr>
          <w:p w14:paraId="6932BD22" w14:textId="0263E24F" w:rsidR="008520A2" w:rsidRPr="009C35A9" w:rsidRDefault="008520A2" w:rsidP="004D0437">
            <w:pPr>
              <w:spacing w:after="0" w:line="259" w:lineRule="auto"/>
              <w:ind w:left="-104" w:firstLine="0"/>
            </w:pPr>
            <w:r w:rsidRPr="009C35A9">
              <w:t>2011</w:t>
            </w:r>
          </w:p>
        </w:tc>
        <w:tc>
          <w:tcPr>
            <w:tcW w:w="8784" w:type="dxa"/>
          </w:tcPr>
          <w:p w14:paraId="52DE27C1" w14:textId="467AF048" w:rsidR="008520A2" w:rsidRPr="009C35A9" w:rsidRDefault="008520A2" w:rsidP="00D77919">
            <w:pPr>
              <w:spacing w:after="191"/>
              <w:ind w:left="0"/>
            </w:pPr>
            <w:r w:rsidRPr="009C35A9">
              <w:t xml:space="preserve">Outstanding Teaching Award, Association of Former Students Award, </w:t>
            </w:r>
            <w:r w:rsidRPr="003151D1">
              <w:rPr>
                <w:i/>
                <w:iCs/>
              </w:rPr>
              <w:t>College Level, Texas A&amp;M University</w:t>
            </w:r>
          </w:p>
        </w:tc>
      </w:tr>
      <w:tr w:rsidR="003C0D79" w:rsidRPr="009C35A9" w14:paraId="265C40C9" w14:textId="034A2F19" w:rsidTr="006A498C">
        <w:trPr>
          <w:trHeight w:val="656"/>
        </w:trPr>
        <w:tc>
          <w:tcPr>
            <w:tcW w:w="1255" w:type="dxa"/>
          </w:tcPr>
          <w:p w14:paraId="41BA625C" w14:textId="4E2D9206" w:rsidR="003C0D79" w:rsidRPr="009C35A9" w:rsidRDefault="003C0D79" w:rsidP="004D0437">
            <w:pPr>
              <w:tabs>
                <w:tab w:val="center" w:pos="5336"/>
              </w:tabs>
              <w:ind w:left="-104" w:firstLine="0"/>
            </w:pPr>
            <w:r w:rsidRPr="009C35A9">
              <w:t xml:space="preserve">2007 </w:t>
            </w:r>
          </w:p>
        </w:tc>
        <w:tc>
          <w:tcPr>
            <w:tcW w:w="8784" w:type="dxa"/>
          </w:tcPr>
          <w:p w14:paraId="4FFD79A5" w14:textId="21DBE6F2" w:rsidR="003C0D79" w:rsidRPr="009C35A9" w:rsidRDefault="003C0D79" w:rsidP="00D77919">
            <w:pPr>
              <w:tabs>
                <w:tab w:val="center" w:pos="5336"/>
              </w:tabs>
              <w:ind w:left="0" w:firstLine="0"/>
            </w:pPr>
            <w:r w:rsidRPr="009C35A9">
              <w:t xml:space="preserve">Outstanding New Faculty Member, </w:t>
            </w:r>
            <w:r w:rsidRPr="003151D1">
              <w:rPr>
                <w:i/>
                <w:iCs/>
              </w:rPr>
              <w:t>College of Education and Human Development. Texas A&amp;M University.</w:t>
            </w:r>
          </w:p>
        </w:tc>
      </w:tr>
      <w:tr w:rsidR="002B27AF" w:rsidRPr="009C35A9" w14:paraId="57AFD1BD" w14:textId="085ED863" w:rsidTr="006A498C">
        <w:trPr>
          <w:trHeight w:val="638"/>
        </w:trPr>
        <w:tc>
          <w:tcPr>
            <w:tcW w:w="1255" w:type="dxa"/>
          </w:tcPr>
          <w:p w14:paraId="63127F70" w14:textId="49ED694E" w:rsidR="002B27AF" w:rsidRPr="009C35A9" w:rsidRDefault="002B27AF" w:rsidP="004D0437">
            <w:pPr>
              <w:tabs>
                <w:tab w:val="center" w:pos="1080"/>
                <w:tab w:val="center" w:pos="5348"/>
              </w:tabs>
              <w:ind w:left="-104" w:firstLine="0"/>
            </w:pPr>
            <w:r>
              <w:t>20</w:t>
            </w:r>
            <w:r w:rsidRPr="009C35A9">
              <w:t xml:space="preserve">06 </w:t>
            </w:r>
          </w:p>
        </w:tc>
        <w:tc>
          <w:tcPr>
            <w:tcW w:w="8784" w:type="dxa"/>
          </w:tcPr>
          <w:p w14:paraId="399FF4B4" w14:textId="5DB0365E" w:rsidR="002B27AF" w:rsidRPr="009C35A9" w:rsidRDefault="002B27AF" w:rsidP="00D77919">
            <w:pPr>
              <w:tabs>
                <w:tab w:val="center" w:pos="1080"/>
                <w:tab w:val="center" w:pos="5348"/>
              </w:tabs>
              <w:ind w:left="0" w:firstLine="0"/>
            </w:pPr>
            <w:r w:rsidRPr="009C35A9">
              <w:t xml:space="preserve">Montague Teaching Scholar, Montague Center for Teaching Excellence. </w:t>
            </w:r>
            <w:r w:rsidR="006A498C" w:rsidRPr="006A498C">
              <w:rPr>
                <w:i/>
                <w:iCs/>
              </w:rPr>
              <w:t>University Level</w:t>
            </w:r>
            <w:r w:rsidR="006A498C">
              <w:t xml:space="preserve">, </w:t>
            </w:r>
            <w:r w:rsidRPr="006A498C">
              <w:rPr>
                <w:i/>
                <w:iCs/>
              </w:rPr>
              <w:t>Texas A&amp;M University</w:t>
            </w:r>
            <w:r w:rsidRPr="009C35A9">
              <w:t>.</w:t>
            </w:r>
          </w:p>
        </w:tc>
      </w:tr>
      <w:tr w:rsidR="0037487A" w:rsidRPr="009C35A9" w14:paraId="4417040F" w14:textId="1092C162" w:rsidTr="006A498C">
        <w:tc>
          <w:tcPr>
            <w:tcW w:w="1255" w:type="dxa"/>
          </w:tcPr>
          <w:p w14:paraId="1AC9A04A" w14:textId="5F8C315A" w:rsidR="0037487A" w:rsidRPr="009C35A9" w:rsidRDefault="0037487A" w:rsidP="004D0437">
            <w:pPr>
              <w:tabs>
                <w:tab w:val="center" w:pos="1080"/>
                <w:tab w:val="center" w:pos="4404"/>
              </w:tabs>
              <w:spacing w:after="195"/>
              <w:ind w:left="-104" w:firstLine="0"/>
            </w:pPr>
            <w:r w:rsidRPr="009C35A9">
              <w:t xml:space="preserve">2005 </w:t>
            </w:r>
          </w:p>
        </w:tc>
        <w:tc>
          <w:tcPr>
            <w:tcW w:w="8784" w:type="dxa"/>
          </w:tcPr>
          <w:p w14:paraId="6911773C" w14:textId="4E5AA841" w:rsidR="0037487A" w:rsidRPr="009C35A9" w:rsidRDefault="0037487A" w:rsidP="00D77919">
            <w:pPr>
              <w:tabs>
                <w:tab w:val="center" w:pos="1080"/>
                <w:tab w:val="center" w:pos="4404"/>
              </w:tabs>
              <w:spacing w:after="195"/>
              <w:ind w:left="0" w:firstLine="0"/>
            </w:pPr>
            <w:r w:rsidRPr="009C35A9">
              <w:t xml:space="preserve">Fish Camp Namesake, </w:t>
            </w:r>
            <w:r w:rsidRPr="006A498C">
              <w:rPr>
                <w:i/>
                <w:iCs/>
              </w:rPr>
              <w:t>Associated Student Body, Texas A&amp;M University</w:t>
            </w:r>
            <w:r w:rsidRPr="009C35A9">
              <w:t>.</w:t>
            </w:r>
          </w:p>
        </w:tc>
      </w:tr>
      <w:tr w:rsidR="0037487A" w:rsidRPr="009C35A9" w14:paraId="1DD45B9C" w14:textId="0AE36411" w:rsidTr="006A498C">
        <w:tc>
          <w:tcPr>
            <w:tcW w:w="1255" w:type="dxa"/>
          </w:tcPr>
          <w:p w14:paraId="420390BC" w14:textId="343FB72D" w:rsidR="0037487A" w:rsidRPr="009C35A9" w:rsidRDefault="0037487A" w:rsidP="004D0437">
            <w:pPr>
              <w:tabs>
                <w:tab w:val="center" w:pos="1080"/>
                <w:tab w:val="center" w:pos="4167"/>
              </w:tabs>
              <w:spacing w:after="195"/>
              <w:ind w:left="-104" w:firstLine="0"/>
            </w:pPr>
            <w:r w:rsidRPr="009C35A9">
              <w:t xml:space="preserve">2004 </w:t>
            </w:r>
          </w:p>
        </w:tc>
        <w:tc>
          <w:tcPr>
            <w:tcW w:w="8784" w:type="dxa"/>
          </w:tcPr>
          <w:p w14:paraId="5082A57C" w14:textId="25081C46" w:rsidR="0037487A" w:rsidRPr="009C35A9" w:rsidRDefault="0037487A" w:rsidP="00D77919">
            <w:pPr>
              <w:tabs>
                <w:tab w:val="center" w:pos="1080"/>
                <w:tab w:val="center" w:pos="4167"/>
              </w:tabs>
              <w:spacing w:after="195"/>
              <w:ind w:left="0" w:firstLine="0"/>
            </w:pPr>
            <w:r w:rsidRPr="009C35A9">
              <w:t xml:space="preserve">Regents Fellow, Regents Initiative, </w:t>
            </w:r>
            <w:r w:rsidRPr="006A498C">
              <w:rPr>
                <w:i/>
                <w:iCs/>
              </w:rPr>
              <w:t>Texas A&amp;M University System</w:t>
            </w:r>
            <w:r w:rsidRPr="009C35A9">
              <w:t>.</w:t>
            </w:r>
          </w:p>
        </w:tc>
      </w:tr>
    </w:tbl>
    <w:p w14:paraId="2630AAAE" w14:textId="77777777" w:rsidR="00E96989" w:rsidRDefault="002369C0">
      <w:pPr>
        <w:spacing w:after="0" w:line="259" w:lineRule="auto"/>
        <w:ind w:left="0" w:firstLine="0"/>
      </w:pPr>
      <w:r>
        <w:rPr>
          <w:i/>
        </w:rPr>
        <w:t xml:space="preserve"> </w:t>
      </w:r>
    </w:p>
    <w:p w14:paraId="341090C8" w14:textId="77777777" w:rsidR="00E96989" w:rsidRPr="004D0437" w:rsidRDefault="002369C0">
      <w:pPr>
        <w:spacing w:after="0" w:line="259" w:lineRule="auto"/>
        <w:ind w:left="0" w:right="498" w:firstLine="0"/>
        <w:jc w:val="center"/>
        <w:rPr>
          <w:b/>
          <w:bCs/>
        </w:rPr>
      </w:pPr>
      <w:r w:rsidRPr="004D0437">
        <w:rPr>
          <w:rFonts w:ascii="Copperplate Gothic" w:eastAsia="Copperplate Gothic" w:hAnsi="Copperplate Gothic" w:cs="Copperplate Gothic"/>
          <w:b/>
          <w:bCs/>
        </w:rPr>
        <w:t xml:space="preserve">ACADEMIC PUBLICATIONS </w:t>
      </w:r>
    </w:p>
    <w:p w14:paraId="7A8F0BA4" w14:textId="57F494EF" w:rsidR="00E96989" w:rsidRDefault="002369C0">
      <w:pPr>
        <w:spacing w:after="0" w:line="259" w:lineRule="auto"/>
        <w:ind w:left="0" w:right="561" w:firstLine="0"/>
        <w:jc w:val="center"/>
      </w:pPr>
      <w:r>
        <w:rPr>
          <w:rFonts w:ascii="Copperplate Gothic" w:eastAsia="Copperplate Gothic" w:hAnsi="Copperplate Gothic" w:cs="Copperplate Gothic"/>
          <w:sz w:val="21"/>
        </w:rPr>
        <w:t>Referee</w:t>
      </w:r>
      <w:r w:rsidR="00245F53">
        <w:rPr>
          <w:rFonts w:ascii="Copperplate Gothic" w:eastAsia="Copperplate Gothic" w:hAnsi="Copperplate Gothic" w:cs="Copperplate Gothic"/>
          <w:sz w:val="21"/>
        </w:rPr>
        <w:t>d</w:t>
      </w:r>
      <w:r>
        <w:rPr>
          <w:rFonts w:ascii="Copperplate Gothic" w:eastAsia="Copperplate Gothic" w:hAnsi="Copperplate Gothic" w:cs="Copperplate Gothic"/>
          <w:sz w:val="21"/>
        </w:rPr>
        <w:t xml:space="preserve"> Manuscripts * designates student authors </w:t>
      </w:r>
    </w:p>
    <w:p w14:paraId="5CBE7B40" w14:textId="7A4089A9" w:rsidR="00E96989" w:rsidRDefault="002369C0">
      <w:pPr>
        <w:spacing w:after="0" w:line="259" w:lineRule="auto"/>
        <w:ind w:left="0" w:right="549" w:firstLine="0"/>
        <w:jc w:val="center"/>
      </w:pPr>
      <w:r>
        <w:rPr>
          <w:rFonts w:ascii="Agency FB" w:eastAsia="Agency FB" w:hAnsi="Agency FB" w:cs="Agency FB"/>
          <w:sz w:val="17"/>
        </w:rPr>
        <w:t xml:space="preserve"> MS in progress available on request. Impact Factor (IF) listed at time of acceptance. </w:t>
      </w:r>
    </w:p>
    <w:p w14:paraId="128B3D04" w14:textId="77777777" w:rsidR="00E96989" w:rsidRDefault="002369C0">
      <w:pPr>
        <w:spacing w:after="0" w:line="259" w:lineRule="auto"/>
        <w:ind w:left="0" w:right="523" w:firstLine="0"/>
        <w:jc w:val="center"/>
      </w:pPr>
      <w:r>
        <w:rPr>
          <w:rFonts w:ascii="Agency FB" w:eastAsia="Agency FB" w:hAnsi="Agency FB" w:cs="Agency FB"/>
          <w:sz w:val="17"/>
        </w:rPr>
        <w:t xml:space="preserve"> </w:t>
      </w:r>
    </w:p>
    <w:p w14:paraId="02B0721D" w14:textId="58C8CA4A" w:rsidR="00E96989" w:rsidRPr="004D0437" w:rsidRDefault="002369C0">
      <w:pPr>
        <w:spacing w:after="191" w:line="249" w:lineRule="auto"/>
        <w:ind w:left="10" w:right="619"/>
        <w:rPr>
          <w:b/>
          <w:bCs/>
          <w:i/>
        </w:rPr>
      </w:pPr>
      <w:r w:rsidRPr="004D0437">
        <w:rPr>
          <w:b/>
          <w:bCs/>
          <w:i/>
        </w:rPr>
        <w:t xml:space="preserve">PEER REVIEWED PUBLICATIONS </w:t>
      </w:r>
      <w:r w:rsidR="00803391">
        <w:rPr>
          <w:b/>
          <w:bCs/>
          <w:i/>
        </w:rPr>
        <w:t>(n = 103)</w:t>
      </w:r>
    </w:p>
    <w:p w14:paraId="605F908D" w14:textId="5E17A0EA" w:rsidR="001F485C" w:rsidRPr="00870B8D" w:rsidRDefault="001F485C" w:rsidP="00D15F41">
      <w:pPr>
        <w:spacing w:after="191" w:line="249" w:lineRule="auto"/>
        <w:ind w:left="720" w:right="619" w:hanging="720"/>
        <w:rPr>
          <w:iCs/>
        </w:rPr>
      </w:pPr>
      <w:r w:rsidRPr="00870B8D">
        <w:rPr>
          <w:iCs/>
        </w:rPr>
        <w:t xml:space="preserve">Vannest, K.J. </w:t>
      </w:r>
      <w:r w:rsidR="007C20C9" w:rsidRPr="00870B8D">
        <w:rPr>
          <w:iCs/>
        </w:rPr>
        <w:t>(</w:t>
      </w:r>
      <w:r w:rsidR="005B7B8F" w:rsidRPr="00870B8D">
        <w:rPr>
          <w:iCs/>
        </w:rPr>
        <w:t xml:space="preserve">invited for submission </w:t>
      </w:r>
      <w:r w:rsidR="007C20C9" w:rsidRPr="00870B8D">
        <w:rPr>
          <w:iCs/>
        </w:rPr>
        <w:t xml:space="preserve">for publication). </w:t>
      </w:r>
      <w:r w:rsidR="005B7B8F" w:rsidRPr="00870B8D">
        <w:rPr>
          <w:iCs/>
        </w:rPr>
        <w:t>Adult</w:t>
      </w:r>
      <w:r w:rsidRPr="00870B8D">
        <w:rPr>
          <w:iCs/>
        </w:rPr>
        <w:t xml:space="preserve"> Social Emotional Learning</w:t>
      </w:r>
      <w:r w:rsidR="005B7B8F" w:rsidRPr="00870B8D">
        <w:rPr>
          <w:iCs/>
        </w:rPr>
        <w:t xml:space="preserve"> Implications for Social Transformation. </w:t>
      </w:r>
      <w:r w:rsidR="006E3431" w:rsidRPr="00870B8D">
        <w:rPr>
          <w:iCs/>
        </w:rPr>
        <w:t>Social Emotional Learning Research, Practice and Policy</w:t>
      </w:r>
    </w:p>
    <w:p w14:paraId="1A21B87D" w14:textId="4CDAC427" w:rsidR="000433D6" w:rsidRDefault="000433D6">
      <w:pPr>
        <w:spacing w:after="192"/>
        <w:ind w:left="722" w:right="763" w:hanging="720"/>
      </w:pPr>
      <w:r w:rsidRPr="00870B8D">
        <w:t>Vannest, K.J., &amp;</w:t>
      </w:r>
      <w:r w:rsidR="00A076D2" w:rsidRPr="00870B8D">
        <w:t xml:space="preserve"> Sallese, M.R. (</w:t>
      </w:r>
      <w:r w:rsidR="00870B8D" w:rsidRPr="00870B8D">
        <w:t>in review</w:t>
      </w:r>
      <w:r w:rsidR="001F485C" w:rsidRPr="00870B8D">
        <w:t>). Social</w:t>
      </w:r>
      <w:r w:rsidR="001F485C" w:rsidRPr="00D15F41">
        <w:t xml:space="preserve"> Emotional Wellness for Students and Educators: A review of the evidence and implications for Higher Education. Conference Proceedings.  International Summit on Learning and Behavioral Health, Florence, IT.</w:t>
      </w:r>
      <w:r w:rsidR="001F485C">
        <w:t xml:space="preserve"> </w:t>
      </w:r>
    </w:p>
    <w:p w14:paraId="07C46DE9" w14:textId="23784B60" w:rsidR="00B84112" w:rsidRDefault="00B84112">
      <w:pPr>
        <w:spacing w:after="192"/>
        <w:ind w:left="722" w:right="763" w:hanging="720"/>
      </w:pPr>
      <w:r>
        <w:t>2024</w:t>
      </w:r>
    </w:p>
    <w:p w14:paraId="461663BA" w14:textId="0A23BF95" w:rsidR="00E96989" w:rsidRDefault="002369C0">
      <w:pPr>
        <w:spacing w:after="192"/>
        <w:ind w:left="722" w:right="763" w:hanging="720"/>
      </w:pPr>
      <w:r>
        <w:t xml:space="preserve">Vannest, K.J. Swindlehurst, K., Bishop, P., &amp; Shepherd, K.G., </w:t>
      </w:r>
      <w:r w:rsidRPr="008F1236">
        <w:t>(</w:t>
      </w:r>
      <w:r w:rsidR="00B84112">
        <w:t>2024</w:t>
      </w:r>
      <w:r w:rsidR="004575D6">
        <w:t xml:space="preserve">). </w:t>
      </w:r>
      <w:r>
        <w:t xml:space="preserve">The evidence for Personalized Learning Plans: A literature review of student outcomes and measures grades 7-12. </w:t>
      </w:r>
      <w:r>
        <w:rPr>
          <w:i/>
        </w:rPr>
        <w:t>On the Horizon, The International Journal of Learning Futures.  IF 3.4</w:t>
      </w:r>
      <w:r>
        <w:t xml:space="preserve"> </w:t>
      </w:r>
    </w:p>
    <w:p w14:paraId="63FCC251" w14:textId="77777777" w:rsidR="00E96989" w:rsidRDefault="002369C0">
      <w:pPr>
        <w:spacing w:after="189"/>
        <w:ind w:left="12" w:right="763"/>
      </w:pPr>
      <w:r>
        <w:t xml:space="preserve">2023 </w:t>
      </w:r>
    </w:p>
    <w:p w14:paraId="72B795E8" w14:textId="50880792" w:rsidR="00E96989" w:rsidRDefault="002369C0">
      <w:pPr>
        <w:spacing w:after="9"/>
        <w:ind w:left="0" w:right="496" w:firstLine="0"/>
      </w:pPr>
      <w:r>
        <w:t xml:space="preserve">Reichle, J. </w:t>
      </w:r>
      <w:r w:rsidR="00843F3C">
        <w:t>Pustejovsky</w:t>
      </w:r>
      <w:r>
        <w:t xml:space="preserve">, J.E., Vannest, K.J., Foster, M. et al (2023). Systematic Review of Variables Related to </w:t>
      </w:r>
    </w:p>
    <w:p w14:paraId="5929929F" w14:textId="7A7C5B66" w:rsidR="00E96989" w:rsidRDefault="002369C0" w:rsidP="00040B97">
      <w:pPr>
        <w:spacing w:after="192"/>
        <w:ind w:left="720" w:right="496" w:firstLine="0"/>
      </w:pPr>
      <w:r>
        <w:t xml:space="preserve">Instruction in Augmentative and Alternative Communication Implementation: Group and Single-case Design. </w:t>
      </w:r>
      <w:r>
        <w:rPr>
          <w:i/>
        </w:rPr>
        <w:t>American Journal of Speech-Language Pathology</w:t>
      </w:r>
      <w:r w:rsidR="00136B43">
        <w:rPr>
          <w:i/>
        </w:rPr>
        <w:t xml:space="preserve">. </w:t>
      </w:r>
      <w:hyperlink r:id="rId8">
        <w:r>
          <w:rPr>
            <w:i/>
            <w:color w:val="0000FF"/>
            <w:u w:val="single" w:color="0000FF"/>
          </w:rPr>
          <w:t>https://doi.org/10.1044/2023_AJSLP</w:t>
        </w:r>
      </w:hyperlink>
      <w:hyperlink r:id="rId9">
        <w:r>
          <w:rPr>
            <w:i/>
            <w:color w:val="0000FF"/>
            <w:u w:val="single" w:color="0000FF"/>
          </w:rPr>
          <w:t>-</w:t>
        </w:r>
      </w:hyperlink>
      <w:hyperlink r:id="rId10">
        <w:r>
          <w:rPr>
            <w:i/>
            <w:color w:val="0000FF"/>
            <w:u w:val="single" w:color="0000FF"/>
          </w:rPr>
          <w:t>22</w:t>
        </w:r>
      </w:hyperlink>
      <w:hyperlink r:id="rId11">
        <w:r>
          <w:rPr>
            <w:i/>
            <w:color w:val="0000FF"/>
            <w:u w:val="single" w:color="0000FF"/>
          </w:rPr>
          <w:t>-</w:t>
        </w:r>
      </w:hyperlink>
      <w:hyperlink r:id="rId12">
        <w:r>
          <w:rPr>
            <w:i/>
            <w:color w:val="0000FF"/>
            <w:u w:val="single" w:color="0000FF"/>
          </w:rPr>
          <w:t>00314</w:t>
        </w:r>
      </w:hyperlink>
      <w:hyperlink r:id="rId13">
        <w:r>
          <w:rPr>
            <w:i/>
          </w:rPr>
          <w:t>.</w:t>
        </w:r>
      </w:hyperlink>
      <w:r>
        <w:rPr>
          <w:i/>
        </w:rPr>
        <w:t xml:space="preserve">  </w:t>
      </w:r>
    </w:p>
    <w:p w14:paraId="2AEAB2BB" w14:textId="212483AC" w:rsidR="00E96989" w:rsidRDefault="002369C0">
      <w:pPr>
        <w:spacing w:after="192"/>
        <w:ind w:left="730" w:right="496" w:hanging="730"/>
      </w:pPr>
      <w:r>
        <w:t xml:space="preserve">Sallese, M.R., Garwood, J.D., Vannest, K.J., Kolbe, T. &amp; Carlson, A. (2023). Definitions of and Evaluation Procedures for Emotional Disturbance: A Tale of 50 States. </w:t>
      </w:r>
      <w:r>
        <w:rPr>
          <w:i/>
        </w:rPr>
        <w:t>Journal of Behavioral Disorders.</w:t>
      </w:r>
      <w:r>
        <w:t xml:space="preserve"> </w:t>
      </w:r>
      <w:hyperlink r:id="rId14" w:history="1">
        <w:r w:rsidR="00BD6866" w:rsidRPr="00F74C61">
          <w:rPr>
            <w:rStyle w:val="Hyperlink"/>
          </w:rPr>
          <w:t>https://doi.org/10.1177/01987429231215352</w:t>
        </w:r>
      </w:hyperlink>
      <w:r w:rsidR="00BD6866">
        <w:t xml:space="preserve"> </w:t>
      </w:r>
      <w:r w:rsidR="00136B43" w:rsidRPr="00136B43">
        <w:rPr>
          <w:i/>
          <w:iCs/>
        </w:rPr>
        <w:t>IF 2.1</w:t>
      </w:r>
    </w:p>
    <w:p w14:paraId="08D78907" w14:textId="77777777" w:rsidR="00E96989" w:rsidRDefault="002369C0">
      <w:pPr>
        <w:spacing w:after="192"/>
        <w:ind w:left="722" w:right="763" w:hanging="720"/>
      </w:pPr>
      <w:r>
        <w:lastRenderedPageBreak/>
        <w:t xml:space="preserve">Ganz, J.B., Pustejovsky, J.E., Reichle, J. Vannest, K.J. Pierson, L.M. Wattanawongwan, S. Foster, M, Fuller, M., Haas, A.N., Sallese, M.R. (2023) A case for increased rigor in AAC research: A methodological quality review. </w:t>
      </w:r>
      <w:r>
        <w:rPr>
          <w:i/>
        </w:rPr>
        <w:t xml:space="preserve">Education and Training in Autism and Developmental Disabilities, 58(1), </w:t>
      </w:r>
      <w:r>
        <w:t>3-21.</w:t>
      </w:r>
      <w:r>
        <w:rPr>
          <w:i/>
        </w:rPr>
        <w:t xml:space="preserve"> </w:t>
      </w:r>
    </w:p>
    <w:p w14:paraId="4FB083E5" w14:textId="18EE1CCC" w:rsidR="00E96989" w:rsidRDefault="002369C0">
      <w:pPr>
        <w:spacing w:after="192"/>
        <w:ind w:left="0" w:right="496" w:firstLine="0"/>
      </w:pPr>
      <w:r>
        <w:t xml:space="preserve">2022  </w:t>
      </w:r>
    </w:p>
    <w:p w14:paraId="41C0C46E" w14:textId="77777777" w:rsidR="00E96989" w:rsidRDefault="002369C0">
      <w:pPr>
        <w:spacing w:after="192"/>
        <w:ind w:left="730" w:right="570" w:hanging="730"/>
      </w:pPr>
      <w:r>
        <w:t xml:space="preserve">Ganz, J. B., Pustejovsky, J. E., Reichle, J., Vannest, K., Foster, M., Pierson, L. M., Wattanawongwan, S., Bernal, A., Chen, M., Haas, A., Sallese, M. R., Skov, R., &amp; Smith, S. D. (2022). Participant characteristics predicting communication outcomes in AAC implementation for individuals with ASD and IDD: A systematic review and meta-analysis. </w:t>
      </w:r>
      <w:r>
        <w:rPr>
          <w:i/>
        </w:rPr>
        <w:t>Augmentative and Alternative Communication. Published online first October 2022.</w:t>
      </w:r>
      <w:r>
        <w:rPr>
          <w:rFonts w:ascii="Footlight MT" w:eastAsia="Footlight MT" w:hAnsi="Footlight MT" w:cs="Footlight MT"/>
          <w:sz w:val="24"/>
        </w:rPr>
        <w:t xml:space="preserve"> </w:t>
      </w:r>
      <w:r>
        <w:rPr>
          <w:i/>
        </w:rPr>
        <w:t xml:space="preserve">https://doi.org/10.1080/07434618.2022.2116355. </w:t>
      </w:r>
    </w:p>
    <w:p w14:paraId="1B3C7A71" w14:textId="77777777" w:rsidR="00E96989" w:rsidRDefault="002369C0">
      <w:pPr>
        <w:spacing w:after="192"/>
        <w:ind w:left="730" w:right="496" w:hanging="730"/>
      </w:pPr>
      <w:r>
        <w:t xml:space="preserve">Ganz, J.B., Pustejovsky, J.E., Reichle, J., Vannest, K.J., Foster, M., Haas, A.N., Pierson, L.M., Wattanawongwan, S., Bernal, A.J., Chen, M., Skov, R., Smith. S.D. (2022). Considering instructional contexts in AAC interventions for people with ASD and or IDD experiencing complex communicative needs: A single-case design meta-analysis. </w:t>
      </w:r>
      <w:r>
        <w:rPr>
          <w:i/>
        </w:rPr>
        <w:t xml:space="preserve">Review Journal of Autism and Developmental Disorders, </w:t>
      </w:r>
      <w:r>
        <w:t xml:space="preserve">1-14. </w:t>
      </w:r>
    </w:p>
    <w:p w14:paraId="7A3209A7" w14:textId="77777777" w:rsidR="00E96989" w:rsidRDefault="002369C0">
      <w:pPr>
        <w:spacing w:after="192"/>
        <w:ind w:left="730" w:right="496" w:hanging="730"/>
      </w:pPr>
      <w:r>
        <w:t xml:space="preserve">Ganz, J. B., Pustejovsky, J. E., Reichle, J., Vannest, K., Foster, M., Fuller, M. C., Pierson, L. M., Wattanawongwan, S., Bernal, A., Chen, M., Haas, A., Skov, R., Smith, S. D., &amp; Yllades, V. (2022). Augmentative and alternative communication intervention target for school-aged participants with ASD and ID: A Single-case experimental design meta-analysis. </w:t>
      </w:r>
      <w:r>
        <w:rPr>
          <w:i/>
        </w:rPr>
        <w:t>Review Journal of Autism and Developmental Disorders</w:t>
      </w:r>
      <w:r>
        <w:rPr>
          <w:rFonts w:ascii="Footlight MT" w:eastAsia="Footlight MT" w:hAnsi="Footlight MT" w:cs="Footlight MT"/>
          <w:sz w:val="24"/>
        </w:rPr>
        <w:t xml:space="preserve"> </w:t>
      </w:r>
      <w:hyperlink r:id="rId15">
        <w:r>
          <w:rPr>
            <w:color w:val="0000FF"/>
            <w:u w:val="single" w:color="0000FF"/>
          </w:rPr>
          <w:t>https://doi.org/10.1007/s40489</w:t>
        </w:r>
      </w:hyperlink>
      <w:hyperlink r:id="rId16">
        <w:r>
          <w:rPr>
            <w:color w:val="0000FF"/>
            <w:u w:val="single" w:color="0000FF"/>
          </w:rPr>
          <w:t>-</w:t>
        </w:r>
      </w:hyperlink>
      <w:hyperlink r:id="rId17">
        <w:r>
          <w:rPr>
            <w:color w:val="0000FF"/>
            <w:u w:val="single" w:color="0000FF"/>
          </w:rPr>
          <w:t>022</w:t>
        </w:r>
      </w:hyperlink>
      <w:hyperlink r:id="rId18">
        <w:r>
          <w:rPr>
            <w:color w:val="0000FF"/>
            <w:u w:val="single" w:color="0000FF"/>
          </w:rPr>
          <w:t>-</w:t>
        </w:r>
      </w:hyperlink>
      <w:hyperlink r:id="rId19">
        <w:r>
          <w:rPr>
            <w:color w:val="0000FF"/>
            <w:u w:val="single" w:color="0000FF"/>
          </w:rPr>
          <w:t>00326</w:t>
        </w:r>
      </w:hyperlink>
      <w:hyperlink r:id="rId20">
        <w:r>
          <w:rPr>
            <w:color w:val="0000FF"/>
            <w:u w:val="single" w:color="0000FF"/>
          </w:rPr>
          <w:t>-</w:t>
        </w:r>
      </w:hyperlink>
      <w:hyperlink r:id="rId21">
        <w:r>
          <w:rPr>
            <w:color w:val="0000FF"/>
            <w:u w:val="single" w:color="0000FF"/>
          </w:rPr>
          <w:t>6</w:t>
        </w:r>
      </w:hyperlink>
      <w:hyperlink r:id="rId22">
        <w:r>
          <w:t xml:space="preserve"> </w:t>
        </w:r>
      </w:hyperlink>
      <w:r>
        <w:t xml:space="preserve"> </w:t>
      </w:r>
    </w:p>
    <w:p w14:paraId="6CA94C3E" w14:textId="4CA54738" w:rsidR="00E96989" w:rsidRDefault="002369C0">
      <w:pPr>
        <w:spacing w:after="192"/>
        <w:ind w:left="730" w:right="496" w:hanging="730"/>
      </w:pPr>
      <w:r>
        <w:t xml:space="preserve">Ganz, J.B., Pustejovsky, J.E., Reichle, J., Vannest, K.J., Foster, M., Fuller, M.C., Pierson, L.M., Wattanawongwan, S., Bernal, A.J., Chen, M., Haas, A.N., Skov, R., Smith. S.D., Yllades, V. (2022) Augmentative and alternative communication intervention targets for school age participations with ASD and ID: A </w:t>
      </w:r>
      <w:r w:rsidR="00CD6355">
        <w:t>single case</w:t>
      </w:r>
      <w:r>
        <w:t xml:space="preserve"> systematic review and meta-analysis. </w:t>
      </w:r>
      <w:r>
        <w:rPr>
          <w:i/>
        </w:rPr>
        <w:t xml:space="preserve">Review Journal of Autism and Developmental Disorders, </w:t>
      </w:r>
      <w:r>
        <w:t xml:space="preserve">1-14. </w:t>
      </w:r>
    </w:p>
    <w:p w14:paraId="35DEDB0A" w14:textId="77777777" w:rsidR="00E96989" w:rsidRDefault="002369C0">
      <w:pPr>
        <w:spacing w:after="192"/>
        <w:ind w:left="730" w:right="496" w:hanging="730"/>
      </w:pPr>
      <w:r>
        <w:t xml:space="preserve">Haas, A., Vannest, K. J., Thompson, J. L., &amp; Fuller M. C. (2022). Understanding the effect size of peer-mediated academic instruction: A meta-analysis. </w:t>
      </w:r>
      <w:r>
        <w:rPr>
          <w:i/>
        </w:rPr>
        <w:t>Focus on Autism and Other Developmental Disabilities, 37</w:t>
      </w:r>
      <w:r>
        <w:t xml:space="preserve">(1), 3-12 </w:t>
      </w:r>
    </w:p>
    <w:p w14:paraId="4185D37E" w14:textId="77777777" w:rsidR="00E96989" w:rsidRDefault="002369C0">
      <w:pPr>
        <w:spacing w:after="192"/>
        <w:ind w:left="730" w:right="496" w:hanging="730"/>
      </w:pPr>
      <w:r>
        <w:t xml:space="preserve">Liao, C.Y., Ganz, J.B., Wattanawongwan, S., Haas, A.N., Ura, S.K., Vannest, K.J., Morin, K. (2022) Parent coaching in a multimodal communication intervention for children with autism. </w:t>
      </w:r>
      <w:r>
        <w:rPr>
          <w:i/>
        </w:rPr>
        <w:t>Focus on Autism and Other Developmental Disabilities, 37</w:t>
      </w:r>
      <w:r>
        <w:t xml:space="preserve">(3), 158-168.  </w:t>
      </w:r>
    </w:p>
    <w:p w14:paraId="460F5FD7" w14:textId="77777777" w:rsidR="00E96989" w:rsidRDefault="002369C0">
      <w:pPr>
        <w:spacing w:after="192"/>
        <w:ind w:left="730" w:right="496" w:hanging="730"/>
      </w:pPr>
      <w:r>
        <w:t xml:space="preserve">Liao, C. Y., Ganz, J. B., Wattanawongwan, S., Haas, A., Ura, S., Vannest, K. J., &amp; Morin, K. (2022). Effects of a parent-mediated multimodal communication intervention on communicative behaviors in children with autism spectrum disorder. </w:t>
      </w:r>
      <w:r>
        <w:rPr>
          <w:i/>
        </w:rPr>
        <w:t>Education and Treatment of Children, 45</w:t>
      </w:r>
      <w:r>
        <w:t xml:space="preserve">(4), 321-339. </w:t>
      </w:r>
    </w:p>
    <w:p w14:paraId="56DC977E" w14:textId="77777777" w:rsidR="00E96989" w:rsidRDefault="002369C0">
      <w:pPr>
        <w:spacing w:after="274"/>
        <w:ind w:left="730" w:right="496" w:hanging="730"/>
      </w:pPr>
      <w:r>
        <w:t xml:space="preserve">Peltier, C., McKenna, J.W., Sinclair, T.E., Garwood, J., Vannest, K.J. (2022). Brief Report: Ordinate scaling and axis proportions of single case graphs in two prominent EBD journals from 2021-2029. </w:t>
      </w:r>
      <w:r>
        <w:rPr>
          <w:i/>
        </w:rPr>
        <w:t xml:space="preserve">Behavioral Disorders, 47 </w:t>
      </w:r>
      <w:r>
        <w:t xml:space="preserve">(2), 134-148. DOI: 10.1177/0198742920982587  </w:t>
      </w:r>
    </w:p>
    <w:p w14:paraId="67AC9530" w14:textId="77777777" w:rsidR="00E96989" w:rsidRDefault="002369C0">
      <w:pPr>
        <w:spacing w:after="98"/>
        <w:ind w:left="730" w:right="496" w:hanging="730"/>
      </w:pPr>
      <w:r>
        <w:t xml:space="preserve">Pierson, L et al., (2022) Social validity, cost, acceptability, and feasibility of augmentative and alternative communication (AAC) devices used for individuals with ASD and ID: A systematic review. </w:t>
      </w:r>
      <w:r>
        <w:rPr>
          <w:i/>
        </w:rPr>
        <w:t>Perspectives of the ASHA Special Interest Groups.</w:t>
      </w:r>
      <w:r>
        <w:t xml:space="preserve"> </w:t>
      </w:r>
      <w:r>
        <w:rPr>
          <w:i/>
        </w:rPr>
        <w:t>7</w:t>
      </w:r>
      <w:r>
        <w:t>(6) 1-24. doi</w:t>
      </w:r>
      <w:r>
        <w:rPr>
          <w:rFonts w:ascii="Arial" w:eastAsia="Arial" w:hAnsi="Arial" w:cs="Arial"/>
          <w:color w:val="777777"/>
        </w:rPr>
        <w:t>:</w:t>
      </w:r>
      <w:hyperlink r:id="rId23">
        <w:r>
          <w:rPr>
            <w:rFonts w:ascii="Arial" w:eastAsia="Arial" w:hAnsi="Arial" w:cs="Arial"/>
            <w:color w:val="777777"/>
          </w:rPr>
          <w:t xml:space="preserve"> </w:t>
        </w:r>
      </w:hyperlink>
      <w:hyperlink r:id="rId24">
        <w:r>
          <w:rPr>
            <w:rFonts w:ascii="Cambria" w:eastAsia="Cambria" w:hAnsi="Cambria" w:cs="Cambria"/>
            <w:color w:val="0000FF"/>
            <w:u w:val="single" w:color="0000FF"/>
          </w:rPr>
          <w:t>10.1044/2022_PERSP</w:t>
        </w:r>
      </w:hyperlink>
      <w:hyperlink r:id="rId25">
        <w:r>
          <w:rPr>
            <w:rFonts w:ascii="Cambria" w:eastAsia="Cambria" w:hAnsi="Cambria" w:cs="Cambria"/>
            <w:color w:val="0000FF"/>
            <w:u w:val="single" w:color="0000FF"/>
          </w:rPr>
          <w:t>-</w:t>
        </w:r>
      </w:hyperlink>
      <w:hyperlink r:id="rId26">
        <w:r>
          <w:rPr>
            <w:rFonts w:ascii="Cambria" w:eastAsia="Cambria" w:hAnsi="Cambria" w:cs="Cambria"/>
            <w:color w:val="0000FF"/>
            <w:u w:val="single" w:color="0000FF"/>
          </w:rPr>
          <w:t>22</w:t>
        </w:r>
      </w:hyperlink>
      <w:hyperlink r:id="rId27">
        <w:r>
          <w:rPr>
            <w:rFonts w:ascii="Cambria" w:eastAsia="Cambria" w:hAnsi="Cambria" w:cs="Cambria"/>
            <w:color w:val="0000FF"/>
            <w:u w:val="single" w:color="0000FF"/>
          </w:rPr>
          <w:t>-</w:t>
        </w:r>
      </w:hyperlink>
      <w:hyperlink r:id="rId28">
        <w:r>
          <w:rPr>
            <w:rFonts w:ascii="Cambria" w:eastAsia="Cambria" w:hAnsi="Cambria" w:cs="Cambria"/>
            <w:color w:val="0000FF"/>
            <w:u w:val="single" w:color="0000FF"/>
          </w:rPr>
          <w:t>00034</w:t>
        </w:r>
      </w:hyperlink>
      <w:hyperlink r:id="rId29">
        <w:r>
          <w:rPr>
            <w:rFonts w:ascii="Arial" w:eastAsia="Arial" w:hAnsi="Arial" w:cs="Arial"/>
            <w:color w:val="777777"/>
            <w:sz w:val="21"/>
          </w:rPr>
          <w:t xml:space="preserve"> </w:t>
        </w:r>
      </w:hyperlink>
    </w:p>
    <w:p w14:paraId="62E4392A" w14:textId="77777777" w:rsidR="00E96989" w:rsidRDefault="002369C0">
      <w:pPr>
        <w:spacing w:after="192"/>
        <w:ind w:left="730" w:right="496" w:hanging="730"/>
      </w:pPr>
      <w:r>
        <w:t xml:space="preserve">Sallese, M.R., &amp; Vannest, K.J. (2022) Effects of a Manualized Teacher-Led Coaching Intervention on Paraprofessional Use of Behavior-Specific Praise. </w:t>
      </w:r>
      <w:r>
        <w:rPr>
          <w:i/>
        </w:rPr>
        <w:t>Remedial and Special Education, 43</w:t>
      </w:r>
      <w:r>
        <w:t>(1), 1-13</w:t>
      </w:r>
      <w:r>
        <w:rPr>
          <w:rFonts w:ascii="Footlight MT" w:eastAsia="Footlight MT" w:hAnsi="Footlight MT" w:cs="Footlight MT"/>
          <w:sz w:val="24"/>
        </w:rPr>
        <w:t xml:space="preserve"> </w:t>
      </w:r>
      <w:hyperlink r:id="rId30">
        <w:r>
          <w:rPr>
            <w:i/>
            <w:color w:val="0000FF"/>
            <w:u w:val="single" w:color="0000FF"/>
          </w:rPr>
          <w:t>https://doi.org/10.1177/07419325211017298</w:t>
        </w:r>
      </w:hyperlink>
      <w:hyperlink r:id="rId31">
        <w:r>
          <w:rPr>
            <w:i/>
          </w:rPr>
          <w:t xml:space="preserve"> </w:t>
        </w:r>
      </w:hyperlink>
      <w:r>
        <w:rPr>
          <w:i/>
        </w:rPr>
        <w:t xml:space="preserve"> </w:t>
      </w:r>
    </w:p>
    <w:p w14:paraId="6871DB38" w14:textId="77777777" w:rsidR="00E96989" w:rsidRDefault="002369C0">
      <w:pPr>
        <w:spacing w:after="192"/>
        <w:ind w:left="730" w:right="496" w:hanging="730"/>
      </w:pPr>
      <w:r>
        <w:t xml:space="preserve">Vlaeyen, J., Onghena, P., Vannest, K., Kratochwill, T. (2022). Single-case Experimental designs: clinical research and practice. </w:t>
      </w:r>
      <w:r>
        <w:rPr>
          <w:i/>
        </w:rPr>
        <w:t>Journal of Comprehensive Clinical Psychology</w:t>
      </w:r>
      <w:r>
        <w:t xml:space="preserve">, 1-28. </w:t>
      </w:r>
    </w:p>
    <w:p w14:paraId="082B57A2" w14:textId="77777777" w:rsidR="00B84112" w:rsidRDefault="00B84112">
      <w:pPr>
        <w:spacing w:after="192"/>
        <w:ind w:left="0" w:right="496" w:firstLine="0"/>
      </w:pPr>
    </w:p>
    <w:p w14:paraId="48C69397" w14:textId="77777777" w:rsidR="00B84112" w:rsidRDefault="00B84112">
      <w:pPr>
        <w:spacing w:after="192"/>
        <w:ind w:left="0" w:right="496" w:firstLine="0"/>
      </w:pPr>
    </w:p>
    <w:p w14:paraId="72F3E0D0" w14:textId="01CDA1D8" w:rsidR="00E96989" w:rsidRDefault="002369C0">
      <w:pPr>
        <w:spacing w:after="192"/>
        <w:ind w:left="0" w:right="496" w:firstLine="0"/>
      </w:pPr>
      <w:r>
        <w:lastRenderedPageBreak/>
        <w:t xml:space="preserve">2021  </w:t>
      </w:r>
    </w:p>
    <w:p w14:paraId="110473DE" w14:textId="77777777" w:rsidR="00E96989" w:rsidRDefault="002369C0">
      <w:pPr>
        <w:spacing w:after="0"/>
        <w:ind w:left="730" w:right="496" w:hanging="730"/>
      </w:pPr>
      <w:r>
        <w:t xml:space="preserve">Liao, C.-Y., Ganz, J. B., Vannest, K. J., Wattanawongwan, S., Pierson, L, V. Li, Yi-Fan, M. S., Haas, A. N., Ura, S., &amp; Morin, K. (2021). Caregiver involvement in communication intervention for culturally and linguistically diverse families with ASD and IDD: A meta-analytic review of single-case research across cultures. </w:t>
      </w:r>
      <w:r>
        <w:rPr>
          <w:i/>
        </w:rPr>
        <w:t>Review Journal of Autism and Developmental Disorders</w:t>
      </w:r>
      <w:r>
        <w:t xml:space="preserve">. </w:t>
      </w:r>
      <w:hyperlink r:id="rId32">
        <w:r>
          <w:rPr>
            <w:color w:val="0000FF"/>
            <w:u w:val="single" w:color="0000FF"/>
          </w:rPr>
          <w:t>https://doi.org/10.1007/s40489</w:t>
        </w:r>
      </w:hyperlink>
      <w:hyperlink r:id="rId33">
        <w:r>
          <w:rPr>
            <w:color w:val="0000FF"/>
            <w:u w:val="single" w:color="0000FF"/>
          </w:rPr>
          <w:t>-</w:t>
        </w:r>
      </w:hyperlink>
      <w:hyperlink r:id="rId34">
        <w:r>
          <w:rPr>
            <w:color w:val="0000FF"/>
            <w:u w:val="single" w:color="0000FF"/>
          </w:rPr>
          <w:t>021</w:t>
        </w:r>
      </w:hyperlink>
      <w:hyperlink r:id="rId35">
        <w:r>
          <w:rPr>
            <w:color w:val="0000FF"/>
            <w:u w:val="single" w:color="0000FF"/>
          </w:rPr>
          <w:t>-</w:t>
        </w:r>
      </w:hyperlink>
      <w:hyperlink r:id="rId36">
        <w:r>
          <w:rPr>
            <w:color w:val="0000FF"/>
            <w:u w:val="single" w:color="0000FF"/>
          </w:rPr>
          <w:t>00288</w:t>
        </w:r>
      </w:hyperlink>
      <w:hyperlink r:id="rId37">
        <w:r>
          <w:rPr>
            <w:color w:val="0000FF"/>
            <w:u w:val="single" w:color="0000FF"/>
          </w:rPr>
          <w:t>-</w:t>
        </w:r>
      </w:hyperlink>
      <w:hyperlink r:id="rId38">
        <w:r>
          <w:rPr>
            <w:color w:val="0000FF"/>
            <w:u w:val="single" w:color="0000FF"/>
          </w:rPr>
          <w:t>1</w:t>
        </w:r>
      </w:hyperlink>
      <w:hyperlink r:id="rId39">
        <w:r>
          <w:t xml:space="preserve"> </w:t>
        </w:r>
      </w:hyperlink>
      <w:r>
        <w:t xml:space="preserve"> </w:t>
      </w:r>
    </w:p>
    <w:p w14:paraId="72DDB921" w14:textId="77777777" w:rsidR="00E96989" w:rsidRDefault="002369C0">
      <w:pPr>
        <w:spacing w:after="0" w:line="259" w:lineRule="auto"/>
        <w:ind w:left="0" w:firstLine="0"/>
      </w:pPr>
      <w:r>
        <w:t xml:space="preserve"> </w:t>
      </w:r>
    </w:p>
    <w:p w14:paraId="3F140AA5" w14:textId="77777777" w:rsidR="00E96989" w:rsidRDefault="002369C0">
      <w:pPr>
        <w:spacing w:after="192"/>
        <w:ind w:left="730" w:right="496" w:hanging="730"/>
      </w:pPr>
      <w:r>
        <w:t xml:space="preserve">Peltier, C., Morin, K., Vannest, K. J., Haas, A., Pulos, J. M., &amp; Peltier, T. K. (2021). A meta-analysis of single-case experimental designs implementing student mediated interventions on the mathematical performance of students with an emotional or behavioral disorder, </w:t>
      </w:r>
      <w:r>
        <w:rPr>
          <w:i/>
        </w:rPr>
        <w:t>Journal of Behavioral Education 31</w:t>
      </w:r>
      <w:r>
        <w:t xml:space="preserve">(6), 216-242.   </w:t>
      </w:r>
    </w:p>
    <w:p w14:paraId="7EE925E4" w14:textId="77777777" w:rsidR="00E96989" w:rsidRDefault="002369C0">
      <w:pPr>
        <w:spacing w:after="9"/>
        <w:ind w:left="0" w:right="496" w:firstLine="0"/>
      </w:pPr>
      <w:r>
        <w:t xml:space="preserve">Vannest, K.J. &amp; Sallese M.R., (2021) Benchmarking effect sizes in single-case experimental design. </w:t>
      </w:r>
      <w:r>
        <w:rPr>
          <w:i/>
        </w:rPr>
        <w:t>Evidence-</w:t>
      </w:r>
    </w:p>
    <w:p w14:paraId="515FA6BF" w14:textId="77777777" w:rsidR="00E96989" w:rsidRDefault="002369C0">
      <w:pPr>
        <w:spacing w:after="191" w:line="249" w:lineRule="auto"/>
        <w:ind w:left="730" w:right="619"/>
      </w:pPr>
      <w:r>
        <w:rPr>
          <w:i/>
        </w:rPr>
        <w:t>Based Communication Assessment and Intervention, 15</w:t>
      </w:r>
      <w:r>
        <w:t>(3), 1-24.</w:t>
      </w:r>
      <w:hyperlink r:id="rId40">
        <w:r>
          <w:t xml:space="preserve"> </w:t>
        </w:r>
      </w:hyperlink>
      <w:hyperlink r:id="rId41">
        <w:r>
          <w:t>DOI</w:t>
        </w:r>
      </w:hyperlink>
      <w:hyperlink r:id="rId42">
        <w:r>
          <w:rPr>
            <w:u w:val="single" w:color="000000"/>
          </w:rPr>
          <w:t>.org/10.1080/17489539.2021</w:t>
        </w:r>
      </w:hyperlink>
      <w:hyperlink r:id="rId43">
        <w:r>
          <w:t xml:space="preserve"> </w:t>
        </w:r>
      </w:hyperlink>
      <w:r>
        <w:t xml:space="preserve">   </w:t>
      </w:r>
    </w:p>
    <w:p w14:paraId="5D8CBE3C" w14:textId="6D07C259" w:rsidR="00E96989" w:rsidRDefault="002369C0">
      <w:pPr>
        <w:spacing w:after="192"/>
        <w:ind w:left="730" w:right="496" w:hanging="730"/>
      </w:pPr>
      <w:r>
        <w:t>Wattanawon</w:t>
      </w:r>
      <w:r w:rsidR="00A557CA">
        <w:t>g</w:t>
      </w:r>
      <w:r w:rsidR="00802FD3">
        <w:t>w</w:t>
      </w:r>
      <w:r>
        <w:t xml:space="preserve">an, S., Smith, S. &amp; Vannest, K. (2021) Cooperative learning strategies for building relationship skills in students with Emotional and Behavioral Disorders. Beyond Behavior, 30(1), 32-40. </w:t>
      </w:r>
    </w:p>
    <w:p w14:paraId="7B6ADD42" w14:textId="77777777" w:rsidR="00E96989" w:rsidRDefault="002369C0">
      <w:pPr>
        <w:spacing w:after="9"/>
        <w:ind w:left="0" w:right="496" w:firstLine="0"/>
      </w:pPr>
      <w:r>
        <w:t xml:space="preserve">2020  </w:t>
      </w:r>
    </w:p>
    <w:p w14:paraId="4DB72888" w14:textId="77777777" w:rsidR="00E96989" w:rsidRDefault="002369C0">
      <w:pPr>
        <w:spacing w:after="0" w:line="259" w:lineRule="auto"/>
        <w:ind w:left="0" w:firstLine="0"/>
      </w:pPr>
      <w:r>
        <w:t xml:space="preserve"> </w:t>
      </w:r>
    </w:p>
    <w:p w14:paraId="069AD77B" w14:textId="77777777" w:rsidR="00E96989" w:rsidRDefault="002369C0">
      <w:pPr>
        <w:spacing w:after="9"/>
        <w:ind w:left="0" w:right="496" w:firstLine="0"/>
      </w:pPr>
      <w:r>
        <w:t xml:space="preserve">*Morin, K., Vannest, K. J., Hong, E. R., *Haas, A., Nagro, S., Ganz, J. B., &amp; *Lavadia, C. (2020). Using remote </w:t>
      </w:r>
    </w:p>
    <w:p w14:paraId="7D4936A3" w14:textId="77777777" w:rsidR="00E96989" w:rsidRDefault="002369C0">
      <w:pPr>
        <w:spacing w:after="0"/>
        <w:ind w:left="720" w:right="496" w:firstLine="0"/>
      </w:pPr>
      <w:r>
        <w:t xml:space="preserve">delivery to train parents in video analysis procedures. </w:t>
      </w:r>
      <w:r>
        <w:rPr>
          <w:i/>
        </w:rPr>
        <w:t>Journal of Behavioral Education.</w:t>
      </w:r>
      <w:r>
        <w:t xml:space="preserve"> (29), 354-381. Online first November, 2019 DOI 10.1007/s10864-019-09361-6 (2019 IF = 1.348) </w:t>
      </w:r>
    </w:p>
    <w:p w14:paraId="7CC20AD0" w14:textId="77777777" w:rsidR="00E96989" w:rsidRDefault="002369C0">
      <w:pPr>
        <w:spacing w:after="0" w:line="259" w:lineRule="auto"/>
        <w:ind w:left="0" w:firstLine="0"/>
      </w:pPr>
      <w:r>
        <w:t xml:space="preserve"> </w:t>
      </w:r>
    </w:p>
    <w:p w14:paraId="3B25DAA7" w14:textId="77777777" w:rsidR="00E96989" w:rsidRDefault="002369C0">
      <w:pPr>
        <w:spacing w:after="192"/>
        <w:ind w:left="730" w:right="496" w:hanging="730"/>
      </w:pPr>
      <w:r>
        <w:t xml:space="preserve">Garwood, J. D., Peltier, C., Sinclair, T. E., Eisel, H., McKenna, J. W., &amp; Vannest, K. J. (2020). A quantitative synthesis of intervention research published in flagship EBD journals: 2010 to 2019. </w:t>
      </w:r>
      <w:r>
        <w:rPr>
          <w:i/>
        </w:rPr>
        <w:t>Behavioral Disorders.</w:t>
      </w:r>
      <w:r>
        <w:t xml:space="preserve"> Advanced online publication. </w:t>
      </w:r>
      <w:hyperlink r:id="rId44">
        <w:r>
          <w:rPr>
            <w:color w:val="0000FF"/>
            <w:u w:val="single" w:color="0000FF"/>
          </w:rPr>
          <w:t>https://doi.org/10.1177/0198742920961341</w:t>
        </w:r>
      </w:hyperlink>
      <w:hyperlink r:id="rId45">
        <w:r>
          <w:t xml:space="preserve"> </w:t>
        </w:r>
      </w:hyperlink>
    </w:p>
    <w:p w14:paraId="364213B5" w14:textId="77777777" w:rsidR="00E96989" w:rsidRDefault="002369C0">
      <w:pPr>
        <w:spacing w:after="192"/>
        <w:ind w:left="730" w:right="496" w:hanging="730"/>
      </w:pPr>
      <w:r>
        <w:t xml:space="preserve">Peltier, C., Vannest, K. J., Morin, K. L., Sinclair, T. E., &amp; Sallese, M. R. (2020). A systematic review of teacher mediated interventions to improve the mathematical performance of students with emotional and behavioral disorders. </w:t>
      </w:r>
      <w:r>
        <w:rPr>
          <w:i/>
        </w:rPr>
        <w:t>Exceptionality,</w:t>
      </w:r>
      <w:r>
        <w:t xml:space="preserve"> 28(2), 121-141. https://doi.org/10.1080/09362835.2020.1771717 </w:t>
      </w:r>
    </w:p>
    <w:p w14:paraId="1FFAD4D5" w14:textId="77777777" w:rsidR="00E96989" w:rsidRDefault="002369C0">
      <w:pPr>
        <w:spacing w:after="192"/>
        <w:ind w:left="730" w:right="496" w:hanging="730"/>
      </w:pPr>
      <w:r>
        <w:t xml:space="preserve">Peltier, C., Vannest, K. J., &amp; Morin, K., Sallese, M. R., Pulos, J.M. (2020). Criterion validity of a computer adaptive universal screener to an end-of-year state mathematics assessment. </w:t>
      </w:r>
      <w:r>
        <w:rPr>
          <w:i/>
        </w:rPr>
        <w:t>Exceptionality,</w:t>
      </w:r>
      <w:r>
        <w:t xml:space="preserve"> 1-17 </w:t>
      </w:r>
    </w:p>
    <w:p w14:paraId="74C3AD31" w14:textId="77777777" w:rsidR="00E96989" w:rsidRDefault="002369C0">
      <w:pPr>
        <w:spacing w:after="271"/>
        <w:ind w:left="730" w:right="496" w:hanging="730"/>
      </w:pPr>
      <w:r>
        <w:t xml:space="preserve">Jeffrey, C. E., Peltier, C., &amp; Vannest, K. J. (2020). The effects of an online psychoeducational workshop to decrease anxiety and increase empowerment in victims of trolling and cyberbullying. Journal of Online Learning Research, 6(3), 267–298. </w:t>
      </w:r>
    </w:p>
    <w:p w14:paraId="11D82B63" w14:textId="77777777" w:rsidR="00E96989" w:rsidRDefault="002369C0">
      <w:pPr>
        <w:spacing w:after="274"/>
        <w:ind w:left="730" w:right="496" w:hanging="730"/>
      </w:pPr>
      <w:r>
        <w:t xml:space="preserve">Sallese, M. R., &amp; Vannest, K. J. (2020). The effects of a multi-component self-monitoring intervention on the rates of pre-service teacher behavior-specific praise in a masked single case experimental design. </w:t>
      </w:r>
      <w:r>
        <w:rPr>
          <w:i/>
        </w:rPr>
        <w:t xml:space="preserve">Journal of Positive Behavior Intervention and Support. </w:t>
      </w:r>
    </w:p>
    <w:p w14:paraId="2D052EBC" w14:textId="77777777" w:rsidR="00E96989" w:rsidRDefault="002369C0">
      <w:pPr>
        <w:spacing w:after="271"/>
        <w:ind w:left="730" w:right="496" w:hanging="730"/>
      </w:pPr>
      <w:r>
        <w:t xml:space="preserve">Vannest, K.J., Carrero, K., Patience, B., Price, G., Altman, R., &amp; Haas, A., (2020). Military-Connected Adolescents' Emotional and Behavioral Risk Status: Comparisons of Universal Screening Data and National Norms.  </w:t>
      </w:r>
      <w:r>
        <w:rPr>
          <w:i/>
        </w:rPr>
        <w:t>Journal of Child and Family Studies</w:t>
      </w:r>
      <w:r>
        <w:t xml:space="preserve">.  </w:t>
      </w:r>
    </w:p>
    <w:p w14:paraId="3ADEBDDC" w14:textId="77777777" w:rsidR="00E96989" w:rsidRDefault="002369C0">
      <w:pPr>
        <w:spacing w:after="269"/>
        <w:ind w:left="0" w:right="496" w:firstLine="0"/>
      </w:pPr>
      <w:r>
        <w:t xml:space="preserve">2019  </w:t>
      </w:r>
    </w:p>
    <w:p w14:paraId="0E26796A" w14:textId="77777777" w:rsidR="00E96989" w:rsidRDefault="002369C0">
      <w:pPr>
        <w:spacing w:after="192"/>
        <w:ind w:left="730" w:right="496" w:hanging="730"/>
      </w:pPr>
      <w:r>
        <w:t xml:space="preserve">*Haas, A., Vannest, K.J., &amp; Smith, S.D. (2019). Utilizing peers to support academic learning for children with autism spectrum disorder. </w:t>
      </w:r>
      <w:r>
        <w:rPr>
          <w:i/>
        </w:rPr>
        <w:t>Behavior Analysis in Practice</w:t>
      </w:r>
      <w:r>
        <w:t xml:space="preserve">, </w:t>
      </w:r>
      <w:r>
        <w:rPr>
          <w:i/>
        </w:rPr>
        <w:t>12</w:t>
      </w:r>
      <w:r>
        <w:t xml:space="preserve">(3),734-740. Online first June 2019 doi:10.1007/s40617-019-00363-4 </w:t>
      </w:r>
    </w:p>
    <w:p w14:paraId="750C9ED6" w14:textId="77777777" w:rsidR="00E96989" w:rsidRDefault="002369C0">
      <w:pPr>
        <w:spacing w:after="0"/>
        <w:ind w:left="730" w:right="496" w:hanging="730"/>
      </w:pPr>
      <w:r>
        <w:t xml:space="preserve">*Morin, K., Ganz, J. B., Vannest, K. J., *Haas, A., Nagro, S., Peltier, C., *Fuller, M., &amp; *Ura, S. (2019). A systematic review of single-case research on video analysis as professional development for special educators. </w:t>
      </w:r>
      <w:r>
        <w:rPr>
          <w:i/>
        </w:rPr>
        <w:t>Journal of Special Education, 53,</w:t>
      </w:r>
      <w:r>
        <w:t xml:space="preserve"> 3-14. (2017 IF = 2.262; 5-year IF = 2.755). </w:t>
      </w:r>
    </w:p>
    <w:p w14:paraId="003674F4" w14:textId="77777777" w:rsidR="00E96989" w:rsidRDefault="002369C0">
      <w:pPr>
        <w:spacing w:after="9"/>
        <w:ind w:left="720" w:right="496" w:firstLine="0"/>
      </w:pPr>
      <w:r>
        <w:lastRenderedPageBreak/>
        <w:t xml:space="preserve">doi:10.1177/002246691879836 </w:t>
      </w:r>
    </w:p>
    <w:p w14:paraId="443155D5" w14:textId="77777777" w:rsidR="00E96989" w:rsidRDefault="002369C0">
      <w:pPr>
        <w:spacing w:after="0" w:line="259" w:lineRule="auto"/>
        <w:ind w:left="0" w:firstLine="0"/>
      </w:pPr>
      <w:r>
        <w:t xml:space="preserve"> </w:t>
      </w:r>
    </w:p>
    <w:p w14:paraId="33B6B821" w14:textId="77777777" w:rsidR="00E96989" w:rsidRDefault="002369C0">
      <w:pPr>
        <w:spacing w:after="9"/>
        <w:ind w:left="0" w:right="496" w:firstLine="0"/>
      </w:pPr>
      <w:r>
        <w:t>*Fuller, M., *Ura, S.K. &amp; Vannest, K.J. (2019) Improving Cooperation Skills through a Mnemonic for Self-</w:t>
      </w:r>
    </w:p>
    <w:p w14:paraId="03C2937F" w14:textId="77777777" w:rsidR="00E96989" w:rsidRDefault="002369C0">
      <w:pPr>
        <w:spacing w:after="9" w:line="249" w:lineRule="auto"/>
        <w:ind w:left="730" w:right="619"/>
      </w:pPr>
      <w:r>
        <w:t xml:space="preserve">Monitoring. </w:t>
      </w:r>
      <w:r>
        <w:rPr>
          <w:i/>
        </w:rPr>
        <w:t>Intervention in School and Clinic,</w:t>
      </w:r>
      <w:r>
        <w:t xml:space="preserve"> </w:t>
      </w:r>
      <w:r>
        <w:rPr>
          <w:i/>
        </w:rPr>
        <w:t>55</w:t>
      </w:r>
      <w:r>
        <w:t xml:space="preserve">(5), 294-300. </w:t>
      </w:r>
      <w:hyperlink r:id="rId46">
        <w:r>
          <w:rPr>
            <w:color w:val="006ACC"/>
            <w:u w:val="single" w:color="006ACC"/>
          </w:rPr>
          <w:t>doi.org/10.1177/1053451219881712</w:t>
        </w:r>
      </w:hyperlink>
      <w:hyperlink r:id="rId47">
        <w:r>
          <w:t xml:space="preserve"> </w:t>
        </w:r>
      </w:hyperlink>
      <w:r>
        <w:t xml:space="preserve"> </w:t>
      </w:r>
    </w:p>
    <w:p w14:paraId="5AA129E1" w14:textId="77777777" w:rsidR="00E96989" w:rsidRDefault="002369C0">
      <w:pPr>
        <w:spacing w:after="0" w:line="259" w:lineRule="auto"/>
        <w:ind w:left="0" w:firstLine="0"/>
      </w:pPr>
      <w:r>
        <w:t xml:space="preserve"> </w:t>
      </w:r>
    </w:p>
    <w:p w14:paraId="73D08629" w14:textId="77777777" w:rsidR="00E96989" w:rsidRDefault="002369C0">
      <w:pPr>
        <w:spacing w:after="272"/>
        <w:ind w:left="730" w:right="496" w:hanging="730"/>
      </w:pPr>
      <w:r>
        <w:t xml:space="preserve">*Morin, K., *Nagro, S. A., *Artis, J., *Haas, A., Vannest, K. J., &amp; Ganz, J. B. (2019). Differential effects of video analysis for special educators related to intervention characteristics, dependent variables, and student outcomes: A meta-analysis of single-case research. </w:t>
      </w:r>
      <w:r>
        <w:rPr>
          <w:i/>
        </w:rPr>
        <w:t>Journal of Special Education Technology.</w:t>
      </w:r>
      <w:r>
        <w:t xml:space="preserve"> </w:t>
      </w:r>
      <w:r>
        <w:rPr>
          <w:i/>
        </w:rPr>
        <w:t>36</w:t>
      </w:r>
      <w:r>
        <w:t xml:space="preserve">(4), 202214. </w:t>
      </w:r>
      <w:hyperlink r:id="rId48">
        <w:r>
          <w:rPr>
            <w:i/>
            <w:color w:val="0000FF"/>
            <w:u w:val="single" w:color="0000FF"/>
          </w:rPr>
          <w:t>https://doi.org/10.1177%2F0162643419890250</w:t>
        </w:r>
      </w:hyperlink>
      <w:hyperlink r:id="rId49">
        <w:r>
          <w:rPr>
            <w:i/>
          </w:rPr>
          <w:t xml:space="preserve"> </w:t>
        </w:r>
      </w:hyperlink>
      <w:r>
        <w:t xml:space="preserve"> </w:t>
      </w:r>
    </w:p>
    <w:p w14:paraId="21B7C28A" w14:textId="77777777" w:rsidR="00E96989" w:rsidRDefault="002369C0">
      <w:pPr>
        <w:spacing w:after="271"/>
        <w:ind w:left="730" w:right="496" w:hanging="730"/>
      </w:pPr>
      <w:r>
        <w:t xml:space="preserve">Manalov, R., &amp; Vannest, K.J. (2019) VIOR A visual aid and objective rule encompassing the data features of visual analysis. </w:t>
      </w:r>
      <w:r>
        <w:rPr>
          <w:i/>
        </w:rPr>
        <w:t>Behavior Modification</w:t>
      </w:r>
      <w:r>
        <w:t xml:space="preserve">. Online first June 2019 </w:t>
      </w:r>
      <w:r>
        <w:rPr>
          <w:i/>
        </w:rPr>
        <w:t xml:space="preserve">(IF = 2.26) </w:t>
      </w:r>
    </w:p>
    <w:p w14:paraId="21AEF47D" w14:textId="77777777" w:rsidR="00E96989" w:rsidRDefault="002369C0">
      <w:pPr>
        <w:spacing w:after="9"/>
        <w:ind w:left="0" w:right="496" w:firstLine="0"/>
      </w:pPr>
      <w:r>
        <w:t xml:space="preserve">Ninci, J., et al (2019). A Meta-Analysis of Single-Case Research on Embedding Interests of Individuals with Autism </w:t>
      </w:r>
    </w:p>
    <w:p w14:paraId="4FE61668" w14:textId="77777777" w:rsidR="00E96989" w:rsidRDefault="002369C0">
      <w:pPr>
        <w:spacing w:after="269"/>
        <w:ind w:left="720" w:right="496" w:firstLine="0"/>
      </w:pPr>
      <w:r>
        <w:t xml:space="preserve">Spectrum Disorder. </w:t>
      </w:r>
      <w:r>
        <w:rPr>
          <w:i/>
        </w:rPr>
        <w:t>Remedial and Special Education.</w:t>
      </w:r>
      <w:r>
        <w:t xml:space="preserve"> 41 (5), 1-13. Online first May, 2019. </w:t>
      </w:r>
      <w:r>
        <w:rPr>
          <w:i/>
        </w:rPr>
        <w:t>(IF = 2.61)</w:t>
      </w:r>
      <w:r>
        <w:t xml:space="preserve"> </w:t>
      </w:r>
    </w:p>
    <w:p w14:paraId="48F67A0F" w14:textId="77777777" w:rsidR="00E96989" w:rsidRDefault="002369C0">
      <w:pPr>
        <w:spacing w:after="271"/>
        <w:ind w:left="730" w:right="496" w:hanging="730"/>
      </w:pPr>
      <w:r>
        <w:t>Vannest, K.J., *Ura, S., *Lavadia, C., &amp; Zolloski, S. (2019). Self-report measures of resilience in children and youth.  Contemporary School Psychology. 25, 406-415.  d</w:t>
      </w:r>
      <w:r>
        <w:rPr>
          <w:color w:val="333333"/>
          <w:shd w:val="clear" w:color="auto" w:fill="FCFCFC"/>
        </w:rPr>
        <w:t>oi.org/10.1007/s40688-019-00252-1</w:t>
      </w:r>
      <w:r>
        <w:t xml:space="preserve"> </w:t>
      </w:r>
    </w:p>
    <w:p w14:paraId="32B568F7" w14:textId="77777777" w:rsidR="00E96989" w:rsidRDefault="002369C0">
      <w:pPr>
        <w:spacing w:after="269"/>
        <w:ind w:left="0" w:right="496" w:firstLine="0"/>
      </w:pPr>
      <w:r>
        <w:t xml:space="preserve">2018  </w:t>
      </w:r>
    </w:p>
    <w:p w14:paraId="7488AB90" w14:textId="77777777" w:rsidR="00E96989" w:rsidRDefault="002369C0">
      <w:pPr>
        <w:spacing w:after="271"/>
        <w:ind w:left="730" w:right="496" w:hanging="730"/>
      </w:pPr>
      <w:r>
        <w:t xml:space="preserve">Morin, K., Ganz, J. B., Vannest, K. J., *Haas, A., *Nagro, S., Peltier, C., *Fuller, M., &amp; *Ura, S. (2018 online first October). A systematic review of single-case research on video analysis as professional development for special educators. </w:t>
      </w:r>
      <w:r>
        <w:rPr>
          <w:i/>
        </w:rPr>
        <w:t>Journal of Special Education. (IF = 2.26)</w:t>
      </w:r>
      <w:r>
        <w:t xml:space="preserve"> </w:t>
      </w:r>
    </w:p>
    <w:p w14:paraId="3A2A995E" w14:textId="77777777" w:rsidR="00E96989" w:rsidRDefault="002369C0">
      <w:pPr>
        <w:spacing w:after="276" w:line="242" w:lineRule="auto"/>
        <w:ind w:left="720" w:right="172" w:hanging="720"/>
      </w:pPr>
      <w:r>
        <w:t xml:space="preserve">*Peltier, C., Vannest, K. J., &amp; *Marbach, J. (2018). The effects of schema instruction on students’ mathematical problem solving: A single case meta-analysis. </w:t>
      </w:r>
      <w:r>
        <w:rPr>
          <w:i/>
        </w:rPr>
        <w:t>The Journal of Special Education,</w:t>
      </w:r>
      <w:r>
        <w:t xml:space="preserve"> </w:t>
      </w:r>
      <w:r>
        <w:rPr>
          <w:i/>
        </w:rPr>
        <w:t xml:space="preserve">52 </w:t>
      </w:r>
      <w:r>
        <w:t>(2),</w:t>
      </w:r>
      <w:r>
        <w:rPr>
          <w:i/>
        </w:rPr>
        <w:t xml:space="preserve"> </w:t>
      </w:r>
      <w:r>
        <w:t>89-100.</w:t>
      </w:r>
      <w:r>
        <w:rPr>
          <w:i/>
        </w:rPr>
        <w:t xml:space="preserve"> (IF 2.262) </w:t>
      </w:r>
    </w:p>
    <w:p w14:paraId="0F4A6DEA" w14:textId="77777777" w:rsidR="00E96989" w:rsidRDefault="002369C0">
      <w:pPr>
        <w:spacing w:after="274"/>
        <w:ind w:left="730" w:right="496" w:hanging="730"/>
      </w:pPr>
      <w:r>
        <w:t xml:space="preserve">Vannest, K.J., *Peltier, C. &amp; *Haas, A. (2018). Explicit and transparent reporting of effect sizes. </w:t>
      </w:r>
      <w:r>
        <w:rPr>
          <w:i/>
        </w:rPr>
        <w:t xml:space="preserve">Research in Intellectual and Developmental Disabilities, 79, </w:t>
      </w:r>
      <w:r>
        <w:t xml:space="preserve">10-18. </w:t>
      </w:r>
      <w:r>
        <w:rPr>
          <w:i/>
        </w:rPr>
        <w:t>(IF 1.82)</w:t>
      </w:r>
      <w:r>
        <w:t xml:space="preserve"> </w:t>
      </w:r>
    </w:p>
    <w:p w14:paraId="3567576A" w14:textId="77777777" w:rsidR="00E96989" w:rsidRDefault="002369C0">
      <w:pPr>
        <w:spacing w:after="269"/>
        <w:ind w:left="0" w:right="496" w:firstLine="0"/>
      </w:pPr>
      <w:r>
        <w:t xml:space="preserve">2017  </w:t>
      </w:r>
    </w:p>
    <w:p w14:paraId="58915A31" w14:textId="77777777" w:rsidR="00E96989" w:rsidRDefault="002369C0">
      <w:pPr>
        <w:spacing w:after="271"/>
        <w:ind w:left="730" w:right="496" w:hanging="730"/>
      </w:pPr>
      <w:r>
        <w:t xml:space="preserve">Ganz, J. B., *Morin, K., Foster, M. J., Vannest, K. J., Genc, D., *Gregori, E., &amp; Gerow, S. (2017). High-technology augmentative and alternative communication for individuals with intellectual and developmental disabilities and complex communication needs: A meta-analysis. </w:t>
      </w:r>
      <w:r>
        <w:rPr>
          <w:i/>
        </w:rPr>
        <w:t xml:space="preserve">Augmentative and Alternative Communication. 33(4), 224-238.  (ISI 2.388) </w:t>
      </w:r>
    </w:p>
    <w:p w14:paraId="5B3DFE17" w14:textId="77777777" w:rsidR="00E96989" w:rsidRDefault="002369C0">
      <w:pPr>
        <w:spacing w:after="113"/>
        <w:ind w:left="730" w:right="496" w:hanging="730"/>
      </w:pPr>
      <w:r>
        <w:t>*Peltier, C., &amp; Vannest, K. J. (2017). A meta-analysis of schema instruction on the problem solving performance of elementary students</w:t>
      </w:r>
      <w:r>
        <w:rPr>
          <w:i/>
        </w:rPr>
        <w:t xml:space="preserve">. Review of Educational Research, 87 </w:t>
      </w:r>
      <w:r>
        <w:t xml:space="preserve">(5), </w:t>
      </w:r>
      <w:r>
        <w:rPr>
          <w:i/>
        </w:rPr>
        <w:t>889-920.  Online first July 2017 (ISI 5.263)</w:t>
      </w:r>
      <w:r>
        <w:t xml:space="preserve"> </w:t>
      </w:r>
    </w:p>
    <w:p w14:paraId="74498E98" w14:textId="77777777" w:rsidR="00E96989" w:rsidRDefault="002369C0">
      <w:pPr>
        <w:spacing w:after="0"/>
        <w:ind w:left="730" w:right="496" w:hanging="730"/>
      </w:pPr>
      <w:r>
        <w:t xml:space="preserve">*Peltier, C., &amp; Vannest, K. J. (2017). The effects of schema-based instruction on the mathematical problem solving of students with emotional and behavioral disorders. </w:t>
      </w:r>
      <w:r>
        <w:rPr>
          <w:i/>
        </w:rPr>
        <w:t>Behavioral Disorders.</w:t>
      </w:r>
      <w:r>
        <w:t xml:space="preserve"> </w:t>
      </w:r>
      <w:r>
        <w:rPr>
          <w:color w:val="A6A6A6"/>
        </w:rPr>
        <w:t xml:space="preserve">Online first May 2017 DOI: </w:t>
      </w:r>
    </w:p>
    <w:p w14:paraId="44F0600B" w14:textId="77777777" w:rsidR="00E96989" w:rsidRDefault="002369C0">
      <w:pPr>
        <w:spacing w:after="181" w:line="259" w:lineRule="auto"/>
        <w:ind w:left="720" w:firstLine="0"/>
      </w:pPr>
      <w:hyperlink r:id="rId50">
        <w:r>
          <w:rPr>
            <w:color w:val="A6A6A6"/>
            <w:u w:val="single" w:color="A6A6A6"/>
          </w:rPr>
          <w:t>10.1177/0198742917704647</w:t>
        </w:r>
      </w:hyperlink>
      <w:hyperlink r:id="rId51">
        <w:r>
          <w:rPr>
            <w:color w:val="A6A6A6"/>
          </w:rPr>
          <w:t xml:space="preserve"> </w:t>
        </w:r>
      </w:hyperlink>
      <w:r>
        <w:rPr>
          <w:color w:val="A6A6A6"/>
        </w:rPr>
        <w:t>(IF .972)</w:t>
      </w:r>
      <w:r>
        <w:t xml:space="preserve"> </w:t>
      </w:r>
    </w:p>
    <w:p w14:paraId="54A16587" w14:textId="6F5E2FEC" w:rsidR="00E96989" w:rsidRDefault="002369C0" w:rsidP="00436651">
      <w:pPr>
        <w:spacing w:after="192" w:line="309" w:lineRule="auto"/>
        <w:ind w:left="720" w:right="767" w:hanging="720"/>
      </w:pPr>
      <w:r>
        <w:t xml:space="preserve">*Peltier, C., &amp; Vannest, K. J. (2017). Using the concrete representational abstract (CRA) instructional framework for mathematics with students identified with an emotional or behavioral disorder. </w:t>
      </w:r>
      <w:r>
        <w:rPr>
          <w:i/>
        </w:rPr>
        <w:t>Preventing School Failure.</w:t>
      </w:r>
      <w:r>
        <w:rPr>
          <w:color w:val="888888"/>
        </w:rPr>
        <w:t xml:space="preserve"> Online first August 2017 DOI: 10.1080/1045988X.2017.1354809</w:t>
      </w:r>
      <w:r>
        <w:t xml:space="preserve"> </w:t>
      </w:r>
      <w:r>
        <w:rPr>
          <w:i/>
        </w:rPr>
        <w:t xml:space="preserve"> </w:t>
      </w:r>
    </w:p>
    <w:p w14:paraId="4EC0DC96" w14:textId="77777777" w:rsidR="00E96989" w:rsidRDefault="002369C0">
      <w:pPr>
        <w:spacing w:after="192"/>
        <w:ind w:left="730" w:right="496" w:hanging="730"/>
      </w:pPr>
      <w:r>
        <w:t xml:space="preserve">*Peltier, C., &amp; Vannest, K. J. (2016). Schema-based strategy instructional and the mathematical problem solving performance of two students with emotional or behavioral disorders. </w:t>
      </w:r>
      <w:r>
        <w:rPr>
          <w:i/>
        </w:rPr>
        <w:t xml:space="preserve">Education and Treatment of Children, 39 </w:t>
      </w:r>
      <w:r>
        <w:t>(4), 521-543.</w:t>
      </w:r>
      <w:r>
        <w:rPr>
          <w:i/>
        </w:rPr>
        <w:t xml:space="preserve"> </w:t>
      </w:r>
    </w:p>
    <w:p w14:paraId="57DB3996" w14:textId="77777777" w:rsidR="00E96989" w:rsidRDefault="002369C0">
      <w:pPr>
        <w:spacing w:after="0"/>
        <w:ind w:left="730" w:right="496" w:hanging="730"/>
      </w:pPr>
      <w:r>
        <w:lastRenderedPageBreak/>
        <w:t xml:space="preserve">*Peltier, C. &amp; Vannest, K.J. (2016). Utilizing the STAR strategy to improve the mathematical problem-solving abilities of students with an emotional or behavioral disability. </w:t>
      </w:r>
      <w:r>
        <w:rPr>
          <w:i/>
        </w:rPr>
        <w:t xml:space="preserve">Beyond Behavior, 26 </w:t>
      </w:r>
      <w:r>
        <w:t xml:space="preserve">(1), 10-18.  </w:t>
      </w:r>
    </w:p>
    <w:p w14:paraId="103D1A31" w14:textId="77777777" w:rsidR="00E96989" w:rsidRDefault="002369C0">
      <w:pPr>
        <w:spacing w:after="0" w:line="259" w:lineRule="auto"/>
        <w:ind w:left="0" w:firstLine="0"/>
      </w:pPr>
      <w:r>
        <w:t xml:space="preserve"> </w:t>
      </w:r>
    </w:p>
    <w:p w14:paraId="13229675" w14:textId="4710D75C" w:rsidR="00E96989" w:rsidRDefault="002369C0">
      <w:pPr>
        <w:spacing w:after="233"/>
        <w:ind w:left="730" w:right="496" w:hanging="730"/>
      </w:pPr>
      <w:r>
        <w:t xml:space="preserve">Soares, D.A., Harrison, J.R., Vannest, K.J. &amp; *McClelland, S.S. (2016).  Effect size for token economy use in contemporary classroom settings: A meta-analysis and moderator analysis of single case research.  </w:t>
      </w:r>
      <w:r>
        <w:rPr>
          <w:i/>
        </w:rPr>
        <w:t xml:space="preserve">School Psychology Review, 45 </w:t>
      </w:r>
      <w:r>
        <w:t xml:space="preserve">(5), 379-399. (ISI 1.75) </w:t>
      </w:r>
    </w:p>
    <w:p w14:paraId="30F2B303" w14:textId="77777777" w:rsidR="00E96989" w:rsidRDefault="002369C0">
      <w:pPr>
        <w:spacing w:after="192"/>
        <w:ind w:left="0" w:right="496" w:firstLine="0"/>
      </w:pPr>
      <w:r>
        <w:t xml:space="preserve">2015  </w:t>
      </w:r>
    </w:p>
    <w:p w14:paraId="69CA4FE1" w14:textId="77777777" w:rsidR="00E96989" w:rsidRDefault="002369C0">
      <w:pPr>
        <w:spacing w:after="0"/>
        <w:ind w:left="730" w:right="496" w:hanging="730"/>
      </w:pPr>
      <w:r>
        <w:t xml:space="preserve">Bowman-Perrott, L., Burke, M.D, *Zaini, S., * Zhang, N., &amp; Vannest, K. (2015). Promoting positive behavior using the Good Behavior Game: A meta-analysis of single-case research. </w:t>
      </w:r>
      <w:r>
        <w:rPr>
          <w:i/>
        </w:rPr>
        <w:t xml:space="preserve">Journal of Positive Behavior </w:t>
      </w:r>
    </w:p>
    <w:p w14:paraId="11676A1F" w14:textId="77777777" w:rsidR="00E96989" w:rsidRDefault="002369C0">
      <w:pPr>
        <w:spacing w:after="219" w:line="259" w:lineRule="auto"/>
        <w:ind w:left="0" w:right="575" w:firstLine="0"/>
        <w:jc w:val="center"/>
      </w:pPr>
      <w:r>
        <w:rPr>
          <w:i/>
        </w:rPr>
        <w:t>Interventions</w:t>
      </w:r>
      <w:r>
        <w:t>.</w:t>
      </w:r>
      <w:r>
        <w:rPr>
          <w:color w:val="333300"/>
        </w:rPr>
        <w:t xml:space="preserve"> Published online first June 30, 2015 DOI: 10.1177/1098300715592355</w:t>
      </w:r>
      <w:r>
        <w:t xml:space="preserve"> (ISI = 1.19) </w:t>
      </w:r>
    </w:p>
    <w:p w14:paraId="475ED2A5" w14:textId="270006C7" w:rsidR="00E96989" w:rsidRDefault="002369C0">
      <w:pPr>
        <w:spacing w:after="0"/>
        <w:ind w:left="730" w:right="496" w:hanging="730"/>
      </w:pPr>
      <w:r>
        <w:t>*Ninci, J., Vannest, K. J., Willson, V.</w:t>
      </w:r>
      <w:r w:rsidR="00B50DD9">
        <w:t>, &amp; *</w:t>
      </w:r>
      <w:r>
        <w:t xml:space="preserve">Zhang, N. (2015). Interrater agreement between visual analysts of singlecase data: A meta-analysis. </w:t>
      </w:r>
      <w:r>
        <w:rPr>
          <w:i/>
        </w:rPr>
        <w:t>Behavior Modification</w:t>
      </w:r>
      <w:r>
        <w:t xml:space="preserve">, </w:t>
      </w:r>
      <w:r>
        <w:rPr>
          <w:i/>
        </w:rPr>
        <w:t>39</w:t>
      </w:r>
      <w:r>
        <w:t xml:space="preserve">, 510-541. (ISI 1.605) </w:t>
      </w:r>
    </w:p>
    <w:p w14:paraId="1BC3E44D" w14:textId="77777777" w:rsidR="00E96989" w:rsidRDefault="002369C0">
      <w:pPr>
        <w:spacing w:after="20" w:line="259" w:lineRule="auto"/>
        <w:ind w:left="0" w:firstLine="0"/>
      </w:pPr>
      <w:r>
        <w:t xml:space="preserve"> </w:t>
      </w:r>
    </w:p>
    <w:p w14:paraId="451A2814" w14:textId="77777777" w:rsidR="00E96989" w:rsidRDefault="002369C0">
      <w:pPr>
        <w:spacing w:after="9"/>
        <w:ind w:left="0" w:right="496" w:firstLine="0"/>
      </w:pPr>
      <w:r>
        <w:t xml:space="preserve">*Ninci, J., *Neely, L.C., *Hong, E.R., *Boles, M.B., *Gilliland, W.D., Ganz, J.B., Davis, J.L., Vannest, K.J. (2015) </w:t>
      </w:r>
    </w:p>
    <w:p w14:paraId="17805365" w14:textId="77777777" w:rsidR="00E96989" w:rsidRDefault="002369C0">
      <w:pPr>
        <w:spacing w:after="9"/>
        <w:ind w:left="720" w:right="496" w:firstLine="0"/>
      </w:pPr>
      <w:r>
        <w:t xml:space="preserve">Meta-Analysis of Interventions to Improve Functional Living Skills for People with Autism Spectrum </w:t>
      </w:r>
    </w:p>
    <w:p w14:paraId="310C1226" w14:textId="77777777" w:rsidR="00E96989" w:rsidRDefault="002369C0">
      <w:pPr>
        <w:spacing w:after="191" w:line="249" w:lineRule="auto"/>
        <w:ind w:left="730" w:right="619"/>
      </w:pPr>
      <w:r>
        <w:t xml:space="preserve">Disorder. </w:t>
      </w:r>
      <w:r>
        <w:rPr>
          <w:i/>
        </w:rPr>
        <w:t xml:space="preserve">Review of Journal of Autism and Developmental Disorders, 2, </w:t>
      </w:r>
      <w:r>
        <w:t>184-198</w:t>
      </w:r>
      <w:r>
        <w:rPr>
          <w:i/>
        </w:rPr>
        <w:t xml:space="preserve">. </w:t>
      </w:r>
      <w:r>
        <w:t>(ISI = 3.665)</w:t>
      </w:r>
      <w:r>
        <w:rPr>
          <w:i/>
        </w:rPr>
        <w:t xml:space="preserve"> </w:t>
      </w:r>
    </w:p>
    <w:p w14:paraId="37210815" w14:textId="77777777" w:rsidR="00E96989" w:rsidRDefault="002369C0">
      <w:pPr>
        <w:spacing w:after="192"/>
        <w:ind w:left="730" w:right="496" w:hanging="730"/>
      </w:pPr>
      <w:r>
        <w:t xml:space="preserve">Vannest, K.J. &amp; *Ninci, J. (2015). Evaluating intervention effects in single case research designs.  </w:t>
      </w:r>
      <w:r>
        <w:rPr>
          <w:i/>
        </w:rPr>
        <w:t>Journal of Counseling and Development</w:t>
      </w:r>
      <w:r>
        <w:t xml:space="preserve">, </w:t>
      </w:r>
      <w:r>
        <w:rPr>
          <w:i/>
        </w:rPr>
        <w:t>93</w:t>
      </w:r>
      <w:r>
        <w:t xml:space="preserve"> (4), 403-411. (ISI = .91) </w:t>
      </w:r>
    </w:p>
    <w:p w14:paraId="093FE406" w14:textId="77777777" w:rsidR="00E96989" w:rsidRDefault="002369C0">
      <w:pPr>
        <w:spacing w:after="192"/>
        <w:ind w:left="0" w:right="496" w:firstLine="0"/>
      </w:pPr>
      <w:r>
        <w:t xml:space="preserve">2014 </w:t>
      </w:r>
      <w:r>
        <w:rPr>
          <w:i/>
        </w:rPr>
        <w:t xml:space="preserve"> </w:t>
      </w:r>
    </w:p>
    <w:p w14:paraId="731B7E36" w14:textId="77777777" w:rsidR="00E96989" w:rsidRDefault="002369C0">
      <w:pPr>
        <w:spacing w:after="192"/>
        <w:ind w:left="730" w:right="496" w:hanging="730"/>
      </w:pPr>
      <w:r>
        <w:t xml:space="preserve">Brossart, D., Vannest, K.J. *Davis, J.L. &amp; *Patience, M. (2014). Incorporating non-overlap indices with visual analysis for quantifying intervention effectiveness in single-case experimental designs. </w:t>
      </w:r>
      <w:r>
        <w:rPr>
          <w:i/>
        </w:rPr>
        <w:t>Neuropsychological Rehabilitation</w:t>
      </w:r>
      <w:r>
        <w:t xml:space="preserve">.1-28. DOI=10.1080/09602011.2013.868361 (ISI 2.159) </w:t>
      </w:r>
    </w:p>
    <w:p w14:paraId="00C5DB20" w14:textId="77777777" w:rsidR="00E96989" w:rsidRDefault="002369C0">
      <w:pPr>
        <w:spacing w:after="192"/>
        <w:ind w:left="730" w:right="496" w:hanging="730"/>
      </w:pPr>
      <w:r>
        <w:t xml:space="preserve">Parker, R.I., Vannest, K.J., *Davis, J.L. (2014). Simple graph rotation to control baseline trend within data nonoverlap (GROT). </w:t>
      </w:r>
      <w:r>
        <w:rPr>
          <w:i/>
        </w:rPr>
        <w:t>Journal of Special Education</w:t>
      </w:r>
      <w:r>
        <w:t xml:space="preserve">, </w:t>
      </w:r>
      <w:r>
        <w:rPr>
          <w:i/>
        </w:rPr>
        <w:t xml:space="preserve">48 </w:t>
      </w:r>
      <w:r>
        <w:t xml:space="preserve">(2), 1-13. Published online August 22, 2012. DOI </w:t>
      </w:r>
      <w:r>
        <w:rPr>
          <w:color w:val="333300"/>
        </w:rPr>
        <w:t xml:space="preserve">10.1177/0022466912456430. </w:t>
      </w:r>
    </w:p>
    <w:p w14:paraId="417417B1" w14:textId="77777777" w:rsidR="00E96989" w:rsidRDefault="002369C0">
      <w:pPr>
        <w:spacing w:after="181" w:line="259" w:lineRule="auto"/>
        <w:ind w:left="10"/>
      </w:pPr>
      <w:r>
        <w:rPr>
          <w:color w:val="333300"/>
        </w:rPr>
        <w:t xml:space="preserve">2013  </w:t>
      </w:r>
    </w:p>
    <w:p w14:paraId="1DBDBC91" w14:textId="77777777" w:rsidR="00E96989" w:rsidRDefault="002369C0">
      <w:pPr>
        <w:spacing w:after="192"/>
        <w:ind w:left="730" w:right="496" w:hanging="730"/>
      </w:pPr>
      <w:r>
        <w:t xml:space="preserve">Bowman-Perrot, L., *Davis, H., Vannest, K. J., *Williams, L., Greenwood, C. R., &amp; Parker, R. (2013). Academic benefits of peer tutoring: A meta-analytic review of single-case research. </w:t>
      </w:r>
      <w:r>
        <w:rPr>
          <w:i/>
        </w:rPr>
        <w:t>School Psychology</w:t>
      </w:r>
      <w:r>
        <w:t xml:space="preserve"> </w:t>
      </w:r>
      <w:r>
        <w:rPr>
          <w:i/>
        </w:rPr>
        <w:t xml:space="preserve">Review, 42 </w:t>
      </w:r>
      <w:r>
        <w:t xml:space="preserve">(1), 39-59. </w:t>
      </w:r>
    </w:p>
    <w:p w14:paraId="12F7CEC3" w14:textId="0D975A7D" w:rsidR="00E96989" w:rsidRDefault="002369C0">
      <w:pPr>
        <w:spacing w:after="0"/>
        <w:ind w:left="730" w:right="496" w:hanging="730"/>
      </w:pPr>
      <w:r>
        <w:t>Ganz, J. B., *Davis, J. L., *Heath, A. K., &amp; Vannest, K. J. (2013). Effects of a self-monitoring device on socially</w:t>
      </w:r>
      <w:r w:rsidR="00843F3C">
        <w:t xml:space="preserve"> </w:t>
      </w:r>
      <w:r>
        <w:t xml:space="preserve">relevant behaviors in adolescents with Asperger syndrome: A pilot study.  </w:t>
      </w:r>
      <w:r>
        <w:rPr>
          <w:i/>
        </w:rPr>
        <w:t xml:space="preserve">Assistive Technology, 25 </w:t>
      </w:r>
      <w:r>
        <w:t xml:space="preserve">(3), 149-157. </w:t>
      </w:r>
    </w:p>
    <w:p w14:paraId="47C3B846" w14:textId="77777777" w:rsidR="00E96989" w:rsidRDefault="002369C0">
      <w:pPr>
        <w:spacing w:after="0" w:line="259" w:lineRule="auto"/>
        <w:ind w:left="0" w:firstLine="0"/>
      </w:pPr>
      <w:r>
        <w:t xml:space="preserve"> </w:t>
      </w:r>
    </w:p>
    <w:p w14:paraId="3A81406E" w14:textId="77777777" w:rsidR="00E96989" w:rsidRDefault="002369C0">
      <w:pPr>
        <w:spacing w:after="192"/>
        <w:ind w:left="730" w:right="496" w:hanging="730"/>
      </w:pPr>
      <w:r>
        <w:t xml:space="preserve">*Goodwyn, F.D., *Hatton, H.L., Vannest, K.J., &amp; Ganz, J. B. (2013). Video modeling and video feedback interventions for students with emotional and behavioral disorders. </w:t>
      </w:r>
      <w:r>
        <w:rPr>
          <w:i/>
        </w:rPr>
        <w:t xml:space="preserve">Beyond Behavior, 22 </w:t>
      </w:r>
      <w:r>
        <w:t xml:space="preserve">(2), 1-5. </w:t>
      </w:r>
    </w:p>
    <w:p w14:paraId="0B917E20" w14:textId="77777777" w:rsidR="00E96989" w:rsidRDefault="002369C0">
      <w:pPr>
        <w:spacing w:after="192"/>
        <w:ind w:left="730" w:right="496" w:hanging="730"/>
      </w:pPr>
      <w:r>
        <w:t xml:space="preserve">*Harrison, J.R., Vannest, K.J., &amp; Reynolds, C.R (2013). Social validity criteria applied to a screening instrument for emotional and behavioral issues. </w:t>
      </w:r>
      <w:r>
        <w:rPr>
          <w:i/>
        </w:rPr>
        <w:t xml:space="preserve">Journal of Behavioral Disorders, 38 </w:t>
      </w:r>
      <w:r>
        <w:t>(3), 171-182.</w:t>
      </w:r>
      <w:r>
        <w:rPr>
          <w:i/>
        </w:rPr>
        <w:t xml:space="preserve"> </w:t>
      </w:r>
      <w:r>
        <w:t xml:space="preserve"> (ISI .91) </w:t>
      </w:r>
    </w:p>
    <w:p w14:paraId="67A05402" w14:textId="77777777" w:rsidR="00E96989" w:rsidRDefault="002369C0">
      <w:pPr>
        <w:spacing w:after="192"/>
        <w:ind w:left="730" w:right="496" w:hanging="730"/>
      </w:pPr>
      <w:r>
        <w:t xml:space="preserve">Parker, R.I., Vannest, K.J., &amp; *Davis, J.L. (2013). Reliability of Multi-category rating scales.  </w:t>
      </w:r>
      <w:r>
        <w:rPr>
          <w:i/>
        </w:rPr>
        <w:t>Journal of School Psychology</w:t>
      </w:r>
      <w:r>
        <w:t xml:space="preserve">, </w:t>
      </w:r>
      <w:r>
        <w:rPr>
          <w:i/>
        </w:rPr>
        <w:t>51</w:t>
      </w:r>
      <w:r>
        <w:t xml:space="preserve"> (2), 217-229.  </w:t>
      </w:r>
    </w:p>
    <w:p w14:paraId="0CC3CE62" w14:textId="77777777" w:rsidR="00E96989" w:rsidRDefault="002369C0">
      <w:pPr>
        <w:spacing w:after="192"/>
        <w:ind w:left="0" w:right="496" w:firstLine="0"/>
      </w:pPr>
      <w:r>
        <w:t xml:space="preserve">2012  </w:t>
      </w:r>
    </w:p>
    <w:p w14:paraId="4ED15087" w14:textId="77777777" w:rsidR="00E96989" w:rsidRDefault="002369C0">
      <w:pPr>
        <w:spacing w:after="0"/>
        <w:ind w:left="730" w:right="496" w:hanging="730"/>
      </w:pPr>
      <w:r>
        <w:t xml:space="preserve">*Harrison, J.R., Vannest, K.J., *Davis. J.L. &amp; Reynolds, C. (2012). Most common problem behaviors in the US student population. </w:t>
      </w:r>
      <w:r>
        <w:rPr>
          <w:i/>
        </w:rPr>
        <w:t>Journal of Emotional and Behavioral Disorders</w:t>
      </w:r>
      <w:r>
        <w:t xml:space="preserve">. </w:t>
      </w:r>
      <w:r>
        <w:rPr>
          <w:i/>
        </w:rPr>
        <w:t>20</w:t>
      </w:r>
      <w:r>
        <w:t xml:space="preserve"> (1), 55-64. </w:t>
      </w:r>
      <w:r>
        <w:rPr>
          <w:color w:val="333300"/>
        </w:rPr>
        <w:t xml:space="preserve">DOI: </w:t>
      </w:r>
    </w:p>
    <w:p w14:paraId="4F0B3D75" w14:textId="77777777" w:rsidR="00E96989" w:rsidRDefault="002369C0">
      <w:pPr>
        <w:spacing w:after="181" w:line="259" w:lineRule="auto"/>
        <w:ind w:left="715"/>
      </w:pPr>
      <w:r>
        <w:rPr>
          <w:color w:val="333300"/>
        </w:rPr>
        <w:lastRenderedPageBreak/>
        <w:t xml:space="preserve">10.1177/1063426611421157 </w:t>
      </w:r>
    </w:p>
    <w:p w14:paraId="7D41995A" w14:textId="77777777" w:rsidR="00E96989" w:rsidRDefault="002369C0">
      <w:pPr>
        <w:spacing w:after="192"/>
        <w:ind w:left="730" w:right="496" w:hanging="730"/>
      </w:pPr>
      <w:r>
        <w:t xml:space="preserve">Parker, R.I. &amp; Vannest, K.J. (2012). Bottom up Analysis of Single-Case Research Designs.  </w:t>
      </w:r>
      <w:r>
        <w:rPr>
          <w:i/>
        </w:rPr>
        <w:t>Journal of Behavioral Education</w:t>
      </w:r>
      <w:r>
        <w:t xml:space="preserve">, </w:t>
      </w:r>
      <w:r>
        <w:rPr>
          <w:i/>
        </w:rPr>
        <w:t>17</w:t>
      </w:r>
      <w:r>
        <w:t xml:space="preserve"> (1), 254-265. DOI 10.1007/s 10864-012-9 153-1 </w:t>
      </w:r>
    </w:p>
    <w:p w14:paraId="58A50875" w14:textId="77777777" w:rsidR="00E96989" w:rsidRDefault="002369C0">
      <w:pPr>
        <w:spacing w:after="0"/>
        <w:ind w:left="730" w:right="496" w:hanging="730"/>
      </w:pPr>
      <w:r>
        <w:t xml:space="preserve">Parker, R.I., Vannest, K.J., *Davis, J.L., &amp; Clemens, N.H. (2012). Defensible progress monitoring data for medium/high-stakes decisions. </w:t>
      </w:r>
      <w:r>
        <w:rPr>
          <w:i/>
        </w:rPr>
        <w:t>Journal of Special Education, 46</w:t>
      </w:r>
      <w:r>
        <w:t xml:space="preserve"> (3), 141-151.</w:t>
      </w:r>
      <w:r>
        <w:rPr>
          <w:color w:val="222222"/>
        </w:rPr>
        <w:t xml:space="preserve"> DOI </w:t>
      </w:r>
    </w:p>
    <w:p w14:paraId="4E424699" w14:textId="77777777" w:rsidR="00E96989" w:rsidRDefault="002369C0">
      <w:pPr>
        <w:spacing w:after="181" w:line="259" w:lineRule="auto"/>
        <w:ind w:left="715"/>
      </w:pPr>
      <w:r>
        <w:rPr>
          <w:color w:val="333300"/>
        </w:rPr>
        <w:t xml:space="preserve">10.1177/0022466910376837 </w:t>
      </w:r>
    </w:p>
    <w:p w14:paraId="5F9B2A1B" w14:textId="77777777" w:rsidR="00E96989" w:rsidRDefault="002369C0">
      <w:pPr>
        <w:spacing w:after="192"/>
        <w:ind w:left="730" w:right="496" w:hanging="730"/>
      </w:pPr>
      <w:r>
        <w:t xml:space="preserve">Vannest, K.J. (2012). Interventions and Progress Monitoring Subsequent to Universal Screening. </w:t>
      </w:r>
      <w:r>
        <w:rPr>
          <w:i/>
        </w:rPr>
        <w:t>School Psychology Forum</w:t>
      </w:r>
      <w:r>
        <w:t xml:space="preserve">, </w:t>
      </w:r>
      <w:r>
        <w:rPr>
          <w:i/>
        </w:rPr>
        <w:t>6</w:t>
      </w:r>
      <w:r>
        <w:t xml:space="preserve"> (4), 119-136. </w:t>
      </w:r>
    </w:p>
    <w:p w14:paraId="5EAB356F" w14:textId="77777777" w:rsidR="00E96989" w:rsidRDefault="002369C0">
      <w:pPr>
        <w:spacing w:after="192"/>
        <w:ind w:left="730" w:right="496" w:hanging="730"/>
      </w:pPr>
      <w:r>
        <w:t xml:space="preserve">Vannest, K.J., Parker, R.I., *Davis, J.L., *Soares, D.A., &amp; *Smith, S.L. (2012). The Theil-Sen slope for high-stakes decisions from progress monitoring. </w:t>
      </w:r>
      <w:r>
        <w:rPr>
          <w:i/>
        </w:rPr>
        <w:t>Behavioral Disorders</w:t>
      </w:r>
      <w:r>
        <w:t xml:space="preserve">. </w:t>
      </w:r>
      <w:r>
        <w:rPr>
          <w:i/>
        </w:rPr>
        <w:t>24</w:t>
      </w:r>
      <w:r>
        <w:t xml:space="preserve"> (4). </w:t>
      </w:r>
      <w:r>
        <w:rPr>
          <w:i/>
        </w:rPr>
        <w:t>271-280.</w:t>
      </w:r>
      <w:r>
        <w:t xml:space="preserve"> </w:t>
      </w:r>
    </w:p>
    <w:p w14:paraId="692DC52E" w14:textId="77777777" w:rsidR="00E96989" w:rsidRDefault="002369C0">
      <w:pPr>
        <w:spacing w:after="192"/>
        <w:ind w:left="730" w:right="496" w:hanging="730"/>
      </w:pPr>
      <w:r>
        <w:t xml:space="preserve">Vannest, K.J., *Smith, S.L. *Hoskins, J.L., *Williams, L.E., Parker, R.I. (2012). Progress monitoring in science using key word vocabulary. </w:t>
      </w:r>
      <w:r>
        <w:rPr>
          <w:i/>
        </w:rPr>
        <w:t xml:space="preserve">Teaching Exceptional Children, 44 </w:t>
      </w:r>
      <w:r>
        <w:t xml:space="preserve">(6), 66-72 </w:t>
      </w:r>
    </w:p>
    <w:p w14:paraId="1BF25818" w14:textId="77777777" w:rsidR="00E96989" w:rsidRDefault="002369C0">
      <w:pPr>
        <w:spacing w:after="192"/>
        <w:ind w:left="730" w:right="496" w:hanging="730"/>
      </w:pPr>
      <w:r>
        <w:t xml:space="preserve">Vannest, K.J., Burke, M.D, *Sauber, S.B., *Davis, J.L., *Davis, C.R. (2012). Daily Behavior Report Cards as Evidence Based Practice for Teachers.  </w:t>
      </w:r>
      <w:r>
        <w:rPr>
          <w:i/>
        </w:rPr>
        <w:t>Beyond Behavior</w:t>
      </w:r>
      <w:r>
        <w:t xml:space="preserve">, </w:t>
      </w:r>
      <w:r>
        <w:rPr>
          <w:i/>
        </w:rPr>
        <w:t xml:space="preserve">20 </w:t>
      </w:r>
      <w:r>
        <w:t xml:space="preserve">(2), 13-20.  </w:t>
      </w:r>
    </w:p>
    <w:p w14:paraId="3B2A5727" w14:textId="77777777" w:rsidR="00E96989" w:rsidRDefault="002369C0">
      <w:pPr>
        <w:spacing w:after="192"/>
        <w:ind w:left="0" w:right="496" w:firstLine="0"/>
      </w:pPr>
      <w:r>
        <w:t xml:space="preserve">2011  </w:t>
      </w:r>
    </w:p>
    <w:p w14:paraId="625E431D" w14:textId="77777777" w:rsidR="00E96989" w:rsidRDefault="002369C0">
      <w:pPr>
        <w:spacing w:after="192"/>
        <w:ind w:left="730" w:right="496" w:hanging="730"/>
      </w:pPr>
      <w:r>
        <w:t xml:space="preserve">*Smith, S., Vannest, K.J., *Davis, J. L. (2011). Seven reliability indices for high stakes decision-making: description, selection, and simple calculation. </w:t>
      </w:r>
      <w:r>
        <w:rPr>
          <w:i/>
        </w:rPr>
        <w:t xml:space="preserve">Psychology in the Schools. 48 </w:t>
      </w:r>
      <w:r>
        <w:t xml:space="preserve">(10), 1064-1075.  </w:t>
      </w:r>
    </w:p>
    <w:p w14:paraId="5541A878" w14:textId="77777777" w:rsidR="00E96989" w:rsidRDefault="002369C0">
      <w:pPr>
        <w:spacing w:after="192"/>
        <w:ind w:left="730" w:right="496" w:hanging="730"/>
      </w:pPr>
      <w:r>
        <w:t xml:space="preserve">Vannest, K.J., Hagan-Burke, S. Parker, R.I. &amp; *Soares, D. (2011). Special education teacher time use across four types of programs. </w:t>
      </w:r>
      <w:r>
        <w:rPr>
          <w:i/>
        </w:rPr>
        <w:t>Journal of Educational Research</w:t>
      </w:r>
      <w:r>
        <w:t>,</w:t>
      </w:r>
      <w:r>
        <w:rPr>
          <w:i/>
        </w:rPr>
        <w:t xml:space="preserve"> 104</w:t>
      </w:r>
      <w:r>
        <w:t xml:space="preserve"> (4), 219-230. </w:t>
      </w:r>
    </w:p>
    <w:p w14:paraId="52E8E3E0" w14:textId="77777777" w:rsidR="00E96989" w:rsidRDefault="002369C0">
      <w:pPr>
        <w:spacing w:after="192"/>
        <w:ind w:left="730" w:right="496" w:hanging="730"/>
      </w:pPr>
      <w:r>
        <w:t xml:space="preserve">Vannest, K.J., Burke, M.D., *Payne, T.E., *Davis, C.R., &amp; *Soares, D.A. (2011). Electronic progress monitoring of IEP goals and objectives. </w:t>
      </w:r>
      <w:r>
        <w:rPr>
          <w:i/>
        </w:rPr>
        <w:t xml:space="preserve">Teaching Exceptional Children, 43 </w:t>
      </w:r>
      <w:r>
        <w:t xml:space="preserve">(5) 40-51. </w:t>
      </w:r>
    </w:p>
    <w:p w14:paraId="4B7AF1E0" w14:textId="77777777" w:rsidR="00E96989" w:rsidRDefault="002369C0">
      <w:pPr>
        <w:spacing w:after="192"/>
        <w:ind w:left="730" w:right="496" w:hanging="730"/>
      </w:pPr>
      <w:r>
        <w:t xml:space="preserve">Vannest, K.J., Parker R.I., &amp; *Dyer, N. (2011). Progress monitoring in Grade 5 Science for low achievers. </w:t>
      </w:r>
      <w:r>
        <w:rPr>
          <w:i/>
        </w:rPr>
        <w:t>Journal of Special Education,</w:t>
      </w:r>
      <w:r>
        <w:t xml:space="preserve"> </w:t>
      </w:r>
      <w:r>
        <w:rPr>
          <w:i/>
        </w:rPr>
        <w:t xml:space="preserve">44 </w:t>
      </w:r>
      <w:r>
        <w:t>(4), 221-233</w:t>
      </w:r>
      <w:r>
        <w:rPr>
          <w:i/>
        </w:rPr>
        <w:t xml:space="preserve">. DOI: 10.1177/002246690934312.  </w:t>
      </w:r>
    </w:p>
    <w:p w14:paraId="469DEEA0" w14:textId="77777777" w:rsidR="00E96989" w:rsidRDefault="002369C0">
      <w:pPr>
        <w:spacing w:after="0"/>
        <w:ind w:left="730" w:right="496" w:hanging="730"/>
      </w:pPr>
      <w:r>
        <w:t xml:space="preserve">Vannest, K.J. *Harrison, J., Parker, R., &amp; *Harvey, K.T, *Ramsey, L. (2011). Improvement Rate Differences of Academic Interventions for Students with Emotional and Behavioral Disorders. </w:t>
      </w:r>
      <w:r>
        <w:rPr>
          <w:i/>
        </w:rPr>
        <w:t xml:space="preserve">Remedial and Special </w:t>
      </w:r>
    </w:p>
    <w:p w14:paraId="33D83835" w14:textId="77777777" w:rsidR="00E96989" w:rsidRDefault="002369C0">
      <w:pPr>
        <w:spacing w:after="180" w:line="259" w:lineRule="auto"/>
        <w:ind w:left="720" w:firstLine="0"/>
      </w:pPr>
      <w:r>
        <w:rPr>
          <w:i/>
        </w:rPr>
        <w:t xml:space="preserve">Education, 32 </w:t>
      </w:r>
      <w:r>
        <w:t>(6), 521-534</w:t>
      </w:r>
      <w:r>
        <w:rPr>
          <w:i/>
        </w:rPr>
        <w:t>. DOI</w:t>
      </w:r>
      <w:r>
        <w:rPr>
          <w:i/>
          <w:color w:val="222222"/>
        </w:rPr>
        <w:t xml:space="preserve">: 10.1177/0741932510362509 </w:t>
      </w:r>
    </w:p>
    <w:p w14:paraId="08F1190E" w14:textId="77777777" w:rsidR="00E96989" w:rsidRDefault="002369C0">
      <w:pPr>
        <w:spacing w:after="180" w:line="259" w:lineRule="auto"/>
        <w:ind w:left="0" w:firstLine="0"/>
      </w:pPr>
      <w:r>
        <w:rPr>
          <w:color w:val="222222"/>
        </w:rPr>
        <w:t xml:space="preserve">2010 </w:t>
      </w:r>
      <w:r>
        <w:t xml:space="preserve"> </w:t>
      </w:r>
    </w:p>
    <w:p w14:paraId="245AF2B9" w14:textId="77777777" w:rsidR="00E96989" w:rsidRDefault="002369C0">
      <w:pPr>
        <w:spacing w:after="192"/>
        <w:ind w:left="730" w:right="496" w:hanging="730"/>
      </w:pPr>
      <w:r>
        <w:t xml:space="preserve">Burke, M. D., Vannest, K.J., *Davis, J.L., *Davis, C.R., Parker, R.P. (2010). Reliability of Frequent Retrospective Teacher Behavioral Ratings for Elementary School Students with EBD. </w:t>
      </w:r>
      <w:r>
        <w:rPr>
          <w:i/>
        </w:rPr>
        <w:t>Journal of Behavioral Disorders</w:t>
      </w:r>
      <w:r>
        <w:t xml:space="preserve">. </w:t>
      </w:r>
      <w:r>
        <w:rPr>
          <w:i/>
        </w:rPr>
        <w:t>34</w:t>
      </w:r>
      <w:r>
        <w:t xml:space="preserve">(4), 212-222. </w:t>
      </w:r>
    </w:p>
    <w:p w14:paraId="501E655E" w14:textId="2A05618F" w:rsidR="00E96989" w:rsidRDefault="002369C0">
      <w:pPr>
        <w:spacing w:after="192"/>
        <w:ind w:left="730" w:right="496" w:hanging="730"/>
      </w:pPr>
      <w:r>
        <w:t>*Harrison, J.R., Thompson, B. &amp; Vannest, K.J., (2010 Reprint). Reading and understanding the evidence of effective interventions for students with ADHD: The Relevance of the statistical significance controversy</w:t>
      </w:r>
      <w:r>
        <w:rPr>
          <w:i/>
        </w:rPr>
        <w:t xml:space="preserve">. MENSA Journal, 41 </w:t>
      </w:r>
      <w:r>
        <w:t>(3), 59-77.</w:t>
      </w:r>
      <w:r>
        <w:rPr>
          <w:i/>
        </w:rPr>
        <w:t xml:space="preserve"> </w:t>
      </w:r>
    </w:p>
    <w:p w14:paraId="3923AFE6" w14:textId="77777777" w:rsidR="00E96989" w:rsidRDefault="002369C0">
      <w:pPr>
        <w:spacing w:after="0"/>
        <w:ind w:left="730" w:right="496" w:hanging="730"/>
      </w:pPr>
      <w:r>
        <w:t xml:space="preserve">*Harrison, J.R., Vannest, K.J., &amp; Reynolds, C.R. (2010). Behaviors that discriminate attention deficit hyperactivity disorder (ADHD) in children and adolescents: Primary symptoms, symptoms of comorbid conditions, or indicators of functional impairment, </w:t>
      </w:r>
      <w:r>
        <w:rPr>
          <w:i/>
        </w:rPr>
        <w:t>Journal of Attention Disorders, 15</w:t>
      </w:r>
      <w:r>
        <w:t xml:space="preserve"> (2), 147-160. DOI:</w:t>
      </w:r>
      <w:r>
        <w:rPr>
          <w:i/>
        </w:rPr>
        <w:t xml:space="preserve"> </w:t>
      </w:r>
    </w:p>
    <w:p w14:paraId="291FE1D9" w14:textId="77777777" w:rsidR="00E96989" w:rsidRDefault="002369C0">
      <w:pPr>
        <w:spacing w:after="191" w:line="249" w:lineRule="auto"/>
        <w:ind w:left="730" w:right="619"/>
      </w:pPr>
      <w:r>
        <w:rPr>
          <w:i/>
        </w:rPr>
        <w:t xml:space="preserve">10.1177/1087054709356170. </w:t>
      </w:r>
      <w:r>
        <w:t xml:space="preserve">(3.384 Impact Factor) </w:t>
      </w:r>
    </w:p>
    <w:p w14:paraId="47280CC3" w14:textId="77777777" w:rsidR="00E96989" w:rsidRDefault="002369C0">
      <w:pPr>
        <w:spacing w:after="0"/>
        <w:ind w:left="730" w:right="496" w:hanging="730"/>
      </w:pPr>
      <w:r>
        <w:t xml:space="preserve">*Harvey, K. &amp; Vannest, K.J. (2010). Students with Emotional Disturbance: Predictive Factors of Participation and Performance on a Statewide Accountability Assessment in Math. </w:t>
      </w:r>
      <w:r>
        <w:rPr>
          <w:i/>
        </w:rPr>
        <w:t xml:space="preserve">Remedial and Special Education. </w:t>
      </w:r>
      <w:r>
        <w:t xml:space="preserve"> </w:t>
      </w:r>
      <w:r>
        <w:rPr>
          <w:i/>
        </w:rPr>
        <w:t xml:space="preserve">DOI: </w:t>
      </w:r>
    </w:p>
    <w:p w14:paraId="667E60E4" w14:textId="77777777" w:rsidR="00E96989" w:rsidRDefault="002369C0">
      <w:pPr>
        <w:spacing w:after="180" w:line="259" w:lineRule="auto"/>
        <w:ind w:left="720" w:firstLine="0"/>
      </w:pPr>
      <w:r>
        <w:rPr>
          <w:i/>
          <w:color w:val="333300"/>
        </w:rPr>
        <w:t>10.1177/0741932510391815</w:t>
      </w:r>
      <w:r>
        <w:rPr>
          <w:i/>
        </w:rPr>
        <w:t xml:space="preserve"> </w:t>
      </w:r>
    </w:p>
    <w:p w14:paraId="1957F2AE" w14:textId="77777777" w:rsidR="00E96989" w:rsidRDefault="002369C0">
      <w:pPr>
        <w:spacing w:after="192"/>
        <w:ind w:left="730" w:right="496" w:hanging="730"/>
      </w:pPr>
      <w:r>
        <w:lastRenderedPageBreak/>
        <w:t xml:space="preserve">Parker, R.I., Vannest, K.J., *Davis, J.L., *Sauber, S.B. (2010). Combining non-overlap and trend for single case research: Tau-U. </w:t>
      </w:r>
      <w:r>
        <w:rPr>
          <w:i/>
        </w:rPr>
        <w:t>Behavior Therapy</w:t>
      </w:r>
      <w:r>
        <w:t xml:space="preserve">. </w:t>
      </w:r>
      <w:r>
        <w:rPr>
          <w:i/>
        </w:rPr>
        <w:t>42,</w:t>
      </w:r>
      <w:r>
        <w:t xml:space="preserve"> 284–299.  DOI: 10.1016/j.beth.2010.08.006. </w:t>
      </w:r>
    </w:p>
    <w:p w14:paraId="5E05CD9C" w14:textId="77777777" w:rsidR="00E96989" w:rsidRDefault="002369C0">
      <w:pPr>
        <w:spacing w:after="192"/>
        <w:ind w:left="730" w:right="496" w:hanging="730"/>
      </w:pPr>
      <w:r>
        <w:t xml:space="preserve">Parker, R.I., Vannest, K.J., *Davis, J.L. (2010). Effect size in single case research: A review of nine non-overlap techniques. </w:t>
      </w:r>
      <w:r>
        <w:rPr>
          <w:i/>
        </w:rPr>
        <w:t>Behavior Modification</w:t>
      </w:r>
      <w:r>
        <w:t xml:space="preserve">. </w:t>
      </w:r>
      <w:r>
        <w:rPr>
          <w:i/>
        </w:rPr>
        <w:t>35</w:t>
      </w:r>
      <w:r>
        <w:t>(4), 302-322.</w:t>
      </w:r>
      <w:r>
        <w:rPr>
          <w:i/>
        </w:rPr>
        <w:t xml:space="preserve"> </w:t>
      </w:r>
      <w:r>
        <w:t xml:space="preserve">DOI: 10.1177/0145445511399147 </w:t>
      </w:r>
    </w:p>
    <w:p w14:paraId="1FADAFB1" w14:textId="77777777" w:rsidR="00E96989" w:rsidRDefault="002369C0">
      <w:pPr>
        <w:spacing w:after="192"/>
        <w:ind w:left="730" w:right="496" w:hanging="730"/>
      </w:pPr>
      <w:r>
        <w:t xml:space="preserve">Vannest, K.J., *Davis, J.L., *Davis, C.R., *Mason, B.A., &amp; Burke, M.D. (2010). Effective intervention and measurement with a daily behavior report card: A meta-analysis. </w:t>
      </w:r>
      <w:r>
        <w:rPr>
          <w:i/>
        </w:rPr>
        <w:t xml:space="preserve">School Psychology Review, 39 </w:t>
      </w:r>
      <w:r>
        <w:t xml:space="preserve">(4), 654672. </w:t>
      </w:r>
    </w:p>
    <w:p w14:paraId="6539E0DB" w14:textId="77777777" w:rsidR="00E96989" w:rsidRDefault="002369C0">
      <w:pPr>
        <w:spacing w:after="192"/>
        <w:ind w:left="730" w:right="1404" w:hanging="730"/>
      </w:pPr>
      <w:r>
        <w:t xml:space="preserve">Vannest, K.J., *Soares, D.A., *Harrison, J.R., *Brown, L., &amp; Parker, R.I. (2010).  Changing teacher time. </w:t>
      </w:r>
      <w:r>
        <w:rPr>
          <w:i/>
        </w:rPr>
        <w:t>Preventing School Failure</w:t>
      </w:r>
      <w:r>
        <w:t>,</w:t>
      </w:r>
      <w:r>
        <w:rPr>
          <w:i/>
        </w:rPr>
        <w:t xml:space="preserve"> 54</w:t>
      </w:r>
      <w:r>
        <w:t xml:space="preserve"> (2) 86 – 98.</w:t>
      </w:r>
      <w:r>
        <w:rPr>
          <w:color w:val="333300"/>
        </w:rPr>
        <w:t xml:space="preserve">  </w:t>
      </w:r>
      <w:r>
        <w:t xml:space="preserve">DOI: 10.1080/10459880903217739.  </w:t>
      </w:r>
    </w:p>
    <w:p w14:paraId="78741D4D" w14:textId="77777777" w:rsidR="00E96989" w:rsidRDefault="002369C0">
      <w:pPr>
        <w:spacing w:after="9"/>
        <w:ind w:left="0" w:right="496" w:firstLine="0"/>
      </w:pPr>
      <w:r>
        <w:t xml:space="preserve">Vannest, K.J. &amp; Hagan-Burke, S. (2010). Special education teacher time use. </w:t>
      </w:r>
      <w:r>
        <w:rPr>
          <w:i/>
        </w:rPr>
        <w:t xml:space="preserve">Remedial and Special Education, 31 </w:t>
      </w:r>
    </w:p>
    <w:p w14:paraId="19951AD2" w14:textId="77777777" w:rsidR="00E96989" w:rsidRDefault="002369C0">
      <w:pPr>
        <w:spacing w:after="192"/>
        <w:ind w:left="720" w:right="496" w:firstLine="0"/>
      </w:pPr>
      <w:r>
        <w:t xml:space="preserve">(2), 126-142. DOI: 10.1177/0741932508327459. </w:t>
      </w:r>
    </w:p>
    <w:p w14:paraId="0832A9E8" w14:textId="77777777" w:rsidR="00E96989" w:rsidRDefault="002369C0">
      <w:pPr>
        <w:spacing w:after="192"/>
        <w:ind w:left="730" w:right="496" w:hanging="730"/>
      </w:pPr>
      <w:r>
        <w:t xml:space="preserve">Vannest, K.J. &amp; Parker, R.I. (2010). Measuring Teacher Time: The stability of special education teacher time use. </w:t>
      </w:r>
      <w:r>
        <w:rPr>
          <w:i/>
        </w:rPr>
        <w:t xml:space="preserve">Journal of Special Education, 44 </w:t>
      </w:r>
      <w:r>
        <w:t>(2), 92-102.</w:t>
      </w:r>
      <w:r>
        <w:rPr>
          <w:i/>
        </w:rPr>
        <w:t xml:space="preserve">  </w:t>
      </w:r>
      <w:r>
        <w:t>DOI:</w:t>
      </w:r>
      <w:r>
        <w:rPr>
          <w:i/>
        </w:rPr>
        <w:t xml:space="preserve"> </w:t>
      </w:r>
      <w:r>
        <w:t xml:space="preserve">10.1177/0022466908329826. </w:t>
      </w:r>
    </w:p>
    <w:p w14:paraId="1AACE4ED" w14:textId="77777777" w:rsidR="00E96989" w:rsidRDefault="002369C0">
      <w:pPr>
        <w:spacing w:after="192"/>
        <w:ind w:left="730" w:right="496" w:hanging="730"/>
      </w:pPr>
      <w:r>
        <w:t xml:space="preserve">*Adiguzel, T., Vannest, K.J., &amp; Parker, R.I. (2009). Are handheld computers dependable? A new data collection system for classroom-based observations. Journal of Special Education Technology, 24(4), 31-46. </w:t>
      </w:r>
    </w:p>
    <w:p w14:paraId="75D7220D" w14:textId="77777777" w:rsidR="00E96989" w:rsidRDefault="002369C0">
      <w:pPr>
        <w:spacing w:after="192"/>
        <w:ind w:left="730" w:right="496" w:hanging="730"/>
      </w:pPr>
      <w:r>
        <w:t xml:space="preserve">*George, C., Vannest, K.J. &amp; Willson, V. (2009). The Participation and Performance of Students with EBD in a State Accountability Assessment in Reading, </w:t>
      </w:r>
      <w:r>
        <w:rPr>
          <w:i/>
        </w:rPr>
        <w:t xml:space="preserve">Journal of Behavioral Disorders, 35 (1), 66-78. </w:t>
      </w:r>
    </w:p>
    <w:p w14:paraId="59423146" w14:textId="77777777" w:rsidR="00E96989" w:rsidRDefault="002369C0">
      <w:pPr>
        <w:spacing w:after="192"/>
        <w:ind w:left="730" w:right="496" w:hanging="730"/>
      </w:pPr>
      <w:r>
        <w:t xml:space="preserve">Franz, D.P., Vannest, K.J., Parker, R.I., Hasbrouck, J.E., *Dyer, N., &amp; *Davis, J.L. (2009). Time use by special education teachers and how it is valued. </w:t>
      </w:r>
      <w:r>
        <w:rPr>
          <w:i/>
        </w:rPr>
        <w:t xml:space="preserve">Journal of School Leadership, 18, </w:t>
      </w:r>
      <w:r>
        <w:t xml:space="preserve">551-576. </w:t>
      </w:r>
    </w:p>
    <w:p w14:paraId="5B6941A4" w14:textId="3869695D" w:rsidR="00E96989" w:rsidRDefault="002369C0">
      <w:pPr>
        <w:spacing w:after="192"/>
        <w:ind w:left="730" w:right="496" w:hanging="730"/>
      </w:pPr>
      <w:r>
        <w:t xml:space="preserve">*George, C.C. &amp; Vannest, K.J. (2009). </w:t>
      </w:r>
      <w:r w:rsidR="00803391">
        <w:t>Participation</w:t>
      </w:r>
      <w:r>
        <w:t xml:space="preserve"> in high stakes assessment of students with Emotional and Behavioral Disorders: Implications for teachers. </w:t>
      </w:r>
      <w:r>
        <w:rPr>
          <w:i/>
        </w:rPr>
        <w:t xml:space="preserve">Beyond Behavior, 18 </w:t>
      </w:r>
      <w:r>
        <w:t>(3),</w:t>
      </w:r>
      <w:r>
        <w:rPr>
          <w:i/>
        </w:rPr>
        <w:t xml:space="preserve"> </w:t>
      </w:r>
      <w:r>
        <w:t xml:space="preserve">33-39. </w:t>
      </w:r>
    </w:p>
    <w:p w14:paraId="70080A0A" w14:textId="2B7C7B46" w:rsidR="00E96989" w:rsidRDefault="002369C0">
      <w:pPr>
        <w:spacing w:after="192"/>
        <w:ind w:left="730" w:right="496" w:hanging="730"/>
      </w:pPr>
      <w:r>
        <w:t>*Harrison, J.R., Thompson, B. &amp; Vannest, K.J., (2009). Reading and understanding the evidence of effective interventions for students with ADHD: The Relevance of the statistical significance controversy</w:t>
      </w:r>
      <w:r>
        <w:rPr>
          <w:i/>
        </w:rPr>
        <w:t xml:space="preserve">. Review of Educational Research, 79 </w:t>
      </w:r>
      <w:r>
        <w:t>(2),</w:t>
      </w:r>
      <w:r>
        <w:rPr>
          <w:i/>
        </w:rPr>
        <w:t xml:space="preserve"> </w:t>
      </w:r>
      <w:r>
        <w:t>740-755</w:t>
      </w:r>
      <w:r>
        <w:rPr>
          <w:i/>
        </w:rPr>
        <w:t xml:space="preserve">. </w:t>
      </w:r>
    </w:p>
    <w:p w14:paraId="7F761D30" w14:textId="77777777" w:rsidR="00E96989" w:rsidRDefault="002369C0">
      <w:pPr>
        <w:spacing w:after="192"/>
        <w:ind w:left="730" w:right="496" w:hanging="730"/>
      </w:pPr>
      <w:r>
        <w:t>Parker, R.I, Vannest, K.J., &amp; *Brown, L.M. (2009). The improvement rate difference for single case research.</w:t>
      </w:r>
      <w:r>
        <w:rPr>
          <w:i/>
        </w:rPr>
        <w:t xml:space="preserve"> Exceptional Children, 75 (2), </w:t>
      </w:r>
      <w:r>
        <w:t>135-150</w:t>
      </w:r>
      <w:r>
        <w:rPr>
          <w:i/>
        </w:rPr>
        <w:t xml:space="preserve">. </w:t>
      </w:r>
    </w:p>
    <w:p w14:paraId="714AA881" w14:textId="77777777" w:rsidR="00E96989" w:rsidRDefault="002369C0">
      <w:pPr>
        <w:spacing w:after="192"/>
        <w:ind w:left="730" w:right="496" w:hanging="730"/>
      </w:pPr>
      <w:r>
        <w:t xml:space="preserve">Parker, R.I., &amp; Vannest, K.J. (2009). An improved effect size for single case research: Non-overlap of all pairs (NAP). </w:t>
      </w:r>
      <w:r>
        <w:rPr>
          <w:i/>
        </w:rPr>
        <w:t>Behavior Therapy, 40</w:t>
      </w:r>
      <w:r>
        <w:t xml:space="preserve"> (4), 357-367. </w:t>
      </w:r>
    </w:p>
    <w:p w14:paraId="582F569F" w14:textId="77777777" w:rsidR="00E96989" w:rsidRDefault="002369C0">
      <w:pPr>
        <w:spacing w:after="192"/>
        <w:ind w:left="730" w:right="496" w:hanging="730"/>
      </w:pPr>
      <w:r>
        <w:t xml:space="preserve">*Soares, D.A. &amp; Vannest, K.J. (2009). Computer aided self-monitoring to increase academic production and reduce self-injurious behavior in a child with autism, </w:t>
      </w:r>
      <w:r>
        <w:rPr>
          <w:i/>
        </w:rPr>
        <w:t>Behavioral Interventions,</w:t>
      </w:r>
      <w:r>
        <w:t xml:space="preserve"> </w:t>
      </w:r>
      <w:r>
        <w:rPr>
          <w:i/>
        </w:rPr>
        <w:t>24</w:t>
      </w:r>
      <w:r>
        <w:t xml:space="preserve">, 171-183. </w:t>
      </w:r>
    </w:p>
    <w:p w14:paraId="2B1AF20C" w14:textId="77777777" w:rsidR="00E96989" w:rsidRDefault="002369C0">
      <w:pPr>
        <w:spacing w:after="192"/>
        <w:ind w:left="730" w:right="496" w:hanging="730"/>
      </w:pPr>
      <w:r>
        <w:t>Vannest, K. J., *Mahadevan, L., *Harvey, K.T., &amp; *Mason, B.A. (2009). Educator perceptions of the impact of No Child Left Behind on special populations</w:t>
      </w:r>
      <w:r>
        <w:rPr>
          <w:i/>
        </w:rPr>
        <w:t>.</w:t>
      </w:r>
      <w:r>
        <w:t xml:space="preserve"> </w:t>
      </w:r>
      <w:r>
        <w:rPr>
          <w:i/>
        </w:rPr>
        <w:t xml:space="preserve">Remedial and Special Education, 30 </w:t>
      </w:r>
      <w:r>
        <w:t>(3), 148-159</w:t>
      </w:r>
      <w:r>
        <w:rPr>
          <w:i/>
        </w:rPr>
        <w:t xml:space="preserve">. </w:t>
      </w:r>
    </w:p>
    <w:p w14:paraId="43C4797F" w14:textId="77777777" w:rsidR="00E96989" w:rsidRDefault="002369C0">
      <w:pPr>
        <w:spacing w:after="192"/>
        <w:ind w:left="730" w:right="496" w:hanging="730"/>
      </w:pPr>
      <w:r>
        <w:t xml:space="preserve">Vannest, K.J., *Harvey, K.T., &amp; *Mason, B.A. (2009). Meeting annual yearly progress through better teaching for students with emotional and behavioral disorders. </w:t>
      </w:r>
      <w:r>
        <w:rPr>
          <w:i/>
        </w:rPr>
        <w:t>Preventing School Failure, 53</w:t>
      </w:r>
      <w:r>
        <w:t xml:space="preserve"> (2), 73-84. </w:t>
      </w:r>
    </w:p>
    <w:p w14:paraId="6375CD62" w14:textId="77777777" w:rsidR="00E96989" w:rsidRDefault="002369C0">
      <w:pPr>
        <w:spacing w:after="192"/>
        <w:ind w:left="730" w:right="496" w:hanging="730"/>
      </w:pPr>
      <w:r>
        <w:t xml:space="preserve">Vannest, K.J., *Mason, B.A., *Brown, L.M, *Dyer, N., *Maney, S., &amp; *Adiguzel, T. (2009) Instructional settings in science for students with disabilities: Implications for teacher training.  </w:t>
      </w:r>
      <w:r>
        <w:rPr>
          <w:i/>
        </w:rPr>
        <w:t xml:space="preserve">Journal of Science Teacher Education, 20, </w:t>
      </w:r>
      <w:r>
        <w:t xml:space="preserve">353-363. </w:t>
      </w:r>
    </w:p>
    <w:p w14:paraId="1061F729" w14:textId="77777777" w:rsidR="00E96989" w:rsidRDefault="002369C0">
      <w:pPr>
        <w:spacing w:after="192"/>
        <w:ind w:left="730" w:right="675" w:hanging="730"/>
      </w:pPr>
      <w:r>
        <w:t xml:space="preserve">Vannest, K.J., *Park, H., Parker, R.I., &amp; Zionts, L. (2009). The effects of on-line mentoring for students with emotional and behavioral disorders on academic performance and classroom disruptions. </w:t>
      </w:r>
      <w:r>
        <w:rPr>
          <w:i/>
        </w:rPr>
        <w:t xml:space="preserve">Journal of AtRisk Issues, 14 </w:t>
      </w:r>
      <w:r>
        <w:t>(2),</w:t>
      </w:r>
      <w:r>
        <w:rPr>
          <w:i/>
        </w:rPr>
        <w:t xml:space="preserve"> </w:t>
      </w:r>
      <w:r>
        <w:t>17-26</w:t>
      </w:r>
      <w:r>
        <w:rPr>
          <w:i/>
        </w:rPr>
        <w:t xml:space="preserve">. </w:t>
      </w:r>
    </w:p>
    <w:p w14:paraId="1953A488" w14:textId="77777777" w:rsidR="00E96989" w:rsidRDefault="002369C0">
      <w:pPr>
        <w:spacing w:after="192"/>
        <w:ind w:left="730" w:right="496" w:hanging="730"/>
      </w:pPr>
      <w:r>
        <w:lastRenderedPageBreak/>
        <w:t xml:space="preserve">Adiguzel, T., Vannest, K.J., &amp; Parker, R.I. (2008). Research in brief: Formative assessment as evidence based practice in science instruction, </w:t>
      </w:r>
      <w:r>
        <w:rPr>
          <w:i/>
        </w:rPr>
        <w:t>School Science and Mathematics,</w:t>
      </w:r>
      <w:r>
        <w:t xml:space="preserve"> </w:t>
      </w:r>
      <w:r>
        <w:rPr>
          <w:i/>
        </w:rPr>
        <w:t>108</w:t>
      </w:r>
      <w:r>
        <w:t xml:space="preserve"> (4), 127-129.</w:t>
      </w:r>
      <w:r>
        <w:rPr>
          <w:i/>
        </w:rPr>
        <w:t xml:space="preserve"> </w:t>
      </w:r>
    </w:p>
    <w:p w14:paraId="38DBB792" w14:textId="77777777" w:rsidR="00E96989" w:rsidRDefault="002369C0">
      <w:pPr>
        <w:spacing w:after="192"/>
        <w:ind w:left="0" w:right="496" w:firstLine="0"/>
      </w:pPr>
      <w:r>
        <w:t xml:space="preserve">Burke, M. D. &amp; Vannest, K.J. (2008). Behavioral progress monitoring. </w:t>
      </w:r>
      <w:r>
        <w:rPr>
          <w:i/>
        </w:rPr>
        <w:t xml:space="preserve">Preventing School Failure. 52 </w:t>
      </w:r>
      <w:r>
        <w:t xml:space="preserve">(3), 51-59. </w:t>
      </w:r>
    </w:p>
    <w:p w14:paraId="601E1E6D" w14:textId="77777777" w:rsidR="00E96989" w:rsidRDefault="002369C0">
      <w:pPr>
        <w:spacing w:after="192"/>
        <w:ind w:left="730" w:right="754" w:hanging="730"/>
      </w:pPr>
      <w:r>
        <w:t xml:space="preserve">Gonzales, J.E., Vannest, K.J., &amp; Reid, R. (2008).  Early classification of reading performances in children identified or at-risk for Emotional and Behavioral Disorders:  A discriminant analysis using the Dynamic Indicators of Basic Early Literacy Skills (DIBELS). </w:t>
      </w:r>
      <w:r>
        <w:rPr>
          <w:i/>
        </w:rPr>
        <w:t xml:space="preserve">Journal of At Risk Issues, 14 </w:t>
      </w:r>
      <w:r>
        <w:t>(1), 33-40</w:t>
      </w:r>
      <w:r>
        <w:rPr>
          <w:i/>
        </w:rPr>
        <w:t xml:space="preserve">.  </w:t>
      </w:r>
    </w:p>
    <w:p w14:paraId="7E8212E3" w14:textId="77777777" w:rsidR="00E96989" w:rsidRDefault="002369C0">
      <w:pPr>
        <w:spacing w:after="192"/>
        <w:ind w:left="730" w:right="496" w:hanging="730"/>
      </w:pPr>
      <w:r>
        <w:t xml:space="preserve">*Harrison, J. &amp; Vannest, K.J. (2008).  Educating reservist children in times of deployment. </w:t>
      </w:r>
      <w:r>
        <w:rPr>
          <w:i/>
        </w:rPr>
        <w:t>Preventing School Failure</w:t>
      </w:r>
      <w:r>
        <w:t xml:space="preserve">, </w:t>
      </w:r>
      <w:r>
        <w:rPr>
          <w:i/>
        </w:rPr>
        <w:t xml:space="preserve">52 </w:t>
      </w:r>
      <w:r>
        <w:t xml:space="preserve">(4), 17-23. </w:t>
      </w:r>
    </w:p>
    <w:p w14:paraId="5F1B7FC1" w14:textId="77777777" w:rsidR="00E96989" w:rsidRDefault="002369C0">
      <w:pPr>
        <w:spacing w:after="192"/>
        <w:ind w:left="730" w:right="598" w:hanging="730"/>
      </w:pPr>
      <w:r>
        <w:t xml:space="preserve">*Kalis, T.M., Vannest, K.J., &amp; Parker, R.I., (2007) Praise counts: Using self-monitoring to increase effective teaching practices. </w:t>
      </w:r>
      <w:r>
        <w:rPr>
          <w:i/>
        </w:rPr>
        <w:t>Preventing School Failure, 51</w:t>
      </w:r>
      <w:r>
        <w:t xml:space="preserve"> (3), 20-27. </w:t>
      </w:r>
    </w:p>
    <w:p w14:paraId="3D010187" w14:textId="77777777" w:rsidR="00E96989" w:rsidRDefault="002369C0">
      <w:pPr>
        <w:spacing w:after="192"/>
        <w:ind w:left="730" w:right="570" w:hanging="730"/>
      </w:pPr>
      <w:r>
        <w:t xml:space="preserve">Parker, R., Hagan-Burke, S., &amp; Vannest, K. J. (2007) </w:t>
      </w:r>
      <w:r>
        <w:rPr>
          <w:i/>
        </w:rPr>
        <w:t>PAND: an alternative to PND. Journal of Special Education, 40</w:t>
      </w:r>
      <w:r>
        <w:t xml:space="preserve"> (4), 194-204. </w:t>
      </w:r>
    </w:p>
    <w:p w14:paraId="6AA47FE4" w14:textId="77777777" w:rsidR="00E96989" w:rsidRDefault="002369C0">
      <w:pPr>
        <w:spacing w:after="192"/>
        <w:ind w:left="730" w:right="658" w:hanging="730"/>
      </w:pPr>
      <w:r>
        <w:t xml:space="preserve">*Crawley, S.H., Lynch, P. S., &amp; Vannest, K. J. (2006). The use of self-monitoring to reduce off-task behavior and cross correlation examination of weekends and absences as an antecedent to off task behavior. </w:t>
      </w:r>
      <w:r>
        <w:rPr>
          <w:i/>
        </w:rPr>
        <w:t xml:space="preserve">Child Family Behavior Therapy, 28 </w:t>
      </w:r>
      <w:r>
        <w:t>(2), 29-48</w:t>
      </w:r>
      <w:r>
        <w:rPr>
          <w:i/>
        </w:rPr>
        <w:t xml:space="preserve">. </w:t>
      </w:r>
    </w:p>
    <w:p w14:paraId="43CB4497" w14:textId="77777777" w:rsidR="00E96989" w:rsidRDefault="002369C0">
      <w:pPr>
        <w:spacing w:after="192"/>
        <w:ind w:left="730" w:right="496" w:hanging="730"/>
      </w:pPr>
      <w:r>
        <w:t xml:space="preserve">Parker, R. I., Brossart, D. F., Vannest, K. J., Long, J. R., *De-Alba, R. G., Baugh, F. G., &amp; Sullivan, J. R. (2005). Effect sizes in single case research: How large is large? </w:t>
      </w:r>
      <w:r>
        <w:rPr>
          <w:i/>
        </w:rPr>
        <w:t xml:space="preserve">School Psychology Review, 34 </w:t>
      </w:r>
      <w:r>
        <w:t xml:space="preserve">(1), 116-132. </w:t>
      </w:r>
    </w:p>
    <w:p w14:paraId="68132ADF" w14:textId="77777777" w:rsidR="00E96989" w:rsidRDefault="002369C0">
      <w:pPr>
        <w:spacing w:after="192"/>
        <w:ind w:left="730" w:right="496" w:hanging="730"/>
      </w:pPr>
      <w:r>
        <w:t xml:space="preserve">Callicott (Vannest), K. J., and *Park, H. (2004). Effects of self-talk on the academic performance of students with behavior disorders. </w:t>
      </w:r>
      <w:r>
        <w:rPr>
          <w:i/>
        </w:rPr>
        <w:t>Journal of Behavioral Disorders</w:t>
      </w:r>
      <w:r>
        <w:t xml:space="preserve">, </w:t>
      </w:r>
      <w:r>
        <w:rPr>
          <w:i/>
        </w:rPr>
        <w:t>29</w:t>
      </w:r>
      <w:r>
        <w:t xml:space="preserve"> (1), 48-64. </w:t>
      </w:r>
    </w:p>
    <w:p w14:paraId="42609AEF" w14:textId="77777777" w:rsidR="00E96989" w:rsidRDefault="002369C0">
      <w:pPr>
        <w:spacing w:after="192"/>
        <w:ind w:left="730" w:right="496" w:hanging="730"/>
      </w:pPr>
      <w:r>
        <w:t xml:space="preserve">Callicott (Vannest), K. J. (2004). Looking for Betty Crocker not Martha Stewart: Practical suggestions for busy teachers of kids with challenging behaviors. </w:t>
      </w:r>
      <w:r>
        <w:rPr>
          <w:i/>
        </w:rPr>
        <w:t>Beyond Behavior</w:t>
      </w:r>
      <w:r>
        <w:t xml:space="preserve">, </w:t>
      </w:r>
      <w:r>
        <w:rPr>
          <w:i/>
        </w:rPr>
        <w:t xml:space="preserve">13 </w:t>
      </w:r>
      <w:r>
        <w:t xml:space="preserve">(1), 32-34. </w:t>
      </w:r>
    </w:p>
    <w:p w14:paraId="0F248836" w14:textId="77777777" w:rsidR="00E96989" w:rsidRDefault="002369C0">
      <w:pPr>
        <w:spacing w:after="192"/>
        <w:ind w:left="730" w:right="496" w:hanging="730"/>
      </w:pPr>
      <w:r>
        <w:t xml:space="preserve">Gunter, P.L., Callicott (Vannest), K.J., &amp; Denny, R.K. (2004). Finding a place for data collection in classrooms for students with emotional/behavioral disorders. </w:t>
      </w:r>
      <w:r>
        <w:rPr>
          <w:i/>
        </w:rPr>
        <w:t>Preventing School Failure</w:t>
      </w:r>
      <w:r>
        <w:t xml:space="preserve">, </w:t>
      </w:r>
      <w:r>
        <w:rPr>
          <w:i/>
        </w:rPr>
        <w:t xml:space="preserve">48 </w:t>
      </w:r>
      <w:r>
        <w:t xml:space="preserve">(1), 4-8. </w:t>
      </w:r>
    </w:p>
    <w:p w14:paraId="078A3ABD" w14:textId="77777777" w:rsidR="00E96989" w:rsidRDefault="002369C0">
      <w:pPr>
        <w:spacing w:after="192"/>
        <w:ind w:left="730" w:right="617" w:hanging="730"/>
      </w:pPr>
      <w:r>
        <w:t xml:space="preserve">Callicott (Vannest), K. J. (2003). Culturally sensitive collaboration within person centered planning. </w:t>
      </w:r>
      <w:r>
        <w:rPr>
          <w:i/>
        </w:rPr>
        <w:t>Focus on Autism and Other Developmental Disabilities, 18</w:t>
      </w:r>
      <w:r>
        <w:t xml:space="preserve"> (1), 60-68. </w:t>
      </w:r>
    </w:p>
    <w:p w14:paraId="5CFC2433" w14:textId="77777777" w:rsidR="00E96989" w:rsidRDefault="002369C0">
      <w:pPr>
        <w:spacing w:after="192"/>
        <w:ind w:left="0" w:right="496" w:firstLine="0"/>
      </w:pPr>
      <w:r>
        <w:t xml:space="preserve">Zionts, L. &amp; Callicott (Vannest), K. J. (2002). The many faces of advocacy. </w:t>
      </w:r>
      <w:r>
        <w:rPr>
          <w:i/>
        </w:rPr>
        <w:t>Beyond Behavior, 11</w:t>
      </w:r>
      <w:r>
        <w:t xml:space="preserve"> (4), 23-24. </w:t>
      </w:r>
    </w:p>
    <w:p w14:paraId="50059391" w14:textId="28AF0D72" w:rsidR="00E96989" w:rsidRDefault="002369C0">
      <w:pPr>
        <w:spacing w:after="0" w:line="259" w:lineRule="auto"/>
        <w:ind w:left="15" w:firstLine="0"/>
      </w:pPr>
      <w:r>
        <w:rPr>
          <w:b/>
          <w:i/>
        </w:rPr>
        <w:t xml:space="preserve">Books </w:t>
      </w:r>
      <w:r w:rsidR="00937202">
        <w:rPr>
          <w:b/>
          <w:i/>
        </w:rPr>
        <w:t>(n = 14)</w:t>
      </w:r>
    </w:p>
    <w:p w14:paraId="00FAEFC1" w14:textId="77777777" w:rsidR="00E96989" w:rsidRDefault="002369C0">
      <w:pPr>
        <w:spacing w:after="0" w:line="259" w:lineRule="auto"/>
        <w:ind w:left="15" w:firstLine="0"/>
      </w:pPr>
      <w:r>
        <w:rPr>
          <w:b/>
          <w:i/>
        </w:rPr>
        <w:t xml:space="preserve"> </w:t>
      </w:r>
    </w:p>
    <w:p w14:paraId="35CC7CEE" w14:textId="4AFB3132" w:rsidR="00E96989" w:rsidRDefault="002369C0">
      <w:pPr>
        <w:spacing w:after="192"/>
        <w:ind w:left="730" w:right="496" w:hanging="730"/>
      </w:pPr>
      <w:r>
        <w:t xml:space="preserve">Vannest, K.J., Reynolds, C., &amp; Kamphaus, R. (development, 2024). Social Wellness Skills System: Skill Builder for Educators. </w:t>
      </w:r>
      <w:r w:rsidR="00937202">
        <w:t>Pearson</w:t>
      </w:r>
      <w:r w:rsidR="00803391">
        <w:t>: Minneapolis, MN.</w:t>
      </w:r>
    </w:p>
    <w:p w14:paraId="00E18AB0" w14:textId="77777777" w:rsidR="00E96989" w:rsidRDefault="002369C0">
      <w:pPr>
        <w:spacing w:after="9"/>
        <w:ind w:left="0" w:right="496" w:firstLine="0"/>
      </w:pPr>
      <w:r>
        <w:t xml:space="preserve">Vannest, K.J., Reynolds, C., &amp; Kamphaus, R. (2023). Social Wellness Skills System: Student Skill Builder. </w:t>
      </w:r>
    </w:p>
    <w:p w14:paraId="679220CE" w14:textId="77777777" w:rsidR="00E96989" w:rsidRDefault="002369C0">
      <w:pPr>
        <w:spacing w:after="192"/>
        <w:ind w:left="735" w:right="496" w:firstLine="0"/>
      </w:pPr>
      <w:r>
        <w:t xml:space="preserve">Pearson: Minneapolis, MN. https://pearsonassessments.com/basc-swss </w:t>
      </w:r>
    </w:p>
    <w:p w14:paraId="6C0178BE" w14:textId="77777777" w:rsidR="00E96989" w:rsidRDefault="002369C0">
      <w:pPr>
        <w:spacing w:after="192"/>
        <w:ind w:left="730" w:right="597" w:hanging="730"/>
      </w:pPr>
      <w:r>
        <w:t xml:space="preserve">Vannest, K.J., Reynolds, C., &amp; Kamphaus, R. (2015). </w:t>
      </w:r>
      <w:r>
        <w:rPr>
          <w:i/>
        </w:rPr>
        <w:t>BASC-3 Behavioral Intervention Guide</w:t>
      </w:r>
      <w:r>
        <w:t xml:space="preserve">.: Pearson: Minneapolis, MN. </w:t>
      </w:r>
    </w:p>
    <w:p w14:paraId="0F820AA3" w14:textId="77777777" w:rsidR="00E96989" w:rsidRDefault="002369C0">
      <w:pPr>
        <w:spacing w:after="192"/>
        <w:ind w:left="730" w:right="655" w:hanging="730"/>
      </w:pPr>
      <w:r>
        <w:t xml:space="preserve">Vannest, K.J. Reynolds, C. &amp; Kamphaus, R. (2015). </w:t>
      </w:r>
      <w:r>
        <w:rPr>
          <w:i/>
        </w:rPr>
        <w:t>BASC-3 Behavior and Emotional Skill Building Guide.</w:t>
      </w:r>
      <w:r>
        <w:t xml:space="preserve"> Pearson: Minneapolis, MN. </w:t>
      </w:r>
    </w:p>
    <w:p w14:paraId="0ADEBB34" w14:textId="77777777" w:rsidR="00E96989" w:rsidRDefault="002369C0">
      <w:pPr>
        <w:spacing w:after="191" w:line="249" w:lineRule="auto"/>
        <w:ind w:left="720" w:right="619" w:hanging="720"/>
      </w:pPr>
      <w:r>
        <w:t xml:space="preserve">Reynolds, C.R., Vannest, K.J., Fletcher-Jensen, E. (2014). </w:t>
      </w:r>
      <w:r>
        <w:rPr>
          <w:i/>
        </w:rPr>
        <w:t xml:space="preserve">Encyclopedia of Special Education, A reference for the Education of Children, Adolescents, and Adults with Disabilities and Other Exceptional Individuals, Volume 1 </w:t>
      </w:r>
      <w:r>
        <w:t xml:space="preserve">(800 pages) 4th Ed. Wiley, San Francisco: CA. </w:t>
      </w:r>
    </w:p>
    <w:p w14:paraId="1DC05EE8" w14:textId="77777777" w:rsidR="00E96989" w:rsidRDefault="002369C0">
      <w:pPr>
        <w:spacing w:after="191" w:line="249" w:lineRule="auto"/>
        <w:ind w:left="720" w:right="619" w:hanging="720"/>
      </w:pPr>
      <w:r>
        <w:lastRenderedPageBreak/>
        <w:t xml:space="preserve">Reynolds, C.R., Vannest, K.J., Fletcher-Jensen, E. (2014). </w:t>
      </w:r>
      <w:r>
        <w:rPr>
          <w:i/>
        </w:rPr>
        <w:t>Encyclopedia of Special Education, A reference for the Education of Children, Adolescents, and Adults with Disabilities and Other Exceptional Individuals, Volume II</w:t>
      </w:r>
      <w:r>
        <w:t xml:space="preserve"> (752 pages) 4th Ed. Wiley, San Francisco: CA. </w:t>
      </w:r>
    </w:p>
    <w:p w14:paraId="7805B9C7" w14:textId="77777777" w:rsidR="00E96989" w:rsidRDefault="002369C0">
      <w:pPr>
        <w:spacing w:after="191" w:line="249" w:lineRule="auto"/>
        <w:ind w:left="720" w:right="619" w:hanging="720"/>
      </w:pPr>
      <w:r>
        <w:t xml:space="preserve">Reynolds, C.R., Vannest, K.J., Fletcher-Jensen, E. (2014). </w:t>
      </w:r>
      <w:r>
        <w:rPr>
          <w:i/>
        </w:rPr>
        <w:t>Encyclopedia of Special Education, A reference for the Education of Children, Adolescents, and Adults with Disabilities and Other Exceptional Individuals, Volume III</w:t>
      </w:r>
      <w:r>
        <w:t xml:space="preserve"> (768 pages) 4th Ed. Wiley, San Francisco: CA. </w:t>
      </w:r>
    </w:p>
    <w:p w14:paraId="0EB4FCC9" w14:textId="77777777" w:rsidR="00E96989" w:rsidRDefault="002369C0">
      <w:pPr>
        <w:spacing w:after="191" w:line="249" w:lineRule="auto"/>
        <w:ind w:left="720" w:right="619" w:hanging="720"/>
      </w:pPr>
      <w:r>
        <w:t xml:space="preserve">Reynolds, C.R., Vannest, K.J., Fletcher-Jensen, E. (2014). </w:t>
      </w:r>
      <w:r>
        <w:rPr>
          <w:i/>
        </w:rPr>
        <w:t>Encyclopedia of Special Education, A reference for the Education of Children, Adolescents, and Adults with Disabilities and Other Exceptional Individuals, Volume VI</w:t>
      </w:r>
      <w:r>
        <w:t xml:space="preserve"> (720 pages) 4th Ed. Wiley, San Francisco: CA. </w:t>
      </w:r>
    </w:p>
    <w:p w14:paraId="5052574D" w14:textId="77777777" w:rsidR="00E96989" w:rsidRDefault="002369C0">
      <w:pPr>
        <w:spacing w:after="192"/>
        <w:ind w:left="730" w:right="612" w:hanging="730"/>
      </w:pPr>
      <w:r>
        <w:t xml:space="preserve">Vannest, K.J., Davis, J.L. &amp; Parker, R.I. (2013). </w:t>
      </w:r>
      <w:r>
        <w:rPr>
          <w:i/>
        </w:rPr>
        <w:t>Single Case Research Practical Guidelines for School Professionals</w:t>
      </w:r>
      <w:r>
        <w:t xml:space="preserve">.  School-Based Practice in Action Series Editors R.B. Mennuti &amp; R.W. Christrner. NY: Taylor and Francis/Routledge. </w:t>
      </w:r>
    </w:p>
    <w:p w14:paraId="01EC0C3A" w14:textId="77777777" w:rsidR="00E96989" w:rsidRDefault="002369C0">
      <w:pPr>
        <w:spacing w:after="192"/>
        <w:ind w:left="730" w:right="496" w:hanging="730"/>
      </w:pPr>
      <w:r>
        <w:t xml:space="preserve">Reynolds, C.R., Vannest, K.J., &amp; Harrison, J. (2012).  </w:t>
      </w:r>
      <w:r>
        <w:rPr>
          <w:i/>
        </w:rPr>
        <w:t>The Energetic Brain: The truth about ADHD.</w:t>
      </w:r>
      <w:r>
        <w:t xml:space="preserve"> San Francisco, CA: Wiley. </w:t>
      </w:r>
    </w:p>
    <w:p w14:paraId="579DCC15" w14:textId="77777777" w:rsidR="00E96989" w:rsidRDefault="002369C0">
      <w:pPr>
        <w:spacing w:after="191" w:line="249" w:lineRule="auto"/>
        <w:ind w:left="720" w:right="619" w:hanging="720"/>
      </w:pPr>
      <w:r>
        <w:t xml:space="preserve">Vannest, K.J. &amp; Stroud, K, C., Reynolds, C.R, (2010). </w:t>
      </w:r>
      <w:r>
        <w:rPr>
          <w:i/>
        </w:rPr>
        <w:t>Strategies for Academic Success an Instructional handbook for Teaching K-12 students to study learn and take tests</w:t>
      </w:r>
      <w:r>
        <w:t xml:space="preserve">.  Los Angeles, CA: Western Psychological Services. </w:t>
      </w:r>
    </w:p>
    <w:p w14:paraId="5BAB389E" w14:textId="77777777" w:rsidR="00E96989" w:rsidRDefault="002369C0">
      <w:pPr>
        <w:spacing w:after="192"/>
        <w:ind w:left="730" w:right="496" w:hanging="730"/>
      </w:pPr>
      <w:r>
        <w:t xml:space="preserve">Vannest, K.J., Reynolds, C., &amp; Kamphaus, R. (2009). </w:t>
      </w:r>
      <w:r>
        <w:rPr>
          <w:i/>
        </w:rPr>
        <w:t>BASC-2 Classroom Guide for Externalizing Behaviors</w:t>
      </w:r>
      <w:r>
        <w:t xml:space="preserve">. Minneapolis, MN: Pearson. </w:t>
      </w:r>
    </w:p>
    <w:p w14:paraId="52A7E0F6" w14:textId="77777777" w:rsidR="00E96989" w:rsidRDefault="002369C0">
      <w:pPr>
        <w:spacing w:after="192"/>
        <w:ind w:left="730" w:right="496" w:hanging="730"/>
      </w:pPr>
      <w:r>
        <w:t xml:space="preserve">Vannest, K.J. Reynolds, C. &amp; Kamphaus, R. (2009). </w:t>
      </w:r>
      <w:r>
        <w:rPr>
          <w:i/>
        </w:rPr>
        <w:t>BASC-2 Classroom Guide for Internalizing Problems</w:t>
      </w:r>
      <w:r>
        <w:t xml:space="preserve">. Minneapolis, MN: Pearson. </w:t>
      </w:r>
    </w:p>
    <w:p w14:paraId="0D6E15DC" w14:textId="77777777" w:rsidR="00E96989" w:rsidRDefault="002369C0">
      <w:pPr>
        <w:spacing w:after="192"/>
        <w:ind w:left="730" w:right="496" w:hanging="730"/>
      </w:pPr>
      <w:r>
        <w:t xml:space="preserve">Vannest, K.J., Reynolds, C., &amp; Kamphaus, R. (2008). </w:t>
      </w:r>
      <w:r>
        <w:rPr>
          <w:i/>
        </w:rPr>
        <w:t>BASC-2 Intervention Guide for Learning and Behavior Problems</w:t>
      </w:r>
      <w:r>
        <w:t xml:space="preserve">. Minneapolis, MN: Pearson. </w:t>
      </w:r>
    </w:p>
    <w:p w14:paraId="53496041" w14:textId="3D60C5C3" w:rsidR="00E96989" w:rsidRDefault="002369C0">
      <w:pPr>
        <w:pStyle w:val="Heading1"/>
        <w:ind w:right="0"/>
        <w:jc w:val="left"/>
      </w:pPr>
      <w:r>
        <w:rPr>
          <w:i/>
        </w:rPr>
        <w:t xml:space="preserve">Book Chapters </w:t>
      </w:r>
      <w:r w:rsidR="00937202">
        <w:rPr>
          <w:i/>
        </w:rPr>
        <w:t>(n = 11)</w:t>
      </w:r>
    </w:p>
    <w:p w14:paraId="40FE7475" w14:textId="77777777" w:rsidR="00E96989" w:rsidRDefault="002369C0">
      <w:pPr>
        <w:spacing w:after="0" w:line="259" w:lineRule="auto"/>
        <w:ind w:left="15" w:firstLine="0"/>
      </w:pPr>
      <w:r>
        <w:rPr>
          <w:b/>
          <w:i/>
        </w:rPr>
        <w:t xml:space="preserve"> </w:t>
      </w:r>
    </w:p>
    <w:p w14:paraId="7CC673FB" w14:textId="77777777" w:rsidR="00E96989" w:rsidRDefault="002369C0">
      <w:pPr>
        <w:ind w:left="722" w:right="763" w:hanging="720"/>
      </w:pPr>
      <w:r>
        <w:t xml:space="preserve">Vannest, K.J., Sallese, M.R. and Peltier, C. (2022), "This Office, Not That Office: The Structure of Public Education", Kauffman, J.M. (Ed.) Revitalizing Special Education, Emerald Publishing Limited, Bingley, pp. 43-57. </w:t>
      </w:r>
      <w:hyperlink r:id="rId52">
        <w:r>
          <w:rPr>
            <w:color w:val="0000FF"/>
            <w:u w:val="single" w:color="0000FF"/>
          </w:rPr>
          <w:t>https://doi.org/10.1108/978</w:t>
        </w:r>
      </w:hyperlink>
      <w:hyperlink r:id="rId53">
        <w:r>
          <w:rPr>
            <w:color w:val="0000FF"/>
            <w:u w:val="single" w:color="0000FF"/>
          </w:rPr>
          <w:t>-</w:t>
        </w:r>
      </w:hyperlink>
      <w:hyperlink r:id="rId54">
        <w:r>
          <w:rPr>
            <w:color w:val="0000FF"/>
            <w:u w:val="single" w:color="0000FF"/>
          </w:rPr>
          <w:t>1</w:t>
        </w:r>
      </w:hyperlink>
      <w:hyperlink r:id="rId55">
        <w:r>
          <w:rPr>
            <w:color w:val="0000FF"/>
            <w:u w:val="single" w:color="0000FF"/>
          </w:rPr>
          <w:t>-</w:t>
        </w:r>
      </w:hyperlink>
      <w:hyperlink r:id="rId56">
        <w:r>
          <w:rPr>
            <w:color w:val="0000FF"/>
            <w:u w:val="single" w:color="0000FF"/>
          </w:rPr>
          <w:t>80117</w:t>
        </w:r>
      </w:hyperlink>
      <w:hyperlink r:id="rId57">
        <w:r>
          <w:rPr>
            <w:color w:val="0000FF"/>
            <w:u w:val="single" w:color="0000FF"/>
          </w:rPr>
          <w:t>-</w:t>
        </w:r>
      </w:hyperlink>
      <w:hyperlink r:id="rId58">
        <w:r>
          <w:rPr>
            <w:color w:val="0000FF"/>
            <w:u w:val="single" w:color="0000FF"/>
          </w:rPr>
          <w:t>494</w:t>
        </w:r>
      </w:hyperlink>
      <w:hyperlink r:id="rId59">
        <w:r>
          <w:rPr>
            <w:color w:val="0000FF"/>
            <w:u w:val="single" w:color="0000FF"/>
          </w:rPr>
          <w:t>-</w:t>
        </w:r>
      </w:hyperlink>
      <w:hyperlink r:id="rId60">
        <w:r>
          <w:rPr>
            <w:color w:val="0000FF"/>
            <w:u w:val="single" w:color="0000FF"/>
          </w:rPr>
          <w:t>720221002</w:t>
        </w:r>
      </w:hyperlink>
      <w:hyperlink r:id="rId61">
        <w:r>
          <w:t xml:space="preserve"> </w:t>
        </w:r>
      </w:hyperlink>
    </w:p>
    <w:p w14:paraId="645C6F53" w14:textId="77777777" w:rsidR="00E96989" w:rsidRDefault="002369C0">
      <w:pPr>
        <w:spacing w:after="0" w:line="259" w:lineRule="auto"/>
        <w:ind w:left="15" w:firstLine="0"/>
      </w:pPr>
      <w:r>
        <w:rPr>
          <w:b/>
          <w:i/>
        </w:rPr>
        <w:t xml:space="preserve"> </w:t>
      </w:r>
    </w:p>
    <w:p w14:paraId="4927A8D4" w14:textId="77777777" w:rsidR="00E96989" w:rsidRDefault="002369C0">
      <w:pPr>
        <w:ind w:left="722" w:right="763" w:hanging="720"/>
      </w:pPr>
      <w:r>
        <w:t xml:space="preserve">Vlaeyen JWS, Onghena P, Vannest KJ, Kratochwill TR (2022). Single-case experimental designs: Clinical research and practice. In G. Asmundson (Ed.), </w:t>
      </w:r>
      <w:r>
        <w:rPr>
          <w:i/>
        </w:rPr>
        <w:t xml:space="preserve">Comprehensive Clinical Psychology (2nd ed.). </w:t>
      </w:r>
      <w:r>
        <w:t xml:space="preserve">Elsevier  </w:t>
      </w:r>
    </w:p>
    <w:p w14:paraId="1184B984" w14:textId="77777777" w:rsidR="00E96989" w:rsidRDefault="002369C0">
      <w:pPr>
        <w:spacing w:after="0" w:line="259" w:lineRule="auto"/>
        <w:ind w:left="15" w:firstLine="0"/>
      </w:pPr>
      <w:r>
        <w:rPr>
          <w:b/>
          <w:i/>
        </w:rPr>
        <w:t xml:space="preserve"> </w:t>
      </w:r>
    </w:p>
    <w:p w14:paraId="2BCDB108" w14:textId="77777777" w:rsidR="00E96989" w:rsidRDefault="002369C0">
      <w:pPr>
        <w:ind w:left="722" w:right="763" w:hanging="720"/>
      </w:pPr>
      <w:r>
        <w:t xml:space="preserve">Carrero, K., Vannest, K.J., &amp; *Lavadia, C. (2018). Discipline and Students with Disabilities. In D. Bateman &amp; M. Yell </w:t>
      </w:r>
      <w:r>
        <w:rPr>
          <w:i/>
        </w:rPr>
        <w:t xml:space="preserve">Current Trends and Legal Issues in Special Education. </w:t>
      </w:r>
      <w:r>
        <w:t xml:space="preserve">Corwin: NY. </w:t>
      </w:r>
    </w:p>
    <w:p w14:paraId="0D0D3C9A" w14:textId="77777777" w:rsidR="00E96989" w:rsidRDefault="002369C0">
      <w:pPr>
        <w:spacing w:after="0" w:line="259" w:lineRule="auto"/>
        <w:ind w:left="15" w:firstLine="0"/>
      </w:pPr>
      <w:r>
        <w:rPr>
          <w:b/>
          <w:i/>
        </w:rPr>
        <w:t xml:space="preserve"> </w:t>
      </w:r>
    </w:p>
    <w:p w14:paraId="4FDA985E" w14:textId="77777777" w:rsidR="00E96989" w:rsidRDefault="002369C0">
      <w:pPr>
        <w:spacing w:after="192"/>
        <w:ind w:left="362" w:right="763" w:hanging="360"/>
      </w:pPr>
      <w:r>
        <w:t xml:space="preserve">Soares, D.A. George, C. C., &amp; Vannest (2016). Screening and Progress Monitoring in Secondary Schools. In J. Harrison, B. Schultz, &amp; S. Evans. </w:t>
      </w:r>
      <w:r>
        <w:rPr>
          <w:i/>
        </w:rPr>
        <w:t>School</w:t>
      </w:r>
      <w:r>
        <w:t xml:space="preserve"> </w:t>
      </w:r>
      <w:r>
        <w:rPr>
          <w:i/>
        </w:rPr>
        <w:t>Mental Health Services for Adolescents</w:t>
      </w:r>
      <w:r>
        <w:t xml:space="preserve">. New York: Oxford University Press </w:t>
      </w:r>
    </w:p>
    <w:p w14:paraId="10141F60" w14:textId="77777777" w:rsidR="00E96989" w:rsidRDefault="002369C0">
      <w:pPr>
        <w:spacing w:after="3" w:line="239" w:lineRule="auto"/>
        <w:ind w:left="360" w:right="675" w:hanging="360"/>
        <w:jc w:val="both"/>
      </w:pPr>
      <w:r>
        <w:t xml:space="preserve">Vannest, K.J. &amp; *Davis, H. (2013) Using Single Case Research Design to Determine Evidence Based Practices in B. Cook, T. Landrum, &amp; M. Tankersley. </w:t>
      </w:r>
      <w:r>
        <w:rPr>
          <w:i/>
        </w:rPr>
        <w:t>Handbook of Special Education Practices</w:t>
      </w:r>
      <w:r>
        <w:t xml:space="preserve">. Bingley, UK: Emerald Group Publishing. </w:t>
      </w:r>
    </w:p>
    <w:p w14:paraId="0699E89B" w14:textId="77777777" w:rsidR="00937202" w:rsidRDefault="00937202">
      <w:pPr>
        <w:spacing w:after="3" w:line="239" w:lineRule="auto"/>
        <w:ind w:left="360" w:right="675" w:hanging="360"/>
        <w:jc w:val="both"/>
      </w:pPr>
    </w:p>
    <w:p w14:paraId="6F045574" w14:textId="77777777" w:rsidR="00E96989" w:rsidRDefault="002369C0">
      <w:pPr>
        <w:spacing w:after="189"/>
        <w:ind w:left="362" w:right="498" w:hanging="360"/>
      </w:pPr>
      <w:r>
        <w:t xml:space="preserve">Parker, R.I., Vannest, K.J. &amp; *Davis, J.L. (2013) Non-overlap Analysis for Single Case Research in T. Kratochwill &amp; J. Levine. </w:t>
      </w:r>
      <w:r>
        <w:rPr>
          <w:i/>
          <w:color w:val="222222"/>
        </w:rPr>
        <w:t>Single-Case Intervention Research: Methodological and Data Analysis Advances</w:t>
      </w:r>
      <w:r>
        <w:t xml:space="preserve">. Washington, DC: American Psychological Association. </w:t>
      </w:r>
    </w:p>
    <w:p w14:paraId="144F2A18" w14:textId="77777777" w:rsidR="00E96989" w:rsidRDefault="002369C0">
      <w:pPr>
        <w:spacing w:after="192"/>
        <w:ind w:left="362" w:right="763" w:hanging="360"/>
      </w:pPr>
      <w:r>
        <w:lastRenderedPageBreak/>
        <w:t xml:space="preserve">Harrison, J. &amp; Vannest, K.J. (2012) Deployment and Problem Prevention for Adults in Military Families. M. Bloom Ed. </w:t>
      </w:r>
      <w:r>
        <w:rPr>
          <w:i/>
        </w:rPr>
        <w:t>Encyclopedia of Primary Prevention and Health Promotion</w:t>
      </w:r>
      <w:r>
        <w:t xml:space="preserve">. New York: Springer Science.  </w:t>
      </w:r>
    </w:p>
    <w:p w14:paraId="3C0EA460" w14:textId="77777777" w:rsidR="00E96989" w:rsidRDefault="002369C0">
      <w:pPr>
        <w:spacing w:after="202"/>
        <w:ind w:left="362" w:right="763" w:hanging="360"/>
      </w:pPr>
      <w:r>
        <w:t xml:space="preserve">Soares, D. &amp; Vannest, K.J. (2012). Project Based Learning: Teaching for Exceptional and Diverse Learners in S. Slough and M. Capraro (Eds.) </w:t>
      </w:r>
      <w:r>
        <w:rPr>
          <w:i/>
        </w:rPr>
        <w:t>Handbook for Problem Based Learning: An Integrated Science, Technology, Engineering and mathematics (STEM) approach 2</w:t>
      </w:r>
      <w:r>
        <w:rPr>
          <w:i/>
          <w:vertAlign w:val="superscript"/>
        </w:rPr>
        <w:t>nd</w:t>
      </w:r>
      <w:r>
        <w:rPr>
          <w:i/>
        </w:rPr>
        <w:t xml:space="preserve"> Edition</w:t>
      </w:r>
      <w:r>
        <w:t xml:space="preserve">. Thousand Oaks, CA: Sage. </w:t>
      </w:r>
    </w:p>
    <w:p w14:paraId="18C4BF8F" w14:textId="77777777" w:rsidR="00E96989" w:rsidRDefault="002369C0">
      <w:pPr>
        <w:spacing w:after="197"/>
        <w:ind w:left="362" w:right="763" w:hanging="360"/>
      </w:pPr>
      <w:r>
        <w:t xml:space="preserve">Bloom, M., Vannest, K. J., *Davis, J. L., &amp; Britner, P. A. (2012). Analysis of data: A systemic and holistic approach.  In M. Bloom &amp; P. A. Britner, </w:t>
      </w:r>
      <w:r>
        <w:rPr>
          <w:i/>
        </w:rPr>
        <w:t>Client-centered evaluation: New models for helping professionals</w:t>
      </w:r>
      <w:r>
        <w:t xml:space="preserve">. Boston: Pearson. </w:t>
      </w:r>
      <w:r>
        <w:tab/>
        <w:t xml:space="preserve"> </w:t>
      </w:r>
    </w:p>
    <w:p w14:paraId="4EF58BC4" w14:textId="77777777" w:rsidR="00E96989" w:rsidRDefault="002369C0">
      <w:pPr>
        <w:spacing w:after="192"/>
        <w:ind w:left="362" w:right="763" w:hanging="360"/>
      </w:pPr>
      <w:r>
        <w:t xml:space="preserve">*Soares, D. &amp; Vannest, K.J. (2009). Project Based Learning: Teaching for Exceptional and Diverse Learners in S. Slough and M. Capraro (Eds.) </w:t>
      </w:r>
      <w:r>
        <w:rPr>
          <w:i/>
        </w:rPr>
        <w:t>Handbook for Problem Based Learning: An Integrated Science, Technology, Engineering and mathematics (STEM) approach</w:t>
      </w:r>
      <w:r>
        <w:t xml:space="preserve">. Thousand Oaks, CA: Sage.  </w:t>
      </w:r>
    </w:p>
    <w:p w14:paraId="3CFFCE99" w14:textId="77777777" w:rsidR="00E96989" w:rsidRDefault="002369C0">
      <w:pPr>
        <w:spacing w:after="192"/>
        <w:ind w:left="362" w:right="763" w:hanging="360"/>
      </w:pPr>
      <w:r>
        <w:t xml:space="preserve">Zionts, L., Vannest, K. J. &amp; *Devore, H. (2005). Curriculum Considerations for Inclusive Elementary Classrooms. In P. Zionts (Ed.), </w:t>
      </w:r>
      <w:r>
        <w:rPr>
          <w:i/>
        </w:rPr>
        <w:t xml:space="preserve">Inclusion Strategies for Students with Learning and Behavior Problems: Perspectives, Experiences, and Best Practices </w:t>
      </w:r>
      <w:r>
        <w:t xml:space="preserve">(pp. 111-134). Austin, Texas: Pro Ed. </w:t>
      </w:r>
    </w:p>
    <w:p w14:paraId="3CA588BE" w14:textId="77777777" w:rsidR="00E96989" w:rsidRDefault="002369C0">
      <w:pPr>
        <w:pStyle w:val="Heading1"/>
        <w:ind w:right="0"/>
        <w:jc w:val="left"/>
      </w:pPr>
      <w:r>
        <w:rPr>
          <w:i/>
        </w:rPr>
        <w:t xml:space="preserve">Monographs, Manuals, Proceedings, Educational Materials, &amp; Encyclopedia Entries </w:t>
      </w:r>
    </w:p>
    <w:p w14:paraId="357BAD9A" w14:textId="77777777" w:rsidR="00E96989" w:rsidRDefault="002369C0">
      <w:pPr>
        <w:spacing w:after="0" w:line="259" w:lineRule="auto"/>
        <w:ind w:left="15" w:firstLine="0"/>
      </w:pPr>
      <w:r>
        <w:rPr>
          <w:b/>
          <w:i/>
        </w:rPr>
        <w:t xml:space="preserve"> </w:t>
      </w:r>
    </w:p>
    <w:p w14:paraId="64BFB8D9" w14:textId="77777777" w:rsidR="00E96989" w:rsidRDefault="002369C0">
      <w:pPr>
        <w:spacing w:after="27"/>
        <w:ind w:left="12" w:right="763"/>
      </w:pPr>
      <w:r>
        <w:t xml:space="preserve">SCR Guidance for Use of Single-Case Research. (218). (Subcommittee: Chairs Ledford, J., Rodgers, </w:t>
      </w:r>
    </w:p>
    <w:p w14:paraId="2A2336BF" w14:textId="77777777" w:rsidR="00E96989" w:rsidRDefault="002369C0">
      <w:pPr>
        <w:ind w:left="745" w:right="763"/>
      </w:pPr>
      <w:r>
        <w:t xml:space="preserve">Subcommittee: W., Lewis, T., Odom, S., O’Neill, R., Schwartz, I, Vannest, K., Zimmerman, K)  </w:t>
      </w:r>
    </w:p>
    <w:p w14:paraId="23F81607" w14:textId="77777777" w:rsidR="00E96989" w:rsidRDefault="002369C0">
      <w:pPr>
        <w:spacing w:after="0" w:line="259" w:lineRule="auto"/>
        <w:ind w:left="15" w:firstLine="0"/>
      </w:pPr>
      <w:r>
        <w:t xml:space="preserve"> </w:t>
      </w:r>
    </w:p>
    <w:p w14:paraId="7F71DFCF" w14:textId="77777777" w:rsidR="00E96989" w:rsidRDefault="002369C0">
      <w:pPr>
        <w:ind w:left="362" w:right="763" w:hanging="360"/>
      </w:pPr>
      <w:r>
        <w:t xml:space="preserve">Vannest, K.J., Reynolds, C.R., &amp; Kamphaus, R. (2015). Documentation Checklist / Fidelity of Implementation Guide, Pearson Clinical: Minneapolis, MN.  </w:t>
      </w:r>
    </w:p>
    <w:p w14:paraId="4EA3FD29" w14:textId="77777777" w:rsidR="00E96989" w:rsidRDefault="002369C0">
      <w:pPr>
        <w:spacing w:after="0" w:line="259" w:lineRule="auto"/>
        <w:ind w:left="15" w:firstLine="0"/>
      </w:pPr>
      <w:r>
        <w:t xml:space="preserve"> </w:t>
      </w:r>
    </w:p>
    <w:p w14:paraId="0433FC91" w14:textId="77777777" w:rsidR="00E96989" w:rsidRDefault="002369C0">
      <w:pPr>
        <w:ind w:left="362" w:right="763" w:hanging="360"/>
      </w:pPr>
      <w:r>
        <w:t xml:space="preserve">Vannest, K.J., Reynolds, C.R., &amp; Kamphaus, R. (2015). BASC-3 Behavior Intervention Guide Parent Tip Sheet – Aggression, Pearson Clinical: Minneapolis, MN.  </w:t>
      </w:r>
    </w:p>
    <w:p w14:paraId="596D0504" w14:textId="77777777" w:rsidR="00E96989" w:rsidRDefault="002369C0">
      <w:pPr>
        <w:spacing w:after="0" w:line="259" w:lineRule="auto"/>
        <w:ind w:left="15" w:firstLine="0"/>
      </w:pPr>
      <w:r>
        <w:t xml:space="preserve"> </w:t>
      </w:r>
    </w:p>
    <w:p w14:paraId="46664916" w14:textId="77777777" w:rsidR="00E96989" w:rsidRDefault="002369C0">
      <w:pPr>
        <w:ind w:left="362" w:right="763" w:hanging="360"/>
      </w:pPr>
      <w:r>
        <w:t xml:space="preserve">Vannest, K.J., Reynolds, C.R., &amp; Kamphaus, R. (2015). BASC-3 Behavior Intervention Guide Parent Tip Sheet – Conduct Problems, Pearson Clinical: Minneapolis, MN.  </w:t>
      </w:r>
    </w:p>
    <w:p w14:paraId="5D0EBAA4" w14:textId="77777777" w:rsidR="00E96989" w:rsidRDefault="002369C0">
      <w:pPr>
        <w:spacing w:after="0" w:line="259" w:lineRule="auto"/>
        <w:ind w:left="15" w:firstLine="0"/>
      </w:pPr>
      <w:r>
        <w:t xml:space="preserve"> </w:t>
      </w:r>
    </w:p>
    <w:p w14:paraId="191B03C4" w14:textId="77777777" w:rsidR="00E96989" w:rsidRDefault="002369C0">
      <w:pPr>
        <w:ind w:left="362" w:right="763" w:hanging="360"/>
      </w:pPr>
      <w:r>
        <w:t xml:space="preserve">Vannest, K.J., Reynolds, C.R., &amp; Kamphaus, R. (2015). BASC-3 Behavior Intervention Guide Parent Tip Sheet – Academic Problems, Pearson Clinical: Minneapolis, MN.  </w:t>
      </w:r>
    </w:p>
    <w:p w14:paraId="3C6C360B" w14:textId="77777777" w:rsidR="00E96989" w:rsidRDefault="002369C0">
      <w:pPr>
        <w:spacing w:after="0" w:line="259" w:lineRule="auto"/>
        <w:ind w:left="15" w:firstLine="0"/>
      </w:pPr>
      <w:r>
        <w:t xml:space="preserve"> </w:t>
      </w:r>
    </w:p>
    <w:p w14:paraId="1E62148C" w14:textId="77777777" w:rsidR="00E96989" w:rsidRDefault="002369C0">
      <w:pPr>
        <w:ind w:left="362" w:right="763" w:hanging="360"/>
      </w:pPr>
      <w:r>
        <w:t xml:space="preserve">Vannest, K.J., Reynolds, C.R., &amp; Kamphaus, R. (2015). BASC-3 Behavior Intervention Guide Parent Tip Sheet – Adaptability, Pearson Clinical: Minneapolis, MN.  </w:t>
      </w:r>
    </w:p>
    <w:p w14:paraId="33BAFC74" w14:textId="77777777" w:rsidR="00E96989" w:rsidRDefault="002369C0">
      <w:pPr>
        <w:spacing w:after="0" w:line="259" w:lineRule="auto"/>
        <w:ind w:left="15" w:firstLine="0"/>
      </w:pPr>
      <w:r>
        <w:t xml:space="preserve"> </w:t>
      </w:r>
    </w:p>
    <w:p w14:paraId="2773AD75" w14:textId="77777777" w:rsidR="00E96989" w:rsidRDefault="002369C0">
      <w:pPr>
        <w:ind w:left="362" w:right="763" w:hanging="360"/>
      </w:pPr>
      <w:r>
        <w:t xml:space="preserve">Vannest, K.J., Reynolds, C.R., &amp; Kamphaus, R. (2015). BASC-3 Behavior Intervention Guide Parent Tip Sheet – Attention Problems, Pearson Clinical: Minneapolis, MN.  </w:t>
      </w:r>
    </w:p>
    <w:p w14:paraId="1BD227A4" w14:textId="77777777" w:rsidR="00E96989" w:rsidRDefault="002369C0">
      <w:pPr>
        <w:spacing w:after="0" w:line="259" w:lineRule="auto"/>
        <w:ind w:left="15" w:firstLine="0"/>
      </w:pPr>
      <w:r>
        <w:t xml:space="preserve"> </w:t>
      </w:r>
    </w:p>
    <w:p w14:paraId="684772A7" w14:textId="77777777" w:rsidR="00E96989" w:rsidRDefault="002369C0">
      <w:pPr>
        <w:ind w:left="362" w:right="763" w:hanging="360"/>
      </w:pPr>
      <w:r>
        <w:t xml:space="preserve">Vannest, K.J., Reynolds, C.R., &amp; Kamphaus, R. (2015). BASC-3 Behavior Intervention Guide Parent Tip Sheet – Depression, Pearson Clinical: Minneapolis, MN.  </w:t>
      </w:r>
    </w:p>
    <w:p w14:paraId="180653BA" w14:textId="77777777" w:rsidR="00E96989" w:rsidRDefault="002369C0">
      <w:pPr>
        <w:spacing w:after="0" w:line="259" w:lineRule="auto"/>
        <w:ind w:left="15" w:firstLine="0"/>
      </w:pPr>
      <w:r>
        <w:t xml:space="preserve"> </w:t>
      </w:r>
    </w:p>
    <w:p w14:paraId="45C6BEFE" w14:textId="77777777" w:rsidR="00E96989" w:rsidRDefault="002369C0">
      <w:pPr>
        <w:ind w:left="362" w:right="763" w:hanging="360"/>
      </w:pPr>
      <w:r>
        <w:t xml:space="preserve">Vannest, K.J., Reynolds, C.R., &amp; Kamphaus, R. (2015). BASC-3 Behavior Intervention Guide Parent Tip Sheet – Functional Communication. Pearson: Minneapolis, MN. </w:t>
      </w:r>
    </w:p>
    <w:p w14:paraId="7499E77E" w14:textId="77777777" w:rsidR="00E96989" w:rsidRDefault="002369C0">
      <w:pPr>
        <w:spacing w:after="0" w:line="259" w:lineRule="auto"/>
        <w:ind w:left="15" w:firstLine="0"/>
      </w:pPr>
      <w:r>
        <w:t xml:space="preserve"> </w:t>
      </w:r>
    </w:p>
    <w:p w14:paraId="4F52C914" w14:textId="77777777" w:rsidR="00E96989" w:rsidRDefault="002369C0">
      <w:pPr>
        <w:ind w:left="362" w:right="763" w:hanging="360"/>
      </w:pPr>
      <w:r>
        <w:t xml:space="preserve">Vannest, K.J., Reynolds, C.R., &amp; Kamphaus, R. (2015). BASC-3 Behavior Intervention Guide Parent Tip Sheet – Hyperactivity, Pearson Clinical: Pearson: Minneapolis, MN.  </w:t>
      </w:r>
    </w:p>
    <w:p w14:paraId="35F8EB4B" w14:textId="77777777" w:rsidR="00E96989" w:rsidRDefault="002369C0">
      <w:pPr>
        <w:spacing w:after="0" w:line="259" w:lineRule="auto"/>
        <w:ind w:left="15" w:firstLine="0"/>
      </w:pPr>
      <w:r>
        <w:t xml:space="preserve"> </w:t>
      </w:r>
    </w:p>
    <w:p w14:paraId="29676CB9" w14:textId="77777777" w:rsidR="00E96989" w:rsidRDefault="002369C0">
      <w:pPr>
        <w:ind w:left="362" w:right="763" w:hanging="360"/>
      </w:pPr>
      <w:r>
        <w:t xml:space="preserve">Vannest, K.J., Reynolds, C.R., &amp; Kamphaus, R. (2015). BASC-3 Behavior Intervention Guide Parent Tip Sheet – Somatization, Pearson Clinical: Minneapolis, MN.  </w:t>
      </w:r>
    </w:p>
    <w:p w14:paraId="7FC2ABD4" w14:textId="77777777" w:rsidR="00E96989" w:rsidRDefault="002369C0">
      <w:pPr>
        <w:spacing w:after="0" w:line="259" w:lineRule="auto"/>
        <w:ind w:left="15" w:firstLine="0"/>
      </w:pPr>
      <w:r>
        <w:rPr>
          <w:i/>
        </w:rPr>
        <w:t xml:space="preserve"> </w:t>
      </w:r>
    </w:p>
    <w:p w14:paraId="6A46CDD0" w14:textId="77777777" w:rsidR="00E96989" w:rsidRDefault="002369C0">
      <w:pPr>
        <w:ind w:left="362" w:right="763" w:hanging="360"/>
      </w:pPr>
      <w:r>
        <w:lastRenderedPageBreak/>
        <w:t xml:space="preserve">Vannest, K.J., Reynolds, C.R., &amp; Kamphaus, R. (2015). BASC-3 Behavior Intervention Guide Parent Tip Sheet – Leadership/Social Skills, Pearson Clinical: Minneapolis, MN.  </w:t>
      </w:r>
    </w:p>
    <w:p w14:paraId="395290AF" w14:textId="77777777" w:rsidR="00E96989" w:rsidRDefault="002369C0">
      <w:pPr>
        <w:spacing w:after="0" w:line="259" w:lineRule="auto"/>
        <w:ind w:left="15" w:firstLine="0"/>
      </w:pPr>
      <w:r>
        <w:rPr>
          <w:b/>
          <w:i/>
        </w:rPr>
        <w:t xml:space="preserve"> </w:t>
      </w:r>
    </w:p>
    <w:p w14:paraId="2F856789" w14:textId="77777777" w:rsidR="00E96989" w:rsidRDefault="002369C0">
      <w:pPr>
        <w:spacing w:after="192"/>
        <w:ind w:left="362" w:right="763" w:hanging="360"/>
      </w:pPr>
      <w:r>
        <w:t xml:space="preserve">Vannest, K.J., *Kalis, T., Gonzalez, J. &amp; Zionts, L. (2008). Evidence based academic interventions for students with emotional and behavioral disorders. In L Bullock &amp; R. Gable Seventh CCBD Mini-Library Series: Ensuring a Brighter Future for Troubled Children/Youth: Challenges and Solutions. Council for Exceptional Children, Division of Children with Behavior Disorders: Alexandria, Virginia. </w:t>
      </w:r>
    </w:p>
    <w:p w14:paraId="2BE1C411" w14:textId="77777777" w:rsidR="00E96989" w:rsidRDefault="002369C0">
      <w:pPr>
        <w:spacing w:after="192"/>
        <w:ind w:left="362" w:right="763" w:hanging="360"/>
      </w:pPr>
      <w:r>
        <w:t xml:space="preserve">*Adiguzel, T. &amp; Vannest, K.J. (December, 2007). Assistive Technology. In N. Salkind (Ed.) </w:t>
      </w:r>
      <w:r>
        <w:rPr>
          <w:i/>
        </w:rPr>
        <w:t>Encyclopedia of Educational Psychology</w:t>
      </w:r>
      <w:r>
        <w:t xml:space="preserve">. Thousand Oaks, CA: Sage Publications.  </w:t>
      </w:r>
    </w:p>
    <w:p w14:paraId="0F2B9D17" w14:textId="77777777" w:rsidR="00E96989" w:rsidRDefault="002369C0">
      <w:pPr>
        <w:spacing w:after="192"/>
        <w:ind w:left="362" w:right="763" w:hanging="360"/>
      </w:pPr>
      <w:r>
        <w:t xml:space="preserve">*Soares, D. &amp; Vannest, K.J. (December, 2007). Cognitive Behavior Modification. in N. Salkind (Ed.) </w:t>
      </w:r>
      <w:r>
        <w:rPr>
          <w:i/>
        </w:rPr>
        <w:t>Encyclopedia of Educational Psychology</w:t>
      </w:r>
      <w:r>
        <w:t xml:space="preserve">. Thousand Oaks, CA: Sage Publications. </w:t>
      </w:r>
    </w:p>
    <w:p w14:paraId="173637D3" w14:textId="77777777" w:rsidR="00E96989" w:rsidRDefault="002369C0">
      <w:pPr>
        <w:spacing w:after="194"/>
        <w:ind w:left="362" w:right="763" w:hanging="360"/>
      </w:pPr>
      <w:r>
        <w:t xml:space="preserve">Bruhl, S., Fournier, C. Vannest, K.J. (2002). </w:t>
      </w:r>
      <w:r>
        <w:rPr>
          <w:i/>
        </w:rPr>
        <w:t>Real Kids: Real Teaching, 1st Edition</w:t>
      </w:r>
      <w:r>
        <w:t xml:space="preserve"> Pearson Custom Publication: Boston, MA. </w:t>
      </w:r>
    </w:p>
    <w:p w14:paraId="16086389" w14:textId="77777777" w:rsidR="00E96989" w:rsidRDefault="002369C0">
      <w:pPr>
        <w:spacing w:after="191"/>
        <w:ind w:left="362" w:right="763" w:hanging="360"/>
      </w:pPr>
      <w:r>
        <w:t xml:space="preserve">Fournier, C., Vannest, K.J. &amp; Bruhl, S. (2003). </w:t>
      </w:r>
      <w:r>
        <w:rPr>
          <w:i/>
        </w:rPr>
        <w:t>Real Kids: Real Teaching, 2</w:t>
      </w:r>
      <w:r>
        <w:rPr>
          <w:i/>
          <w:vertAlign w:val="superscript"/>
        </w:rPr>
        <w:t>nd</w:t>
      </w:r>
      <w:r>
        <w:rPr>
          <w:i/>
        </w:rPr>
        <w:t xml:space="preserve"> Edition. </w:t>
      </w:r>
      <w:r>
        <w:t xml:space="preserve">Pearson Custom Publication: Boston, MA. </w:t>
      </w:r>
    </w:p>
    <w:p w14:paraId="5ADF35FE" w14:textId="77777777" w:rsidR="00E96989" w:rsidRDefault="002369C0">
      <w:pPr>
        <w:spacing w:after="192"/>
        <w:ind w:left="362" w:right="763" w:hanging="360"/>
      </w:pPr>
      <w:r>
        <w:t xml:space="preserve">Bonner, J., Callicott (Vannest), K., &amp; Page, C, (2005). </w:t>
      </w:r>
      <w:r>
        <w:rPr>
          <w:i/>
        </w:rPr>
        <w:t xml:space="preserve">Integration of research into grade nine-graduate level curricula, </w:t>
      </w:r>
      <w:r>
        <w:t xml:space="preserve">Proceedings of the American Geophysical Union Joint Assembly, E.O.S. </w:t>
      </w:r>
    </w:p>
    <w:p w14:paraId="40272618" w14:textId="77777777" w:rsidR="00E96989" w:rsidRDefault="002369C0">
      <w:pPr>
        <w:spacing w:after="192"/>
        <w:ind w:left="362" w:right="763" w:hanging="360"/>
      </w:pPr>
      <w:r>
        <w:t xml:space="preserve">Bonner, J. S., Page C., Cahill, A., Callicott (Vannest), K., Caso, C.R., Froyd, J., Kramer, T., Olivera, F., Chang, N., John, K., &amp; Uddameri, V., (2004).  </w:t>
      </w:r>
      <w:r>
        <w:rPr>
          <w:i/>
        </w:rPr>
        <w:t xml:space="preserve">Environmental informatics of the coastal margin: combining research with curriculum development. </w:t>
      </w:r>
      <w:r>
        <w:t xml:space="preserve">Proceedings of the Ocean Research Conference, American Society of Limnology and Oceanography. </w:t>
      </w:r>
    </w:p>
    <w:p w14:paraId="38ED31DF" w14:textId="77777777" w:rsidR="00E96989" w:rsidRDefault="002369C0">
      <w:pPr>
        <w:spacing w:after="191"/>
        <w:ind w:left="362" w:right="763" w:hanging="360"/>
      </w:pPr>
      <w:r>
        <w:t xml:space="preserve">Bonner, J., Cahill, A., Callicott (Vannest), K., Caso, R., Chang, N., Froyd, J., John, K., Kramer, T., Olivera, F., Page, C., Uddameri, V., </w:t>
      </w:r>
      <w:r>
        <w:rPr>
          <w:i/>
        </w:rPr>
        <w:t>Combining Research with Curriculum Development for Environmental Informatics</w:t>
      </w:r>
      <w:r>
        <w:t>. In the Proceedings of the 9</w:t>
      </w:r>
      <w:r>
        <w:rPr>
          <w:vertAlign w:val="superscript"/>
        </w:rPr>
        <w:t>th</w:t>
      </w:r>
      <w:r>
        <w:t xml:space="preserve"> Federation of European chemical Societies (FECS) Conference on Chemistry and the Environment (Behavior of Chemicals in the Environment). Bordeaux, France </w:t>
      </w:r>
    </w:p>
    <w:p w14:paraId="7E9F18F7" w14:textId="77777777" w:rsidR="00E96989" w:rsidRDefault="002369C0">
      <w:pPr>
        <w:spacing w:after="192"/>
        <w:ind w:left="362" w:right="763" w:hanging="360"/>
      </w:pPr>
      <w:r>
        <w:t xml:space="preserve">Bonner, J., Ojo, T., C. Page, C. Fuller, Callahan, J., Vannest, K.J., Minsker, B., Wentling, T., Hotaling, L. &amp; Jamail, R., </w:t>
      </w:r>
      <w:r>
        <w:rPr>
          <w:i/>
        </w:rPr>
        <w:t>High-rate data-to-knowledge concepts for enhanced emergency response in complex organizations</w:t>
      </w:r>
      <w:r>
        <w:t xml:space="preserve">. In proceedings of the twenty-eighth arctic and marine oil spill program (AMOP) Technical Seminar, Environment Canada. Ottawa, Canada. </w:t>
      </w:r>
    </w:p>
    <w:p w14:paraId="388DBD95" w14:textId="77777777" w:rsidR="00E96989" w:rsidRDefault="002369C0">
      <w:pPr>
        <w:ind w:left="362" w:right="763" w:hanging="360"/>
      </w:pPr>
      <w:r>
        <w:t xml:space="preserve">Bonner, J., Callicott (Vannest), K., &amp; Page, C, </w:t>
      </w:r>
      <w:r>
        <w:rPr>
          <w:i/>
        </w:rPr>
        <w:t>Integration of Research Into Grade Nine-Graduate Level Curricula</w:t>
      </w:r>
      <w:r>
        <w:t xml:space="preserve">, American Geophysical Union Joint Assembly 2004, Montreal, Canada, May 17-21, 2004, on CD-ROM. </w:t>
      </w:r>
    </w:p>
    <w:p w14:paraId="30AECEBA" w14:textId="77777777" w:rsidR="00E96989" w:rsidRDefault="002369C0">
      <w:pPr>
        <w:spacing w:after="0" w:line="259" w:lineRule="auto"/>
        <w:ind w:left="15" w:firstLine="0"/>
      </w:pPr>
      <w:r>
        <w:rPr>
          <w:b/>
          <w:i/>
        </w:rPr>
        <w:t xml:space="preserve"> </w:t>
      </w:r>
    </w:p>
    <w:p w14:paraId="3D3D87FE" w14:textId="6815F598" w:rsidR="00E96989" w:rsidRDefault="002369C0">
      <w:pPr>
        <w:pStyle w:val="Heading1"/>
        <w:ind w:right="0"/>
        <w:jc w:val="left"/>
      </w:pPr>
      <w:r>
        <w:rPr>
          <w:i/>
        </w:rPr>
        <w:t xml:space="preserve">Software and Applications </w:t>
      </w:r>
      <w:r w:rsidR="00DC5441">
        <w:rPr>
          <w:i/>
        </w:rPr>
        <w:t>(n = 5)</w:t>
      </w:r>
    </w:p>
    <w:p w14:paraId="7C96ED9E" w14:textId="77777777" w:rsidR="00E96989" w:rsidRDefault="002369C0">
      <w:pPr>
        <w:ind w:left="12" w:right="763"/>
      </w:pPr>
      <w:r>
        <w:t xml:space="preserve">Vannest, K.J., Parker, R.I., Gonan, O., &amp; Adiquzel, T. (2016). Single Case Research: web based calculators for </w:t>
      </w:r>
    </w:p>
    <w:p w14:paraId="4526B824" w14:textId="77777777" w:rsidR="00E96989" w:rsidRDefault="002369C0">
      <w:pPr>
        <w:ind w:left="385" w:right="763"/>
      </w:pPr>
      <w:r>
        <w:t xml:space="preserve">SCR analysis. (Version 2.0) [Web-based application]. College Station, TX: Texas A&amp;M University. Retrieved </w:t>
      </w:r>
    </w:p>
    <w:p w14:paraId="79730CB9" w14:textId="77777777" w:rsidR="00E96989" w:rsidRDefault="002369C0">
      <w:pPr>
        <w:ind w:left="385" w:right="763"/>
      </w:pPr>
      <w:r>
        <w:t xml:space="preserve">December 19, 2016. Available from </w:t>
      </w:r>
      <w:hyperlink r:id="rId62">
        <w:r>
          <w:rPr>
            <w:color w:val="0000FF"/>
            <w:u w:val="single" w:color="0000FF"/>
          </w:rPr>
          <w:t>singlecaseresearch.org</w:t>
        </w:r>
      </w:hyperlink>
      <w:hyperlink r:id="rId63">
        <w:r>
          <w:t xml:space="preserve"> </w:t>
        </w:r>
      </w:hyperlink>
    </w:p>
    <w:p w14:paraId="4DBC18A1" w14:textId="77777777" w:rsidR="00E96989" w:rsidRDefault="002369C0">
      <w:pPr>
        <w:spacing w:after="0" w:line="259" w:lineRule="auto"/>
        <w:ind w:left="15" w:firstLine="0"/>
      </w:pPr>
      <w:r>
        <w:rPr>
          <w:b/>
          <w:i/>
        </w:rPr>
        <w:t xml:space="preserve"> </w:t>
      </w:r>
    </w:p>
    <w:p w14:paraId="4409C968" w14:textId="77777777" w:rsidR="00E96989" w:rsidRDefault="002369C0">
      <w:pPr>
        <w:ind w:left="12" w:right="763"/>
      </w:pPr>
      <w:r>
        <w:t xml:space="preserve">Vannest, K.J., Parker, R.I., &amp; Gonan, O. (2011). Single Case Research: web based calculators for SCR analysis. </w:t>
      </w:r>
    </w:p>
    <w:p w14:paraId="46806A5B" w14:textId="77777777" w:rsidR="00E96989" w:rsidRDefault="002369C0">
      <w:pPr>
        <w:ind w:left="385" w:right="763"/>
      </w:pPr>
      <w:r>
        <w:t xml:space="preserve">(Version 1.0) [Web-based application]. College Station, TX: Texas A&amp;M University. Retrieved June 14, 2011. Available from </w:t>
      </w:r>
      <w:hyperlink r:id="rId64">
        <w:r>
          <w:rPr>
            <w:color w:val="0000FF"/>
            <w:u w:val="single" w:color="0000FF"/>
          </w:rPr>
          <w:t>singlecaseresearch.org</w:t>
        </w:r>
      </w:hyperlink>
      <w:hyperlink r:id="rId65">
        <w:r>
          <w:t xml:space="preserve"> </w:t>
        </w:r>
      </w:hyperlink>
    </w:p>
    <w:p w14:paraId="477CFB27" w14:textId="77777777" w:rsidR="00E96989" w:rsidRDefault="002369C0">
      <w:pPr>
        <w:spacing w:after="0" w:line="259" w:lineRule="auto"/>
        <w:ind w:left="15" w:firstLine="0"/>
      </w:pPr>
      <w:r>
        <w:t xml:space="preserve"> </w:t>
      </w:r>
    </w:p>
    <w:p w14:paraId="20BBD5B2" w14:textId="77777777" w:rsidR="00E96989" w:rsidRDefault="002369C0">
      <w:pPr>
        <w:ind w:left="362" w:right="763" w:hanging="360"/>
      </w:pPr>
      <w:r>
        <w:t>Vannest, K. J., Parker, R. I., Adiguzel, T., Smith, S. L., &amp; Soares, D. A. (2009). Teacher Time Use (TTU)</w:t>
      </w:r>
      <w:r>
        <w:rPr>
          <w:vertAlign w:val="superscript"/>
        </w:rPr>
        <w:t>©</w:t>
      </w:r>
      <w:r>
        <w:t xml:space="preserve">: A web based system for measuring and changing teacher time use. (Version 1.0) [Web-based application]. College Station, TX: Texas A&amp;M University. Retrieved August 31, 2009. Available from </w:t>
      </w:r>
      <w:hyperlink r:id="rId66">
        <w:r>
          <w:rPr>
            <w:u w:val="single" w:color="000000"/>
          </w:rPr>
          <w:t>http://ttu.tamu.edu/</w:t>
        </w:r>
      </w:hyperlink>
      <w:hyperlink r:id="rId67">
        <w:r>
          <w:t xml:space="preserve"> </w:t>
        </w:r>
      </w:hyperlink>
    </w:p>
    <w:p w14:paraId="6101CEED" w14:textId="77777777" w:rsidR="00E96989" w:rsidRDefault="002369C0">
      <w:pPr>
        <w:spacing w:after="0" w:line="259" w:lineRule="auto"/>
        <w:ind w:left="15" w:firstLine="0"/>
      </w:pPr>
      <w:r>
        <w:t xml:space="preserve"> </w:t>
      </w:r>
    </w:p>
    <w:p w14:paraId="1D6C3BF5" w14:textId="77777777" w:rsidR="00E96989" w:rsidRDefault="002369C0">
      <w:pPr>
        <w:ind w:left="362" w:right="763" w:hanging="360"/>
      </w:pPr>
      <w:r>
        <w:lastRenderedPageBreak/>
        <w:t>Vannest, K., Adiguzel, T., &amp; Parker. R. E. (2009). Science Key Vocabulary Assessment (SKeVA)</w:t>
      </w:r>
      <w:r>
        <w:rPr>
          <w:vertAlign w:val="superscript"/>
        </w:rPr>
        <w:t>©</w:t>
      </w:r>
      <w:r>
        <w:t xml:space="preserve">: A web based system for formative assessment and instruction. (Beta Version) [Web-based application]. College Station, TX: Texas A&amp;M University. Retrieved August 31, 2009. Available from </w:t>
      </w:r>
      <w:hyperlink r:id="rId68">
        <w:r>
          <w:rPr>
            <w:u w:val="single" w:color="000000"/>
          </w:rPr>
          <w:t>http://skeva.tamu.edu/</w:t>
        </w:r>
      </w:hyperlink>
      <w:hyperlink r:id="rId69">
        <w:r>
          <w:t xml:space="preserve"> </w:t>
        </w:r>
      </w:hyperlink>
    </w:p>
    <w:p w14:paraId="5C44E205" w14:textId="77777777" w:rsidR="00E96989" w:rsidRDefault="002369C0">
      <w:pPr>
        <w:spacing w:after="0" w:line="259" w:lineRule="auto"/>
        <w:ind w:left="15" w:firstLine="0"/>
      </w:pPr>
      <w:r>
        <w:t xml:space="preserve"> </w:t>
      </w:r>
    </w:p>
    <w:p w14:paraId="599FC69C" w14:textId="77777777" w:rsidR="00E96989" w:rsidRDefault="002369C0">
      <w:pPr>
        <w:ind w:left="362" w:right="763" w:hanging="360"/>
      </w:pPr>
      <w:r>
        <w:t>Vannest, K., Burke. M., &amp; Adiguzel, T. (2009). Electronic Daily Behavior Report Card (e-DBRC)</w:t>
      </w:r>
      <w:r>
        <w:rPr>
          <w:vertAlign w:val="superscript"/>
        </w:rPr>
        <w:t>©</w:t>
      </w:r>
      <w:r>
        <w:t xml:space="preserve">: A web based system for progress monitoring (Beta Version) [Web-based application]. College Station, TX: Texas A&amp;M University. Retrieved August 31, 2009. Available from </w:t>
      </w:r>
      <w:hyperlink r:id="rId70">
        <w:r>
          <w:rPr>
            <w:u w:val="single" w:color="000000"/>
          </w:rPr>
          <w:t>http://e</w:t>
        </w:r>
      </w:hyperlink>
      <w:hyperlink r:id="rId71">
        <w:r>
          <w:rPr>
            <w:u w:val="single" w:color="000000"/>
          </w:rPr>
          <w:t>-</w:t>
        </w:r>
      </w:hyperlink>
      <w:hyperlink r:id="rId72">
        <w:r>
          <w:rPr>
            <w:u w:val="single" w:color="000000"/>
          </w:rPr>
          <w:t>dbrc.tamu.edu/</w:t>
        </w:r>
      </w:hyperlink>
      <w:hyperlink r:id="rId73">
        <w:r>
          <w:t xml:space="preserve"> </w:t>
        </w:r>
      </w:hyperlink>
    </w:p>
    <w:p w14:paraId="619344FB" w14:textId="77777777" w:rsidR="00E96989" w:rsidRDefault="002369C0">
      <w:pPr>
        <w:spacing w:after="0" w:line="259" w:lineRule="auto"/>
        <w:ind w:left="0" w:right="700" w:firstLine="0"/>
        <w:jc w:val="center"/>
      </w:pPr>
      <w:r>
        <w:rPr>
          <w:b/>
        </w:rPr>
        <w:t xml:space="preserve"> </w:t>
      </w:r>
    </w:p>
    <w:p w14:paraId="00B9296D" w14:textId="77777777" w:rsidR="00DC5441" w:rsidRDefault="002369C0" w:rsidP="006C1DD4">
      <w:pPr>
        <w:spacing w:after="0"/>
        <w:ind w:left="0" w:right="2123" w:firstLine="2426"/>
        <w:rPr>
          <w:b/>
        </w:rPr>
      </w:pPr>
      <w:r>
        <w:rPr>
          <w:b/>
        </w:rPr>
        <w:t xml:space="preserve">SELECTED AUTORHED EXTERNAL FUNDING </w:t>
      </w:r>
    </w:p>
    <w:p w14:paraId="69CA4A1E" w14:textId="6D7FFFE2" w:rsidR="00E96989" w:rsidRDefault="0074171D" w:rsidP="008C7A3B">
      <w:pPr>
        <w:spacing w:after="0"/>
        <w:ind w:left="0" w:right="869" w:firstLine="0"/>
        <w:jc w:val="center"/>
        <w:rPr>
          <w:i/>
          <w:sz w:val="16"/>
          <w:szCs w:val="18"/>
        </w:rPr>
      </w:pPr>
      <w:r w:rsidRPr="00B20F9E">
        <w:rPr>
          <w:i/>
          <w:sz w:val="16"/>
          <w:szCs w:val="18"/>
        </w:rPr>
        <w:t xml:space="preserve">Authored or Co-Authored, </w:t>
      </w:r>
      <w:r w:rsidR="00B20F9E">
        <w:rPr>
          <w:i/>
          <w:sz w:val="16"/>
          <w:szCs w:val="18"/>
        </w:rPr>
        <w:t>when non-</w:t>
      </w:r>
      <w:r w:rsidR="002369C0" w:rsidRPr="00B20F9E">
        <w:rPr>
          <w:i/>
          <w:sz w:val="16"/>
          <w:szCs w:val="18"/>
        </w:rPr>
        <w:t xml:space="preserve"> IDC bearing</w:t>
      </w:r>
      <w:r w:rsidR="00B20F9E" w:rsidRPr="00B20F9E">
        <w:rPr>
          <w:i/>
          <w:sz w:val="16"/>
          <w:szCs w:val="18"/>
        </w:rPr>
        <w:t xml:space="preserve"> </w:t>
      </w:r>
      <w:r w:rsidR="002369C0" w:rsidRPr="00B20F9E">
        <w:rPr>
          <w:i/>
          <w:sz w:val="16"/>
          <w:szCs w:val="18"/>
        </w:rPr>
        <w:t>awarded to school district</w:t>
      </w:r>
    </w:p>
    <w:p w14:paraId="10F9B839" w14:textId="77777777" w:rsidR="006C1DD4" w:rsidRPr="00B20F9E" w:rsidRDefault="006C1DD4" w:rsidP="006C1DD4">
      <w:pPr>
        <w:spacing w:after="0"/>
        <w:ind w:left="0" w:right="2123" w:firstLine="0"/>
        <w:rPr>
          <w:sz w:val="16"/>
          <w:szCs w:val="18"/>
        </w:rPr>
      </w:pPr>
    </w:p>
    <w:p w14:paraId="108A412F" w14:textId="77777777" w:rsidR="00E96989" w:rsidRDefault="002369C0">
      <w:pPr>
        <w:ind w:left="12" w:right="763"/>
      </w:pPr>
      <w:r>
        <w:t xml:space="preserve">Meta-Analyses of Variables Related to Instruction in Augmentative and Alternative Communication </w:t>
      </w:r>
    </w:p>
    <w:p w14:paraId="22F36B36" w14:textId="77777777" w:rsidR="00E96989" w:rsidRDefault="002369C0">
      <w:pPr>
        <w:spacing w:after="192"/>
        <w:ind w:left="745" w:right="763"/>
      </w:pPr>
      <w:r>
        <w:t xml:space="preserve">Implementation. (2018-2020) </w:t>
      </w:r>
      <w:r>
        <w:rPr>
          <w:i/>
        </w:rPr>
        <w:t>Institute of Education Sciences (IES)</w:t>
      </w:r>
      <w:r>
        <w:t>: Special Education Research CFDA Number 84.324A $600,000.00 Role: Co-PI, (PI Jennifer Ganz)</w:t>
      </w:r>
      <w:r>
        <w:rPr>
          <w:b/>
        </w:rPr>
        <w:t xml:space="preserve"> </w:t>
      </w:r>
    </w:p>
    <w:p w14:paraId="6F64C6DD" w14:textId="77777777" w:rsidR="00E96989" w:rsidRDefault="002369C0">
      <w:pPr>
        <w:ind w:left="10" w:right="666"/>
      </w:pPr>
      <w:r>
        <w:t>Project TACTICAL</w:t>
      </w:r>
      <w:r>
        <w:rPr>
          <w:b/>
        </w:rPr>
        <w:t xml:space="preserve">: </w:t>
      </w:r>
      <w:r>
        <w:rPr>
          <w:i/>
        </w:rPr>
        <w:t>Teaching and Connecting through Interactive Classroom and Language arts. (2017-2022)</w:t>
      </w:r>
      <w:r>
        <w:t xml:space="preserve"> </w:t>
      </w:r>
    </w:p>
    <w:p w14:paraId="082DFABC" w14:textId="77777777" w:rsidR="00E96989" w:rsidRDefault="002369C0">
      <w:pPr>
        <w:spacing w:after="192"/>
        <w:ind w:left="745" w:right="763"/>
      </w:pPr>
      <w:r>
        <w:rPr>
          <w:i/>
        </w:rPr>
        <w:t>Department of Defense Education Activity (DoDea)</w:t>
      </w:r>
      <w:r>
        <w:t xml:space="preserve"> Military-connected Academic and Support Programs (MCASPS) Sub-award to TAMU, Awarded to Bossier Parish School System: Bossier, Louisiana. Role: Leadership and Evaluation $1,000,000.00. </w:t>
      </w:r>
    </w:p>
    <w:p w14:paraId="66F8A7E1" w14:textId="77777777" w:rsidR="00E96989" w:rsidRDefault="002369C0">
      <w:pPr>
        <w:spacing w:after="190"/>
        <w:ind w:left="722" w:right="763" w:hanging="720"/>
      </w:pPr>
      <w:r>
        <w:t>Project SOAR: Lifelong Engagement in Varieties of Equivalent Learning. (2016-2021</w:t>
      </w:r>
      <w:r>
        <w:rPr>
          <w:i/>
        </w:rPr>
        <w:t xml:space="preserve">). Department of Defense Education Activity (DoDea) </w:t>
      </w:r>
      <w:r>
        <w:t xml:space="preserve">Military-connected Academic and Support Programs (MCASPS) Sub-award to TAMU, Awarded to Bossier Parish School System: Bossier, Louisiana. Role: Leadership and Evaluation $1,500,000.00. </w:t>
      </w:r>
    </w:p>
    <w:p w14:paraId="6C4D5BAC" w14:textId="77777777" w:rsidR="00E96989" w:rsidRDefault="002369C0">
      <w:pPr>
        <w:ind w:left="722" w:right="763" w:hanging="720"/>
      </w:pPr>
      <w:r>
        <w:t xml:space="preserve">*Project READS: Ready for Engaged Academics, Discipline, and Self-Determination, (2016-2021). Department of Defense Education Activity (DoDea) Military-connected Academic and Support Programs (MCASPS) Awarded to Copperas Cove ISD: Copperas Cove, TX. Role: Evaluation ($1,500,000.00). </w:t>
      </w:r>
    </w:p>
    <w:p w14:paraId="6EC2B5C4" w14:textId="77777777" w:rsidR="00E96989" w:rsidRDefault="002369C0">
      <w:pPr>
        <w:spacing w:after="0" w:line="259" w:lineRule="auto"/>
        <w:ind w:left="15" w:firstLine="0"/>
      </w:pPr>
      <w:r>
        <w:t xml:space="preserve"> </w:t>
      </w:r>
    </w:p>
    <w:p w14:paraId="3EC409C7" w14:textId="77777777" w:rsidR="00E96989" w:rsidRDefault="002369C0">
      <w:pPr>
        <w:ind w:left="722" w:right="763" w:hanging="720"/>
      </w:pPr>
      <w:r>
        <w:t xml:space="preserve">*Staying on Course to True North: Supporting Our Heroes Most Valued Treasures (2016-2021). Department of Defense Education Activity (DoDea) Military-connected Academic and Support Programs (MCASPS) Awarded to Cumberland County Schools: Fayetteville, NC. Role: Evaluation ($1,500,000.00). </w:t>
      </w:r>
    </w:p>
    <w:p w14:paraId="01B7EE97" w14:textId="77777777" w:rsidR="00E96989" w:rsidRDefault="002369C0">
      <w:pPr>
        <w:spacing w:after="0" w:line="259" w:lineRule="auto"/>
        <w:ind w:left="15" w:firstLine="0"/>
      </w:pPr>
      <w:r>
        <w:t xml:space="preserve"> </w:t>
      </w:r>
    </w:p>
    <w:p w14:paraId="0848BB6D" w14:textId="77777777" w:rsidR="00E96989" w:rsidRDefault="002369C0">
      <w:pPr>
        <w:ind w:left="722" w:right="763" w:hanging="720"/>
      </w:pPr>
      <w:r>
        <w:t xml:space="preserve">*Project BRIGHT: Building Restorative Interventions Growing Honorable Traditions. (2016-2021). Department of Defense Education Activity (DoDea) Military-connected Academic and Support Programs (MCASPS) Awarded to El Paso County School District 49 Falcon: Colorado Springs, Colorado. Role: Evaluation ($1,499,743.00). </w:t>
      </w:r>
    </w:p>
    <w:p w14:paraId="694AEA49" w14:textId="77777777" w:rsidR="00E96989" w:rsidRDefault="002369C0">
      <w:pPr>
        <w:spacing w:after="0" w:line="259" w:lineRule="auto"/>
        <w:ind w:left="15" w:firstLine="0"/>
      </w:pPr>
      <w:r>
        <w:t xml:space="preserve"> </w:t>
      </w:r>
    </w:p>
    <w:p w14:paraId="7A0AF15C" w14:textId="77777777" w:rsidR="00E96989" w:rsidRDefault="002369C0">
      <w:pPr>
        <w:ind w:left="722" w:right="763" w:hanging="720"/>
      </w:pPr>
      <w:r>
        <w:t xml:space="preserve">*Standing Together, Standing Strong: Supporting our Military Community through Connection, Education, and Partnerships (2016-2021). Department of Defense Education Activity (DoDea) Military-connected Academic and Support Programs (MCASPS) Awarded to Schertz Cibalo Universal: Schertz, Texas. Role: Evaluation ($1,500,000). </w:t>
      </w:r>
    </w:p>
    <w:p w14:paraId="10DA5B33" w14:textId="77777777" w:rsidR="00E96989" w:rsidRDefault="002369C0">
      <w:pPr>
        <w:spacing w:after="0" w:line="259" w:lineRule="auto"/>
        <w:ind w:left="15" w:firstLine="0"/>
      </w:pPr>
      <w:r>
        <w:t xml:space="preserve"> </w:t>
      </w:r>
    </w:p>
    <w:p w14:paraId="23E961E9" w14:textId="77777777" w:rsidR="00E96989" w:rsidRDefault="002369C0">
      <w:pPr>
        <w:ind w:left="722" w:right="763" w:hanging="720"/>
      </w:pPr>
      <w:r>
        <w:t xml:space="preserve">*Project LEVEL: Lifelong Engagement in Varieties of Equivalent Learning. (2016-2021). Department of Defense Education Activity (DoDea) Military-connected Academic and Support Programs (MCASPS) Awarded to Vernon Parish School System: Vernon, Louisiana. Role: Evaluation ($1,250,000). </w:t>
      </w:r>
    </w:p>
    <w:p w14:paraId="4B5DEBD4" w14:textId="77777777" w:rsidR="00E96989" w:rsidRDefault="002369C0">
      <w:pPr>
        <w:spacing w:after="0" w:line="259" w:lineRule="auto"/>
        <w:ind w:left="15" w:firstLine="0"/>
      </w:pPr>
      <w:r>
        <w:t xml:space="preserve"> </w:t>
      </w:r>
    </w:p>
    <w:p w14:paraId="6D2D0917" w14:textId="77777777" w:rsidR="00E96989" w:rsidRDefault="002369C0">
      <w:pPr>
        <w:ind w:left="722" w:right="763" w:hanging="720"/>
      </w:pPr>
      <w:r>
        <w:t xml:space="preserve">*True North: Meeting the Individual Needs of the Military Child (2015-2020). Department of Defense Education Activity (DoDEA) Military-Connected Academic and Support Programs (MCASP). Awarded to Cumberland County ISD: Cumberland, North Carolina. Role: Evaluation ($1,500,000).  </w:t>
      </w:r>
    </w:p>
    <w:p w14:paraId="73C2B8D4" w14:textId="77777777" w:rsidR="00E96989" w:rsidRDefault="002369C0">
      <w:pPr>
        <w:spacing w:after="0" w:line="259" w:lineRule="auto"/>
        <w:ind w:left="15" w:firstLine="0"/>
      </w:pPr>
      <w:r>
        <w:t xml:space="preserve"> </w:t>
      </w:r>
    </w:p>
    <w:p w14:paraId="1039986D" w14:textId="77777777" w:rsidR="00E96989" w:rsidRDefault="002369C0">
      <w:pPr>
        <w:ind w:left="722" w:right="763" w:hanging="720"/>
      </w:pPr>
      <w:r>
        <w:t xml:space="preserve">*Project SEW-B </w:t>
      </w:r>
      <w:r>
        <w:rPr>
          <w:i/>
        </w:rPr>
        <w:t>it</w:t>
      </w:r>
      <w:r>
        <w:t xml:space="preserve">! Social Emotional Well-Being </w:t>
      </w:r>
      <w:r>
        <w:rPr>
          <w:i/>
        </w:rPr>
        <w:t>intensive training</w:t>
      </w:r>
      <w:r>
        <w:t xml:space="preserve">. (2015-2020). Department of Defense Education Activity (DoDEA) Military-Connected Academic and Support Programs (MCASP). Awarded to Bossier Parrish School District: Bossier, Louisiana. Role: Evaluation ($1,500,000)  </w:t>
      </w:r>
    </w:p>
    <w:p w14:paraId="0C99475F" w14:textId="77777777" w:rsidR="00E96989" w:rsidRDefault="002369C0">
      <w:pPr>
        <w:spacing w:after="0" w:line="259" w:lineRule="auto"/>
        <w:ind w:left="15" w:firstLine="0"/>
      </w:pPr>
      <w:r>
        <w:lastRenderedPageBreak/>
        <w:t xml:space="preserve"> </w:t>
      </w:r>
    </w:p>
    <w:p w14:paraId="6F53BCB5" w14:textId="75145C96" w:rsidR="00E96989" w:rsidRDefault="002369C0" w:rsidP="004D0437">
      <w:pPr>
        <w:spacing w:after="3" w:line="239" w:lineRule="auto"/>
        <w:ind w:left="720" w:right="675" w:hanging="720"/>
        <w:jc w:val="both"/>
      </w:pPr>
      <w:r>
        <w:t xml:space="preserve">Positive Behavior Support and Intervention Pilot (2017). </w:t>
      </w:r>
      <w:r>
        <w:rPr>
          <w:i/>
        </w:rPr>
        <w:t>Texas Education Agenc</w:t>
      </w:r>
      <w:r>
        <w:t xml:space="preserve">y, Willis ISD. Role: PI $8,999.00 Advanced Placement High School Programs (2015-2020). Department of Defense Education Activity (DoDEA) </w:t>
      </w:r>
      <w:r w:rsidR="00023D8C">
        <w:t>*</w:t>
      </w:r>
      <w:r>
        <w:t xml:space="preserve">Military-Connected Academic and Support Programs (MCASP). Awarded to Killeen ISD, Killeen, Texas. Role: Evaluation 2015-2016. ($1,500,000) </w:t>
      </w:r>
    </w:p>
    <w:p w14:paraId="7A7B6A9B" w14:textId="77777777" w:rsidR="00E96989" w:rsidRDefault="002369C0">
      <w:pPr>
        <w:spacing w:after="0" w:line="259" w:lineRule="auto"/>
        <w:ind w:left="15" w:firstLine="0"/>
      </w:pPr>
      <w:r>
        <w:t xml:space="preserve"> </w:t>
      </w:r>
    </w:p>
    <w:p w14:paraId="6BB5AA14" w14:textId="2930DC95" w:rsidR="00E96989" w:rsidRDefault="00023D8C">
      <w:pPr>
        <w:ind w:left="722" w:right="763" w:hanging="720"/>
      </w:pPr>
      <w:r>
        <w:t>*</w:t>
      </w:r>
      <w:r w:rsidR="002369C0">
        <w:t xml:space="preserve">Reading and Writing Interventions for Special Education Military Connected Children (2014-2017). Department of Defense Education Activity (DoDEA) Military-Connected Academic and Support Programs (MCASP). </w:t>
      </w:r>
    </w:p>
    <w:p w14:paraId="334A9F27" w14:textId="77777777" w:rsidR="00E96989" w:rsidRDefault="002369C0">
      <w:pPr>
        <w:ind w:left="745" w:right="763"/>
      </w:pPr>
      <w:r>
        <w:t xml:space="preserve">Awarded to Killeen Independent School District. Grant # HE 1254-14-1-10031. Role: Evaluation 20142016 ($1,000,000) </w:t>
      </w:r>
    </w:p>
    <w:p w14:paraId="50C86592" w14:textId="77777777" w:rsidR="00E96989" w:rsidRDefault="002369C0">
      <w:pPr>
        <w:spacing w:after="0" w:line="259" w:lineRule="auto"/>
        <w:ind w:left="15" w:firstLine="0"/>
      </w:pPr>
      <w:r>
        <w:t xml:space="preserve"> </w:t>
      </w:r>
    </w:p>
    <w:p w14:paraId="32ED7A0A" w14:textId="1EF28F1A" w:rsidR="00E96989" w:rsidRDefault="009224E8">
      <w:pPr>
        <w:ind w:left="722" w:right="763" w:hanging="720"/>
      </w:pPr>
      <w:r>
        <w:t>*</w:t>
      </w:r>
      <w:r w:rsidR="002369C0">
        <w:t>Military Child Transition Consultants (2013-2016).  Department of Defense Education Activity (DoDEA) Military</w:t>
      </w:r>
      <w:r w:rsidR="00843F3C">
        <w:t xml:space="preserve"> </w:t>
      </w:r>
      <w:r w:rsidR="002369C0">
        <w:t xml:space="preserve">Connected Academic and Support Programs (MCASP). Awarded to Killeen Independent School District. Grant # HE 1254-13-1-2013 Role: Evaluation 2013-2016 ($600,000.00)  </w:t>
      </w:r>
    </w:p>
    <w:p w14:paraId="5B6FAFF7" w14:textId="77777777" w:rsidR="00E96989" w:rsidRDefault="002369C0">
      <w:pPr>
        <w:spacing w:after="0" w:line="259" w:lineRule="auto"/>
        <w:ind w:left="15" w:firstLine="0"/>
      </w:pPr>
      <w:r>
        <w:rPr>
          <w:b/>
        </w:rPr>
        <w:t xml:space="preserve"> </w:t>
      </w:r>
    </w:p>
    <w:p w14:paraId="66BE8ADE" w14:textId="77777777" w:rsidR="00E96989" w:rsidRDefault="002369C0">
      <w:pPr>
        <w:ind w:left="722" w:right="763" w:hanging="720"/>
      </w:pPr>
      <w:r>
        <w:t xml:space="preserve">Project D2K: Data to Knowledge (2004-2010) Role PI (.50 FTE). Texas Education Agency. $3,088,572.00 </w:t>
      </w:r>
      <w:r>
        <w:rPr>
          <w:i/>
        </w:rPr>
        <w:t xml:space="preserve">Progress Monitoring in Academics and Behavior. (2009-2010; $703,058).  </w:t>
      </w:r>
    </w:p>
    <w:p w14:paraId="36E25552" w14:textId="77777777" w:rsidR="00E96989" w:rsidRDefault="002369C0">
      <w:pPr>
        <w:ind w:left="745" w:right="666"/>
      </w:pPr>
      <w:r>
        <w:rPr>
          <w:i/>
        </w:rPr>
        <w:t xml:space="preserve">Changing teacher time use through technology. (2008-2009; $600,358). </w:t>
      </w:r>
    </w:p>
    <w:p w14:paraId="23EFE922" w14:textId="77777777" w:rsidR="00E96989" w:rsidRDefault="002369C0">
      <w:pPr>
        <w:ind w:left="745" w:right="666"/>
      </w:pPr>
      <w:r>
        <w:rPr>
          <w:i/>
        </w:rPr>
        <w:t xml:space="preserve">Study of Teacher Time (2007-2008; $600,358). </w:t>
      </w:r>
    </w:p>
    <w:p w14:paraId="45CF759F" w14:textId="77777777" w:rsidR="00E96989" w:rsidRDefault="002369C0">
      <w:pPr>
        <w:ind w:left="745" w:right="666"/>
      </w:pPr>
      <w:r>
        <w:rPr>
          <w:i/>
        </w:rPr>
        <w:t xml:space="preserve">A Paperwork Reduction Project. (2006-2000; $500,038). </w:t>
      </w:r>
    </w:p>
    <w:p w14:paraId="42E03E69" w14:textId="77777777" w:rsidR="00E96989" w:rsidRDefault="002369C0">
      <w:pPr>
        <w:ind w:left="745" w:right="666"/>
      </w:pPr>
      <w:r>
        <w:rPr>
          <w:i/>
        </w:rPr>
        <w:t xml:space="preserve">A Focus on Teaching: Paperwork reduction, technology and the impact on teachers, instruction and student academic performance. (2005-2006; $378,760). </w:t>
      </w:r>
    </w:p>
    <w:p w14:paraId="2FC72055" w14:textId="77777777" w:rsidR="00E96989" w:rsidRDefault="002369C0">
      <w:pPr>
        <w:ind w:left="745" w:right="666"/>
      </w:pPr>
      <w:r>
        <w:rPr>
          <w:i/>
        </w:rPr>
        <w:t xml:space="preserve">Informal impact of NCLB: Unintended Consequences of Federal Policy (2004-2005; $306,000). </w:t>
      </w:r>
    </w:p>
    <w:p w14:paraId="05301CB9" w14:textId="77777777" w:rsidR="00E96989" w:rsidRDefault="002369C0">
      <w:pPr>
        <w:spacing w:after="0" w:line="259" w:lineRule="auto"/>
        <w:ind w:left="15" w:firstLine="0"/>
      </w:pPr>
      <w:r>
        <w:t xml:space="preserve"> </w:t>
      </w:r>
    </w:p>
    <w:p w14:paraId="21CA8F65" w14:textId="77777777" w:rsidR="00E96989" w:rsidRDefault="002369C0">
      <w:pPr>
        <w:ind w:left="12" w:right="763"/>
      </w:pPr>
      <w:r>
        <w:t xml:space="preserve">Special Education Recruitment and Retention. Co-PI (2005-2006). Texas Education Agency Sub-Award ($25,000).  </w:t>
      </w:r>
    </w:p>
    <w:p w14:paraId="72EBD348" w14:textId="77777777" w:rsidR="00E96989" w:rsidRDefault="002369C0">
      <w:pPr>
        <w:spacing w:after="0" w:line="259" w:lineRule="auto"/>
        <w:ind w:left="15" w:firstLine="0"/>
      </w:pPr>
      <w:r>
        <w:t xml:space="preserve"> </w:t>
      </w:r>
    </w:p>
    <w:p w14:paraId="5C1556D5" w14:textId="77777777" w:rsidR="00E96989" w:rsidRDefault="002369C0">
      <w:pPr>
        <w:ind w:left="722" w:right="763" w:hanging="720"/>
      </w:pPr>
      <w:r>
        <w:t xml:space="preserve">Development of an In-situ Flow cytomoter for enhanced aquatic particle discrimination. Bonner, J. Gruden, C. Callicott (Vannest), K., Page, C. Sieracki, C. (2004-2006). Texas Engineering Experiment Station. </w:t>
      </w:r>
    </w:p>
    <w:p w14:paraId="39B115F3" w14:textId="77777777" w:rsidR="00E96989" w:rsidRDefault="002369C0">
      <w:pPr>
        <w:ind w:left="745" w:right="763"/>
      </w:pPr>
      <w:r>
        <w:t xml:space="preserve">National Science Foundation /MRI ($224,000). Classroom Complexity and Science Achievement: A Study of Pre-Service Teacher Interventions on At-Risk Students. Sub-Award, National Science Foundation/MRI Callicott (Vannest), K. (2004) ($54,000).  </w:t>
      </w:r>
    </w:p>
    <w:p w14:paraId="59A3ECAF" w14:textId="77777777" w:rsidR="00E96989" w:rsidRDefault="002369C0">
      <w:pPr>
        <w:spacing w:after="0" w:line="259" w:lineRule="auto"/>
        <w:ind w:left="15" w:firstLine="0"/>
      </w:pPr>
      <w:r>
        <w:rPr>
          <w:b/>
        </w:rPr>
        <w:t xml:space="preserve"> </w:t>
      </w:r>
    </w:p>
    <w:p w14:paraId="7ED7E10B" w14:textId="77777777" w:rsidR="00E96989" w:rsidRDefault="002369C0">
      <w:pPr>
        <w:pStyle w:val="Heading1"/>
        <w:ind w:right="0"/>
        <w:jc w:val="left"/>
      </w:pPr>
      <w:r>
        <w:rPr>
          <w:i/>
        </w:rPr>
        <w:t xml:space="preserve">Internally Funded </w:t>
      </w:r>
    </w:p>
    <w:p w14:paraId="3AE16320" w14:textId="77777777" w:rsidR="00E96989" w:rsidRDefault="002369C0">
      <w:pPr>
        <w:ind w:left="10" w:right="6689"/>
      </w:pPr>
      <w:r>
        <w:rPr>
          <w:i/>
        </w:rPr>
        <w:t xml:space="preserve">Tri-Seed Grants (2018). ($10.000) Catalyst Grant (2016). ($55,000) Regents Fellowship (2004). ($750.00).  </w:t>
      </w:r>
    </w:p>
    <w:p w14:paraId="73A48D7A" w14:textId="77777777" w:rsidR="00E96989" w:rsidRDefault="002369C0">
      <w:pPr>
        <w:ind w:left="10" w:right="666"/>
      </w:pPr>
      <w:r>
        <w:rPr>
          <w:i/>
        </w:rPr>
        <w:t xml:space="preserve">Regents Initiative Fellowship (2004). ($3,500) </w:t>
      </w:r>
    </w:p>
    <w:p w14:paraId="0AD46CC5" w14:textId="77777777" w:rsidR="00E96989" w:rsidRDefault="002369C0">
      <w:pPr>
        <w:spacing w:after="0" w:line="259" w:lineRule="auto"/>
        <w:ind w:left="15" w:firstLine="0"/>
      </w:pPr>
      <w:r>
        <w:t xml:space="preserve"> </w:t>
      </w:r>
    </w:p>
    <w:p w14:paraId="125D8754" w14:textId="77777777" w:rsidR="00E96989" w:rsidRDefault="002369C0">
      <w:pPr>
        <w:pStyle w:val="Heading1"/>
      </w:pPr>
      <w:r>
        <w:t xml:space="preserve">PRESENTATIONS  </w:t>
      </w:r>
    </w:p>
    <w:p w14:paraId="291D591D" w14:textId="77777777" w:rsidR="00E96989" w:rsidRDefault="002369C0">
      <w:pPr>
        <w:spacing w:after="0" w:line="259" w:lineRule="auto"/>
        <w:ind w:left="15" w:firstLine="0"/>
      </w:pPr>
      <w:r>
        <w:t xml:space="preserve"> </w:t>
      </w:r>
    </w:p>
    <w:p w14:paraId="65F07ED5" w14:textId="2A159549" w:rsidR="00E96989" w:rsidRDefault="00795552">
      <w:pPr>
        <w:spacing w:after="0" w:line="259" w:lineRule="auto"/>
        <w:ind w:left="15" w:firstLine="0"/>
      </w:pPr>
      <w:r>
        <w:t>2024</w:t>
      </w:r>
    </w:p>
    <w:p w14:paraId="4D174061" w14:textId="22383B5C" w:rsidR="008C7A3B" w:rsidRPr="00840C78" w:rsidRDefault="008C7A3B">
      <w:pPr>
        <w:spacing w:after="0" w:line="259" w:lineRule="auto"/>
        <w:ind w:left="15" w:firstLine="0"/>
        <w:rPr>
          <w:highlight w:val="yellow"/>
        </w:rPr>
      </w:pPr>
      <w:r w:rsidRPr="00840C78">
        <w:rPr>
          <w:highlight w:val="yellow"/>
        </w:rPr>
        <w:t>Vannest, K.J. (November 22, 2024</w:t>
      </w:r>
      <w:r w:rsidR="00840C78" w:rsidRPr="00840C78">
        <w:rPr>
          <w:highlight w:val="yellow"/>
        </w:rPr>
        <w:t xml:space="preserve"> invited panelist</w:t>
      </w:r>
      <w:r w:rsidRPr="00840C78">
        <w:rPr>
          <w:highlight w:val="yellow"/>
        </w:rPr>
        <w:t xml:space="preserve">) </w:t>
      </w:r>
      <w:r w:rsidR="00F2290B" w:rsidRPr="00840C78">
        <w:rPr>
          <w:highlight w:val="yellow"/>
        </w:rPr>
        <w:t>Federal Definition and History of Emotional Behavioral Disorders, TECBD, Tempe, AZ.</w:t>
      </w:r>
    </w:p>
    <w:p w14:paraId="4D1EB7DC" w14:textId="77777777" w:rsidR="00840C78" w:rsidRPr="00840C78" w:rsidRDefault="00840C78">
      <w:pPr>
        <w:spacing w:after="0" w:line="259" w:lineRule="auto"/>
        <w:ind w:left="15" w:firstLine="0"/>
        <w:rPr>
          <w:highlight w:val="yellow"/>
        </w:rPr>
      </w:pPr>
    </w:p>
    <w:p w14:paraId="328B066F" w14:textId="00349D24" w:rsidR="008C7A3B" w:rsidRDefault="008C7A3B">
      <w:pPr>
        <w:spacing w:after="0" w:line="259" w:lineRule="auto"/>
        <w:ind w:left="15" w:firstLine="0"/>
      </w:pPr>
      <w:r w:rsidRPr="00840C78">
        <w:rPr>
          <w:highlight w:val="yellow"/>
        </w:rPr>
        <w:t>Vannest, K.J. &amp; Sallese, M.R. (November 21, 2024</w:t>
      </w:r>
      <w:r w:rsidR="00840C78" w:rsidRPr="00840C78">
        <w:rPr>
          <w:highlight w:val="yellow"/>
        </w:rPr>
        <w:t xml:space="preserve"> invited round table</w:t>
      </w:r>
      <w:r w:rsidRPr="00840C78">
        <w:rPr>
          <w:highlight w:val="yellow"/>
        </w:rPr>
        <w:t>)</w:t>
      </w:r>
      <w:r w:rsidR="00F2290B" w:rsidRPr="00840C78">
        <w:rPr>
          <w:highlight w:val="yellow"/>
        </w:rPr>
        <w:t>. Rejection but is it really: Mentoring Strand, TECBD, Tempe, AZ.</w:t>
      </w:r>
    </w:p>
    <w:p w14:paraId="171209FB" w14:textId="77777777" w:rsidR="00795552" w:rsidRDefault="00795552">
      <w:pPr>
        <w:spacing w:after="0" w:line="259" w:lineRule="auto"/>
        <w:ind w:left="15" w:firstLine="0"/>
      </w:pPr>
    </w:p>
    <w:p w14:paraId="1EFBC21D" w14:textId="2DE7BDA8" w:rsidR="00795552" w:rsidRDefault="00795552">
      <w:pPr>
        <w:spacing w:after="0" w:line="259" w:lineRule="auto"/>
        <w:ind w:left="15" w:firstLine="0"/>
      </w:pPr>
      <w:r>
        <w:t>Vannest</w:t>
      </w:r>
      <w:r w:rsidR="004D0437">
        <w:t xml:space="preserve">, </w:t>
      </w:r>
      <w:r w:rsidR="00105CD9">
        <w:t xml:space="preserve">K.J., Sallese, M.R. (June 12-14, 2024) </w:t>
      </w:r>
      <w:r w:rsidR="006F0946">
        <w:t xml:space="preserve">Wellness and Social Emotional Learning. </w:t>
      </w:r>
      <w:r w:rsidR="00105CD9">
        <w:t>A Comprehensive Review of Educator Intervention.</w:t>
      </w:r>
      <w:r>
        <w:t xml:space="preserve"> International Summit on Learning and Behavioral Health, Via Faenza, </w:t>
      </w:r>
      <w:r w:rsidR="006F0946">
        <w:t xml:space="preserve">Fiernze, Italy. </w:t>
      </w:r>
    </w:p>
    <w:p w14:paraId="6709BE27" w14:textId="77777777" w:rsidR="00A31238" w:rsidRDefault="00A31238">
      <w:pPr>
        <w:ind w:left="12" w:right="763"/>
      </w:pPr>
    </w:p>
    <w:p w14:paraId="563E8E4A" w14:textId="0EEAF6C6" w:rsidR="00E96989" w:rsidRDefault="002369C0">
      <w:pPr>
        <w:ind w:left="12" w:right="763"/>
      </w:pPr>
      <w:r>
        <w:t xml:space="preserve">2023 </w:t>
      </w:r>
    </w:p>
    <w:p w14:paraId="59C7295C" w14:textId="77777777" w:rsidR="00E96989" w:rsidRDefault="002369C0">
      <w:pPr>
        <w:ind w:left="12" w:right="763"/>
      </w:pPr>
      <w:r>
        <w:t xml:space="preserve">Vannest, K.J., Sallese, M.R., (November 11-13th, 2023) Social Emotional Learning for Educators: What Does the </w:t>
      </w:r>
    </w:p>
    <w:p w14:paraId="488A8C02" w14:textId="77777777" w:rsidR="00E96989" w:rsidRDefault="002369C0">
      <w:pPr>
        <w:ind w:left="12" w:right="763"/>
      </w:pPr>
      <w:r>
        <w:t xml:space="preserve">Literature Say? TECBD, Tempe, Arizona </w:t>
      </w:r>
    </w:p>
    <w:p w14:paraId="0629FD8D" w14:textId="77777777" w:rsidR="00E96989" w:rsidRDefault="002369C0">
      <w:pPr>
        <w:spacing w:after="0" w:line="259" w:lineRule="auto"/>
        <w:ind w:left="15" w:firstLine="0"/>
      </w:pPr>
      <w:r>
        <w:lastRenderedPageBreak/>
        <w:t xml:space="preserve"> </w:t>
      </w:r>
    </w:p>
    <w:p w14:paraId="13F0AF04" w14:textId="77777777" w:rsidR="00E96989" w:rsidRDefault="002369C0">
      <w:pPr>
        <w:ind w:left="12" w:right="763"/>
      </w:pPr>
      <w:r>
        <w:t xml:space="preserve">Vannest, K.J., (November 11-13th, 2023) Goal Setting, Identifying Barriers, and Developing Resilience. TECBD, November 11-13, 2023. </w:t>
      </w:r>
    </w:p>
    <w:p w14:paraId="1376E70D" w14:textId="77777777" w:rsidR="00E96989" w:rsidRDefault="002369C0">
      <w:pPr>
        <w:spacing w:after="0" w:line="259" w:lineRule="auto"/>
        <w:ind w:left="15" w:firstLine="0"/>
      </w:pPr>
      <w:r>
        <w:t xml:space="preserve"> </w:t>
      </w:r>
    </w:p>
    <w:p w14:paraId="538A92D9" w14:textId="77777777" w:rsidR="00E96989" w:rsidRDefault="002369C0">
      <w:pPr>
        <w:ind w:left="12" w:right="763"/>
      </w:pPr>
      <w:r>
        <w:t xml:space="preserve">Vannest, K.J., (November 1-3, 2023) SEL Supports for Educators: What Do the Teachers Say They Want and Need? SEL Exchange, Atlanta, GA. </w:t>
      </w:r>
    </w:p>
    <w:p w14:paraId="0630605C" w14:textId="77777777" w:rsidR="00E96989" w:rsidRDefault="002369C0">
      <w:pPr>
        <w:spacing w:after="0" w:line="259" w:lineRule="auto"/>
        <w:ind w:left="15" w:firstLine="0"/>
      </w:pPr>
      <w:r>
        <w:t xml:space="preserve"> </w:t>
      </w:r>
    </w:p>
    <w:p w14:paraId="12E9CE0F" w14:textId="1C66FDBA" w:rsidR="00E96989" w:rsidRDefault="002369C0" w:rsidP="00A6368F">
      <w:pPr>
        <w:spacing w:after="0" w:line="259" w:lineRule="auto"/>
        <w:ind w:left="15" w:firstLine="0"/>
      </w:pPr>
      <w:r>
        <w:t xml:space="preserve"> 2022  </w:t>
      </w:r>
    </w:p>
    <w:p w14:paraId="53B99529" w14:textId="3ECED926" w:rsidR="00E96989" w:rsidRDefault="002369C0" w:rsidP="00A31238">
      <w:pPr>
        <w:spacing w:after="0" w:line="259" w:lineRule="auto"/>
        <w:ind w:left="15" w:firstLine="0"/>
      </w:pPr>
      <w:r>
        <w:t xml:space="preserve"> Vannest, K.J. (September 2, 2022) Chair Conceptualizing Applied Behavior Analysis Applied Behavior Analysis International. Dublin, Ireland </w:t>
      </w:r>
    </w:p>
    <w:p w14:paraId="119C29A1" w14:textId="77777777" w:rsidR="00E96989" w:rsidRDefault="002369C0">
      <w:pPr>
        <w:spacing w:after="0" w:line="259" w:lineRule="auto"/>
        <w:ind w:left="15" w:firstLine="0"/>
      </w:pPr>
      <w:r>
        <w:t xml:space="preserve"> </w:t>
      </w:r>
    </w:p>
    <w:p w14:paraId="2EF5AFE6" w14:textId="77777777" w:rsidR="00E96989" w:rsidRDefault="002369C0">
      <w:pPr>
        <w:ind w:left="12" w:right="763"/>
      </w:pPr>
      <w:r>
        <w:t xml:space="preserve">Vannest, K.J, Sallese, M.R., Garwood, J. (September 2, 2022) Meta-Analysis of Single Case Experimental Design: Why, When, How. Applied Behavior Analysis Applied Behavior Analysis International. Dublin, Ireland </w:t>
      </w:r>
    </w:p>
    <w:p w14:paraId="2269DD0E" w14:textId="77777777" w:rsidR="00E96989" w:rsidRDefault="002369C0">
      <w:pPr>
        <w:spacing w:after="0" w:line="259" w:lineRule="auto"/>
        <w:ind w:left="15" w:firstLine="0"/>
      </w:pPr>
      <w:r>
        <w:t xml:space="preserve"> </w:t>
      </w:r>
    </w:p>
    <w:p w14:paraId="52521509" w14:textId="77777777" w:rsidR="00E96989" w:rsidRDefault="002369C0">
      <w:pPr>
        <w:ind w:left="12" w:right="763"/>
      </w:pPr>
      <w:r>
        <w:t xml:space="preserve">Vlaeyen, J., Onghena, P., Vannest. K.J., (March, 2022 virtual) Congress of the European Pain Conference, Dublin, Ireland </w:t>
      </w:r>
    </w:p>
    <w:p w14:paraId="31FDE7E4" w14:textId="77777777" w:rsidR="00E96989" w:rsidRDefault="002369C0">
      <w:pPr>
        <w:spacing w:after="0" w:line="259" w:lineRule="auto"/>
        <w:ind w:left="15" w:firstLine="0"/>
      </w:pPr>
      <w:r>
        <w:t xml:space="preserve"> </w:t>
      </w:r>
    </w:p>
    <w:p w14:paraId="74B5E5B3" w14:textId="77777777" w:rsidR="00E96989" w:rsidRDefault="002369C0">
      <w:pPr>
        <w:ind w:left="12" w:right="763"/>
      </w:pPr>
      <w:r>
        <w:t>Vannest, K.J., (April 10</w:t>
      </w:r>
      <w:r>
        <w:rPr>
          <w:vertAlign w:val="superscript"/>
        </w:rPr>
        <w:t>th</w:t>
      </w:r>
      <w:r>
        <w:t xml:space="preserve">, 2022) Invited Speaker Doctoral Course, Old Dominion University, Boston, MA.  </w:t>
      </w:r>
    </w:p>
    <w:p w14:paraId="0139F5FF" w14:textId="77777777" w:rsidR="00E96989" w:rsidRDefault="002369C0">
      <w:pPr>
        <w:spacing w:after="0" w:line="259" w:lineRule="auto"/>
        <w:ind w:left="15" w:firstLine="0"/>
      </w:pPr>
      <w:r>
        <w:t xml:space="preserve"> </w:t>
      </w:r>
    </w:p>
    <w:p w14:paraId="279EF5C1" w14:textId="77777777" w:rsidR="00E96989" w:rsidRDefault="002369C0">
      <w:pPr>
        <w:ind w:left="12" w:right="763"/>
      </w:pPr>
      <w:r>
        <w:t>Vannest, K.J. &amp; Sallese, M.R. (March 24</w:t>
      </w:r>
      <w:r>
        <w:rPr>
          <w:vertAlign w:val="superscript"/>
        </w:rPr>
        <w:t>th</w:t>
      </w:r>
      <w:r>
        <w:t xml:space="preserve">, 2022). </w:t>
      </w:r>
      <w:r>
        <w:rPr>
          <w:i/>
        </w:rPr>
        <w:t>This office, not that office</w:t>
      </w:r>
      <w:r>
        <w:t xml:space="preserve">. in Kauffman, J., Badar, J., Pullen, P.,  </w:t>
      </w:r>
    </w:p>
    <w:p w14:paraId="1846B6D9" w14:textId="77777777" w:rsidR="00E96989" w:rsidRDefault="002369C0">
      <w:pPr>
        <w:spacing w:after="0" w:line="259" w:lineRule="auto"/>
        <w:ind w:left="15" w:firstLine="0"/>
      </w:pPr>
      <w:r>
        <w:t xml:space="preserve"> </w:t>
      </w:r>
    </w:p>
    <w:p w14:paraId="6BE1579E" w14:textId="77777777" w:rsidR="00E96989" w:rsidRDefault="002369C0">
      <w:pPr>
        <w:ind w:left="12" w:right="763"/>
      </w:pPr>
      <w:r>
        <w:t xml:space="preserve">Landrum, T., Travers, J., Wiley, moderated by Melody Tankersley &amp; Justin Cooper </w:t>
      </w:r>
      <w:r>
        <w:rPr>
          <w:i/>
        </w:rPr>
        <w:t>Revitalizing Special Education</w:t>
      </w:r>
      <w:r>
        <w:t xml:space="preserve">. Badar-Kaufman Conference on Contemporary Issues in Special Education Research. Kent State, Ohio. March 2325, 2022. </w:t>
      </w:r>
    </w:p>
    <w:p w14:paraId="3EEB341C" w14:textId="77777777" w:rsidR="00E96989" w:rsidRDefault="002369C0">
      <w:pPr>
        <w:spacing w:after="0" w:line="259" w:lineRule="auto"/>
        <w:ind w:left="15" w:firstLine="0"/>
      </w:pPr>
      <w:r>
        <w:t xml:space="preserve"> </w:t>
      </w:r>
    </w:p>
    <w:p w14:paraId="603AE106" w14:textId="77777777" w:rsidR="00E96989" w:rsidRDefault="002369C0">
      <w:pPr>
        <w:ind w:left="12" w:right="763"/>
      </w:pPr>
      <w:r>
        <w:t>Vannest, K.J. &amp; Lewis, T.  (March 26</w:t>
      </w:r>
      <w:r>
        <w:rPr>
          <w:vertAlign w:val="superscript"/>
        </w:rPr>
        <w:t>th</w:t>
      </w:r>
      <w:r>
        <w:t xml:space="preserve">, 2022). Moderator for Panel Presentations: </w:t>
      </w:r>
      <w:r>
        <w:rPr>
          <w:i/>
        </w:rPr>
        <w:t xml:space="preserve">Addressing Threats to Internal </w:t>
      </w:r>
    </w:p>
    <w:p w14:paraId="4DD78EA0" w14:textId="77777777" w:rsidR="00E96989" w:rsidRDefault="002369C0">
      <w:pPr>
        <w:ind w:left="12" w:right="763"/>
      </w:pPr>
      <w:r>
        <w:rPr>
          <w:i/>
        </w:rPr>
        <w:t xml:space="preserve">Validity in Multiple-Baseline Designs </w:t>
      </w:r>
      <w:r>
        <w:t xml:space="preserve">Tim Slocum and </w:t>
      </w:r>
      <w:r>
        <w:rPr>
          <w:i/>
        </w:rPr>
        <w:t>Using Mixed-effects Regression for Meta-analyses of Single Case Experimental Research</w:t>
      </w:r>
      <w:r>
        <w:t xml:space="preserve"> Kyle Wagner, Shawn Datchuk, Derek Rodgers. Badar-Kaufman Conference on Contemporary Issues in Special Education Research. Kent State, Ohio. March 23-25, 2022. </w:t>
      </w:r>
    </w:p>
    <w:p w14:paraId="61877C18" w14:textId="77777777" w:rsidR="00E96989" w:rsidRDefault="002369C0">
      <w:pPr>
        <w:spacing w:after="0" w:line="259" w:lineRule="auto"/>
        <w:ind w:left="15" w:firstLine="0"/>
      </w:pPr>
      <w:r>
        <w:t xml:space="preserve"> </w:t>
      </w:r>
    </w:p>
    <w:p w14:paraId="25B09B1B" w14:textId="77777777" w:rsidR="00E96989" w:rsidRDefault="002369C0">
      <w:pPr>
        <w:spacing w:after="189"/>
        <w:ind w:left="10" w:right="666"/>
      </w:pPr>
      <w:r>
        <w:t>Ennis, R. P., Bellara, A., and Vannest, K.J.  (March 25</w:t>
      </w:r>
      <w:r>
        <w:rPr>
          <w:vertAlign w:val="superscript"/>
        </w:rPr>
        <w:t>th</w:t>
      </w:r>
      <w:r>
        <w:t xml:space="preserve">, 2022). </w:t>
      </w:r>
      <w:r>
        <w:rPr>
          <w:i/>
        </w:rPr>
        <w:t>Invited Closing Panel: Special education research in the context of contemporary education: Unpacking the social, economic, and political climate, and what that means for special education research</w:t>
      </w:r>
      <w:r>
        <w:t xml:space="preserve">. Badar-Kaufman Conference on Contemporary Issues in Special Education Research. Kent State, Ohio. March 23-25, 2022. </w:t>
      </w:r>
    </w:p>
    <w:p w14:paraId="033B345A" w14:textId="77777777" w:rsidR="00E96989" w:rsidRDefault="002369C0">
      <w:pPr>
        <w:ind w:left="10" w:right="666"/>
      </w:pPr>
      <w:r>
        <w:t>Vannest, K.J. (February 18</w:t>
      </w:r>
      <w:r>
        <w:rPr>
          <w:vertAlign w:val="superscript"/>
        </w:rPr>
        <w:t>th</w:t>
      </w:r>
      <w:r>
        <w:t xml:space="preserve">, 2022). </w:t>
      </w:r>
      <w:r>
        <w:rPr>
          <w:i/>
        </w:rPr>
        <w:t>Benchmarking Single Case Effect Sizes</w:t>
      </w:r>
      <w:r>
        <w:t xml:space="preserve"> in </w:t>
      </w:r>
      <w:r>
        <w:rPr>
          <w:i/>
        </w:rPr>
        <w:t xml:space="preserve">One Size Cannot Fit All: </w:t>
      </w:r>
    </w:p>
    <w:p w14:paraId="1154167F" w14:textId="77777777" w:rsidR="00E96989" w:rsidRDefault="002369C0" w:rsidP="00A31238">
      <w:pPr>
        <w:spacing w:after="0"/>
        <w:ind w:left="12" w:right="763"/>
      </w:pPr>
      <w:r>
        <w:rPr>
          <w:i/>
        </w:rPr>
        <w:t>Innovations, Limitations, and Standards in Single-Case Research.</w:t>
      </w:r>
      <w:r>
        <w:t xml:space="preserve"> Stevenson, N., Harris, K., Peltier, C., and Dowdy, A. Pacific Coast Research Conference February 17-19, 2022. San Diego, California </w:t>
      </w:r>
    </w:p>
    <w:p w14:paraId="4F7DB0C4" w14:textId="77777777" w:rsidR="00A31238" w:rsidRDefault="00A31238" w:rsidP="00A31238">
      <w:pPr>
        <w:spacing w:after="0" w:line="259" w:lineRule="auto"/>
        <w:ind w:left="15" w:firstLine="0"/>
      </w:pPr>
    </w:p>
    <w:p w14:paraId="4717C909" w14:textId="5C6FFE5A" w:rsidR="00E96989" w:rsidRDefault="002369C0" w:rsidP="00A31238">
      <w:pPr>
        <w:spacing w:after="0" w:line="259" w:lineRule="auto"/>
        <w:ind w:left="15" w:firstLine="0"/>
      </w:pPr>
      <w:r>
        <w:t xml:space="preserve">2021 </w:t>
      </w:r>
    </w:p>
    <w:p w14:paraId="76882F0A" w14:textId="77777777" w:rsidR="00E96989" w:rsidRDefault="002369C0" w:rsidP="00A31238">
      <w:pPr>
        <w:spacing w:after="0"/>
        <w:ind w:left="12" w:right="763"/>
      </w:pPr>
      <w:r>
        <w:t xml:space="preserve">Lane, K., Vannest, &amp; Tankersley, M. (2021) </w:t>
      </w:r>
      <w:r>
        <w:rPr>
          <w:i/>
        </w:rPr>
        <w:t>Is work valued differently by gender?</w:t>
      </w:r>
      <w:r>
        <w:t xml:space="preserve"> Teacher Educator for Children with Behavioral Disorders, November 18-21, Tempe. Arizona. </w:t>
      </w:r>
    </w:p>
    <w:p w14:paraId="61818B7E" w14:textId="77777777" w:rsidR="00E96989" w:rsidRDefault="002369C0">
      <w:pPr>
        <w:spacing w:after="223"/>
        <w:ind w:left="12" w:right="763"/>
      </w:pPr>
      <w:r>
        <w:t xml:space="preserve">Conroy, M. Mary Margaret, Wheby, J., Sutherland, K., &amp; Yell, M. (2021) </w:t>
      </w:r>
      <w:r>
        <w:rPr>
          <w:i/>
        </w:rPr>
        <w:t>Invited Moderated Panel: Speaking with Influencers in the Field</w:t>
      </w:r>
      <w:r>
        <w:t xml:space="preserve">. Teacher Educator for Children with Behavioral Disorders, November 18-21, Tempe. Arizona. </w:t>
      </w:r>
    </w:p>
    <w:p w14:paraId="41D13A2A" w14:textId="77777777" w:rsidR="00E96989" w:rsidRDefault="002369C0">
      <w:pPr>
        <w:ind w:left="12" w:right="763"/>
      </w:pPr>
      <w:r>
        <w:t xml:space="preserve">Vannest, K.J. (October 2021). Invited Speaker </w:t>
      </w:r>
      <w:r>
        <w:rPr>
          <w:i/>
        </w:rPr>
        <w:t>Single Case Research</w:t>
      </w:r>
      <w:r>
        <w:t xml:space="preserve">, Doctoral Course. Arizona State University </w:t>
      </w:r>
    </w:p>
    <w:p w14:paraId="12B12B7C" w14:textId="77777777" w:rsidR="00E96989" w:rsidRDefault="002369C0">
      <w:pPr>
        <w:spacing w:after="0" w:line="259" w:lineRule="auto"/>
        <w:ind w:left="15" w:firstLine="0"/>
      </w:pPr>
      <w:r>
        <w:t xml:space="preserve"> </w:t>
      </w:r>
    </w:p>
    <w:p w14:paraId="31DDFFCD" w14:textId="77777777" w:rsidR="00E96989" w:rsidRDefault="002369C0">
      <w:pPr>
        <w:ind w:left="12" w:right="763"/>
      </w:pPr>
      <w:r>
        <w:t xml:space="preserve">Barber, B. &amp; Vannest, K.J (2021, October). </w:t>
      </w:r>
      <w:r>
        <w:rPr>
          <w:i/>
        </w:rPr>
        <w:t>Presidential Luncheon Key-note address.</w:t>
      </w:r>
      <w:r>
        <w:t xml:space="preserve"> Teacher Educators for Children with Behavioral Disorders Annual Conference on Severe Behavior Disorders of Children and Youth, Tempe, AZ. </w:t>
      </w:r>
    </w:p>
    <w:p w14:paraId="2CAB2774" w14:textId="77777777" w:rsidR="00E96989" w:rsidRDefault="002369C0">
      <w:pPr>
        <w:spacing w:after="0" w:line="259" w:lineRule="auto"/>
        <w:ind w:left="15" w:firstLine="0"/>
      </w:pPr>
      <w:r>
        <w:t xml:space="preserve"> </w:t>
      </w:r>
    </w:p>
    <w:p w14:paraId="3D1547A9" w14:textId="77777777" w:rsidR="00E96989" w:rsidRDefault="002369C0">
      <w:pPr>
        <w:ind w:left="12" w:right="763"/>
      </w:pPr>
      <w:r>
        <w:lastRenderedPageBreak/>
        <w:t xml:space="preserve">Vannest, K.J. &amp; Maggin, D. (2021, October). Discussant and Chairs Dick Shores Research Strand. Teacher Educators for Children with Behavioral Disorders Annual Conference on Severe Behavior Disorders of Children and Youth, Tempe, AZ. </w:t>
      </w:r>
    </w:p>
    <w:p w14:paraId="746AF2E9" w14:textId="77777777" w:rsidR="00E96989" w:rsidRDefault="002369C0">
      <w:pPr>
        <w:spacing w:after="0" w:line="259" w:lineRule="auto"/>
        <w:ind w:left="15" w:firstLine="0"/>
      </w:pPr>
      <w:r>
        <w:t xml:space="preserve"> </w:t>
      </w:r>
    </w:p>
    <w:p w14:paraId="45F5D0A7" w14:textId="77777777" w:rsidR="00E96989" w:rsidRDefault="002369C0">
      <w:pPr>
        <w:ind w:left="12" w:right="763"/>
      </w:pPr>
      <w:r>
        <w:t xml:space="preserve">Vannest, K.J., Lane, K., &amp; Tankersley, M. (2021, October). Panelist on Women and Leadership in Higher Education. Teacher Educators for Children with Behavioral Disorders Annual Conference on Severe Behavior Disorders of Children and Youth, Tempe, AZ. </w:t>
      </w:r>
    </w:p>
    <w:p w14:paraId="025261D3" w14:textId="77777777" w:rsidR="00E96989" w:rsidRDefault="002369C0">
      <w:pPr>
        <w:spacing w:after="0" w:line="259" w:lineRule="auto"/>
        <w:ind w:left="15" w:firstLine="0"/>
      </w:pPr>
      <w:r>
        <w:t xml:space="preserve"> </w:t>
      </w:r>
    </w:p>
    <w:p w14:paraId="2D7F963F" w14:textId="77777777" w:rsidR="00E96989" w:rsidRDefault="002369C0">
      <w:pPr>
        <w:ind w:left="12" w:right="763"/>
      </w:pPr>
      <w:r>
        <w:t xml:space="preserve">Vannest, K.J. &amp; Sallese, M.R.  (2021, October). Evidence Based Interventions for Anxiety. Teacher Educators for Children with Behavioral Disorders Annual Conference on Severe Behavior Disorders of Children and Youth, Tempe, AZ. </w:t>
      </w:r>
    </w:p>
    <w:p w14:paraId="12B3CA61" w14:textId="77777777" w:rsidR="00E96989" w:rsidRDefault="002369C0">
      <w:pPr>
        <w:spacing w:after="0" w:line="259" w:lineRule="auto"/>
        <w:ind w:left="15" w:firstLine="0"/>
      </w:pPr>
      <w:r>
        <w:t xml:space="preserve"> </w:t>
      </w:r>
    </w:p>
    <w:p w14:paraId="1667AD67" w14:textId="77777777" w:rsidR="00E96989" w:rsidRDefault="002369C0">
      <w:pPr>
        <w:ind w:left="12" w:right="763"/>
      </w:pPr>
      <w:r>
        <w:t xml:space="preserve">Sallese. M.R., &amp; Vannest, K.J. (2021, Virtual) Increasing Paraprofessional Use of Evidence-Based Practices: A </w:t>
      </w:r>
    </w:p>
    <w:p w14:paraId="22740ACE" w14:textId="77777777" w:rsidR="00E96989" w:rsidRDefault="002369C0">
      <w:pPr>
        <w:ind w:left="12" w:right="763"/>
      </w:pPr>
      <w:r>
        <w:t xml:space="preserve">Collaborative Approach. Council for Exceptional Children </w:t>
      </w:r>
    </w:p>
    <w:p w14:paraId="58CF5820" w14:textId="77777777" w:rsidR="00E96989" w:rsidRDefault="002369C0">
      <w:pPr>
        <w:spacing w:after="0" w:line="259" w:lineRule="auto"/>
        <w:ind w:left="15" w:firstLine="0"/>
      </w:pPr>
      <w:r>
        <w:t xml:space="preserve"> </w:t>
      </w:r>
    </w:p>
    <w:p w14:paraId="2574B4EB" w14:textId="77777777" w:rsidR="00E96989" w:rsidRDefault="002369C0">
      <w:pPr>
        <w:spacing w:after="221"/>
        <w:ind w:left="12" w:right="763"/>
      </w:pPr>
      <w:r>
        <w:t xml:space="preserve">Sallese, M.R., Kolbe, T., Garwood, T., &amp; Vannest, K.J. (2021). </w:t>
      </w:r>
      <w:r>
        <w:rPr>
          <w:i/>
        </w:rPr>
        <w:t>A Review of</w:t>
      </w:r>
      <w:r>
        <w:t xml:space="preserve"> </w:t>
      </w:r>
      <w:r>
        <w:rPr>
          <w:i/>
        </w:rPr>
        <w:t>State definitions of EBD</w:t>
      </w:r>
      <w:r>
        <w:t xml:space="preserve"> Teacher Educator for Children with Behavioral Disorders, November 18-21, Tempe. Arizona. </w:t>
      </w:r>
    </w:p>
    <w:p w14:paraId="094D676D" w14:textId="77777777" w:rsidR="00E96989" w:rsidRDefault="002369C0">
      <w:pPr>
        <w:ind w:left="12" w:right="763"/>
      </w:pPr>
      <w:r>
        <w:t xml:space="preserve">Liao, C., Ganz, J., Vannest. K.J., Wattanawongwan, S., Pierson, L., Yllades, V., Yi-Fan, L., (Virtual, May 29, 2021) Caregiver Involvement in Communication Intervention for Culturally and Linguistically Diverse Families with Individuals with Autism Spectrum Disorder and Intellectual/Developmental Disability Across Cultures, Association for Applied Behavior Analysis.  </w:t>
      </w:r>
    </w:p>
    <w:p w14:paraId="79858215" w14:textId="77777777" w:rsidR="00E96989" w:rsidRDefault="002369C0">
      <w:pPr>
        <w:spacing w:after="0" w:line="259" w:lineRule="auto"/>
        <w:ind w:left="15" w:firstLine="0"/>
      </w:pPr>
      <w:r>
        <w:t xml:space="preserve"> </w:t>
      </w:r>
    </w:p>
    <w:p w14:paraId="11DC5665" w14:textId="77777777" w:rsidR="00E96989" w:rsidRDefault="002369C0">
      <w:pPr>
        <w:ind w:left="12" w:right="763"/>
      </w:pPr>
      <w:r>
        <w:t xml:space="preserve">Stevenson, N. A., Collins, T., Harris, K., Peltier, C., &amp; Vannest, K. J. (Recorded and virtual, February 2021). </w:t>
      </w:r>
    </w:p>
    <w:p w14:paraId="4CEB106C" w14:textId="77777777" w:rsidR="00E96989" w:rsidRDefault="002369C0">
      <w:pPr>
        <w:ind w:left="12" w:right="763"/>
      </w:pPr>
      <w:r>
        <w:t xml:space="preserve">Evolution, revolution, or degradation: The future of single-case research design. Pacific Coast Research Conference, Coronado, CA*. *Presented at virtual conference due to COVID-19 </w:t>
      </w:r>
    </w:p>
    <w:p w14:paraId="70E1CDC2" w14:textId="77777777" w:rsidR="00E96989" w:rsidRDefault="002369C0">
      <w:pPr>
        <w:spacing w:after="0" w:line="259" w:lineRule="auto"/>
        <w:ind w:left="15" w:firstLine="0"/>
      </w:pPr>
      <w:r>
        <w:t xml:space="preserve"> </w:t>
      </w:r>
    </w:p>
    <w:p w14:paraId="219F731B" w14:textId="77777777" w:rsidR="00E96989" w:rsidRDefault="002369C0">
      <w:pPr>
        <w:ind w:left="12" w:right="763"/>
      </w:pPr>
      <w:r>
        <w:t xml:space="preserve">Vannest, K.J. (Recorded February, 2021) Effect Sizes in Single Case Research, Pacific Coast Research Conference, Coronado, CA </w:t>
      </w:r>
    </w:p>
    <w:p w14:paraId="7D0F8E60" w14:textId="77777777" w:rsidR="00E96989" w:rsidRDefault="002369C0">
      <w:pPr>
        <w:spacing w:after="0" w:line="259" w:lineRule="auto"/>
        <w:ind w:left="15" w:firstLine="0"/>
      </w:pPr>
      <w:r>
        <w:t xml:space="preserve"> </w:t>
      </w:r>
    </w:p>
    <w:p w14:paraId="58D5E239" w14:textId="77777777" w:rsidR="00E96989" w:rsidRDefault="002369C0">
      <w:pPr>
        <w:ind w:left="12" w:right="763"/>
      </w:pPr>
      <w:r>
        <w:t xml:space="preserve">Vannest, K.J. (Virtual, April 2021). Analyzing and reporting results of single-case experimental designs: Objective decision rules for visual analysis and non-parametric effect size indices as measures of treatment effect N=1 Small is Beautiful Again, Belgium </w:t>
      </w:r>
    </w:p>
    <w:p w14:paraId="20548D89" w14:textId="77777777" w:rsidR="00E96989" w:rsidRDefault="002369C0">
      <w:pPr>
        <w:spacing w:after="0" w:line="259" w:lineRule="auto"/>
        <w:ind w:left="15" w:firstLine="0"/>
      </w:pPr>
      <w:r>
        <w:t xml:space="preserve"> </w:t>
      </w:r>
    </w:p>
    <w:p w14:paraId="66C678AA" w14:textId="77777777" w:rsidR="00E96989" w:rsidRDefault="002369C0">
      <w:pPr>
        <w:ind w:left="12" w:right="763"/>
      </w:pPr>
      <w:r>
        <w:t xml:space="preserve">Vannest, K.J. (Virtual, April 2021). An overview of effect size measures in single-case experimental designs. N=1 Small is Beautiful Again, Belgium. </w:t>
      </w:r>
    </w:p>
    <w:p w14:paraId="670FFEED" w14:textId="77777777" w:rsidR="00E96989" w:rsidRDefault="002369C0">
      <w:pPr>
        <w:spacing w:after="0" w:line="259" w:lineRule="auto"/>
        <w:ind w:left="15" w:firstLine="0"/>
      </w:pPr>
      <w:r>
        <w:t xml:space="preserve"> </w:t>
      </w:r>
    </w:p>
    <w:p w14:paraId="6BB3BCE3" w14:textId="77777777" w:rsidR="00E96989" w:rsidRDefault="002369C0">
      <w:pPr>
        <w:ind w:left="12" w:right="763"/>
      </w:pPr>
      <w:r>
        <w:t xml:space="preserve">Vannest, K.J. Swindlehurst, K. Bishop, P. Sheppard. K. (Virtual, April 2021) Personalized Learning Plans: A scoping-review of the literature and implications for remote learning beyond COVID-19.  American Education Research Association. </w:t>
      </w:r>
    </w:p>
    <w:p w14:paraId="696234CB" w14:textId="77777777" w:rsidR="00E96989" w:rsidRDefault="002369C0">
      <w:pPr>
        <w:spacing w:after="0" w:line="259" w:lineRule="auto"/>
        <w:ind w:left="15" w:firstLine="0"/>
      </w:pPr>
      <w:r>
        <w:t xml:space="preserve"> </w:t>
      </w:r>
    </w:p>
    <w:p w14:paraId="779031F9" w14:textId="77777777" w:rsidR="00E96989" w:rsidRDefault="002369C0">
      <w:pPr>
        <w:ind w:left="12" w:right="763"/>
      </w:pPr>
      <w:r>
        <w:t xml:space="preserve">2019 </w:t>
      </w:r>
    </w:p>
    <w:p w14:paraId="5871458D" w14:textId="1244163B" w:rsidR="00E96989" w:rsidRDefault="002369C0" w:rsidP="00A31238">
      <w:pPr>
        <w:spacing w:after="0" w:line="259" w:lineRule="auto"/>
        <w:ind w:left="15" w:firstLine="0"/>
      </w:pPr>
      <w:r>
        <w:t xml:space="preserve">Maggin, D.M. Vannest, K.J. (2019, October). Teacher Educators for Children with Behavioral Disorders Annual Conference on Severe Behavior Disorders of Children and Youth, Tempe, AZ. </w:t>
      </w:r>
    </w:p>
    <w:p w14:paraId="0C86120F" w14:textId="77777777" w:rsidR="00E96989" w:rsidRDefault="002369C0">
      <w:pPr>
        <w:spacing w:after="0" w:line="259" w:lineRule="auto"/>
        <w:ind w:left="15" w:firstLine="0"/>
      </w:pPr>
      <w:r>
        <w:t xml:space="preserve"> </w:t>
      </w:r>
    </w:p>
    <w:p w14:paraId="0E6F8924" w14:textId="77777777" w:rsidR="00E96989" w:rsidRDefault="002369C0">
      <w:pPr>
        <w:ind w:left="12" w:right="763"/>
      </w:pPr>
      <w:r>
        <w:t xml:space="preserve">Landrum, T.J. &amp; Vannest, K.J. (2019, October). Navigating Promotion and Tenure. Teacher Educators for Children with Behavioral Disorders Annual Conference on Severe Behavior Disorders of Children and Youth, Tempe, AZ. </w:t>
      </w:r>
    </w:p>
    <w:p w14:paraId="67ECECB0" w14:textId="77777777" w:rsidR="00E96989" w:rsidRDefault="002369C0">
      <w:pPr>
        <w:spacing w:after="0" w:line="259" w:lineRule="auto"/>
        <w:ind w:left="15" w:firstLine="0"/>
      </w:pPr>
      <w:r>
        <w:t xml:space="preserve"> </w:t>
      </w:r>
    </w:p>
    <w:p w14:paraId="07410823" w14:textId="77777777" w:rsidR="00E96989" w:rsidRDefault="002369C0">
      <w:pPr>
        <w:ind w:left="12" w:right="763"/>
      </w:pPr>
      <w:r>
        <w:t xml:space="preserve">Vannest, K.J. &amp; Maggin, D. (2019, October). Discussant and Chairs Dick Shores Research Strand. Teacher Educators for Children with Behavioral Disorders Annual Conference on Severe Behavior Disorders of Children and Youth, Tempe, AZ. </w:t>
      </w:r>
    </w:p>
    <w:p w14:paraId="64E1E547" w14:textId="77777777" w:rsidR="00E96989" w:rsidRDefault="002369C0">
      <w:pPr>
        <w:spacing w:after="0" w:line="259" w:lineRule="auto"/>
        <w:ind w:left="15" w:firstLine="0"/>
      </w:pPr>
      <w:r>
        <w:t xml:space="preserve"> </w:t>
      </w:r>
    </w:p>
    <w:p w14:paraId="4925C855" w14:textId="77777777" w:rsidR="00E96989" w:rsidRDefault="002369C0">
      <w:pPr>
        <w:ind w:left="12" w:right="763"/>
      </w:pPr>
      <w:r>
        <w:lastRenderedPageBreak/>
        <w:t xml:space="preserve">Kerr, M.M., (2019, October) Conroy, M., Vannest, K., Griller Clark, H. Ennis, R.P. Women in Higher Education Careers: Challenges Solutions and Supports.  Teacher Educators for Children with Behavioral Disorders Annual Conference on Severe Behavior Disorders of Children and Youth, Tempe, AZ. </w:t>
      </w:r>
    </w:p>
    <w:p w14:paraId="4983422A" w14:textId="77777777" w:rsidR="00E96989" w:rsidRDefault="002369C0">
      <w:pPr>
        <w:spacing w:after="0" w:line="259" w:lineRule="auto"/>
        <w:ind w:left="15" w:firstLine="0"/>
      </w:pPr>
      <w:r>
        <w:t xml:space="preserve"> </w:t>
      </w:r>
    </w:p>
    <w:p w14:paraId="4B8E2491" w14:textId="77777777" w:rsidR="00E96989" w:rsidRDefault="002369C0">
      <w:pPr>
        <w:ind w:left="12" w:right="763"/>
      </w:pPr>
      <w:r>
        <w:t xml:space="preserve">Vannest, K.J. (2019, September). The Role of Visual Analysis in Meta-Analysis. Applied Behavior Analysis International. Stockholm, Sweden. </w:t>
      </w:r>
    </w:p>
    <w:p w14:paraId="271DAA51" w14:textId="77777777" w:rsidR="00E96989" w:rsidRDefault="002369C0">
      <w:pPr>
        <w:spacing w:after="0" w:line="259" w:lineRule="auto"/>
        <w:ind w:left="15" w:firstLine="0"/>
      </w:pPr>
      <w:r>
        <w:t xml:space="preserve"> </w:t>
      </w:r>
    </w:p>
    <w:p w14:paraId="381B9E86" w14:textId="77777777" w:rsidR="00E96989" w:rsidRDefault="002369C0">
      <w:pPr>
        <w:ind w:left="12" w:right="763"/>
      </w:pPr>
      <w:r>
        <w:t xml:space="preserve">Vannest, K.J. &amp; Bruhl, S. (2019, October) Invited: Universal Screening. Annual Vermont Positive Behavior Intervention and Support Forum, Killington, Vermont. </w:t>
      </w:r>
    </w:p>
    <w:p w14:paraId="169D3DE5" w14:textId="77777777" w:rsidR="00E96989" w:rsidRDefault="002369C0">
      <w:pPr>
        <w:spacing w:after="0" w:line="259" w:lineRule="auto"/>
        <w:ind w:left="15" w:firstLine="0"/>
      </w:pPr>
      <w:r>
        <w:t xml:space="preserve"> </w:t>
      </w:r>
    </w:p>
    <w:p w14:paraId="295C2B0C" w14:textId="77777777" w:rsidR="00E96989" w:rsidRDefault="002369C0">
      <w:pPr>
        <w:ind w:left="12" w:right="763"/>
      </w:pPr>
      <w:r>
        <w:t xml:space="preserve">Vannest, K.J., &amp; Price, G (2019). School Wide Approaches to Climate, Safety, and Social Emotional Well-Being, National Association for School Psychology.  Atlanta, Georgia. </w:t>
      </w:r>
    </w:p>
    <w:p w14:paraId="4FEC2F52" w14:textId="77777777" w:rsidR="00E96989" w:rsidRDefault="002369C0">
      <w:pPr>
        <w:spacing w:after="0" w:line="259" w:lineRule="auto"/>
        <w:ind w:left="0" w:right="700" w:firstLine="0"/>
        <w:jc w:val="center"/>
      </w:pPr>
      <w:r>
        <w:rPr>
          <w:b/>
        </w:rPr>
        <w:t xml:space="preserve"> </w:t>
      </w:r>
    </w:p>
    <w:p w14:paraId="32E02CF7" w14:textId="77777777" w:rsidR="00E96989" w:rsidRDefault="002369C0">
      <w:pPr>
        <w:ind w:left="12" w:right="763"/>
      </w:pPr>
      <w:r>
        <w:t xml:space="preserve">2018 </w:t>
      </w:r>
    </w:p>
    <w:p w14:paraId="25D7F264" w14:textId="6F1113D6" w:rsidR="00E96989" w:rsidRDefault="002369C0" w:rsidP="00A31238">
      <w:pPr>
        <w:spacing w:after="0" w:line="259" w:lineRule="auto"/>
        <w:ind w:left="15" w:firstLine="0"/>
      </w:pPr>
      <w:r>
        <w:t xml:space="preserve">Vannest, K.J. (2018, November). Anxiety Interventions. Restorative Practices, Colorado Springs, Colorado. </w:t>
      </w:r>
    </w:p>
    <w:p w14:paraId="687AAA96" w14:textId="77777777" w:rsidR="00E96989" w:rsidRDefault="002369C0">
      <w:pPr>
        <w:spacing w:after="0" w:line="259" w:lineRule="auto"/>
        <w:ind w:left="15" w:firstLine="0"/>
      </w:pPr>
      <w:r>
        <w:t xml:space="preserve"> </w:t>
      </w:r>
    </w:p>
    <w:p w14:paraId="44EF288A" w14:textId="77777777" w:rsidR="00E96989" w:rsidRDefault="002369C0">
      <w:pPr>
        <w:spacing w:after="221"/>
        <w:ind w:left="12" w:right="763"/>
      </w:pPr>
      <w:r>
        <w:t xml:space="preserve">Vannest, K.J. (2018, October). Concordance between Visual and Statistical Analysis: Is it necessary, sufficient, or irrelevant? N=1 Symposium. Stockholm, Sweden </w:t>
      </w:r>
    </w:p>
    <w:p w14:paraId="25F30D20" w14:textId="77777777" w:rsidR="00E96989" w:rsidRDefault="002369C0">
      <w:pPr>
        <w:ind w:left="12" w:right="763"/>
      </w:pPr>
      <w:r>
        <w:t xml:space="preserve">Vannest, K.J. &amp; Maggin, D.  (2018, October). Discussant and Chairs Dick Shores Research Strand. Teacher Educators for Children with Behavioral Disorders Annual Conference on Severe Behavior Disorders of Children and Youth, Tempe, AZ. </w:t>
      </w:r>
    </w:p>
    <w:p w14:paraId="784B5A0A" w14:textId="77777777" w:rsidR="00E96989" w:rsidRDefault="002369C0">
      <w:pPr>
        <w:spacing w:after="0" w:line="259" w:lineRule="auto"/>
        <w:ind w:left="15" w:firstLine="0"/>
      </w:pPr>
      <w:r>
        <w:t xml:space="preserve"> </w:t>
      </w:r>
    </w:p>
    <w:p w14:paraId="7DCA3487" w14:textId="77777777" w:rsidR="00E96989" w:rsidRDefault="002369C0">
      <w:pPr>
        <w:ind w:left="12" w:right="763"/>
      </w:pPr>
      <w:r>
        <w:t xml:space="preserve">2017 </w:t>
      </w:r>
    </w:p>
    <w:p w14:paraId="3EF46FE8" w14:textId="1C847BC0" w:rsidR="00E96989" w:rsidRDefault="002369C0" w:rsidP="00A31238">
      <w:pPr>
        <w:spacing w:after="0" w:line="259" w:lineRule="auto"/>
        <w:ind w:left="15" w:firstLine="0"/>
      </w:pPr>
      <w:r>
        <w:t xml:space="preserve">Vannest, K.J. &amp; Maggin, D.  (2017, October). Discussant and Chairs Dick Shores Research Strand. Teacher Educators for Children with Behavioral Disorders Annual Conference on Severe Behavior Disorders of Children and Youth, Tempe, AZ. </w:t>
      </w:r>
    </w:p>
    <w:p w14:paraId="4275F5D7" w14:textId="77777777" w:rsidR="00E96989" w:rsidRDefault="002369C0">
      <w:pPr>
        <w:spacing w:after="0" w:line="259" w:lineRule="auto"/>
        <w:ind w:left="15" w:firstLine="0"/>
      </w:pPr>
      <w:r>
        <w:t xml:space="preserve"> </w:t>
      </w:r>
    </w:p>
    <w:p w14:paraId="42651BC9" w14:textId="77777777" w:rsidR="00E96989" w:rsidRDefault="002369C0">
      <w:pPr>
        <w:ind w:left="12" w:right="763"/>
      </w:pPr>
      <w:r>
        <w:t xml:space="preserve">Vannest, K.J. (2017, November 11-13) Effect Sizes for Single Case Experimental Designs Demonstrating Undesirable Baseline Trend. Association of Behavior Analyst International. Paris, FR. </w:t>
      </w:r>
    </w:p>
    <w:p w14:paraId="3BE7D053" w14:textId="77777777" w:rsidR="00E96989" w:rsidRDefault="002369C0">
      <w:pPr>
        <w:spacing w:after="0" w:line="259" w:lineRule="auto"/>
        <w:ind w:left="15" w:firstLine="0"/>
      </w:pPr>
      <w:r>
        <w:t xml:space="preserve"> </w:t>
      </w:r>
    </w:p>
    <w:p w14:paraId="472FE5FB" w14:textId="77777777" w:rsidR="00E96989" w:rsidRDefault="002369C0">
      <w:pPr>
        <w:ind w:left="12" w:right="763"/>
      </w:pPr>
      <w:r>
        <w:t xml:space="preserve">Vannest, K.J. (2017, April 16-22) Innovative Practices in Classroom and Behavior Management. Council for Exceptional Children, Boston, Mass. </w:t>
      </w:r>
    </w:p>
    <w:p w14:paraId="1396A242" w14:textId="77777777" w:rsidR="00E96989" w:rsidRDefault="002369C0">
      <w:pPr>
        <w:spacing w:after="0" w:line="259" w:lineRule="auto"/>
        <w:ind w:left="15" w:firstLine="0"/>
      </w:pPr>
      <w:r>
        <w:t xml:space="preserve"> </w:t>
      </w:r>
    </w:p>
    <w:p w14:paraId="14DB69D0" w14:textId="77777777" w:rsidR="00E96989" w:rsidRDefault="002369C0">
      <w:pPr>
        <w:ind w:left="12" w:right="763"/>
      </w:pPr>
      <w:r>
        <w:t xml:space="preserve">Vannest, K.J. (2017, April 16-22). Data Analysis for Highly-Mobile Populations / Military Connected Children. Council for Exceptional Children, Boston, Mass. </w:t>
      </w:r>
    </w:p>
    <w:p w14:paraId="40770E01" w14:textId="77777777" w:rsidR="00E96989" w:rsidRDefault="002369C0">
      <w:pPr>
        <w:spacing w:after="0" w:line="259" w:lineRule="auto"/>
        <w:ind w:left="15" w:firstLine="0"/>
      </w:pPr>
      <w:r>
        <w:t xml:space="preserve"> </w:t>
      </w:r>
    </w:p>
    <w:p w14:paraId="3261141B" w14:textId="77777777" w:rsidR="00E96989" w:rsidRDefault="002369C0">
      <w:pPr>
        <w:ind w:left="12" w:right="763"/>
      </w:pPr>
      <w:r>
        <w:t xml:space="preserve">Vannest, K.J. (2017, April 16-22). Program Chairs Invited Presentation Form. Measuring Progress in Science using Curriculum or State Standards.  Council for Exceptional Children, Boston, Mass.  </w:t>
      </w:r>
    </w:p>
    <w:p w14:paraId="514D1E2F" w14:textId="77777777" w:rsidR="00E96989" w:rsidRDefault="002369C0">
      <w:pPr>
        <w:spacing w:after="0" w:line="259" w:lineRule="auto"/>
        <w:ind w:left="15" w:firstLine="0"/>
      </w:pPr>
      <w:r>
        <w:t xml:space="preserve"> </w:t>
      </w:r>
    </w:p>
    <w:p w14:paraId="168BCAC4" w14:textId="77777777" w:rsidR="00E96989" w:rsidRDefault="002369C0">
      <w:pPr>
        <w:ind w:left="12" w:right="763"/>
      </w:pPr>
      <w:r>
        <w:t xml:space="preserve">Vannest, K.J. (2017, March 1-4). How Do We Serve and Use Data with Highly-Mobile Populations? Association for Positive Behavioral Supports. Denver, Colorado. </w:t>
      </w:r>
    </w:p>
    <w:p w14:paraId="0BEE84F1" w14:textId="77777777" w:rsidR="00E96989" w:rsidRDefault="002369C0">
      <w:pPr>
        <w:spacing w:after="0" w:line="259" w:lineRule="auto"/>
        <w:ind w:left="15" w:firstLine="0"/>
      </w:pPr>
      <w:r>
        <w:t xml:space="preserve"> </w:t>
      </w:r>
    </w:p>
    <w:p w14:paraId="586ECCD1" w14:textId="77777777" w:rsidR="00E96989" w:rsidRDefault="002369C0">
      <w:pPr>
        <w:ind w:left="12" w:right="763"/>
      </w:pPr>
      <w:r>
        <w:t xml:space="preserve">Morin, K., Vannest, K. J., Haas, A., &amp; Ganz, J. (2017, February). </w:t>
      </w:r>
      <w:r>
        <w:rPr>
          <w:color w:val="212121"/>
        </w:rPr>
        <w:t xml:space="preserve">Using Video Analysis to Improve Service </w:t>
      </w:r>
    </w:p>
    <w:p w14:paraId="2DB461C4" w14:textId="77777777" w:rsidR="00E96989" w:rsidRDefault="002369C0">
      <w:pPr>
        <w:ind w:left="12" w:right="763"/>
      </w:pPr>
      <w:r>
        <w:rPr>
          <w:color w:val="212121"/>
        </w:rPr>
        <w:t>Delivery for Children with Autism: A Single-Case Study.</w:t>
      </w:r>
      <w:r>
        <w:t xml:space="preserve"> Poster presentation accepted to be presented at the 12</w:t>
      </w:r>
      <w:r>
        <w:rPr>
          <w:vertAlign w:val="superscript"/>
        </w:rPr>
        <w:t>th</w:t>
      </w:r>
      <w:r>
        <w:t xml:space="preserve"> Annual Association for Behavior Analysis International Autism Conference. Miami, FL </w:t>
      </w:r>
    </w:p>
    <w:p w14:paraId="7C176EFF" w14:textId="77777777" w:rsidR="00E96989" w:rsidRDefault="002369C0">
      <w:pPr>
        <w:spacing w:after="0" w:line="259" w:lineRule="auto"/>
        <w:ind w:left="15" w:firstLine="0"/>
      </w:pPr>
      <w:r>
        <w:t xml:space="preserve"> </w:t>
      </w:r>
    </w:p>
    <w:p w14:paraId="2A0A21D4" w14:textId="77777777" w:rsidR="00E96989" w:rsidRDefault="002369C0">
      <w:pPr>
        <w:ind w:left="12" w:right="763"/>
      </w:pPr>
      <w:r>
        <w:t xml:space="preserve">2016 </w:t>
      </w:r>
    </w:p>
    <w:p w14:paraId="2FE6AEC2" w14:textId="5A16A4A7" w:rsidR="00E96989" w:rsidRDefault="002369C0" w:rsidP="00A31238">
      <w:pPr>
        <w:spacing w:after="0" w:line="259" w:lineRule="auto"/>
        <w:ind w:left="15" w:firstLine="0"/>
      </w:pPr>
      <w:r>
        <w:t xml:space="preserve">Vannest, K.J. (2016, November) Using Effect Sizes in Single Case Research, </w:t>
      </w:r>
      <w:r w:rsidR="00A31238">
        <w:t xml:space="preserve">University of </w:t>
      </w:r>
      <w:r>
        <w:t>Florida</w:t>
      </w:r>
      <w:r w:rsidR="00A31238">
        <w:t xml:space="preserve"> Invited Presentation</w:t>
      </w:r>
      <w:r>
        <w:t xml:space="preserve">. </w:t>
      </w:r>
    </w:p>
    <w:p w14:paraId="3FCB05FE" w14:textId="77777777" w:rsidR="00E96989" w:rsidRDefault="002369C0">
      <w:pPr>
        <w:spacing w:after="0" w:line="259" w:lineRule="auto"/>
        <w:ind w:left="15" w:firstLine="0"/>
      </w:pPr>
      <w:r>
        <w:t xml:space="preserve"> </w:t>
      </w:r>
    </w:p>
    <w:p w14:paraId="6AB1BFFB" w14:textId="77777777" w:rsidR="00E96989" w:rsidRDefault="002369C0">
      <w:pPr>
        <w:ind w:left="12" w:right="763"/>
      </w:pPr>
      <w:r>
        <w:t xml:space="preserve">Vannest, K.J. (2016, October). Invited Workshop ½ day. Classroom and School-based Programs for Improving Emotional and Behavioral Problems Related to Internalizing Disorders such as Depression, Anxiety, Somatization, and Withdrawal Behaviors. Teacher Educators for Children with Behavioral Disorders Annual Conference on Severe Behavior Disorders of Children and Youth, Tempe, AZ. </w:t>
      </w:r>
    </w:p>
    <w:p w14:paraId="401EF0CD" w14:textId="77777777" w:rsidR="00E96989" w:rsidRDefault="002369C0">
      <w:pPr>
        <w:spacing w:after="0" w:line="259" w:lineRule="auto"/>
        <w:ind w:left="15" w:firstLine="0"/>
      </w:pPr>
      <w:r>
        <w:lastRenderedPageBreak/>
        <w:t xml:space="preserve"> </w:t>
      </w:r>
    </w:p>
    <w:p w14:paraId="7E08C288" w14:textId="77777777" w:rsidR="00E96989" w:rsidRDefault="002369C0">
      <w:pPr>
        <w:ind w:left="12" w:right="763"/>
      </w:pPr>
      <w:r>
        <w:t xml:space="preserve">Vannest, K.J. (2016, October). Interventions for Internalizing Problems. Teacher Educators for Children with Behavioral Disorders Annual Conference on Severe Behavior Disorders of Children and Youth, Tempe, AZ. </w:t>
      </w:r>
    </w:p>
    <w:p w14:paraId="311BE859" w14:textId="77777777" w:rsidR="00E96989" w:rsidRDefault="002369C0">
      <w:pPr>
        <w:spacing w:after="0" w:line="259" w:lineRule="auto"/>
        <w:ind w:left="15" w:firstLine="0"/>
      </w:pPr>
      <w:r>
        <w:t xml:space="preserve"> </w:t>
      </w:r>
    </w:p>
    <w:p w14:paraId="16AD6B70" w14:textId="77777777" w:rsidR="00E96989" w:rsidRDefault="002369C0">
      <w:pPr>
        <w:ind w:left="12" w:right="763"/>
      </w:pPr>
      <w:r>
        <w:t xml:space="preserve">Vannest, K.J. &amp; Maggin, D.  (2016, October). Discussant and Chairs Dick Shores Research Strand. Teacher Educators for Children with Behavioral Disorders Annual Conference on Severe Behavior Disorders of Children and Youth, Tempe, AZ. </w:t>
      </w:r>
    </w:p>
    <w:p w14:paraId="15FF57A5" w14:textId="77777777" w:rsidR="00E96989" w:rsidRDefault="002369C0">
      <w:pPr>
        <w:spacing w:after="0" w:line="259" w:lineRule="auto"/>
        <w:ind w:left="15" w:firstLine="0"/>
      </w:pPr>
      <w:r>
        <w:t xml:space="preserve"> </w:t>
      </w:r>
    </w:p>
    <w:p w14:paraId="7FD21201" w14:textId="77777777" w:rsidR="00E96989" w:rsidRDefault="002369C0">
      <w:pPr>
        <w:ind w:left="12" w:right="763"/>
      </w:pPr>
      <w:r>
        <w:t xml:space="preserve">Vannest, K.J. &amp; Maggin, D.  (2016, October). Meta-analysis and Evidence Based Practices. Annual Conference on Severe Behavior Disorders of Children and Youth, Tempe, AZ. </w:t>
      </w:r>
    </w:p>
    <w:p w14:paraId="3909B1FD" w14:textId="77777777" w:rsidR="00E96989" w:rsidRDefault="002369C0">
      <w:pPr>
        <w:spacing w:after="0" w:line="259" w:lineRule="auto"/>
        <w:ind w:left="15" w:firstLine="0"/>
      </w:pPr>
      <w:r>
        <w:t xml:space="preserve"> </w:t>
      </w:r>
    </w:p>
    <w:p w14:paraId="43FE1A0A" w14:textId="77777777" w:rsidR="00E96989" w:rsidRDefault="002369C0">
      <w:pPr>
        <w:ind w:left="12" w:right="763"/>
      </w:pPr>
      <w:r>
        <w:t xml:space="preserve">Evans, B., Gabel, B., Zucker, S., Cook, B., Oakes, W., Mathur, S., Lane, K. L., &amp; Vannest, K. (2016, October). Journal editors’ forum. A panel presented at Teacher Educators for Children with Behavioral Disorders Annual Conference on Severe Behavior Disorders of Children and Youth, Tempe, AZ. </w:t>
      </w:r>
    </w:p>
    <w:p w14:paraId="0639D764" w14:textId="77777777" w:rsidR="00E96989" w:rsidRDefault="002369C0">
      <w:pPr>
        <w:spacing w:after="0" w:line="259" w:lineRule="auto"/>
        <w:ind w:left="0" w:right="700" w:firstLine="0"/>
        <w:jc w:val="center"/>
      </w:pPr>
      <w:r>
        <w:rPr>
          <w:b/>
        </w:rPr>
        <w:t xml:space="preserve"> </w:t>
      </w:r>
    </w:p>
    <w:p w14:paraId="7408BE10" w14:textId="77777777" w:rsidR="00E96989" w:rsidRDefault="002369C0">
      <w:pPr>
        <w:ind w:left="12" w:right="763"/>
      </w:pPr>
      <w:r>
        <w:t xml:space="preserve">Vannest, K.J. (2016, July). Positive Behavioral Intervention and Support Leadership Team training, Huntsville TX </w:t>
      </w:r>
    </w:p>
    <w:p w14:paraId="0E70687F" w14:textId="77777777" w:rsidR="00E96989" w:rsidRDefault="002369C0">
      <w:pPr>
        <w:spacing w:after="0" w:line="259" w:lineRule="auto"/>
        <w:ind w:left="15" w:firstLine="0"/>
      </w:pPr>
      <w:r>
        <w:t xml:space="preserve"> </w:t>
      </w:r>
    </w:p>
    <w:p w14:paraId="09658D35" w14:textId="77777777" w:rsidR="00E96989" w:rsidRDefault="002369C0">
      <w:pPr>
        <w:ind w:left="12" w:right="763"/>
      </w:pPr>
      <w:r>
        <w:t xml:space="preserve">Vannest, K.J. (2016, July) Behavior Institute Region VII, Waco TX. </w:t>
      </w:r>
    </w:p>
    <w:p w14:paraId="17E6DF28" w14:textId="77777777" w:rsidR="00E96989" w:rsidRDefault="002369C0">
      <w:pPr>
        <w:spacing w:after="0" w:line="259" w:lineRule="auto"/>
        <w:ind w:left="15" w:firstLine="0"/>
      </w:pPr>
      <w:r>
        <w:t xml:space="preserve"> </w:t>
      </w:r>
    </w:p>
    <w:p w14:paraId="0F0BBE27" w14:textId="77777777" w:rsidR="00E96989" w:rsidRDefault="002369C0">
      <w:pPr>
        <w:ind w:left="12" w:right="763"/>
      </w:pPr>
      <w:r>
        <w:t xml:space="preserve">Vannest, K.J. (2016, February). Intervention Research and Single-Case Experimental Designs. Faculty Brown Bag, </w:t>
      </w:r>
    </w:p>
    <w:p w14:paraId="508A8F9F" w14:textId="77777777" w:rsidR="00E96989" w:rsidRDefault="002369C0">
      <w:pPr>
        <w:ind w:left="12" w:right="763"/>
      </w:pPr>
      <w:r>
        <w:t xml:space="preserve">Texas A&amp;M University, College Station, TX </w:t>
      </w:r>
    </w:p>
    <w:p w14:paraId="6EB49C1A" w14:textId="77777777" w:rsidR="00E96989" w:rsidRDefault="002369C0">
      <w:pPr>
        <w:spacing w:after="9" w:line="259" w:lineRule="auto"/>
        <w:ind w:left="15" w:firstLine="0"/>
      </w:pPr>
      <w:r>
        <w:rPr>
          <w:i/>
        </w:rPr>
        <w:t xml:space="preserve"> </w:t>
      </w:r>
    </w:p>
    <w:p w14:paraId="21D58D61" w14:textId="77777777" w:rsidR="00E96989" w:rsidRDefault="002369C0">
      <w:pPr>
        <w:spacing w:after="0" w:line="270" w:lineRule="auto"/>
        <w:ind w:left="15" w:right="665" w:firstLine="0"/>
      </w:pPr>
      <w:r>
        <w:t>Vannest, K.J. (2016, February).</w:t>
      </w:r>
      <w:r>
        <w:rPr>
          <w:rFonts w:ascii="Footlight MT" w:eastAsia="Footlight MT" w:hAnsi="Footlight MT" w:cs="Footlight MT"/>
          <w:sz w:val="24"/>
        </w:rPr>
        <w:t xml:space="preserve"> </w:t>
      </w:r>
      <w:r>
        <w:rPr>
          <w:rFonts w:ascii="Footlight MT" w:eastAsia="Footlight MT" w:hAnsi="Footlight MT" w:cs="Footlight MT"/>
        </w:rPr>
        <w:t>“Internalizing and Externalizing Behavior Interventions” Texas ESC’s collaboration Challenging behavior Webinar Series</w:t>
      </w:r>
      <w:r>
        <w:rPr>
          <w:i/>
        </w:rPr>
        <w:t xml:space="preserve"> </w:t>
      </w:r>
    </w:p>
    <w:p w14:paraId="189D8680" w14:textId="77777777" w:rsidR="00E96989" w:rsidRDefault="002369C0">
      <w:pPr>
        <w:spacing w:after="0" w:line="259" w:lineRule="auto"/>
        <w:ind w:left="15" w:firstLine="0"/>
      </w:pPr>
      <w:r>
        <w:rPr>
          <w:i/>
        </w:rPr>
        <w:t xml:space="preserve"> </w:t>
      </w:r>
    </w:p>
    <w:p w14:paraId="6E3DA22E" w14:textId="77777777" w:rsidR="00E96989" w:rsidRDefault="002369C0">
      <w:pPr>
        <w:ind w:left="10" w:right="666"/>
      </w:pPr>
      <w:r>
        <w:rPr>
          <w:i/>
        </w:rPr>
        <w:t xml:space="preserve">2015 </w:t>
      </w:r>
    </w:p>
    <w:p w14:paraId="51D2ADAB" w14:textId="199E5A1A" w:rsidR="00E96989" w:rsidRDefault="002369C0" w:rsidP="00F51C1F">
      <w:pPr>
        <w:spacing w:after="0" w:line="259" w:lineRule="auto"/>
        <w:ind w:left="15" w:firstLine="0"/>
      </w:pPr>
      <w:r>
        <w:t xml:space="preserve">Vannest, K.J. (2015, April). </w:t>
      </w:r>
      <w:r>
        <w:rPr>
          <w:i/>
        </w:rPr>
        <w:t>Publishing in CCBD Journals</w:t>
      </w:r>
      <w:r>
        <w:t xml:space="preserve">. Invited presentation. Council for Exceptional Children, San Diego, CA. </w:t>
      </w:r>
    </w:p>
    <w:p w14:paraId="1A5D5CA1" w14:textId="77777777" w:rsidR="00E96989" w:rsidRDefault="002369C0">
      <w:pPr>
        <w:ind w:left="12" w:right="763"/>
      </w:pPr>
      <w:r>
        <w:t xml:space="preserve">Vannest, K.J. &amp; Ninci, J (2015). Single Case Research Effect Sizes. Teacher Educator for Children with Behavioral Disorders. Tempe, AZ, October 24-27. </w:t>
      </w:r>
    </w:p>
    <w:p w14:paraId="0AB7485C" w14:textId="77777777" w:rsidR="00E96989" w:rsidRDefault="002369C0">
      <w:pPr>
        <w:spacing w:after="0" w:line="259" w:lineRule="auto"/>
        <w:ind w:left="15" w:firstLine="0"/>
      </w:pPr>
      <w:r>
        <w:t xml:space="preserve"> </w:t>
      </w:r>
    </w:p>
    <w:p w14:paraId="345FA9EB" w14:textId="77777777" w:rsidR="00E96989" w:rsidRDefault="002369C0">
      <w:pPr>
        <w:ind w:left="12" w:right="763"/>
      </w:pPr>
      <w:r>
        <w:t xml:space="preserve">Vannest, K.J. (2015). Interventions for Anxiety. Teacher Educator for Children with Behavioral Disorders. Tempe, AZ, October 24-27. </w:t>
      </w:r>
    </w:p>
    <w:p w14:paraId="55067490" w14:textId="77777777" w:rsidR="00E96989" w:rsidRDefault="002369C0">
      <w:pPr>
        <w:spacing w:after="0" w:line="259" w:lineRule="auto"/>
        <w:ind w:left="0" w:right="700" w:firstLine="0"/>
        <w:jc w:val="center"/>
      </w:pPr>
      <w:r>
        <w:rPr>
          <w:b/>
        </w:rPr>
        <w:t xml:space="preserve"> </w:t>
      </w:r>
    </w:p>
    <w:p w14:paraId="73B28A22" w14:textId="77777777" w:rsidR="00E96989" w:rsidRDefault="002369C0">
      <w:pPr>
        <w:ind w:left="10" w:right="666"/>
      </w:pPr>
      <w:r>
        <w:rPr>
          <w:i/>
        </w:rPr>
        <w:t xml:space="preserve">2014 </w:t>
      </w:r>
    </w:p>
    <w:p w14:paraId="399AD645" w14:textId="3989D871" w:rsidR="00E96989" w:rsidRDefault="002369C0" w:rsidP="00F51C1F">
      <w:pPr>
        <w:spacing w:after="0" w:line="259" w:lineRule="auto"/>
        <w:ind w:left="15" w:firstLine="0"/>
      </w:pPr>
      <w:r>
        <w:t xml:space="preserve">Vannest, K.J. &amp; Gage, N. (2014). </w:t>
      </w:r>
      <w:r>
        <w:rPr>
          <w:i/>
        </w:rPr>
        <w:t>Single Case Research and Evidence Based Practices</w:t>
      </w:r>
      <w:r>
        <w:t xml:space="preserve">. Teacher Educator for Children with Behavioral Disorders. Tempe, AZ, October 23-25. </w:t>
      </w:r>
    </w:p>
    <w:p w14:paraId="041AE88A" w14:textId="77777777" w:rsidR="00E96989" w:rsidRDefault="002369C0">
      <w:pPr>
        <w:spacing w:after="192"/>
        <w:ind w:left="12" w:right="763"/>
      </w:pPr>
      <w:r>
        <w:t xml:space="preserve">Ninci, J., &amp; Vannest, K. (2014). </w:t>
      </w:r>
      <w:r>
        <w:rPr>
          <w:i/>
        </w:rPr>
        <w:t>A meta-analytic review of the interrater agreement between visual analysts</w:t>
      </w:r>
      <w:r>
        <w:t xml:space="preserve">. Poster accepted at the 40th Annual Convention for the Association of Behavior Analysis. Chicago, IL, May 23-27. </w:t>
      </w:r>
    </w:p>
    <w:p w14:paraId="1757B6F3" w14:textId="77777777" w:rsidR="00E96989" w:rsidRDefault="002369C0">
      <w:pPr>
        <w:spacing w:after="192"/>
        <w:ind w:left="12" w:right="763"/>
      </w:pPr>
      <w:r>
        <w:t xml:space="preserve">Gabel, B. et al (2014). </w:t>
      </w:r>
      <w:r>
        <w:rPr>
          <w:i/>
        </w:rPr>
        <w:t>Publishing Advice</w:t>
      </w:r>
      <w:r>
        <w:t xml:space="preserve">. Invited presentation. Teacher Educators for Children with Behavioral Disorders. October 22-24.  </w:t>
      </w:r>
    </w:p>
    <w:p w14:paraId="1B124054" w14:textId="77777777" w:rsidR="00E96989" w:rsidRDefault="002369C0">
      <w:pPr>
        <w:spacing w:after="192"/>
        <w:ind w:left="12" w:right="763"/>
      </w:pPr>
      <w:r>
        <w:t xml:space="preserve">Vannest, K.J. (2014). </w:t>
      </w:r>
      <w:r>
        <w:rPr>
          <w:i/>
        </w:rPr>
        <w:t>Effect sizes in Single Case Research</w:t>
      </w:r>
      <w:r>
        <w:t xml:space="preserve">, Invited Presentation. Single Case Research Summit. Gainesville, FL. November 17.  </w:t>
      </w:r>
    </w:p>
    <w:p w14:paraId="263A84E6" w14:textId="77777777" w:rsidR="00E96989" w:rsidRDefault="002369C0">
      <w:pPr>
        <w:spacing w:after="192"/>
        <w:ind w:left="12" w:right="763"/>
      </w:pPr>
      <w:r>
        <w:t xml:space="preserve">Vannest, K.J. (2014). </w:t>
      </w:r>
      <w:r>
        <w:rPr>
          <w:i/>
        </w:rPr>
        <w:t>Publishing in CCBD Journals</w:t>
      </w:r>
      <w:r>
        <w:t xml:space="preserve">. Invited presentation. Council for Exceptional Children, Philadelphia, PA. April 9-12.  </w:t>
      </w:r>
    </w:p>
    <w:p w14:paraId="2E092FBE" w14:textId="77777777" w:rsidR="00E96989" w:rsidRDefault="002369C0">
      <w:pPr>
        <w:spacing w:after="192"/>
        <w:ind w:left="12" w:right="763"/>
      </w:pPr>
      <w:r>
        <w:t xml:space="preserve">Vannest, K.J. (2014). </w:t>
      </w:r>
      <w:r>
        <w:rPr>
          <w:i/>
        </w:rPr>
        <w:t>Using Data and Assessments for Intervention Selection and Delivery</w:t>
      </w:r>
      <w:r>
        <w:t xml:space="preserve">. Invited Presentation. Arizona Association for School Psychologists. Phoenix, AZ. November 7.  </w:t>
      </w:r>
    </w:p>
    <w:p w14:paraId="31794ABD" w14:textId="77777777" w:rsidR="00E96989" w:rsidRDefault="002369C0" w:rsidP="00331496">
      <w:pPr>
        <w:spacing w:after="0" w:line="240" w:lineRule="auto"/>
        <w:ind w:left="12" w:right="763"/>
      </w:pPr>
      <w:r>
        <w:t xml:space="preserve">Bowman-Perrot, L., et. al. (2014). </w:t>
      </w:r>
      <w:r>
        <w:rPr>
          <w:i/>
        </w:rPr>
        <w:t>Single Case Research and Meta-Analysis: A How to Panel</w:t>
      </w:r>
      <w:r>
        <w:t xml:space="preserve">. Teacher Educator for Children with Behavioral Disorders. Tempe, AZ, October 23-25.  </w:t>
      </w:r>
    </w:p>
    <w:p w14:paraId="7EB5E2B0" w14:textId="77777777" w:rsidR="00331496" w:rsidRDefault="00331496" w:rsidP="00331496">
      <w:pPr>
        <w:spacing w:after="0" w:line="240" w:lineRule="auto"/>
        <w:ind w:left="0" w:right="763"/>
      </w:pPr>
    </w:p>
    <w:p w14:paraId="15350FC7" w14:textId="23D35D7A" w:rsidR="00E96989" w:rsidRDefault="002369C0" w:rsidP="00331496">
      <w:pPr>
        <w:spacing w:after="0" w:line="240" w:lineRule="auto"/>
        <w:ind w:left="0" w:right="763"/>
      </w:pPr>
      <w:r>
        <w:t xml:space="preserve">Gage, N. &amp; Vannest, K.J. (2014). </w:t>
      </w:r>
      <w:r>
        <w:rPr>
          <w:i/>
        </w:rPr>
        <w:t>Common Mistakes in Single Case Experimental Analysis</w:t>
      </w:r>
      <w:r>
        <w:t xml:space="preserve">. Teacher Educator for Children with Behavioral Disorders. Tempe, AZ, October 23-25  </w:t>
      </w:r>
    </w:p>
    <w:p w14:paraId="69AAF19D" w14:textId="77777777" w:rsidR="00331496" w:rsidRDefault="00331496" w:rsidP="00331496">
      <w:pPr>
        <w:spacing w:after="0" w:line="240" w:lineRule="auto"/>
        <w:ind w:left="12" w:right="763"/>
      </w:pPr>
    </w:p>
    <w:p w14:paraId="2FAAF3FA" w14:textId="18C8C7F0" w:rsidR="00E96989" w:rsidRDefault="002369C0" w:rsidP="00331496">
      <w:pPr>
        <w:spacing w:after="0" w:line="240" w:lineRule="auto"/>
        <w:ind w:left="12" w:right="763"/>
      </w:pPr>
      <w:r>
        <w:t xml:space="preserve">Ninci, J. &amp; Vannest, K. (2014). </w:t>
      </w:r>
      <w:r>
        <w:rPr>
          <w:i/>
        </w:rPr>
        <w:t>A look at the variables influencing inter-rater agreement on visual judgments of graphed data</w:t>
      </w:r>
      <w:r>
        <w:t xml:space="preserve">. Teacher Educator for Children with Behavioral Disorders. Tempe, AZ, October 23-25.  </w:t>
      </w:r>
    </w:p>
    <w:p w14:paraId="5D699B41" w14:textId="77777777" w:rsidR="00331496" w:rsidRDefault="00331496" w:rsidP="00331496">
      <w:pPr>
        <w:spacing w:after="0" w:line="240" w:lineRule="auto"/>
        <w:ind w:left="10" w:right="666"/>
      </w:pPr>
    </w:p>
    <w:p w14:paraId="39E7D6F1" w14:textId="77777777" w:rsidR="00331496" w:rsidRDefault="002369C0" w:rsidP="00331496">
      <w:pPr>
        <w:spacing w:after="0" w:line="240" w:lineRule="auto"/>
        <w:ind w:left="10" w:right="666"/>
      </w:pPr>
      <w:r>
        <w:t xml:space="preserve">Bruhl, S. A. &amp; Vannest, K.J. (2014). </w:t>
      </w:r>
      <w:r>
        <w:rPr>
          <w:i/>
        </w:rPr>
        <w:t>Reliably estimating mathematics PM growth among low performing students: Model comparison of Theil-sen and ordinary least squares</w:t>
      </w:r>
      <w:r>
        <w:t xml:space="preserve">. Poster presented at Council for Exceptional Children, Philadelphia, PA. April 9-12  </w:t>
      </w:r>
    </w:p>
    <w:p w14:paraId="0AA2EE5B" w14:textId="77777777" w:rsidR="00331496" w:rsidRDefault="00331496" w:rsidP="00331496">
      <w:pPr>
        <w:spacing w:after="0" w:line="240" w:lineRule="auto"/>
        <w:ind w:left="10" w:right="666"/>
      </w:pPr>
    </w:p>
    <w:p w14:paraId="5F1BD78C" w14:textId="0E2DB5C5" w:rsidR="00E96989" w:rsidRDefault="002369C0" w:rsidP="00331496">
      <w:pPr>
        <w:spacing w:after="0" w:line="240" w:lineRule="auto"/>
        <w:ind w:left="10" w:right="666"/>
      </w:pPr>
      <w:r>
        <w:t xml:space="preserve">Ninci, J., &amp; Vannest, K. (2014). </w:t>
      </w:r>
      <w:r>
        <w:rPr>
          <w:i/>
        </w:rPr>
        <w:t>A meta-analytic review of the interrater agreement between visual analysts</w:t>
      </w:r>
      <w:r>
        <w:t xml:space="preserve">. Poster presented by Jennifer Ninci at the 40th Annual Convention for the Association of Behavior Analysis. Chicago, IL, May 23-27. </w:t>
      </w:r>
    </w:p>
    <w:p w14:paraId="4A28F278" w14:textId="77777777" w:rsidR="00E96989" w:rsidRDefault="002369C0">
      <w:pPr>
        <w:ind w:left="10" w:right="666"/>
      </w:pPr>
      <w:r>
        <w:rPr>
          <w:i/>
        </w:rPr>
        <w:t xml:space="preserve">2013 </w:t>
      </w:r>
    </w:p>
    <w:p w14:paraId="1FEAD2EB" w14:textId="77777777" w:rsidR="00E96989" w:rsidRDefault="002369C0">
      <w:pPr>
        <w:spacing w:after="0" w:line="259" w:lineRule="auto"/>
        <w:ind w:left="15" w:firstLine="0"/>
      </w:pPr>
      <w:r>
        <w:t xml:space="preserve"> </w:t>
      </w:r>
    </w:p>
    <w:p w14:paraId="0EAA3560" w14:textId="77777777" w:rsidR="00E96989" w:rsidRDefault="002369C0">
      <w:pPr>
        <w:ind w:left="12" w:right="763"/>
      </w:pPr>
      <w:r>
        <w:t xml:space="preserve">Vannest, K.J. (2013). Council for Children with Behavioral Disorders, Chicago, Illinois.  October.  </w:t>
      </w:r>
    </w:p>
    <w:p w14:paraId="32CE599A" w14:textId="77777777" w:rsidR="00E96989" w:rsidRDefault="002369C0">
      <w:pPr>
        <w:spacing w:after="0" w:line="259" w:lineRule="auto"/>
        <w:ind w:left="15" w:firstLine="0"/>
      </w:pPr>
      <w:r>
        <w:rPr>
          <w:i/>
        </w:rPr>
        <w:t xml:space="preserve"> </w:t>
      </w:r>
    </w:p>
    <w:p w14:paraId="3150257D" w14:textId="77777777" w:rsidR="00E96989" w:rsidRDefault="002369C0">
      <w:pPr>
        <w:ind w:left="12" w:right="763"/>
      </w:pPr>
      <w:r>
        <w:t xml:space="preserve">Vannest, K.J. (2013). Progress Monitoring and Determining Response to Intervention.  National Association of School Psychologist, Seattle, Washington.  </w:t>
      </w:r>
    </w:p>
    <w:p w14:paraId="6ABAFD41" w14:textId="77777777" w:rsidR="00E96989" w:rsidRDefault="002369C0">
      <w:pPr>
        <w:spacing w:after="0" w:line="259" w:lineRule="auto"/>
        <w:ind w:left="15" w:firstLine="0"/>
      </w:pPr>
      <w:r>
        <w:t xml:space="preserve"> </w:t>
      </w:r>
    </w:p>
    <w:p w14:paraId="2292A671" w14:textId="77777777" w:rsidR="00E96989" w:rsidRDefault="002369C0">
      <w:pPr>
        <w:ind w:left="12" w:right="763"/>
      </w:pPr>
      <w:r>
        <w:t xml:space="preserve">Vannest, K.J. (2013). Evidence Based Interventions, Progress Monitoring, and Teacher Resistance San Diego, California. March 26-28. </w:t>
      </w:r>
    </w:p>
    <w:p w14:paraId="6F08123E" w14:textId="77777777" w:rsidR="00E96989" w:rsidRDefault="002369C0">
      <w:pPr>
        <w:spacing w:after="0" w:line="259" w:lineRule="auto"/>
        <w:ind w:left="15" w:firstLine="0"/>
      </w:pPr>
      <w:r>
        <w:t xml:space="preserve"> </w:t>
      </w:r>
    </w:p>
    <w:p w14:paraId="23B0C285" w14:textId="77777777" w:rsidR="00E96989" w:rsidRDefault="002369C0">
      <w:pPr>
        <w:ind w:left="12" w:right="763"/>
      </w:pPr>
      <w:r>
        <w:t xml:space="preserve">Vannest, K.J. (2013). Universal Screening, Progress Monitoring and Evidence Based Interventions. San Diego, California. March 26-28. </w:t>
      </w:r>
    </w:p>
    <w:p w14:paraId="4F2334AB" w14:textId="77777777" w:rsidR="00E96989" w:rsidRDefault="002369C0">
      <w:pPr>
        <w:spacing w:after="0" w:line="259" w:lineRule="auto"/>
        <w:ind w:left="15" w:firstLine="0"/>
      </w:pPr>
      <w:r>
        <w:rPr>
          <w:i/>
        </w:rPr>
        <w:t xml:space="preserve"> </w:t>
      </w:r>
    </w:p>
    <w:p w14:paraId="14A8617C" w14:textId="77777777" w:rsidR="00E96989" w:rsidRDefault="002369C0">
      <w:pPr>
        <w:ind w:left="10" w:right="666"/>
      </w:pPr>
      <w:r>
        <w:rPr>
          <w:i/>
        </w:rPr>
        <w:t xml:space="preserve">2012 </w:t>
      </w:r>
    </w:p>
    <w:p w14:paraId="02DC61E3" w14:textId="68C64A31" w:rsidR="00E96989" w:rsidRDefault="002369C0" w:rsidP="00F51C1F">
      <w:pPr>
        <w:spacing w:after="0" w:line="259" w:lineRule="auto"/>
        <w:ind w:left="15" w:firstLine="0"/>
      </w:pPr>
      <w:r>
        <w:t xml:space="preserve">Vannest, K.J. (2012) </w:t>
      </w:r>
      <w:r>
        <w:rPr>
          <w:i/>
        </w:rPr>
        <w:t xml:space="preserve">Defensibility in progress monitoring for low and high stakes decision making.  </w:t>
      </w:r>
      <w:r>
        <w:t xml:space="preserve">Midwest </w:t>
      </w:r>
    </w:p>
    <w:p w14:paraId="5BA3FAEF" w14:textId="77777777" w:rsidR="00E96989" w:rsidRDefault="002369C0">
      <w:pPr>
        <w:ind w:left="12" w:right="763"/>
      </w:pPr>
      <w:r>
        <w:t xml:space="preserve">Symposium for Leadership in Behavior Disorders Administrators Conference. Kansas City, Kansas. October 4-5,  </w:t>
      </w:r>
    </w:p>
    <w:p w14:paraId="3CDE88E1" w14:textId="77777777" w:rsidR="00E96989" w:rsidRDefault="002369C0">
      <w:pPr>
        <w:spacing w:after="0" w:line="259" w:lineRule="auto"/>
        <w:ind w:left="15" w:firstLine="0"/>
      </w:pPr>
      <w:r>
        <w:t xml:space="preserve"> </w:t>
      </w:r>
    </w:p>
    <w:p w14:paraId="4035F95A" w14:textId="77777777" w:rsidR="00E96989" w:rsidRDefault="002369C0">
      <w:pPr>
        <w:spacing w:after="192"/>
        <w:ind w:left="12" w:right="763"/>
      </w:pPr>
      <w:r>
        <w:t xml:space="preserve">Bruhl, S.A. Vannest, K.J., Davis, J. &amp; Lynch, P. (2012). </w:t>
      </w:r>
      <w:r>
        <w:rPr>
          <w:i/>
        </w:rPr>
        <w:t>Measurement error in progress monitoring data: Issues, models, and implications for high-stakes decisions</w:t>
      </w:r>
      <w:r>
        <w:t xml:space="preserve">. Council for Exceptional Children, Denver, Colorado.  </w:t>
      </w:r>
    </w:p>
    <w:p w14:paraId="71ABD4D3" w14:textId="77777777" w:rsidR="00E96989" w:rsidRDefault="002369C0">
      <w:pPr>
        <w:spacing w:after="192"/>
        <w:ind w:left="12" w:right="763"/>
      </w:pPr>
      <w:r>
        <w:t xml:space="preserve">Vannest, Soares, Davis, Davis, Goodwyn, F.D., Hatton, H.L. Chow, A. (2012). </w:t>
      </w:r>
      <w:r>
        <w:rPr>
          <w:i/>
        </w:rPr>
        <w:t>Evidence for Evidence-Based Practices and Strategies.</w:t>
      </w:r>
      <w:r>
        <w:t xml:space="preserve"> Council for Exceptional Children. Denver, Colorado. </w:t>
      </w:r>
    </w:p>
    <w:p w14:paraId="68108867" w14:textId="77777777" w:rsidR="00E96989" w:rsidRDefault="002369C0">
      <w:pPr>
        <w:spacing w:after="192"/>
        <w:ind w:left="12" w:right="763"/>
      </w:pPr>
      <w:r>
        <w:t xml:space="preserve">Vannest, K.J. (2012). </w:t>
      </w:r>
      <w:r>
        <w:rPr>
          <w:i/>
        </w:rPr>
        <w:t>Evidence based practices for interventions at tiers one, two and three</w:t>
      </w:r>
      <w:r>
        <w:t xml:space="preserve">. Positive Behavioral Support and Intervention. Denver, Colorado, March 16-18.  </w:t>
      </w:r>
    </w:p>
    <w:p w14:paraId="40F87093" w14:textId="77777777" w:rsidR="00F51C1F" w:rsidRDefault="002369C0" w:rsidP="00F51C1F">
      <w:pPr>
        <w:spacing w:after="0"/>
        <w:ind w:left="10" w:right="666"/>
      </w:pPr>
      <w:r>
        <w:rPr>
          <w:i/>
        </w:rPr>
        <w:t xml:space="preserve">2011 </w:t>
      </w:r>
    </w:p>
    <w:p w14:paraId="0C72D62A" w14:textId="58A805EE" w:rsidR="00E96989" w:rsidRDefault="002369C0" w:rsidP="00F51C1F">
      <w:pPr>
        <w:spacing w:after="0"/>
        <w:ind w:left="10" w:right="666"/>
      </w:pPr>
      <w:r>
        <w:t xml:space="preserve">Vannest, K.J. (2011, November). </w:t>
      </w:r>
      <w:r>
        <w:rPr>
          <w:i/>
        </w:rPr>
        <w:t xml:space="preserve">Applications of Single Case Research Effect Size Metrics for Meta-Analysis [Aplicaciones de la mtrica del tamao del efecto en investigacin de caso nico para el meta-anlisis] </w:t>
      </w:r>
      <w:r>
        <w:t xml:space="preserve">Association for Behavior Analysis International, Granada, Spain.  </w:t>
      </w:r>
    </w:p>
    <w:p w14:paraId="2C8EBE15" w14:textId="77777777" w:rsidR="00E96989" w:rsidRDefault="002369C0">
      <w:pPr>
        <w:spacing w:after="192"/>
        <w:ind w:left="10" w:right="666"/>
      </w:pPr>
      <w:r>
        <w:t xml:space="preserve">Vannest, K.J. Parker, R.I, &amp; Davis, J. (2011, November) </w:t>
      </w:r>
      <w:r>
        <w:rPr>
          <w:i/>
        </w:rPr>
        <w:t>Tau-U Non-Overlap Effect Size and Trend Control for Single Case Research (With Software) [Tamao del efecto no superpuesto Tau-U y control de tendencias para la investigacin de caso nico (con software)]</w:t>
      </w:r>
      <w:r>
        <w:t xml:space="preserve"> Association for Behavior Analysis International, Granada, Spain.  </w:t>
      </w:r>
    </w:p>
    <w:p w14:paraId="7B1F07A3" w14:textId="77777777" w:rsidR="00E96989" w:rsidRDefault="002369C0">
      <w:pPr>
        <w:spacing w:after="192"/>
        <w:ind w:left="12" w:right="763"/>
      </w:pPr>
      <w:r>
        <w:t xml:space="preserve">Vannest, K.J., Chair, Rich Parker Discussant (2011, November). </w:t>
      </w:r>
      <w:r>
        <w:rPr>
          <w:i/>
        </w:rPr>
        <w:t>Issues in the Analysis of Single Case Research [Cuestiones en el anlisis de la investigacin de sujeto nico].</w:t>
      </w:r>
      <w:r>
        <w:t xml:space="preserve"> Association for Behavior Analysis International, Granada, Spain  </w:t>
      </w:r>
    </w:p>
    <w:p w14:paraId="7074FA83" w14:textId="77777777" w:rsidR="00E96989" w:rsidRDefault="002369C0">
      <w:pPr>
        <w:ind w:left="12" w:right="763"/>
      </w:pPr>
      <w:r>
        <w:t xml:space="preserve">Vannest, K.J., Davis, J.L., &amp; Parker, R.I. (2011, November). </w:t>
      </w:r>
      <w:r>
        <w:rPr>
          <w:i/>
        </w:rPr>
        <w:t xml:space="preserve">NAP: Non Overlap of All Pairs [NAP: todos los pares sin solapamiento] </w:t>
      </w:r>
      <w:r>
        <w:t xml:space="preserve">Association for Behavior Analysis International, Granada, Spain  </w:t>
      </w:r>
    </w:p>
    <w:p w14:paraId="52BB6EFF" w14:textId="77777777" w:rsidR="00E96989" w:rsidRDefault="002369C0">
      <w:pPr>
        <w:spacing w:after="192"/>
        <w:ind w:left="12" w:right="763"/>
      </w:pPr>
      <w:r>
        <w:lastRenderedPageBreak/>
        <w:t xml:space="preserve">Vannest, K.J. Reynolds, C.R., &amp; Kamphaus, R. (2011) </w:t>
      </w:r>
      <w:r>
        <w:rPr>
          <w:i/>
        </w:rPr>
        <w:t>Assessment Utility for Intervention and Programming</w:t>
      </w:r>
      <w:r>
        <w:t xml:space="preserve">, National Association of School Psychologists, San Francisco  </w:t>
      </w:r>
    </w:p>
    <w:p w14:paraId="7B9E0CC4" w14:textId="77777777" w:rsidR="00E96989" w:rsidRDefault="002369C0">
      <w:pPr>
        <w:spacing w:after="192"/>
        <w:ind w:left="12" w:right="763"/>
      </w:pPr>
      <w:r>
        <w:t xml:space="preserve">Davis, J.L., Vannest, K.J. &amp; Parker, R.I. (2011). </w:t>
      </w:r>
      <w:r>
        <w:rPr>
          <w:i/>
        </w:rPr>
        <w:t xml:space="preserve">Visual analysis and effect sizes in behavioral progress monitoring. </w:t>
      </w:r>
      <w:r>
        <w:t xml:space="preserve">National Association of School Psychologists, San Francisco.  </w:t>
      </w:r>
    </w:p>
    <w:p w14:paraId="795CBD20" w14:textId="77777777" w:rsidR="00E96989" w:rsidRDefault="002369C0">
      <w:pPr>
        <w:spacing w:after="192"/>
        <w:ind w:left="12" w:right="763"/>
      </w:pPr>
      <w:r>
        <w:t xml:space="preserve">Vannest, K.J., Parker, R.I., &amp; Davis, J.L. (2011). </w:t>
      </w:r>
      <w:r>
        <w:rPr>
          <w:i/>
        </w:rPr>
        <w:t>Single Case Research Methods.</w:t>
      </w:r>
      <w:r>
        <w:t xml:space="preserve"> National Association of School Psychologists, San Francisco  </w:t>
      </w:r>
    </w:p>
    <w:p w14:paraId="75D073A0" w14:textId="77777777" w:rsidR="00E96989" w:rsidRDefault="002369C0">
      <w:pPr>
        <w:spacing w:after="192"/>
        <w:ind w:left="12" w:right="763"/>
      </w:pPr>
      <w:r>
        <w:t xml:space="preserve">Vannest, K.J. (2011.) </w:t>
      </w:r>
      <w:r>
        <w:rPr>
          <w:i/>
        </w:rPr>
        <w:t>Evidence Based Strategies for Learning and Motivation</w:t>
      </w:r>
      <w:r>
        <w:t xml:space="preserve">. National Association of School Psychologists, San Francisco  </w:t>
      </w:r>
    </w:p>
    <w:p w14:paraId="58F0BCD5" w14:textId="77777777" w:rsidR="00E96989" w:rsidRDefault="002369C0">
      <w:pPr>
        <w:spacing w:after="192"/>
        <w:ind w:left="10" w:right="666"/>
      </w:pPr>
      <w:r>
        <w:t xml:space="preserve">Vannest, K.J., (2011). </w:t>
      </w:r>
      <w:r>
        <w:rPr>
          <w:i/>
        </w:rPr>
        <w:t>Single Case Research methods for evaluating evidence based practices.</w:t>
      </w:r>
      <w:r>
        <w:t xml:space="preserve"> Positive Behavioral Support and Intervention.  </w:t>
      </w:r>
    </w:p>
    <w:p w14:paraId="26890D06" w14:textId="77777777" w:rsidR="00E96989" w:rsidRDefault="002369C0">
      <w:pPr>
        <w:ind w:left="12" w:right="763"/>
      </w:pPr>
      <w:r>
        <w:t xml:space="preserve">Vannest, K.J., Davis, J.L., &amp; Parker, R.I. (2011) </w:t>
      </w:r>
      <w:r>
        <w:rPr>
          <w:i/>
        </w:rPr>
        <w:t>Aggregation of data for single case research using TauU</w:t>
      </w:r>
      <w:r>
        <w:t xml:space="preserve"> in Dan </w:t>
      </w:r>
    </w:p>
    <w:p w14:paraId="72C56A41" w14:textId="77777777" w:rsidR="00E96989" w:rsidRDefault="002369C0">
      <w:pPr>
        <w:spacing w:after="192"/>
        <w:ind w:left="12" w:right="763"/>
      </w:pPr>
      <w:r>
        <w:t xml:space="preserve">Maggin and Mark Wolery (chairs) Single Case Research Symposium. International Council for Exceptional Children. Baltimore, Maryland, March 10-12  </w:t>
      </w:r>
    </w:p>
    <w:p w14:paraId="1A8A3FF8" w14:textId="77777777" w:rsidR="00E96989" w:rsidRDefault="002369C0">
      <w:pPr>
        <w:spacing w:after="192"/>
        <w:ind w:left="10" w:right="666"/>
      </w:pPr>
      <w:r>
        <w:t xml:space="preserve">Vannest, K.J. (2011) </w:t>
      </w:r>
      <w:r>
        <w:rPr>
          <w:i/>
        </w:rPr>
        <w:t>Intervention Strategies for Internalizing and Externalizing Behaviors at the Secondary and Tertiary Levels</w:t>
      </w:r>
      <w:r>
        <w:t xml:space="preserve">, International Council for Exceptional Children. Baltimore, Maryland, March 10-12.  </w:t>
      </w:r>
    </w:p>
    <w:p w14:paraId="44C4C66A" w14:textId="77777777" w:rsidR="00E96989" w:rsidRDefault="002369C0">
      <w:pPr>
        <w:spacing w:after="192"/>
        <w:ind w:left="12" w:right="763"/>
      </w:pPr>
      <w:r>
        <w:t xml:space="preserve">Vannest, K.J., Parker, R.I., Davis, J.L., &amp; Davis, H. (2011) </w:t>
      </w:r>
      <w:r>
        <w:rPr>
          <w:i/>
        </w:rPr>
        <w:t>A review of single case research analysis methods. Council of Behavioral Disorders</w:t>
      </w:r>
      <w:r>
        <w:t xml:space="preserve">, New Orleans, Louisiana, September 22-25.  </w:t>
      </w:r>
    </w:p>
    <w:p w14:paraId="4BFCA8A0" w14:textId="77777777" w:rsidR="00E96989" w:rsidRDefault="002369C0">
      <w:pPr>
        <w:spacing w:after="192"/>
        <w:ind w:left="12" w:right="387"/>
      </w:pPr>
      <w:r>
        <w:t xml:space="preserve">Vannest, K.J., Soares, D.A., Davis, J.L., Goodwyn, F. Davis, H., Hatton, H. (2011) </w:t>
      </w:r>
      <w:r>
        <w:rPr>
          <w:i/>
        </w:rPr>
        <w:t>Data based intervention: What is the state of the art in practices for students with EBD.</w:t>
      </w:r>
      <w:r>
        <w:t xml:space="preserve"> Council of Behavioral Disorders, New Orleans, Louisiana, September 22-25  </w:t>
      </w:r>
    </w:p>
    <w:p w14:paraId="36DDCCFB" w14:textId="77777777" w:rsidR="00E96989" w:rsidRDefault="002369C0">
      <w:pPr>
        <w:ind w:left="10" w:right="666"/>
      </w:pPr>
      <w:r>
        <w:rPr>
          <w:i/>
        </w:rPr>
        <w:t xml:space="preserve">2010 </w:t>
      </w:r>
    </w:p>
    <w:p w14:paraId="7EB1E2AC" w14:textId="27BC849C" w:rsidR="00E96989" w:rsidRDefault="002369C0" w:rsidP="00F51C1F">
      <w:pPr>
        <w:spacing w:after="0" w:line="259" w:lineRule="auto"/>
        <w:ind w:left="15" w:firstLine="0"/>
      </w:pPr>
      <w:r>
        <w:t xml:space="preserve">Parker, R.I. &amp; Vannest, K.J. (2010, May). </w:t>
      </w:r>
      <w:r>
        <w:rPr>
          <w:i/>
        </w:rPr>
        <w:t>Visual Analysis of Data Plots and Effect Sizes: Is There Any Common Ground.</w:t>
      </w:r>
      <w:r>
        <w:t xml:space="preserve"> Paper session presented at the Association for Behavior Analysis International Annual Convention in San Antonio, TX.  </w:t>
      </w:r>
    </w:p>
    <w:p w14:paraId="0951D6F3" w14:textId="77777777" w:rsidR="00E96989" w:rsidRDefault="002369C0">
      <w:pPr>
        <w:spacing w:after="0" w:line="259" w:lineRule="auto"/>
        <w:ind w:left="15" w:firstLine="0"/>
      </w:pPr>
      <w:r>
        <w:t xml:space="preserve"> </w:t>
      </w:r>
    </w:p>
    <w:p w14:paraId="23AFE280" w14:textId="77777777" w:rsidR="00E96989" w:rsidRDefault="002369C0">
      <w:pPr>
        <w:spacing w:after="3" w:line="239" w:lineRule="auto"/>
        <w:ind w:left="10" w:right="675"/>
        <w:jc w:val="both"/>
      </w:pPr>
      <w:r>
        <w:t xml:space="preserve">Vannest, K.J., Parker, R.I., &amp; Davis, J.L. (2010, March). </w:t>
      </w:r>
      <w:r>
        <w:rPr>
          <w:i/>
        </w:rPr>
        <w:t xml:space="preserve">Scaling and Measurement Issues Related to Progress Monitoring Behavior. </w:t>
      </w:r>
      <w:r>
        <w:t xml:space="preserve">Poster session presented at the Association for Positive Behavior Supports Annual Convention in St Louis, MO. </w:t>
      </w:r>
    </w:p>
    <w:p w14:paraId="2D910126" w14:textId="77777777" w:rsidR="00E96989" w:rsidRDefault="002369C0">
      <w:pPr>
        <w:spacing w:after="0" w:line="259" w:lineRule="auto"/>
        <w:ind w:left="15" w:firstLine="0"/>
      </w:pPr>
      <w:r>
        <w:t xml:space="preserve"> </w:t>
      </w:r>
    </w:p>
    <w:p w14:paraId="2EE5CE92" w14:textId="77777777" w:rsidR="00E96989" w:rsidRDefault="002369C0">
      <w:pPr>
        <w:spacing w:after="3" w:line="239" w:lineRule="auto"/>
        <w:ind w:left="10" w:right="675"/>
        <w:jc w:val="both"/>
      </w:pPr>
      <w:r>
        <w:t xml:space="preserve">Vannest K.J. (2010, May).  Check-In, Check-Out, and Behavioral Monitoring Programs for Students with or At-risk for Emotional and Behavioral Disorders.  Chair of Symposium at the Association for Behavior Analysis International Annual Convention in San Antonio, TX.  </w:t>
      </w:r>
    </w:p>
    <w:p w14:paraId="4132809E" w14:textId="77777777" w:rsidR="00E96989" w:rsidRDefault="002369C0">
      <w:pPr>
        <w:spacing w:after="0" w:line="259" w:lineRule="auto"/>
        <w:ind w:left="15" w:firstLine="0"/>
      </w:pPr>
      <w:r>
        <w:t xml:space="preserve"> </w:t>
      </w:r>
    </w:p>
    <w:p w14:paraId="497D1579" w14:textId="77777777" w:rsidR="00E96989" w:rsidRDefault="002369C0">
      <w:pPr>
        <w:spacing w:after="3" w:line="239" w:lineRule="auto"/>
        <w:ind w:left="10" w:right="675"/>
        <w:jc w:val="both"/>
      </w:pPr>
      <w:r>
        <w:t xml:space="preserve">Coffman, M.G., Burke, M.D., &amp; Vannest, K.J. (2010, May). Combining Check-in, Check-Out with Teacher Mentoring in High School to Address Academic and Behavioral Outcomes. Poster presented at the Association for Behavior Analysis International Annual Convention in San Antonio, TX. </w:t>
      </w:r>
    </w:p>
    <w:p w14:paraId="5EADA842" w14:textId="77777777" w:rsidR="00E96989" w:rsidRDefault="002369C0">
      <w:pPr>
        <w:spacing w:after="0" w:line="259" w:lineRule="auto"/>
        <w:ind w:left="15" w:firstLine="0"/>
      </w:pPr>
      <w:r>
        <w:t xml:space="preserve"> </w:t>
      </w:r>
    </w:p>
    <w:p w14:paraId="471CDBFF" w14:textId="77777777" w:rsidR="00E96989" w:rsidRDefault="002369C0">
      <w:pPr>
        <w:spacing w:after="3" w:line="239" w:lineRule="auto"/>
        <w:ind w:left="10" w:right="675"/>
        <w:jc w:val="both"/>
      </w:pPr>
      <w:r>
        <w:t xml:space="preserve">White, J., Burke, M.D., &amp; Vannest, K.J. (2010, May).  Effects of an Individualized Behavior Monitoring Program for High School Students At-Risk for Emotional and Behavioral Disorders.  Poster presented at the Association for Behavior Analysis International Annual Convention in San Antonio, TX. </w:t>
      </w:r>
    </w:p>
    <w:p w14:paraId="39308E51" w14:textId="77777777" w:rsidR="00E96989" w:rsidRDefault="002369C0">
      <w:pPr>
        <w:spacing w:after="0" w:line="259" w:lineRule="auto"/>
        <w:ind w:left="15" w:firstLine="0"/>
      </w:pPr>
      <w:r>
        <w:t xml:space="preserve"> </w:t>
      </w:r>
    </w:p>
    <w:p w14:paraId="16D09A9C" w14:textId="77777777" w:rsidR="00E96989" w:rsidRDefault="002369C0">
      <w:pPr>
        <w:spacing w:after="3" w:line="239" w:lineRule="auto"/>
        <w:ind w:left="10" w:right="675"/>
        <w:jc w:val="both"/>
      </w:pPr>
      <w:r>
        <w:t xml:space="preserve">Morgan, S. Burke, M., &amp; Vannest K.J. (2010, May).  Effects of a Check-in, Check-Out Program on the Reading Outcomes and Problem Behaviors of Elementary School Students with Emotional and Behavioral Disorders.  Poster presented at the Association for Behavior Analysis International Annual Convention in San Antonio, TX.  </w:t>
      </w:r>
    </w:p>
    <w:p w14:paraId="5BC81CB3" w14:textId="77777777" w:rsidR="00E96989" w:rsidRDefault="002369C0">
      <w:pPr>
        <w:spacing w:after="0" w:line="259" w:lineRule="auto"/>
        <w:ind w:left="15" w:firstLine="0"/>
      </w:pPr>
      <w:r>
        <w:t xml:space="preserve"> </w:t>
      </w:r>
    </w:p>
    <w:p w14:paraId="2701EA8D" w14:textId="77777777" w:rsidR="00E96989" w:rsidRDefault="002369C0">
      <w:pPr>
        <w:spacing w:after="3" w:line="239" w:lineRule="auto"/>
        <w:ind w:left="10" w:right="675"/>
        <w:jc w:val="both"/>
      </w:pPr>
      <w:r>
        <w:t xml:space="preserve">Harrison, J.R., Davis, J., &amp; Vannest, K.J. (2010, May).  Evidence-Based Interventions for the Most Common Problem Behaviors in Classrooms in the United States.  Paper session presented at the Association for Behavior Analysis International Annual Convention in San Antonio, TX.  </w:t>
      </w:r>
    </w:p>
    <w:p w14:paraId="0F8FEFCD" w14:textId="77777777" w:rsidR="00E96989" w:rsidRDefault="002369C0">
      <w:pPr>
        <w:spacing w:after="0" w:line="259" w:lineRule="auto"/>
        <w:ind w:left="15" w:firstLine="0"/>
      </w:pPr>
      <w:r>
        <w:lastRenderedPageBreak/>
        <w:t xml:space="preserve"> </w:t>
      </w:r>
    </w:p>
    <w:p w14:paraId="1FEF5761" w14:textId="77777777" w:rsidR="00E96989" w:rsidRDefault="002369C0">
      <w:pPr>
        <w:ind w:left="12" w:right="763"/>
      </w:pPr>
      <w:r>
        <w:t>Vannest, K.J., Reynolds, C.R., &amp; Stroud, K. (2010, March</w:t>
      </w:r>
      <w:r>
        <w:rPr>
          <w:i/>
        </w:rPr>
        <w:t>).  Interventions for School motivation and learning strategies</w:t>
      </w:r>
      <w:r>
        <w:t xml:space="preserve">.  Lecture given at the National Association of School Psychologists Convention, Chicago, IL. </w:t>
      </w:r>
    </w:p>
    <w:p w14:paraId="3BF7D7CA" w14:textId="77777777" w:rsidR="00E96989" w:rsidRDefault="002369C0">
      <w:pPr>
        <w:spacing w:after="0" w:line="259" w:lineRule="auto"/>
        <w:ind w:left="15" w:firstLine="0"/>
      </w:pPr>
      <w:r>
        <w:t xml:space="preserve"> </w:t>
      </w:r>
    </w:p>
    <w:p w14:paraId="2E1E3906" w14:textId="77777777" w:rsidR="00E96989" w:rsidRDefault="002369C0">
      <w:pPr>
        <w:ind w:left="12" w:right="763"/>
      </w:pPr>
      <w:r>
        <w:t xml:space="preserve">Vannest, K.J., Reynolds, C.R., Kamphaus, R. (2011, February). Evidence based interventions for tier two implementation. Poster presented at the National Association of School Psychologists Conference, San Francisco, CA. </w:t>
      </w:r>
    </w:p>
    <w:p w14:paraId="587E7072" w14:textId="77777777" w:rsidR="00E96989" w:rsidRDefault="002369C0">
      <w:pPr>
        <w:spacing w:after="0" w:line="259" w:lineRule="auto"/>
        <w:ind w:left="15" w:firstLine="0"/>
      </w:pPr>
      <w:r>
        <w:t xml:space="preserve"> </w:t>
      </w:r>
    </w:p>
    <w:p w14:paraId="05ACBA62" w14:textId="77777777" w:rsidR="00E96989" w:rsidRDefault="002369C0">
      <w:pPr>
        <w:ind w:left="12" w:right="763"/>
      </w:pPr>
      <w:r>
        <w:t xml:space="preserve">*Smith, S.L., Vannest, K.J., &amp; Parker, R.I. (2010, October). </w:t>
      </w:r>
      <w:r>
        <w:rPr>
          <w:i/>
        </w:rPr>
        <w:t>Progress monitoring in science with keyword vocabulary.</w:t>
      </w:r>
      <w:r>
        <w:t xml:space="preserve"> Poster presented at the International Conference on Learning Disabilities, Myrtle Beach, SC.  </w:t>
      </w:r>
    </w:p>
    <w:p w14:paraId="4E76E378" w14:textId="77777777" w:rsidR="00E96989" w:rsidRDefault="002369C0">
      <w:pPr>
        <w:spacing w:after="0" w:line="259" w:lineRule="auto"/>
        <w:ind w:left="15" w:firstLine="0"/>
      </w:pPr>
      <w:r>
        <w:rPr>
          <w:i/>
        </w:rPr>
        <w:t xml:space="preserve"> </w:t>
      </w:r>
    </w:p>
    <w:p w14:paraId="42015054" w14:textId="77777777" w:rsidR="00E96989" w:rsidRDefault="002369C0">
      <w:pPr>
        <w:ind w:left="12" w:right="763"/>
      </w:pPr>
      <w:r>
        <w:t xml:space="preserve">*Davis, J.L., &amp; Vannest, K.J. (2010, April). </w:t>
      </w:r>
      <w:r>
        <w:rPr>
          <w:i/>
        </w:rPr>
        <w:t>Behavioral progress monitoring: School-wide implementation and data management.</w:t>
      </w:r>
      <w:r>
        <w:t xml:space="preserve"> Lecture given at the National Council for Exceptional Children Convention, Nashville, TN. </w:t>
      </w:r>
    </w:p>
    <w:p w14:paraId="47738945" w14:textId="77777777" w:rsidR="00E96989" w:rsidRDefault="002369C0">
      <w:pPr>
        <w:spacing w:after="0" w:line="259" w:lineRule="auto"/>
        <w:ind w:left="15" w:firstLine="0"/>
      </w:pPr>
      <w:r>
        <w:t xml:space="preserve"> </w:t>
      </w:r>
    </w:p>
    <w:p w14:paraId="36660557" w14:textId="77777777" w:rsidR="00E96989" w:rsidRDefault="002369C0">
      <w:pPr>
        <w:ind w:left="12" w:right="763"/>
      </w:pPr>
      <w:r>
        <w:t xml:space="preserve">*Smith, S.L., Vannest, K.J., &amp; Parker R.I. (2010, April). </w:t>
      </w:r>
      <w:r>
        <w:rPr>
          <w:i/>
        </w:rPr>
        <w:t>Progress monitoring in science with keyword vocabulary</w:t>
      </w:r>
      <w:r>
        <w:t xml:space="preserve">. Poster presented at the Division for Learning Disabilities Reception at the National Council for Exceptional Children Convention, Nashville, TN. </w:t>
      </w:r>
    </w:p>
    <w:p w14:paraId="02E7BC51" w14:textId="77777777" w:rsidR="00E96989" w:rsidRDefault="002369C0">
      <w:pPr>
        <w:spacing w:after="0" w:line="259" w:lineRule="auto"/>
        <w:ind w:left="15" w:firstLine="0"/>
      </w:pPr>
      <w:r>
        <w:t xml:space="preserve"> </w:t>
      </w:r>
    </w:p>
    <w:p w14:paraId="0F301D83" w14:textId="77777777" w:rsidR="00E96989" w:rsidRDefault="002369C0">
      <w:pPr>
        <w:ind w:left="12" w:right="763"/>
      </w:pPr>
      <w:r>
        <w:t xml:space="preserve">*Soares, D.A., Vannest, K.J., &amp; *Smith, S.L. (2010, April). </w:t>
      </w:r>
      <w:r>
        <w:rPr>
          <w:i/>
        </w:rPr>
        <w:t xml:space="preserve">Teacher time use in special education classrooms. </w:t>
      </w:r>
      <w:r>
        <w:t xml:space="preserve">Poster presented at the National Council for Exceptional Children Convention, Nashville, TN. </w:t>
      </w:r>
    </w:p>
    <w:p w14:paraId="43E8D2E7" w14:textId="77777777" w:rsidR="00E96989" w:rsidRDefault="002369C0">
      <w:pPr>
        <w:spacing w:after="0" w:line="259" w:lineRule="auto"/>
        <w:ind w:left="15" w:firstLine="0"/>
      </w:pPr>
      <w:r>
        <w:t xml:space="preserve"> </w:t>
      </w:r>
    </w:p>
    <w:p w14:paraId="55EFCE1F" w14:textId="77777777" w:rsidR="00E96989" w:rsidRDefault="002369C0">
      <w:pPr>
        <w:ind w:left="12" w:right="763"/>
      </w:pPr>
      <w:r>
        <w:t>Vannest, K.J. (2010, April</w:t>
      </w:r>
      <w:r>
        <w:rPr>
          <w:i/>
        </w:rPr>
        <w:t xml:space="preserve">). Effective practices and interventions for students with EBD at tier two and tier three. </w:t>
      </w:r>
      <w:r>
        <w:t xml:space="preserve">Lecture given at the National Council for Exceptional Children Convention, Nashville, TN. </w:t>
      </w:r>
    </w:p>
    <w:p w14:paraId="6BC34BCF" w14:textId="77777777" w:rsidR="00E96989" w:rsidRDefault="002369C0">
      <w:pPr>
        <w:spacing w:after="0" w:line="259" w:lineRule="auto"/>
        <w:ind w:left="15" w:firstLine="0"/>
      </w:pPr>
      <w:r>
        <w:t xml:space="preserve"> </w:t>
      </w:r>
    </w:p>
    <w:p w14:paraId="3E402827" w14:textId="77777777" w:rsidR="00E96989" w:rsidRDefault="002369C0">
      <w:pPr>
        <w:ind w:left="12" w:right="763"/>
      </w:pPr>
      <w:r>
        <w:t xml:space="preserve">Vannest, K.J., Burke, M.D., &amp; Harrison J.R. (2010, April) </w:t>
      </w:r>
      <w:r>
        <w:rPr>
          <w:i/>
        </w:rPr>
        <w:t>Behavioral Progress Monitoring: School Wide Implementation and Data Management</w:t>
      </w:r>
      <w:r>
        <w:t xml:space="preserve">. Paper session presented at the Council for Exceptional Children Annual Convention in Nashville, TN. </w:t>
      </w:r>
    </w:p>
    <w:p w14:paraId="3E5145FF" w14:textId="77777777" w:rsidR="00E96989" w:rsidRDefault="002369C0">
      <w:pPr>
        <w:spacing w:after="0" w:line="259" w:lineRule="auto"/>
        <w:ind w:left="15" w:firstLine="0"/>
      </w:pPr>
      <w:r>
        <w:t xml:space="preserve"> </w:t>
      </w:r>
    </w:p>
    <w:p w14:paraId="4EF71BB5" w14:textId="77777777" w:rsidR="00E96989" w:rsidRDefault="002369C0">
      <w:pPr>
        <w:ind w:left="12" w:right="1117"/>
      </w:pPr>
      <w:r>
        <w:t>Vannest, K.J., Burke, M.D., *Payne, T.E, *Davis, C.R., *Sauber, S.B., *Davis, J.L., *Smith, S.L., &amp; *Hintz, A. (2010, April).  D</w:t>
      </w:r>
      <w:r>
        <w:rPr>
          <w:i/>
        </w:rPr>
        <w:t>aily behavior report cards for tier 2 and tier 3 interventions and progress monitoring</w:t>
      </w:r>
      <w:r>
        <w:t xml:space="preserve">.  Poster presented at the National Council for Exceptional Children Convention, Nashville, TN. 2009 </w:t>
      </w:r>
    </w:p>
    <w:p w14:paraId="78EEC0F2" w14:textId="77777777" w:rsidR="00E96989" w:rsidRDefault="002369C0">
      <w:pPr>
        <w:spacing w:after="0" w:line="259" w:lineRule="auto"/>
        <w:ind w:left="15" w:firstLine="0"/>
      </w:pPr>
      <w:r>
        <w:t xml:space="preserve"> </w:t>
      </w:r>
    </w:p>
    <w:p w14:paraId="7A6D0E14" w14:textId="77777777" w:rsidR="00E96989" w:rsidRDefault="002369C0">
      <w:pPr>
        <w:ind w:left="12" w:right="763"/>
      </w:pPr>
      <w:r>
        <w:t xml:space="preserve">Vannest, K.J.  (2009, November.) Evidence based Intervention: What should teacher trainers know.  Teacher Educator Division, North Carolina </w:t>
      </w:r>
    </w:p>
    <w:p w14:paraId="44C2135F" w14:textId="77777777" w:rsidR="00E96989" w:rsidRDefault="002369C0">
      <w:pPr>
        <w:spacing w:after="0" w:line="259" w:lineRule="auto"/>
        <w:ind w:left="0" w:right="700" w:firstLine="0"/>
        <w:jc w:val="center"/>
      </w:pPr>
      <w:r>
        <w:rPr>
          <w:i/>
        </w:rPr>
        <w:t xml:space="preserve"> </w:t>
      </w:r>
    </w:p>
    <w:p w14:paraId="646DF1F6" w14:textId="77777777" w:rsidR="00E96989" w:rsidRDefault="002369C0">
      <w:pPr>
        <w:ind w:left="12" w:right="763"/>
      </w:pPr>
      <w:r>
        <w:t xml:space="preserve">Reynolds, C.R. &amp; Vannest, K.J. (2009, October). Role of Assessment in Intervention. Council for Children with Behavior Disorders, Denver, Colorado </w:t>
      </w:r>
    </w:p>
    <w:p w14:paraId="68E84B06" w14:textId="77777777" w:rsidR="00E96989" w:rsidRDefault="002369C0">
      <w:pPr>
        <w:spacing w:after="0" w:line="259" w:lineRule="auto"/>
        <w:ind w:left="15" w:firstLine="0"/>
      </w:pPr>
      <w:r>
        <w:t xml:space="preserve"> </w:t>
      </w:r>
    </w:p>
    <w:p w14:paraId="32930B29" w14:textId="77777777" w:rsidR="00E96989" w:rsidRDefault="002369C0">
      <w:pPr>
        <w:ind w:left="12" w:right="763"/>
      </w:pPr>
      <w:r>
        <w:t xml:space="preserve">Vannest, K.J.  &amp; Reynolds, C.R. (2009, October). Screening, Assessment and Intervention. Council for Children with Behavior Disorders in Denver, Colorado </w:t>
      </w:r>
    </w:p>
    <w:p w14:paraId="4E1FDF89" w14:textId="77777777" w:rsidR="00E96989" w:rsidRDefault="002369C0">
      <w:pPr>
        <w:spacing w:after="0" w:line="259" w:lineRule="auto"/>
        <w:ind w:left="15" w:firstLine="0"/>
      </w:pPr>
      <w:r>
        <w:t xml:space="preserve"> </w:t>
      </w:r>
    </w:p>
    <w:p w14:paraId="37CF7B16" w14:textId="77777777" w:rsidR="00E96989" w:rsidRDefault="002369C0">
      <w:pPr>
        <w:ind w:left="12" w:right="763"/>
      </w:pPr>
      <w:r>
        <w:t xml:space="preserve">Vannest, K.J., Lane, K. , Naquin, G. (2009). Screening, Assessment, intervention and progress monitoring across the tiered models: Discussion Panel, Council for Children with Behavior Disorders in Denver, Colorado </w:t>
      </w:r>
    </w:p>
    <w:p w14:paraId="2DB1DF8C" w14:textId="77777777" w:rsidR="00E96989" w:rsidRDefault="002369C0">
      <w:pPr>
        <w:spacing w:after="0" w:line="259" w:lineRule="auto"/>
        <w:ind w:left="0" w:right="700" w:firstLine="0"/>
        <w:jc w:val="center"/>
      </w:pPr>
      <w:r>
        <w:rPr>
          <w:i/>
        </w:rPr>
        <w:t xml:space="preserve"> </w:t>
      </w:r>
    </w:p>
    <w:p w14:paraId="1BD9CE8F" w14:textId="77777777" w:rsidR="00E96989" w:rsidRDefault="002369C0">
      <w:pPr>
        <w:ind w:left="12" w:right="763"/>
      </w:pPr>
      <w:r>
        <w:t xml:space="preserve">Dyer, N., Vannest, K., &amp; Parker, K. (2009, February). </w:t>
      </w:r>
      <w:r>
        <w:rPr>
          <w:i/>
        </w:rPr>
        <w:t>Progress monitoring in science: Science key vocabulary assessment</w:t>
      </w:r>
      <w:r>
        <w:t xml:space="preserve">. Session presented at the National Association of School Psychologists Annual Convention in Boston, MA. </w:t>
      </w:r>
    </w:p>
    <w:p w14:paraId="0DD60F7B" w14:textId="77777777" w:rsidR="00E96989" w:rsidRDefault="002369C0">
      <w:pPr>
        <w:spacing w:after="0" w:line="259" w:lineRule="auto"/>
        <w:ind w:left="15" w:firstLine="0"/>
      </w:pPr>
      <w:r>
        <w:t xml:space="preserve"> </w:t>
      </w:r>
    </w:p>
    <w:p w14:paraId="681C98C1" w14:textId="77777777" w:rsidR="00E96989" w:rsidRDefault="002369C0">
      <w:pPr>
        <w:ind w:left="12" w:right="763"/>
      </w:pPr>
      <w:r>
        <w:t>Perez, E., Darensbourg, A., Vannest, K., &amp; Parker, R. (2009, February).</w:t>
      </w:r>
      <w:r>
        <w:rPr>
          <w:i/>
        </w:rPr>
        <w:t xml:space="preserve"> Progress monitoring with English Language Learners in science</w:t>
      </w:r>
      <w:r>
        <w:t xml:space="preserve">. Session presented at the National Association of School Psychologists Annual Convention in Boston, MA.  </w:t>
      </w:r>
    </w:p>
    <w:p w14:paraId="2C1D115C" w14:textId="77777777" w:rsidR="00E96989" w:rsidRDefault="002369C0">
      <w:pPr>
        <w:spacing w:after="0" w:line="259" w:lineRule="auto"/>
        <w:ind w:left="15" w:firstLine="0"/>
      </w:pPr>
      <w:r>
        <w:t xml:space="preserve"> </w:t>
      </w:r>
    </w:p>
    <w:p w14:paraId="722FC9D0" w14:textId="77777777" w:rsidR="00E96989" w:rsidRDefault="002369C0">
      <w:pPr>
        <w:ind w:left="12" w:right="763"/>
      </w:pPr>
      <w:r>
        <w:lastRenderedPageBreak/>
        <w:t xml:space="preserve">Davis, C., Davis, J., Barrois, L., &amp; Vannest, K. (2009, February). </w:t>
      </w:r>
      <w:r>
        <w:rPr>
          <w:i/>
        </w:rPr>
        <w:t>Behavioral progress monitoring and the electronic-Daily Behavior Report Cards (eDBRC)</w:t>
      </w:r>
      <w:r>
        <w:t xml:space="preserve">. Session presented at the National Association of School Psychologists Annual Convention in Boston, MA. </w:t>
      </w:r>
    </w:p>
    <w:p w14:paraId="2E5E3723" w14:textId="77777777" w:rsidR="00E96989" w:rsidRDefault="002369C0">
      <w:pPr>
        <w:spacing w:after="0" w:line="259" w:lineRule="auto"/>
        <w:ind w:left="15" w:firstLine="0"/>
      </w:pPr>
      <w:r>
        <w:t xml:space="preserve"> </w:t>
      </w:r>
    </w:p>
    <w:p w14:paraId="6F75F5E1" w14:textId="77777777" w:rsidR="00E96989" w:rsidRDefault="002369C0">
      <w:pPr>
        <w:ind w:left="12" w:right="763"/>
      </w:pPr>
      <w:r>
        <w:t xml:space="preserve">Burke, M.D. Vannest K.J. &amp; Parker, R.I. (2009, March). </w:t>
      </w:r>
      <w:r>
        <w:rPr>
          <w:i/>
        </w:rPr>
        <w:t>Behavioral screening and progress monitoring for positive behavioral support</w:t>
      </w:r>
      <w:r>
        <w:t xml:space="preserve">. Session presented at the Positive Behavior Support International Conference in Jacksonville, FL.  </w:t>
      </w:r>
    </w:p>
    <w:p w14:paraId="1B66B379" w14:textId="77777777" w:rsidR="00E96989" w:rsidRDefault="002369C0">
      <w:pPr>
        <w:spacing w:after="0" w:line="259" w:lineRule="auto"/>
        <w:ind w:left="15" w:firstLine="0"/>
      </w:pPr>
      <w:r>
        <w:t xml:space="preserve"> </w:t>
      </w:r>
    </w:p>
    <w:p w14:paraId="4DFFF0D0" w14:textId="77777777" w:rsidR="00E96989" w:rsidRDefault="002369C0">
      <w:pPr>
        <w:ind w:left="12" w:right="763"/>
      </w:pPr>
      <w:r>
        <w:t xml:space="preserve">Vannest, K.J., Burke, M.D., &amp; Parker R.I. (2009, March). </w:t>
      </w:r>
      <w:r>
        <w:rPr>
          <w:i/>
        </w:rPr>
        <w:t>Reliability of individual goal progress monitoring for DBRCs</w:t>
      </w:r>
      <w:r>
        <w:t xml:space="preserve">. Session presented at the Positive Behavior Support International Conference in Jacksonville, FL. </w:t>
      </w:r>
    </w:p>
    <w:p w14:paraId="6EC63CD1" w14:textId="77777777" w:rsidR="00E96989" w:rsidRDefault="002369C0">
      <w:pPr>
        <w:spacing w:after="0" w:line="259" w:lineRule="auto"/>
        <w:ind w:left="15" w:firstLine="0"/>
      </w:pPr>
      <w:r>
        <w:t xml:space="preserve"> </w:t>
      </w:r>
    </w:p>
    <w:p w14:paraId="46181549" w14:textId="77777777" w:rsidR="00E96989" w:rsidRDefault="002369C0">
      <w:pPr>
        <w:ind w:left="12" w:right="763"/>
      </w:pPr>
      <w:r>
        <w:t xml:space="preserve">Davis, C., Davis, J., Barrios, L., Vannest, K., Burke, M., Parker, R., &amp; Adiguzel, T. (2009, April). </w:t>
      </w:r>
      <w:r>
        <w:rPr>
          <w:i/>
        </w:rPr>
        <w:t>Behavioral progress monitoring: school wide implementation and data management</w:t>
      </w:r>
      <w:r>
        <w:t xml:space="preserve">. Session presented at the Council for Exceptional Children Annual Convention in  Seattle, WA. </w:t>
      </w:r>
    </w:p>
    <w:p w14:paraId="24F578FF" w14:textId="77777777" w:rsidR="00E96989" w:rsidRDefault="002369C0">
      <w:pPr>
        <w:spacing w:after="0" w:line="259" w:lineRule="auto"/>
        <w:ind w:left="15" w:firstLine="0"/>
      </w:pPr>
      <w:r>
        <w:t xml:space="preserve"> </w:t>
      </w:r>
    </w:p>
    <w:p w14:paraId="782FA28E" w14:textId="77777777" w:rsidR="00E96989" w:rsidRDefault="002369C0">
      <w:pPr>
        <w:ind w:left="12" w:right="763"/>
      </w:pPr>
      <w:r>
        <w:t xml:space="preserve">Davis, J., Davis, C., Barrois, L., &amp; Vannest, K. (2009, April). </w:t>
      </w:r>
      <w:r>
        <w:rPr>
          <w:i/>
        </w:rPr>
        <w:t>Reliability of daily behavior report cards</w:t>
      </w:r>
      <w:r>
        <w:t xml:space="preserve">. Session presented at the American Educational Research Association Annual Meeting and Exhibition in San Diego, CA.  </w:t>
      </w:r>
    </w:p>
    <w:p w14:paraId="567C0C35" w14:textId="77777777" w:rsidR="00E96989" w:rsidRDefault="002369C0">
      <w:pPr>
        <w:spacing w:after="0" w:line="259" w:lineRule="auto"/>
        <w:ind w:left="15" w:firstLine="0"/>
      </w:pPr>
      <w:r>
        <w:t xml:space="preserve"> </w:t>
      </w:r>
    </w:p>
    <w:p w14:paraId="6FED395F" w14:textId="77777777" w:rsidR="00E96989" w:rsidRDefault="002369C0">
      <w:pPr>
        <w:ind w:left="12" w:right="763"/>
      </w:pPr>
      <w:r>
        <w:t xml:space="preserve">Temple-Harvey, K. K., &amp; George, C. C., &amp; Vannest, K. J. (2009, April). </w:t>
      </w:r>
      <w:r>
        <w:rPr>
          <w:i/>
        </w:rPr>
        <w:t>Factors impacting the participation and performance of students with emotional disturbance on statewide assessments.</w:t>
      </w:r>
      <w:r>
        <w:t xml:space="preserve"> Paper presented at the American Educational Research Association, San Diego, CA. </w:t>
      </w:r>
    </w:p>
    <w:p w14:paraId="7ABEF5D5" w14:textId="77777777" w:rsidR="00E96989" w:rsidRDefault="002369C0">
      <w:pPr>
        <w:spacing w:after="0" w:line="259" w:lineRule="auto"/>
        <w:ind w:left="15" w:firstLine="0"/>
      </w:pPr>
      <w:r>
        <w:t xml:space="preserve"> </w:t>
      </w:r>
    </w:p>
    <w:p w14:paraId="0AE9E431" w14:textId="77777777" w:rsidR="00E96989" w:rsidRDefault="002369C0">
      <w:pPr>
        <w:ind w:left="12" w:right="44"/>
      </w:pPr>
      <w:r>
        <w:t xml:space="preserve">Vannest, K. J. Burke, M. &amp; Parker, R.I. (2009, May). </w:t>
      </w:r>
      <w:r>
        <w:rPr>
          <w:i/>
        </w:rPr>
        <w:t>Reliability of behavior ratings for daily behavior report cards</w:t>
      </w:r>
      <w:r>
        <w:t xml:space="preserve">. Session presented at the Association of Behavior Analysis International Annual Convention in Phoenix, AZ </w:t>
      </w:r>
    </w:p>
    <w:p w14:paraId="49E3F05C" w14:textId="77777777" w:rsidR="00E96989" w:rsidRDefault="002369C0">
      <w:pPr>
        <w:spacing w:after="0" w:line="259" w:lineRule="auto"/>
        <w:ind w:left="15" w:firstLine="0"/>
      </w:pPr>
      <w:r>
        <w:t xml:space="preserve"> </w:t>
      </w:r>
    </w:p>
    <w:p w14:paraId="4888DAFA" w14:textId="77777777" w:rsidR="00E96989" w:rsidRDefault="002369C0">
      <w:pPr>
        <w:ind w:left="12" w:right="428"/>
      </w:pPr>
      <w:r>
        <w:t xml:space="preserve">Parker, R.I. &amp; Vannest, K.J. (2009, May). An Improved Effect Size for Single Case Research: Non-Overlap of All Pairs (NAP) Session presented at the Association of Behavior Analysis International Annual Convention in Phoenix, AZ. </w:t>
      </w:r>
    </w:p>
    <w:p w14:paraId="454595B1" w14:textId="77777777" w:rsidR="00E96989" w:rsidRDefault="002369C0">
      <w:pPr>
        <w:spacing w:after="0" w:line="259" w:lineRule="auto"/>
        <w:ind w:left="15" w:firstLine="0"/>
      </w:pPr>
      <w:r>
        <w:t xml:space="preserve"> </w:t>
      </w:r>
    </w:p>
    <w:p w14:paraId="198C7E38" w14:textId="77777777" w:rsidR="00E96989" w:rsidRDefault="002369C0">
      <w:pPr>
        <w:ind w:left="12" w:right="763"/>
      </w:pPr>
      <w:r>
        <w:t xml:space="preserve">Palmer, L.T., (presented by K. Vannest) (2009, May). Supporting the Implementation of Evidence-based Practices: Technical Assistance, Monitoring and implementation fidelity. Session presented at the Association of Behavior Analysis International Annual Convention in Phoenix, AZ. </w:t>
      </w:r>
    </w:p>
    <w:p w14:paraId="3DD2F8CB" w14:textId="77777777" w:rsidR="00E96989" w:rsidRDefault="002369C0">
      <w:pPr>
        <w:spacing w:after="0" w:line="259" w:lineRule="auto"/>
        <w:ind w:left="15" w:firstLine="0"/>
      </w:pPr>
      <w:r>
        <w:t xml:space="preserve"> </w:t>
      </w:r>
    </w:p>
    <w:p w14:paraId="619F6467" w14:textId="77777777" w:rsidR="00E96989" w:rsidRDefault="002369C0">
      <w:pPr>
        <w:ind w:left="12" w:right="763"/>
      </w:pPr>
      <w:r>
        <w:t xml:space="preserve">Denny, R.K. (presented by K. Vannest) (2009, May). Foundations of implementation: Establishing and maintaining systems for higher level implementation of evidence based practices. Session presented at the Association of Behavior Analysis International Annual Convention in Phoenix, AZ. </w:t>
      </w:r>
    </w:p>
    <w:p w14:paraId="3ADBA965" w14:textId="77777777" w:rsidR="00E96989" w:rsidRDefault="002369C0">
      <w:pPr>
        <w:spacing w:after="0" w:line="259" w:lineRule="auto"/>
        <w:ind w:left="15" w:firstLine="0"/>
      </w:pPr>
      <w:r>
        <w:t xml:space="preserve"> </w:t>
      </w:r>
    </w:p>
    <w:p w14:paraId="17FE69B3" w14:textId="77777777" w:rsidR="00E96989" w:rsidRDefault="002369C0">
      <w:pPr>
        <w:ind w:left="12" w:right="763"/>
      </w:pPr>
      <w:r>
        <w:t xml:space="preserve">Burke, M.D. &amp; Vannest, K.J., (presented by Vannest) (2009, May). </w:t>
      </w:r>
      <w:r>
        <w:rPr>
          <w:i/>
        </w:rPr>
        <w:t>Reliability of Behavior Ratings for Daily Behavior Report Cards.</w:t>
      </w:r>
      <w:r>
        <w:t xml:space="preserve"> Session presented at the Association of Behavior Analysis International Annual Convention in Phoenix, AZ. </w:t>
      </w:r>
    </w:p>
    <w:p w14:paraId="1629C1FC" w14:textId="77777777" w:rsidR="00E96989" w:rsidRDefault="002369C0">
      <w:pPr>
        <w:spacing w:after="0" w:line="259" w:lineRule="auto"/>
        <w:ind w:left="15" w:firstLine="0"/>
      </w:pPr>
      <w:r>
        <w:t xml:space="preserve"> </w:t>
      </w:r>
    </w:p>
    <w:p w14:paraId="5B039EBC" w14:textId="77777777" w:rsidR="00E96989" w:rsidRDefault="002369C0">
      <w:pPr>
        <w:ind w:left="12" w:right="763"/>
      </w:pPr>
      <w:r>
        <w:t xml:space="preserve">Hagan-Burke, S. (presented by K. Vannest) (2009, May). </w:t>
      </w:r>
      <w:r>
        <w:rPr>
          <w:i/>
        </w:rPr>
        <w:t>The Importance of Fidelity Measurement to Interpret Intervention Results and Improve Implementation.</w:t>
      </w:r>
      <w:r>
        <w:t xml:space="preserve"> Session presented at the Association of Behavior Analysis International Annual Convention in Phoenix, AZ. </w:t>
      </w:r>
    </w:p>
    <w:p w14:paraId="34ED895C" w14:textId="7C2ADC18" w:rsidR="00E96989" w:rsidRDefault="002369C0">
      <w:pPr>
        <w:ind w:left="10" w:right="666"/>
      </w:pPr>
      <w:r>
        <w:t xml:space="preserve">Vannest, K.J.  (2009, October) </w:t>
      </w:r>
      <w:r>
        <w:rPr>
          <w:i/>
        </w:rPr>
        <w:t>Prevention and Intervention of Emotional and Behavior Disorders using Screening</w:t>
      </w:r>
      <w:r w:rsidR="009224E8">
        <w:rPr>
          <w:i/>
        </w:rPr>
        <w:t xml:space="preserve"> </w:t>
      </w:r>
      <w:r>
        <w:rPr>
          <w:i/>
        </w:rPr>
        <w:t>Assessment-Intervention protocols. Leadership in Academic and Behavioral Supports</w:t>
      </w:r>
      <w:r>
        <w:t xml:space="preserve">, Austin, TX. </w:t>
      </w:r>
    </w:p>
    <w:p w14:paraId="17BB59F4" w14:textId="77777777" w:rsidR="00E96989" w:rsidRDefault="002369C0">
      <w:pPr>
        <w:spacing w:after="0" w:line="259" w:lineRule="auto"/>
        <w:ind w:left="15" w:firstLine="0"/>
      </w:pPr>
      <w:r>
        <w:t xml:space="preserve"> </w:t>
      </w:r>
    </w:p>
    <w:p w14:paraId="09769CB7" w14:textId="77777777" w:rsidR="00E96989" w:rsidRDefault="002369C0">
      <w:pPr>
        <w:ind w:left="12" w:right="763"/>
      </w:pPr>
      <w:r>
        <w:t xml:space="preserve">Vannest, K.J. (2009, October) </w:t>
      </w:r>
      <w:r>
        <w:rPr>
          <w:i/>
        </w:rPr>
        <w:t>Progress Monitoring and Measurement Issues</w:t>
      </w:r>
      <w:r>
        <w:t xml:space="preserve">. Leadership in Academic and Behavioral Supports, Austin, TX. </w:t>
      </w:r>
    </w:p>
    <w:p w14:paraId="2666DF5D" w14:textId="77777777" w:rsidR="00E96989" w:rsidRDefault="002369C0">
      <w:pPr>
        <w:spacing w:after="0" w:line="259" w:lineRule="auto"/>
        <w:ind w:left="15" w:firstLine="0"/>
      </w:pPr>
      <w:r>
        <w:t xml:space="preserve"> </w:t>
      </w:r>
    </w:p>
    <w:p w14:paraId="5393C62E" w14:textId="77777777" w:rsidR="00E96989" w:rsidRDefault="002369C0">
      <w:pPr>
        <w:ind w:left="12" w:right="763"/>
      </w:pPr>
      <w:r>
        <w:t xml:space="preserve">Parker, R.I. &amp; Vannest, K.J. (2009, October). </w:t>
      </w:r>
      <w:r>
        <w:rPr>
          <w:i/>
        </w:rPr>
        <w:t>Progress Monitoring Slope and Confidence Intervals.</w:t>
      </w:r>
      <w:r>
        <w:t xml:space="preserve"> Leadership in Academic and Behavioral Supports, Austin, TX. </w:t>
      </w:r>
    </w:p>
    <w:p w14:paraId="6726B2EB" w14:textId="77777777" w:rsidR="00E96989" w:rsidRDefault="002369C0">
      <w:pPr>
        <w:spacing w:after="0" w:line="259" w:lineRule="auto"/>
        <w:ind w:left="15" w:firstLine="0"/>
      </w:pPr>
      <w:r>
        <w:t xml:space="preserve"> </w:t>
      </w:r>
    </w:p>
    <w:p w14:paraId="52AAC3E7" w14:textId="77777777" w:rsidR="00E96989" w:rsidRDefault="002369C0">
      <w:pPr>
        <w:ind w:left="12" w:right="763"/>
      </w:pPr>
      <w:r>
        <w:t xml:space="preserve">2008 </w:t>
      </w:r>
    </w:p>
    <w:p w14:paraId="7D4A6396" w14:textId="077080EB" w:rsidR="00E96989" w:rsidRDefault="002369C0" w:rsidP="00F51C1F">
      <w:pPr>
        <w:spacing w:after="0" w:line="259" w:lineRule="auto"/>
        <w:ind w:left="15" w:firstLine="0"/>
      </w:pPr>
      <w:r>
        <w:lastRenderedPageBreak/>
        <w:t xml:space="preserve">Vannest, K. J. &amp; * Harrison, J. </w:t>
      </w:r>
      <w:r>
        <w:rPr>
          <w:i/>
        </w:rPr>
        <w:t>Evidence based practices for learning and behavior problems across levels of prevention and intervention</w:t>
      </w:r>
      <w:r>
        <w:t xml:space="preserve">.  American Psychological Association. August 14-17, 2008. Boston, Massachusetts. </w:t>
      </w:r>
    </w:p>
    <w:p w14:paraId="29DB6B41" w14:textId="77777777" w:rsidR="00E96989" w:rsidRDefault="002369C0">
      <w:pPr>
        <w:spacing w:after="0" w:line="259" w:lineRule="auto"/>
        <w:ind w:left="15" w:firstLine="0"/>
      </w:pPr>
      <w:r>
        <w:t xml:space="preserve"> </w:t>
      </w:r>
    </w:p>
    <w:p w14:paraId="61AE5688" w14:textId="2E02363D" w:rsidR="00E96989" w:rsidRDefault="002369C0">
      <w:pPr>
        <w:ind w:left="12" w:right="763"/>
      </w:pPr>
      <w:r>
        <w:t xml:space="preserve">*Mason, B., *Davis, C., *Barrois, L., *Lockett, J., Vannest, K.J. Burke, M. &amp; Parker, R. </w:t>
      </w:r>
      <w:r>
        <w:rPr>
          <w:i/>
        </w:rPr>
        <w:t>Daily behavior report cards: A meta-analysis.</w:t>
      </w:r>
      <w:r>
        <w:t xml:space="preserve"> American Psychological Association. </w:t>
      </w:r>
      <w:r w:rsidR="009224E8">
        <w:t>August</w:t>
      </w:r>
      <w:r>
        <w:t xml:space="preserve"> 14-17, 2008. Boston, Massachusetts. </w:t>
      </w:r>
    </w:p>
    <w:p w14:paraId="783A88E7" w14:textId="77777777" w:rsidR="00E96989" w:rsidRDefault="002369C0">
      <w:pPr>
        <w:spacing w:after="0" w:line="259" w:lineRule="auto"/>
        <w:ind w:left="15" w:firstLine="0"/>
      </w:pPr>
      <w:r>
        <w:t xml:space="preserve"> </w:t>
      </w:r>
    </w:p>
    <w:p w14:paraId="78A2FC87" w14:textId="77777777" w:rsidR="00E96989" w:rsidRDefault="002369C0">
      <w:pPr>
        <w:ind w:left="10" w:right="666"/>
      </w:pPr>
      <w:r>
        <w:t xml:space="preserve">Burke, M. Vannest, K. &amp; *Soares, D. </w:t>
      </w:r>
      <w:r>
        <w:rPr>
          <w:i/>
        </w:rPr>
        <w:t>The use of e-DBRC (electronic Daily Behavior Report Cards) for tier two and tier three interventions within a school-wide model</w:t>
      </w:r>
      <w:r>
        <w:t xml:space="preserve">. Association for Positive Behavior Support, March 27-29, 2008. Chicago, Illinois. </w:t>
      </w:r>
    </w:p>
    <w:p w14:paraId="1FBEB591" w14:textId="77777777" w:rsidR="00E96989" w:rsidRDefault="002369C0">
      <w:pPr>
        <w:spacing w:after="0" w:line="259" w:lineRule="auto"/>
        <w:ind w:left="15" w:firstLine="0"/>
      </w:pPr>
      <w:r>
        <w:t xml:space="preserve"> </w:t>
      </w:r>
    </w:p>
    <w:p w14:paraId="72482C27" w14:textId="77777777" w:rsidR="00E96989" w:rsidRDefault="002369C0">
      <w:pPr>
        <w:ind w:left="12" w:right="763"/>
      </w:pPr>
      <w:r>
        <w:t xml:space="preserve">*Brown, L., *Ramsey, L, Vannest, K.J. &amp; Hagan-Burke, S. </w:t>
      </w:r>
      <w:r>
        <w:rPr>
          <w:i/>
        </w:rPr>
        <w:t xml:space="preserve">Teacher Time use across settings. </w:t>
      </w:r>
      <w:r>
        <w:t xml:space="preserve">Council for Exceptional Children, April 2-5, 2008. Boston, Massachusetts. </w:t>
      </w:r>
    </w:p>
    <w:p w14:paraId="55D2C203" w14:textId="77777777" w:rsidR="00E96989" w:rsidRDefault="002369C0">
      <w:pPr>
        <w:spacing w:after="0" w:line="259" w:lineRule="auto"/>
        <w:ind w:left="15" w:firstLine="0"/>
      </w:pPr>
      <w:r>
        <w:t xml:space="preserve"> </w:t>
      </w:r>
    </w:p>
    <w:p w14:paraId="1169D205" w14:textId="77777777" w:rsidR="00E96989" w:rsidRDefault="002369C0">
      <w:pPr>
        <w:ind w:left="12" w:right="763"/>
      </w:pPr>
      <w:r>
        <w:t xml:space="preserve">*Bruhl, S., *Harrison, S. &amp; Vannest, K.J. Early Numeracy Instruction. Council for Exceptional Children, April 2-5, 2008. Boston, Massachusetts </w:t>
      </w:r>
    </w:p>
    <w:p w14:paraId="23AAD6FF" w14:textId="77777777" w:rsidR="00E96989" w:rsidRDefault="002369C0">
      <w:pPr>
        <w:spacing w:after="0" w:line="259" w:lineRule="auto"/>
        <w:ind w:left="15" w:firstLine="0"/>
      </w:pPr>
      <w:r>
        <w:t xml:space="preserve"> </w:t>
      </w:r>
    </w:p>
    <w:p w14:paraId="6C06AB8F" w14:textId="77777777" w:rsidR="00E96989" w:rsidRDefault="002369C0">
      <w:pPr>
        <w:ind w:left="12" w:right="763"/>
      </w:pPr>
      <w:r>
        <w:t xml:space="preserve">*Harvey, K., *George, C., &amp; Vannest, K.J. Factors influencing participation and performance of students with emotional disturbance on accountability assessments. Council for Exceptional Children, April 2-5, 2008. Boston, Massachusetts </w:t>
      </w:r>
    </w:p>
    <w:p w14:paraId="56F06C42" w14:textId="77777777" w:rsidR="00E96989" w:rsidRDefault="002369C0">
      <w:pPr>
        <w:spacing w:after="0" w:line="259" w:lineRule="auto"/>
        <w:ind w:left="15" w:firstLine="0"/>
      </w:pPr>
      <w:r>
        <w:t xml:space="preserve"> </w:t>
      </w:r>
    </w:p>
    <w:p w14:paraId="6075FB9D" w14:textId="77777777" w:rsidR="00E96989" w:rsidRDefault="002369C0">
      <w:pPr>
        <w:ind w:left="12" w:right="763"/>
      </w:pPr>
      <w:r>
        <w:t xml:space="preserve">2007 </w:t>
      </w:r>
    </w:p>
    <w:p w14:paraId="2942957F" w14:textId="77777777" w:rsidR="00E96989" w:rsidRDefault="002369C0">
      <w:pPr>
        <w:ind w:left="12" w:right="763"/>
      </w:pPr>
      <w:r>
        <w:t xml:space="preserve">Vannest, K., Gonzalez, J., *Mohan, *Mason, B. </w:t>
      </w:r>
      <w:r>
        <w:rPr>
          <w:i/>
        </w:rPr>
        <w:t>Ameliorating the Reciprocal relationship between academic difficulty and behavior problems.</w:t>
      </w:r>
      <w:r>
        <w:t xml:space="preserve"> National Association School Psychologist, New York City, March 27-31, 2007 </w:t>
      </w:r>
    </w:p>
    <w:p w14:paraId="7A6DEC58" w14:textId="77777777" w:rsidR="00E96989" w:rsidRDefault="002369C0">
      <w:pPr>
        <w:spacing w:after="0" w:line="259" w:lineRule="auto"/>
        <w:ind w:left="15" w:firstLine="0"/>
      </w:pPr>
      <w:r>
        <w:t xml:space="preserve"> </w:t>
      </w:r>
    </w:p>
    <w:p w14:paraId="6610E98C" w14:textId="77777777" w:rsidR="00E96989" w:rsidRDefault="002369C0">
      <w:pPr>
        <w:ind w:left="12" w:right="763"/>
      </w:pPr>
      <w:r>
        <w:t xml:space="preserve">Vannest, K. &amp; *Harvey, K. </w:t>
      </w:r>
      <w:r>
        <w:rPr>
          <w:i/>
        </w:rPr>
        <w:t xml:space="preserve">Research Based Practices for Students with Behavior Disorders. </w:t>
      </w:r>
      <w:r>
        <w:t xml:space="preserve">National Association School Psychologist, New York City, March 27-31, 2007 </w:t>
      </w:r>
    </w:p>
    <w:p w14:paraId="31DC8A2F" w14:textId="77777777" w:rsidR="00E96989" w:rsidRDefault="002369C0">
      <w:pPr>
        <w:spacing w:after="0" w:line="259" w:lineRule="auto"/>
        <w:ind w:left="15" w:firstLine="0"/>
      </w:pPr>
      <w:r>
        <w:t xml:space="preserve"> </w:t>
      </w:r>
    </w:p>
    <w:p w14:paraId="74ADFD3F" w14:textId="77777777" w:rsidR="00E96989" w:rsidRDefault="002369C0">
      <w:pPr>
        <w:ind w:left="10" w:right="666"/>
      </w:pPr>
      <w:r>
        <w:t xml:space="preserve">*Harvey, K. *George, C. &amp; Vannest, K.J. </w:t>
      </w:r>
      <w:r>
        <w:rPr>
          <w:i/>
        </w:rPr>
        <w:t xml:space="preserve">Participation and Performance of students with disabilities on state level accountability assessments. </w:t>
      </w:r>
      <w:r>
        <w:t>National Association School Psychologist, New York City, March 27-31, 2007</w:t>
      </w:r>
      <w:r>
        <w:rPr>
          <w:i/>
        </w:rPr>
        <w:t xml:space="preserve"> (presented by Harvey and George)</w:t>
      </w:r>
      <w:r>
        <w:t xml:space="preserve"> </w:t>
      </w:r>
    </w:p>
    <w:p w14:paraId="51D9415D" w14:textId="77777777" w:rsidR="00E96989" w:rsidRDefault="002369C0">
      <w:pPr>
        <w:spacing w:after="0" w:line="259" w:lineRule="auto"/>
        <w:ind w:left="15" w:firstLine="0"/>
      </w:pPr>
      <w:r>
        <w:t xml:space="preserve"> </w:t>
      </w:r>
    </w:p>
    <w:p w14:paraId="16AD60C8" w14:textId="77777777" w:rsidR="00E96989" w:rsidRDefault="002369C0">
      <w:pPr>
        <w:ind w:left="12" w:right="763"/>
      </w:pPr>
      <w:r>
        <w:t xml:space="preserve">*Adiguzel, T. &amp; Vannest, K.J. </w:t>
      </w:r>
      <w:r>
        <w:rPr>
          <w:i/>
        </w:rPr>
        <w:t>Teacher acceptability of technology in classrooms for data collection.</w:t>
      </w:r>
      <w:r>
        <w:t xml:space="preserve">  American Education Research Association, Chicago, Illinois, April 9-13, 2007 </w:t>
      </w:r>
    </w:p>
    <w:p w14:paraId="1466A3E3" w14:textId="77777777" w:rsidR="00E96989" w:rsidRDefault="002369C0">
      <w:pPr>
        <w:spacing w:after="0" w:line="259" w:lineRule="auto"/>
        <w:ind w:left="15" w:firstLine="0"/>
      </w:pPr>
      <w:r>
        <w:t xml:space="preserve"> </w:t>
      </w:r>
    </w:p>
    <w:p w14:paraId="40A9FD07" w14:textId="77777777" w:rsidR="00E96989" w:rsidRDefault="002369C0">
      <w:pPr>
        <w:ind w:left="12" w:right="763"/>
      </w:pPr>
      <w:r>
        <w:t xml:space="preserve">Vannest, K.J., Parker, R. and Brown, L. </w:t>
      </w:r>
      <w:r>
        <w:rPr>
          <w:i/>
        </w:rPr>
        <w:t xml:space="preserve">Teacher Use of Time Across Instructional Arrangements. </w:t>
      </w:r>
      <w:r>
        <w:t xml:space="preserve">American Education Research Association, Chicago, Illinois, April 9-13, 2007 </w:t>
      </w:r>
    </w:p>
    <w:p w14:paraId="545CCCE9" w14:textId="77777777" w:rsidR="00E96989" w:rsidRDefault="002369C0">
      <w:pPr>
        <w:spacing w:after="0" w:line="259" w:lineRule="auto"/>
        <w:ind w:left="15" w:firstLine="0"/>
      </w:pPr>
      <w:r>
        <w:t xml:space="preserve"> </w:t>
      </w:r>
    </w:p>
    <w:p w14:paraId="072DD88C" w14:textId="77777777" w:rsidR="00E96989" w:rsidRDefault="002369C0">
      <w:pPr>
        <w:ind w:left="12" w:right="763"/>
      </w:pPr>
      <w:r>
        <w:t xml:space="preserve">Zionts, L, Zionts, P., Scheuermann, B., Meadows, N., Vannest, K., </w:t>
      </w:r>
      <w:r>
        <w:rPr>
          <w:i/>
        </w:rPr>
        <w:t xml:space="preserve">Educational Programming for students with EBD in an Accountability Era. </w:t>
      </w:r>
      <w:r>
        <w:t xml:space="preserve">Council for Exceptional Children, Kentucky, April 18-21, 2007 (presented by Vannest and Zionts) </w:t>
      </w:r>
    </w:p>
    <w:p w14:paraId="04D9146E" w14:textId="77777777" w:rsidR="00E96989" w:rsidRDefault="002369C0">
      <w:pPr>
        <w:spacing w:after="0" w:line="259" w:lineRule="auto"/>
        <w:ind w:left="15" w:firstLine="0"/>
      </w:pPr>
      <w:r>
        <w:t xml:space="preserve"> </w:t>
      </w:r>
    </w:p>
    <w:p w14:paraId="16F181D3" w14:textId="77777777" w:rsidR="00E96989" w:rsidRDefault="002369C0">
      <w:pPr>
        <w:ind w:left="12" w:right="763"/>
      </w:pPr>
      <w:r>
        <w:t xml:space="preserve">Vannest, K.J. Burke, M. Mason, B. Davis, C. </w:t>
      </w:r>
      <w:r>
        <w:rPr>
          <w:i/>
        </w:rPr>
        <w:t>Daily Behavior Report Card Validity and Reliability</w:t>
      </w:r>
      <w:r>
        <w:t xml:space="preserve">. Midwest Symposium for Leadership in Behavior Disorders, February 22-24, 2007 </w:t>
      </w:r>
    </w:p>
    <w:p w14:paraId="4A0E4887" w14:textId="77777777" w:rsidR="00E96989" w:rsidRDefault="002369C0">
      <w:pPr>
        <w:spacing w:after="0" w:line="259" w:lineRule="auto"/>
        <w:ind w:left="15" w:firstLine="0"/>
      </w:pPr>
      <w:r>
        <w:t xml:space="preserve"> </w:t>
      </w:r>
    </w:p>
    <w:p w14:paraId="21014AD2" w14:textId="77777777" w:rsidR="00E96989" w:rsidRDefault="002369C0">
      <w:pPr>
        <w:ind w:left="10" w:right="666"/>
      </w:pPr>
      <w:r>
        <w:t xml:space="preserve">Vannest, K.J. *Brown, L. *Ramsey, L. Hagan-Burke, S. </w:t>
      </w:r>
      <w:r>
        <w:rPr>
          <w:i/>
        </w:rPr>
        <w:t xml:space="preserve">Comparison of Time Use for teachers of students with </w:t>
      </w:r>
    </w:p>
    <w:p w14:paraId="49A023B8" w14:textId="77777777" w:rsidR="00E96989" w:rsidRDefault="002369C0">
      <w:pPr>
        <w:ind w:left="12" w:right="763"/>
      </w:pPr>
      <w:r>
        <w:rPr>
          <w:i/>
        </w:rPr>
        <w:t>Emotional and Behavioral Disorders.</w:t>
      </w:r>
      <w:r>
        <w:t xml:space="preserve"> Midwest Symposium for Leadership in Behavior Disorders, February 22-24, 2007</w:t>
      </w:r>
      <w:r>
        <w:rPr>
          <w:i/>
        </w:rPr>
        <w:t xml:space="preserve"> </w:t>
      </w:r>
    </w:p>
    <w:p w14:paraId="1F8723FC" w14:textId="77777777" w:rsidR="00E96989" w:rsidRDefault="002369C0">
      <w:pPr>
        <w:spacing w:after="0" w:line="259" w:lineRule="auto"/>
        <w:ind w:left="15" w:firstLine="0"/>
      </w:pPr>
      <w:r>
        <w:t xml:space="preserve"> </w:t>
      </w:r>
    </w:p>
    <w:p w14:paraId="1E7C41BB" w14:textId="77777777" w:rsidR="00E96989" w:rsidRDefault="002369C0">
      <w:pPr>
        <w:ind w:left="12" w:right="763"/>
      </w:pPr>
      <w:r>
        <w:t xml:space="preserve">2006 </w:t>
      </w:r>
    </w:p>
    <w:p w14:paraId="1FF26BD7" w14:textId="77777777" w:rsidR="00E96989" w:rsidRDefault="002369C0">
      <w:pPr>
        <w:ind w:left="10" w:right="666"/>
      </w:pPr>
      <w:r>
        <w:t xml:space="preserve">Mahadevan, L., &amp; Vannest, K. </w:t>
      </w:r>
      <w:r>
        <w:rPr>
          <w:i/>
        </w:rPr>
        <w:t>What is the impact of the NCLB? - A Study of Special Educators' Perceptions</w:t>
      </w:r>
      <w:r>
        <w:t xml:space="preserve">. AERA, San Francisco. April, 2006 </w:t>
      </w:r>
    </w:p>
    <w:p w14:paraId="321FE6D5" w14:textId="77777777" w:rsidR="00E96989" w:rsidRDefault="002369C0">
      <w:pPr>
        <w:spacing w:after="0" w:line="259" w:lineRule="auto"/>
        <w:ind w:left="15" w:firstLine="0"/>
      </w:pPr>
      <w:r>
        <w:t xml:space="preserve"> </w:t>
      </w:r>
    </w:p>
    <w:p w14:paraId="0CE7370C" w14:textId="77777777" w:rsidR="00E96989" w:rsidRDefault="002369C0">
      <w:pPr>
        <w:ind w:left="10" w:right="666"/>
      </w:pPr>
      <w:r>
        <w:t xml:space="preserve">*Harvey, K. &amp; Vannest, K.  </w:t>
      </w:r>
      <w:r>
        <w:rPr>
          <w:i/>
        </w:rPr>
        <w:t xml:space="preserve">Perceived Impact and Unintended Consequences of NCLB on Students with </w:t>
      </w:r>
    </w:p>
    <w:p w14:paraId="1D378DA5" w14:textId="77777777" w:rsidR="00E96989" w:rsidRDefault="002369C0">
      <w:pPr>
        <w:ind w:left="10" w:right="666"/>
      </w:pPr>
      <w:r>
        <w:rPr>
          <w:i/>
        </w:rPr>
        <w:lastRenderedPageBreak/>
        <w:t>Disabilities and Diverse Backgrounds,</w:t>
      </w:r>
      <w:r>
        <w:t xml:space="preserve"> AERA, San Francisco. April, 2006 </w:t>
      </w:r>
    </w:p>
    <w:p w14:paraId="7741B4F3" w14:textId="77777777" w:rsidR="00E96989" w:rsidRDefault="002369C0">
      <w:pPr>
        <w:spacing w:after="0" w:line="259" w:lineRule="auto"/>
        <w:ind w:left="15" w:firstLine="0"/>
      </w:pPr>
      <w:r>
        <w:t xml:space="preserve"> </w:t>
      </w:r>
    </w:p>
    <w:p w14:paraId="2EC7CF75" w14:textId="77777777" w:rsidR="00E96989" w:rsidRDefault="002369C0">
      <w:pPr>
        <w:ind w:left="12" w:right="763"/>
      </w:pPr>
      <w:r>
        <w:t xml:space="preserve">Burke, M, Vannest, K., Mason, B., Davis, C., Hagan-Burke, S., &amp; Parker, R., </w:t>
      </w:r>
      <w:r>
        <w:rPr>
          <w:i/>
        </w:rPr>
        <w:t xml:space="preserve">Using Behavioral Indicators for </w:t>
      </w:r>
    </w:p>
    <w:p w14:paraId="426E74AD" w14:textId="77777777" w:rsidR="00E96989" w:rsidRDefault="002369C0">
      <w:pPr>
        <w:ind w:left="12" w:right="763"/>
      </w:pPr>
      <w:r>
        <w:rPr>
          <w:i/>
        </w:rPr>
        <w:t>Progress Monitoring the D2K on-line DBRC system.</w:t>
      </w:r>
      <w:r>
        <w:t xml:space="preserve"> Teacher Educator for Children with Behavior Disorders, November 18-18, 2006 </w:t>
      </w:r>
    </w:p>
    <w:p w14:paraId="227EDB07" w14:textId="77777777" w:rsidR="00E96989" w:rsidRDefault="002369C0">
      <w:pPr>
        <w:spacing w:after="0" w:line="259" w:lineRule="auto"/>
        <w:ind w:left="15" w:firstLine="0"/>
      </w:pPr>
      <w:r>
        <w:t xml:space="preserve"> </w:t>
      </w:r>
    </w:p>
    <w:p w14:paraId="77A56EA3" w14:textId="77777777" w:rsidR="00E96989" w:rsidRDefault="002369C0">
      <w:pPr>
        <w:ind w:left="12" w:right="763"/>
      </w:pPr>
      <w:r>
        <w:t xml:space="preserve">Vannest, Burke, M., Ramsey, L, Brown, Adiguzel, T., Hagan-Burke, S., Parker, R., Wright, D. </w:t>
      </w:r>
      <w:r>
        <w:rPr>
          <w:i/>
        </w:rPr>
        <w:t>EBD Teacher Time Use</w:t>
      </w:r>
      <w:r>
        <w:t xml:space="preserve">. Teacher Educator for Children with Behavior Disorders, November 18-18, 2006 </w:t>
      </w:r>
    </w:p>
    <w:p w14:paraId="20924DEA" w14:textId="77777777" w:rsidR="00E96989" w:rsidRDefault="002369C0">
      <w:pPr>
        <w:spacing w:after="0" w:line="259" w:lineRule="auto"/>
        <w:ind w:left="15" w:firstLine="0"/>
      </w:pPr>
      <w:r>
        <w:t xml:space="preserve"> </w:t>
      </w:r>
    </w:p>
    <w:p w14:paraId="27C3D6A9" w14:textId="77777777" w:rsidR="00E96989" w:rsidRDefault="002369C0">
      <w:pPr>
        <w:ind w:left="12" w:right="763"/>
      </w:pPr>
      <w:r>
        <w:t xml:space="preserve">Vannest, K. J., Hagan-Burke, S. &amp; *Hanway, T. </w:t>
      </w:r>
      <w:r>
        <w:rPr>
          <w:i/>
        </w:rPr>
        <w:t>Adequate Yearly Progress in science and math with emotional behavioral disorders.</w:t>
      </w:r>
      <w:r>
        <w:t xml:space="preserve"> Breakout session in the Midwest symposium for Leadership in Behavior Disorders, Kansas City, Missouri. February, 2006. </w:t>
      </w:r>
    </w:p>
    <w:p w14:paraId="1F0EE444" w14:textId="77777777" w:rsidR="00E96989" w:rsidRDefault="002369C0">
      <w:pPr>
        <w:spacing w:after="0" w:line="259" w:lineRule="auto"/>
        <w:ind w:left="15" w:firstLine="0"/>
      </w:pPr>
      <w:r>
        <w:t xml:space="preserve"> </w:t>
      </w:r>
    </w:p>
    <w:p w14:paraId="1957DA80" w14:textId="77777777" w:rsidR="00E96989" w:rsidRDefault="002369C0">
      <w:pPr>
        <w:ind w:left="12" w:right="763"/>
      </w:pPr>
      <w:r>
        <w:t xml:space="preserve">Vannest, K. J., Hagan-Burke, S. &amp; *Hanway. T. </w:t>
      </w:r>
      <w:r>
        <w:rPr>
          <w:i/>
        </w:rPr>
        <w:t>Evidence based practices in science and math for emotional behavioral disorders.</w:t>
      </w:r>
      <w:r>
        <w:t xml:space="preserve"> Poster session Midwest symposium for Leadership in Behavior Disorders, Kansas City, Missouri. February, 2006. </w:t>
      </w:r>
    </w:p>
    <w:p w14:paraId="5A661326" w14:textId="77777777" w:rsidR="00E96989" w:rsidRDefault="002369C0">
      <w:pPr>
        <w:spacing w:after="0" w:line="259" w:lineRule="auto"/>
        <w:ind w:left="15" w:firstLine="0"/>
      </w:pPr>
      <w:r>
        <w:t xml:space="preserve"> </w:t>
      </w:r>
    </w:p>
    <w:p w14:paraId="18F990EB" w14:textId="77777777" w:rsidR="00E96989" w:rsidRDefault="002369C0">
      <w:pPr>
        <w:ind w:left="12" w:right="763"/>
      </w:pPr>
      <w:r>
        <w:t xml:space="preserve">2005 </w:t>
      </w:r>
    </w:p>
    <w:p w14:paraId="3939415E" w14:textId="25E780A7" w:rsidR="00E96989" w:rsidRDefault="002369C0">
      <w:pPr>
        <w:ind w:left="12" w:right="763"/>
      </w:pPr>
      <w:r>
        <w:t xml:space="preserve">*Bruhl, S., Vannest, K. &amp; Parker, R. </w:t>
      </w:r>
      <w:r>
        <w:rPr>
          <w:i/>
        </w:rPr>
        <w:t>Teacher Self-Monitoring: Effects of a Training Program on Teacher Decisions to Modify Instruction</w:t>
      </w:r>
      <w:r>
        <w:t xml:space="preserve">, International </w:t>
      </w:r>
      <w:r>
        <w:rPr>
          <w:i/>
        </w:rPr>
        <w:t xml:space="preserve">Council for </w:t>
      </w:r>
      <w:r>
        <w:t>Exceptional Children</w:t>
      </w:r>
      <w:r>
        <w:rPr>
          <w:i/>
        </w:rPr>
        <w:t>,</w:t>
      </w:r>
      <w:r>
        <w:t xml:space="preserve"> April 7-10, 2005 in Salt Lake City, Utah. </w:t>
      </w:r>
    </w:p>
    <w:p w14:paraId="648D7D40" w14:textId="77777777" w:rsidR="00E96989" w:rsidRDefault="002369C0">
      <w:pPr>
        <w:spacing w:after="0" w:line="259" w:lineRule="auto"/>
        <w:ind w:left="15" w:firstLine="0"/>
      </w:pPr>
      <w:r>
        <w:t xml:space="preserve"> </w:t>
      </w:r>
    </w:p>
    <w:p w14:paraId="230AF2BE" w14:textId="77777777" w:rsidR="00E96989" w:rsidRDefault="002369C0">
      <w:pPr>
        <w:ind w:left="12" w:right="763"/>
      </w:pPr>
      <w:r>
        <w:t>Vannest, K. J., *Cryer, J. *Rodriquez, O, *Alexander, L, *Haecker, B</w:t>
      </w:r>
      <w:r>
        <w:rPr>
          <w:i/>
        </w:rPr>
        <w:t xml:space="preserve">.  Informal impact: What are the unintended consequences of federal policy on special education?  </w:t>
      </w:r>
      <w:r>
        <w:t xml:space="preserve">International Council for Exceptional Children, April 6-9, 2005 in Baltimore, Maryland. </w:t>
      </w:r>
    </w:p>
    <w:p w14:paraId="760F2B7A" w14:textId="77777777" w:rsidR="00E96989" w:rsidRDefault="002369C0">
      <w:pPr>
        <w:spacing w:after="0" w:line="259" w:lineRule="auto"/>
        <w:ind w:left="15" w:firstLine="0"/>
      </w:pPr>
      <w:r>
        <w:t xml:space="preserve"> </w:t>
      </w:r>
    </w:p>
    <w:p w14:paraId="3F03D9F6" w14:textId="77777777" w:rsidR="00E96989" w:rsidRDefault="002369C0">
      <w:pPr>
        <w:ind w:left="12" w:right="763"/>
      </w:pPr>
      <w:r>
        <w:t>Zionts, L.T., Callicott (Vannest), K.J., *Devore, H.H., &amp; Banks, T.I</w:t>
      </w:r>
      <w:r>
        <w:rPr>
          <w:i/>
        </w:rPr>
        <w:t xml:space="preserve">. Increasing academic performance for African American 9th graders in rural, high poverty/low performing schools. </w:t>
      </w:r>
      <w:r>
        <w:t xml:space="preserve">SRCD Biennial Atlanta, Georgia April 7-10, 2005.  </w:t>
      </w:r>
    </w:p>
    <w:p w14:paraId="11CD88EA" w14:textId="77777777" w:rsidR="00E96989" w:rsidRDefault="002369C0">
      <w:pPr>
        <w:spacing w:after="0" w:line="259" w:lineRule="auto"/>
        <w:ind w:left="15" w:firstLine="0"/>
      </w:pPr>
      <w:r>
        <w:t xml:space="preserve"> </w:t>
      </w:r>
    </w:p>
    <w:p w14:paraId="150A249E" w14:textId="77777777" w:rsidR="00E96989" w:rsidRDefault="002369C0">
      <w:pPr>
        <w:ind w:left="12" w:right="763"/>
      </w:pPr>
      <w:r>
        <w:t xml:space="preserve">Vannest, K.J, *Temple-Harvey, K, &amp; *Bruhl, S. </w:t>
      </w:r>
      <w:r>
        <w:rPr>
          <w:i/>
        </w:rPr>
        <w:t>Academic interventions for students with emotional and behavioral disorders: Are there any</w:t>
      </w:r>
      <w:r>
        <w:t xml:space="preserve">? American Education Research Association, Montréal, April 11-15, 2005 </w:t>
      </w:r>
    </w:p>
    <w:p w14:paraId="412B904C" w14:textId="77777777" w:rsidR="00E96989" w:rsidRDefault="002369C0">
      <w:pPr>
        <w:spacing w:after="0" w:line="259" w:lineRule="auto"/>
        <w:ind w:left="15" w:firstLine="0"/>
      </w:pPr>
      <w:r>
        <w:t xml:space="preserve"> </w:t>
      </w:r>
    </w:p>
    <w:p w14:paraId="3F4B97B7" w14:textId="77777777" w:rsidR="00E96989" w:rsidRDefault="002369C0">
      <w:pPr>
        <w:ind w:left="12" w:right="763"/>
      </w:pPr>
      <w:r>
        <w:t xml:space="preserve">Knight, S. (and others). </w:t>
      </w:r>
      <w:r>
        <w:rPr>
          <w:i/>
        </w:rPr>
        <w:t>Professional development in science and mathematics through communities of learners.</w:t>
      </w:r>
      <w:r>
        <w:t xml:space="preserve"> American Education Research Association, Montréal, April 11-15, 2005 </w:t>
      </w:r>
    </w:p>
    <w:p w14:paraId="520814BB" w14:textId="77777777" w:rsidR="00E96989" w:rsidRDefault="002369C0">
      <w:pPr>
        <w:spacing w:after="0" w:line="259" w:lineRule="auto"/>
        <w:ind w:left="15" w:firstLine="0"/>
      </w:pPr>
      <w:r>
        <w:t xml:space="preserve"> </w:t>
      </w:r>
    </w:p>
    <w:p w14:paraId="1B102E31" w14:textId="77777777" w:rsidR="00E96989" w:rsidRDefault="002369C0">
      <w:pPr>
        <w:ind w:left="12" w:right="763"/>
      </w:pPr>
      <w:r>
        <w:t xml:space="preserve">Mahadevan, L. *Harvey, K. &amp; Vannest, K. </w:t>
      </w:r>
      <w:r>
        <w:rPr>
          <w:i/>
        </w:rPr>
        <w:t>Accountability and assessment teacher perceptions regarding the impact of No Child Left Behind.</w:t>
      </w:r>
      <w:r>
        <w:t xml:space="preserve">  Workshop presented at the 29</w:t>
      </w:r>
      <w:r>
        <w:rPr>
          <w:vertAlign w:val="superscript"/>
        </w:rPr>
        <w:t>th</w:t>
      </w:r>
      <w:r>
        <w:t xml:space="preserve"> annual Teacher educators for children with behavior disorders, Tempe, AZ. November, 2005 </w:t>
      </w:r>
    </w:p>
    <w:p w14:paraId="56C8C2A0" w14:textId="77777777" w:rsidR="00E96989" w:rsidRDefault="002369C0">
      <w:pPr>
        <w:spacing w:after="0" w:line="259" w:lineRule="auto"/>
        <w:ind w:left="0" w:right="700" w:firstLine="0"/>
        <w:jc w:val="center"/>
      </w:pPr>
      <w:r>
        <w:rPr>
          <w:i/>
        </w:rPr>
        <w:t xml:space="preserve"> </w:t>
      </w:r>
    </w:p>
    <w:p w14:paraId="6EDF5022" w14:textId="77777777" w:rsidR="00E96989" w:rsidRDefault="002369C0">
      <w:pPr>
        <w:ind w:left="12" w:right="763"/>
      </w:pPr>
      <w:r>
        <w:t xml:space="preserve">Vannest, K. Hagan-Burke, S, Burke, M. &amp; Parker, R. </w:t>
      </w:r>
      <w:r>
        <w:rPr>
          <w:i/>
        </w:rPr>
        <w:t>Academic interventions for students: Limitations and directions for future research</w:t>
      </w:r>
      <w:r>
        <w:t>. Presented at the 29</w:t>
      </w:r>
      <w:r>
        <w:rPr>
          <w:vertAlign w:val="superscript"/>
        </w:rPr>
        <w:t>th</w:t>
      </w:r>
      <w:r>
        <w:t xml:space="preserve"> annual Teacher educators for children with behavior disorders, Tempe, AZ. November, 2005 </w:t>
      </w:r>
    </w:p>
    <w:p w14:paraId="08122AA8" w14:textId="77777777" w:rsidR="00E96989" w:rsidRDefault="002369C0">
      <w:pPr>
        <w:spacing w:after="0" w:line="259" w:lineRule="auto"/>
        <w:ind w:left="15" w:firstLine="0"/>
      </w:pPr>
      <w:r>
        <w:t xml:space="preserve"> </w:t>
      </w:r>
    </w:p>
    <w:p w14:paraId="3BFB1DB6" w14:textId="77777777" w:rsidR="00E96989" w:rsidRDefault="002369C0">
      <w:pPr>
        <w:ind w:left="12" w:right="763"/>
      </w:pPr>
      <w:r>
        <w:t xml:space="preserve">Vannest, K. &amp; Hagan-Burke, S. &amp; Gunter, P. </w:t>
      </w:r>
      <w:r>
        <w:rPr>
          <w:i/>
        </w:rPr>
        <w:t>Panel discussion of academic interventions research.</w:t>
      </w:r>
      <w:r>
        <w:t xml:space="preserve">  Workshop presented at the 29</w:t>
      </w:r>
      <w:r>
        <w:rPr>
          <w:vertAlign w:val="superscript"/>
        </w:rPr>
        <w:t>th</w:t>
      </w:r>
      <w:r>
        <w:t xml:space="preserve"> annual Teacher educators for children with behavior disorders, Tempe, AZ, November, 2005 (moderator) </w:t>
      </w:r>
    </w:p>
    <w:p w14:paraId="2BAFAF2D" w14:textId="77777777" w:rsidR="00E96989" w:rsidRDefault="002369C0">
      <w:pPr>
        <w:spacing w:after="0" w:line="259" w:lineRule="auto"/>
        <w:ind w:left="15" w:firstLine="0"/>
      </w:pPr>
      <w:r>
        <w:t xml:space="preserve"> </w:t>
      </w:r>
    </w:p>
    <w:p w14:paraId="0DE025F2" w14:textId="77777777" w:rsidR="00E96989" w:rsidRDefault="002369C0">
      <w:pPr>
        <w:ind w:left="12" w:right="763"/>
      </w:pPr>
      <w:r>
        <w:t xml:space="preserve">Vannest K. J., Bonner, J. S. Page, C. A. *Starch, J. R and. *Rodriquez, O. L., </w:t>
      </w:r>
    </w:p>
    <w:p w14:paraId="6B1C6B29" w14:textId="77777777" w:rsidR="00E96989" w:rsidRDefault="002369C0">
      <w:pPr>
        <w:ind w:left="12" w:right="763"/>
      </w:pPr>
      <w:r>
        <w:rPr>
          <w:i/>
        </w:rPr>
        <w:t xml:space="preserve">Instructional Complexity and its Effect on Academic Performance in High School Science. </w:t>
      </w:r>
      <w:r>
        <w:t xml:space="preserve"> Midwest Symposium for Leadership in Behavior Disorders, Kansas City Kansas February, 2005 </w:t>
      </w:r>
    </w:p>
    <w:p w14:paraId="3C47F137" w14:textId="77777777" w:rsidR="00E96989" w:rsidRDefault="002369C0">
      <w:pPr>
        <w:spacing w:after="0" w:line="259" w:lineRule="auto"/>
        <w:ind w:left="15" w:firstLine="0"/>
      </w:pPr>
      <w:r>
        <w:t xml:space="preserve"> </w:t>
      </w:r>
    </w:p>
    <w:p w14:paraId="2EFDA56C" w14:textId="77777777" w:rsidR="00E96989" w:rsidRDefault="002369C0">
      <w:pPr>
        <w:ind w:left="12" w:right="763"/>
      </w:pPr>
      <w:r>
        <w:t xml:space="preserve">2004 </w:t>
      </w:r>
    </w:p>
    <w:p w14:paraId="53BFDCED" w14:textId="77777777" w:rsidR="00E96989" w:rsidRDefault="002369C0">
      <w:pPr>
        <w:ind w:left="12" w:right="763"/>
      </w:pPr>
      <w:r>
        <w:lastRenderedPageBreak/>
        <w:t xml:space="preserve">*Hyland, L. *McCain, A. &amp; Callicott (Vannest), K. J. (2004) </w:t>
      </w:r>
      <w:r>
        <w:rPr>
          <w:i/>
        </w:rPr>
        <w:t>Testing accommodations, International Council for Exceptional Children,</w:t>
      </w:r>
      <w:r>
        <w:t xml:space="preserve"> New Orleans, Louisiana. </w:t>
      </w:r>
    </w:p>
    <w:p w14:paraId="028B4EE3" w14:textId="77777777" w:rsidR="00E96989" w:rsidRDefault="002369C0">
      <w:pPr>
        <w:spacing w:after="0" w:line="259" w:lineRule="auto"/>
        <w:ind w:left="15" w:firstLine="0"/>
      </w:pPr>
      <w:r>
        <w:t xml:space="preserve"> </w:t>
      </w:r>
    </w:p>
    <w:p w14:paraId="355E0553" w14:textId="77777777" w:rsidR="00E96989" w:rsidRDefault="002369C0">
      <w:pPr>
        <w:ind w:left="12" w:right="763"/>
      </w:pPr>
      <w:r>
        <w:t xml:space="preserve">Vannest, K. J.  *Rodriquez, O. L. *Cryer, J., &amp; *Abbs, A. </w:t>
      </w:r>
      <w:r>
        <w:rPr>
          <w:i/>
        </w:rPr>
        <w:t>You must have a lot of patience: Dispositions of EBD teachers and other myths.</w:t>
      </w:r>
      <w:r>
        <w:t xml:space="preserve"> Teacher Educator of Children with Behavior Disorders, Tempe, Arizona November 18-</w:t>
      </w:r>
    </w:p>
    <w:p w14:paraId="72FF1718" w14:textId="77777777" w:rsidR="00E96989" w:rsidRDefault="002369C0">
      <w:pPr>
        <w:ind w:left="12" w:right="763"/>
      </w:pPr>
      <w:r>
        <w:t xml:space="preserve">21, 2004 </w:t>
      </w:r>
    </w:p>
    <w:p w14:paraId="3F25F1AC" w14:textId="77777777" w:rsidR="00E96989" w:rsidRDefault="002369C0">
      <w:pPr>
        <w:spacing w:after="0" w:line="259" w:lineRule="auto"/>
        <w:ind w:left="15" w:firstLine="0"/>
      </w:pPr>
      <w:r>
        <w:t xml:space="preserve"> </w:t>
      </w:r>
    </w:p>
    <w:p w14:paraId="2DB53A5D" w14:textId="77777777" w:rsidR="00E96989" w:rsidRDefault="002369C0">
      <w:pPr>
        <w:ind w:left="12" w:right="763"/>
      </w:pPr>
      <w:r>
        <w:t xml:space="preserve">Vannest, *Cryer, J. *Rodriquez, &amp; *Abbs, A. (2004). </w:t>
      </w:r>
      <w:r>
        <w:rPr>
          <w:i/>
        </w:rPr>
        <w:t>The effects of instructional complexity on the academic performance of adolescents at risk</w:t>
      </w:r>
      <w:r>
        <w:t xml:space="preserve">. Teacher Educator of Children with Behavior Disorders, Tempe, Arizona November 18-21 </w:t>
      </w:r>
    </w:p>
    <w:p w14:paraId="1C8CC453" w14:textId="77777777" w:rsidR="00E96989" w:rsidRDefault="002369C0">
      <w:pPr>
        <w:spacing w:after="0" w:line="259" w:lineRule="auto"/>
        <w:ind w:left="15" w:firstLine="0"/>
      </w:pPr>
      <w:r>
        <w:t xml:space="preserve"> </w:t>
      </w:r>
    </w:p>
    <w:p w14:paraId="5F546304" w14:textId="77777777" w:rsidR="00E96989" w:rsidRDefault="002369C0">
      <w:pPr>
        <w:ind w:left="12" w:right="763"/>
      </w:pPr>
      <w:r>
        <w:t xml:space="preserve">Vannest, K. J., *Alexander, L. &amp;  *Haecker, B. </w:t>
      </w:r>
      <w:r>
        <w:rPr>
          <w:i/>
        </w:rPr>
        <w:t xml:space="preserve">What are the dispositions of excellent teachers? </w:t>
      </w:r>
      <w:r>
        <w:t xml:space="preserve">Partnership Conference, San Antonio, TX. September, 2004. </w:t>
      </w:r>
    </w:p>
    <w:p w14:paraId="43677981" w14:textId="77777777" w:rsidR="00E96989" w:rsidRDefault="002369C0">
      <w:pPr>
        <w:spacing w:after="0" w:line="259" w:lineRule="auto"/>
        <w:ind w:left="15" w:firstLine="0"/>
      </w:pPr>
      <w:r>
        <w:t xml:space="preserve"> </w:t>
      </w:r>
    </w:p>
    <w:p w14:paraId="73AD16A9" w14:textId="77777777" w:rsidR="00E96989" w:rsidRDefault="002369C0">
      <w:pPr>
        <w:ind w:left="12" w:right="763"/>
      </w:pPr>
      <w:r>
        <w:t xml:space="preserve">Callicott (Vannest), K.J. &amp; Lynch, P. (2004). </w:t>
      </w:r>
      <w:r>
        <w:rPr>
          <w:i/>
        </w:rPr>
        <w:t>Factor analysis of teacher dispositions,</w:t>
      </w:r>
      <w:r>
        <w:t xml:space="preserve"> Midwest Symposium for Leadership in Behavior Disorders, Kansas City, Missouri. </w:t>
      </w:r>
    </w:p>
    <w:p w14:paraId="524B5890" w14:textId="77777777" w:rsidR="00E96989" w:rsidRDefault="002369C0">
      <w:pPr>
        <w:spacing w:after="0" w:line="259" w:lineRule="auto"/>
        <w:ind w:left="15" w:firstLine="0"/>
      </w:pPr>
      <w:r>
        <w:t xml:space="preserve"> </w:t>
      </w:r>
    </w:p>
    <w:p w14:paraId="2F91803A" w14:textId="77777777" w:rsidR="00E96989" w:rsidRDefault="002369C0">
      <w:pPr>
        <w:ind w:left="12" w:right="763"/>
      </w:pPr>
      <w:r>
        <w:t xml:space="preserve">2003 </w:t>
      </w:r>
    </w:p>
    <w:p w14:paraId="7BF10AD5" w14:textId="77777777" w:rsidR="00E96989" w:rsidRDefault="002369C0">
      <w:pPr>
        <w:ind w:left="12" w:right="763"/>
      </w:pPr>
      <w:r>
        <w:t xml:space="preserve">*Haecker, B,. *Alexander, L., Lynch P. Callicott (Vannest), K. (2003) </w:t>
      </w:r>
      <w:r>
        <w:rPr>
          <w:i/>
        </w:rPr>
        <w:t xml:space="preserve">Teacher dispositions: What are they and can they be measured? </w:t>
      </w:r>
      <w:r>
        <w:t xml:space="preserve"> Teacher Education Division Council for Exceptional Children. Biloxi, Mississippi. </w:t>
      </w:r>
    </w:p>
    <w:p w14:paraId="69397E72" w14:textId="77777777" w:rsidR="00E96989" w:rsidRDefault="002369C0">
      <w:pPr>
        <w:spacing w:after="0" w:line="259" w:lineRule="auto"/>
        <w:ind w:left="15" w:firstLine="0"/>
      </w:pPr>
      <w:r>
        <w:t xml:space="preserve"> </w:t>
      </w:r>
    </w:p>
    <w:p w14:paraId="5DB4B8FF" w14:textId="77777777" w:rsidR="00E96989" w:rsidRDefault="002369C0">
      <w:pPr>
        <w:ind w:left="12" w:right="763"/>
      </w:pPr>
      <w:r>
        <w:t xml:space="preserve">Callicott (Vannest), K.J. Zionts, L., Lloyd, J.W. Mosert, M. &amp; Utley, C. (2003) </w:t>
      </w:r>
      <w:r>
        <w:rPr>
          <w:i/>
        </w:rPr>
        <w:t>Statistical methods in special education research: A primer on significance tests, effect size and path analysis.</w:t>
      </w:r>
      <w:r>
        <w:t xml:space="preserve"> International Council for Exceptional Children, Seattle, Washington. </w:t>
      </w:r>
    </w:p>
    <w:p w14:paraId="792A09D1" w14:textId="77777777" w:rsidR="00E96989" w:rsidRDefault="002369C0">
      <w:pPr>
        <w:spacing w:after="0" w:line="259" w:lineRule="auto"/>
        <w:ind w:left="15" w:firstLine="0"/>
      </w:pPr>
      <w:r>
        <w:t xml:space="preserve"> </w:t>
      </w:r>
    </w:p>
    <w:p w14:paraId="5CC78871" w14:textId="77777777" w:rsidR="00E96989" w:rsidRDefault="002369C0">
      <w:pPr>
        <w:ind w:left="12" w:right="763"/>
      </w:pPr>
      <w:r>
        <w:t xml:space="preserve">Callicott (Vannest), K.J., Katz, J.D. Sisco, D. &amp; *Hanway, T. (2003). </w:t>
      </w:r>
      <w:r>
        <w:rPr>
          <w:i/>
        </w:rPr>
        <w:t>The effects of a restorative justice model on suspension and referral rates.</w:t>
      </w:r>
      <w:r>
        <w:t xml:space="preserve"> International Council for Exceptional Children, Seattle, Washington. </w:t>
      </w:r>
    </w:p>
    <w:p w14:paraId="6DCA3815" w14:textId="77777777" w:rsidR="00E96989" w:rsidRDefault="002369C0">
      <w:pPr>
        <w:spacing w:after="0" w:line="259" w:lineRule="auto"/>
        <w:ind w:left="15" w:firstLine="0"/>
      </w:pPr>
      <w:r>
        <w:t xml:space="preserve"> </w:t>
      </w:r>
    </w:p>
    <w:p w14:paraId="01D66017" w14:textId="77777777" w:rsidR="00E96989" w:rsidRDefault="002369C0">
      <w:pPr>
        <w:ind w:left="12" w:right="763"/>
      </w:pPr>
      <w:r>
        <w:t>Callicott (Vannest), K.J, Zionts, L, and *Hanway, T. (2003</w:t>
      </w:r>
      <w:r>
        <w:rPr>
          <w:i/>
        </w:rPr>
        <w:t xml:space="preserve">).  Increasing the academic performance of at risk students in rural schools. </w:t>
      </w:r>
      <w:r>
        <w:t xml:space="preserve">Midwest Symposium for Leadership in Behavior Disorders Kansas City, Missouri  </w:t>
      </w:r>
    </w:p>
    <w:p w14:paraId="1830F98C" w14:textId="77777777" w:rsidR="00E96989" w:rsidRDefault="002369C0">
      <w:pPr>
        <w:spacing w:after="0" w:line="259" w:lineRule="auto"/>
        <w:ind w:left="15" w:firstLine="0"/>
      </w:pPr>
      <w:r>
        <w:t xml:space="preserve"> </w:t>
      </w:r>
    </w:p>
    <w:p w14:paraId="29E22344" w14:textId="77777777" w:rsidR="00E96989" w:rsidRDefault="002369C0">
      <w:pPr>
        <w:ind w:left="12" w:right="763"/>
      </w:pPr>
      <w:r>
        <w:t xml:space="preserve">Callicott (Vannest), K.J, Zionts, L, *Hanway, T., Sisco, D. and Katz, J.D (2003) </w:t>
      </w:r>
      <w:r>
        <w:rPr>
          <w:i/>
        </w:rPr>
        <w:t>Restorative justice as a successful intervention for public schools.</w:t>
      </w:r>
      <w:r>
        <w:t xml:space="preserve">  Midwest Symposium for Leadership in Behavior Disorders. Kansas City, Missouri  </w:t>
      </w:r>
    </w:p>
    <w:p w14:paraId="636FA30B" w14:textId="77777777" w:rsidR="00E96989" w:rsidRDefault="002369C0">
      <w:pPr>
        <w:spacing w:after="0" w:line="259" w:lineRule="auto"/>
        <w:ind w:left="15" w:firstLine="0"/>
      </w:pPr>
      <w:r>
        <w:t xml:space="preserve"> </w:t>
      </w:r>
    </w:p>
    <w:p w14:paraId="4CCED7CE" w14:textId="77777777" w:rsidR="00E96989" w:rsidRDefault="002369C0">
      <w:pPr>
        <w:ind w:left="12" w:right="763"/>
      </w:pPr>
      <w:r>
        <w:t xml:space="preserve">2001 </w:t>
      </w:r>
    </w:p>
    <w:p w14:paraId="3639C883" w14:textId="77777777" w:rsidR="00E96989" w:rsidRDefault="002369C0">
      <w:pPr>
        <w:ind w:left="12" w:right="763"/>
      </w:pPr>
      <w:r>
        <w:t xml:space="preserve">Callicott (Vannest), K.J., Hanway. T. &amp; Sisco, D., (2001.) </w:t>
      </w:r>
      <w:r>
        <w:rPr>
          <w:i/>
        </w:rPr>
        <w:t>Increasing the academic performance of students with emotional/behavioral disorders by eliminating school suspension.</w:t>
      </w:r>
      <w:r>
        <w:t xml:space="preserve"> International Council for Exceptional Children, Kansas City, Missouri. </w:t>
      </w:r>
    </w:p>
    <w:p w14:paraId="61CE18CA" w14:textId="77777777" w:rsidR="00E96989" w:rsidRDefault="002369C0">
      <w:pPr>
        <w:spacing w:after="0" w:line="259" w:lineRule="auto"/>
        <w:ind w:left="15" w:firstLine="0"/>
      </w:pPr>
      <w:r>
        <w:t xml:space="preserve"> </w:t>
      </w:r>
    </w:p>
    <w:p w14:paraId="3A99D6FF" w14:textId="77777777" w:rsidR="00E96989" w:rsidRDefault="002369C0">
      <w:pPr>
        <w:ind w:left="12" w:right="763"/>
      </w:pPr>
      <w:r>
        <w:t xml:space="preserve">Callicott (Vannest) K.J. (2001).  </w:t>
      </w:r>
      <w:r>
        <w:rPr>
          <w:i/>
        </w:rPr>
        <w:t>A review of the literature on whether or not to ban statistical significance tests.</w:t>
      </w:r>
      <w:r>
        <w:t xml:space="preserve"> Southern Educational Research Association. Austin, Texas. </w:t>
      </w:r>
    </w:p>
    <w:p w14:paraId="3AD9D7C4" w14:textId="77777777" w:rsidR="00E96989" w:rsidRDefault="002369C0">
      <w:pPr>
        <w:spacing w:after="0" w:line="259" w:lineRule="auto"/>
        <w:ind w:left="15" w:firstLine="0"/>
      </w:pPr>
      <w:r>
        <w:t xml:space="preserve"> </w:t>
      </w:r>
    </w:p>
    <w:p w14:paraId="52375FF4" w14:textId="77777777" w:rsidR="00E96989" w:rsidRDefault="002369C0">
      <w:pPr>
        <w:ind w:left="10" w:right="666"/>
      </w:pPr>
      <w:r>
        <w:t xml:space="preserve">Callicott (Vannest), K.J., *Hanway. T. &amp; Sisco, D., (2001).  </w:t>
      </w:r>
      <w:r>
        <w:rPr>
          <w:i/>
        </w:rPr>
        <w:t>The effects of on-line college mentors on the academic and social skills behavior of 3</w:t>
      </w:r>
      <w:r>
        <w:rPr>
          <w:i/>
          <w:vertAlign w:val="superscript"/>
        </w:rPr>
        <w:t>rd</w:t>
      </w:r>
      <w:r>
        <w:rPr>
          <w:i/>
        </w:rPr>
        <w:t xml:space="preserve"> and 4</w:t>
      </w:r>
      <w:r>
        <w:rPr>
          <w:i/>
          <w:vertAlign w:val="superscript"/>
        </w:rPr>
        <w:t>th</w:t>
      </w:r>
      <w:r>
        <w:rPr>
          <w:i/>
        </w:rPr>
        <w:t xml:space="preserve"> grade students with emotional/behavioral disorders.</w:t>
      </w:r>
      <w:r>
        <w:t xml:space="preserve"> International Council for Exceptional Children, Kansas City, Missouri. </w:t>
      </w:r>
    </w:p>
    <w:p w14:paraId="3169071B" w14:textId="77777777" w:rsidR="00E96989" w:rsidRDefault="002369C0">
      <w:pPr>
        <w:spacing w:after="0" w:line="259" w:lineRule="auto"/>
        <w:ind w:left="15" w:firstLine="0"/>
      </w:pPr>
      <w:r>
        <w:t xml:space="preserve"> </w:t>
      </w:r>
    </w:p>
    <w:p w14:paraId="25426D21" w14:textId="77777777" w:rsidR="00E96989" w:rsidRDefault="002369C0">
      <w:pPr>
        <w:ind w:left="12" w:right="763"/>
      </w:pPr>
      <w:r>
        <w:t xml:space="preserve">Callicott (Vannest), K.J., *Hanway. T. &amp; Sisco, D., (2001). </w:t>
      </w:r>
      <w:r>
        <w:rPr>
          <w:i/>
        </w:rPr>
        <w:t>Recovery room and in-school suspension as a method of decreasing juvenile justice contacts, and increasing student performance.</w:t>
      </w:r>
      <w:r>
        <w:t xml:space="preserve"> Midwest Symposium for Leadership in Behavior Disorders. Kansas City, Missouri </w:t>
      </w:r>
    </w:p>
    <w:p w14:paraId="0061480F" w14:textId="77777777" w:rsidR="00E96989" w:rsidRDefault="002369C0">
      <w:pPr>
        <w:spacing w:after="0" w:line="259" w:lineRule="auto"/>
        <w:ind w:left="15" w:firstLine="0"/>
      </w:pPr>
      <w:r>
        <w:t xml:space="preserve"> </w:t>
      </w:r>
    </w:p>
    <w:p w14:paraId="2F161C5A" w14:textId="77777777" w:rsidR="00E96989" w:rsidRDefault="002369C0">
      <w:pPr>
        <w:ind w:left="12" w:right="763"/>
      </w:pPr>
      <w:r>
        <w:t xml:space="preserve">Callicott (Vannest), K.J., *Hanway. T. Sisco, D., and *Totten. T. (2001). </w:t>
      </w:r>
      <w:r>
        <w:rPr>
          <w:i/>
        </w:rPr>
        <w:t>The effects of on-line college mentors on the academic and social skills behavior of 3</w:t>
      </w:r>
      <w:r>
        <w:rPr>
          <w:i/>
          <w:vertAlign w:val="superscript"/>
        </w:rPr>
        <w:t>rd</w:t>
      </w:r>
      <w:r>
        <w:rPr>
          <w:i/>
        </w:rPr>
        <w:t xml:space="preserve"> and 4</w:t>
      </w:r>
      <w:r>
        <w:rPr>
          <w:i/>
          <w:vertAlign w:val="superscript"/>
        </w:rPr>
        <w:t>th</w:t>
      </w:r>
      <w:r>
        <w:rPr>
          <w:i/>
        </w:rPr>
        <w:t xml:space="preserve"> grade students with emotional/behavioral disorders.</w:t>
      </w:r>
      <w:r>
        <w:t xml:space="preserve"> Midwest Symposium for Leadership in Behavior Disorders. Kansas City, Missouri </w:t>
      </w:r>
    </w:p>
    <w:p w14:paraId="7E4A654F" w14:textId="77777777" w:rsidR="00E96989" w:rsidRDefault="002369C0">
      <w:pPr>
        <w:spacing w:after="0" w:line="259" w:lineRule="auto"/>
        <w:ind w:left="15" w:firstLine="0"/>
      </w:pPr>
      <w:r>
        <w:lastRenderedPageBreak/>
        <w:t xml:space="preserve"> </w:t>
      </w:r>
    </w:p>
    <w:p w14:paraId="3E69CA83" w14:textId="77777777" w:rsidR="00F51C1F" w:rsidRDefault="00F51C1F" w:rsidP="00F51C1F">
      <w:pPr>
        <w:spacing w:after="0"/>
        <w:ind w:left="12" w:right="763"/>
      </w:pPr>
    </w:p>
    <w:p w14:paraId="190D1A42" w14:textId="77777777" w:rsidR="00F51C1F" w:rsidRDefault="00F51C1F" w:rsidP="00F51C1F">
      <w:pPr>
        <w:spacing w:after="0"/>
        <w:ind w:left="12" w:right="763"/>
      </w:pPr>
    </w:p>
    <w:p w14:paraId="071D9445" w14:textId="7B8ADB54" w:rsidR="00E96989" w:rsidRDefault="002369C0" w:rsidP="00F51C1F">
      <w:pPr>
        <w:spacing w:after="0"/>
        <w:ind w:left="12" w:right="763"/>
      </w:pPr>
      <w:r>
        <w:t xml:space="preserve">2000 and older </w:t>
      </w:r>
    </w:p>
    <w:p w14:paraId="14CDC541" w14:textId="77777777" w:rsidR="00E96989" w:rsidRDefault="002369C0" w:rsidP="00F51C1F">
      <w:pPr>
        <w:spacing w:after="0"/>
        <w:ind w:left="0" w:right="763"/>
      </w:pPr>
      <w:r>
        <w:t xml:space="preserve">Callicott (Vannest), K.J., *Hanway, T. &amp; *Godfrey, L. (2000). </w:t>
      </w:r>
      <w:r>
        <w:rPr>
          <w:i/>
        </w:rPr>
        <w:t xml:space="preserve">The effects of self-declaratory speech on students with emotional and behavioral disorders. </w:t>
      </w:r>
      <w:r>
        <w:t xml:space="preserve">Council for Exceptional Children, Vancouver, Canada. </w:t>
      </w:r>
    </w:p>
    <w:p w14:paraId="35150C35" w14:textId="77777777" w:rsidR="00E96989" w:rsidRDefault="002369C0">
      <w:pPr>
        <w:spacing w:after="0" w:line="259" w:lineRule="auto"/>
        <w:ind w:left="15" w:firstLine="0"/>
      </w:pPr>
      <w:r>
        <w:t xml:space="preserve"> </w:t>
      </w:r>
    </w:p>
    <w:p w14:paraId="03820C93" w14:textId="77777777" w:rsidR="00E96989" w:rsidRDefault="002369C0">
      <w:pPr>
        <w:ind w:left="12" w:right="763"/>
      </w:pPr>
      <w:r>
        <w:t xml:space="preserve">Callicott (Vannest), K.J., *Hanway, T. &amp; *Godfrey, L. (2000). </w:t>
      </w:r>
      <w:r>
        <w:rPr>
          <w:i/>
        </w:rPr>
        <w:t>Self-talk and students with emotional and behavioral disorders.</w:t>
      </w:r>
      <w:r>
        <w:t xml:space="preserve"> Midwest Symposium for Leadership in Behavior Disorders. Kansas City, Missouri. </w:t>
      </w:r>
    </w:p>
    <w:p w14:paraId="2F29032C" w14:textId="77777777" w:rsidR="00E96989" w:rsidRDefault="002369C0">
      <w:pPr>
        <w:spacing w:after="0" w:line="259" w:lineRule="auto"/>
        <w:ind w:left="15" w:firstLine="0"/>
      </w:pPr>
      <w:r>
        <w:t xml:space="preserve"> </w:t>
      </w:r>
    </w:p>
    <w:p w14:paraId="536B896C" w14:textId="77777777" w:rsidR="00E96989" w:rsidRDefault="002369C0">
      <w:pPr>
        <w:ind w:left="10" w:right="666"/>
      </w:pPr>
      <w:r>
        <w:t xml:space="preserve">Callicott (Vannest), K.J. (1999) </w:t>
      </w:r>
      <w:r>
        <w:rPr>
          <w:i/>
        </w:rPr>
        <w:t>Teaching teachers to use functional assessment and analysis in the classroom: Can they do it?</w:t>
      </w:r>
      <w:r>
        <w:t xml:space="preserve"> Council for Children with Behavior Disorders. Dallas, Texas. </w:t>
      </w:r>
    </w:p>
    <w:p w14:paraId="5F83D74A" w14:textId="77777777" w:rsidR="00E96989" w:rsidRDefault="002369C0">
      <w:pPr>
        <w:spacing w:after="0" w:line="259" w:lineRule="auto"/>
        <w:ind w:left="15" w:firstLine="0"/>
      </w:pPr>
      <w:r>
        <w:t xml:space="preserve"> </w:t>
      </w:r>
    </w:p>
    <w:p w14:paraId="5FE710AA" w14:textId="77777777" w:rsidR="00E96989" w:rsidRDefault="002369C0">
      <w:pPr>
        <w:ind w:left="12" w:right="763"/>
      </w:pPr>
      <w:r>
        <w:t xml:space="preserve">Callicott (Vannest), K.J. &amp; Denny, R.K. (1998) </w:t>
      </w:r>
      <w:r>
        <w:rPr>
          <w:i/>
        </w:rPr>
        <w:t xml:space="preserve">Using instructional media to train teachers to use functional assessment. </w:t>
      </w:r>
      <w:r>
        <w:t xml:space="preserve">Teacher Educators for Children with Behavior Disorders, Scottsdale, Arizona. </w:t>
      </w:r>
    </w:p>
    <w:p w14:paraId="3E774158" w14:textId="77777777" w:rsidR="00E96989" w:rsidRDefault="002369C0">
      <w:pPr>
        <w:spacing w:after="9" w:line="259" w:lineRule="auto"/>
        <w:ind w:left="15" w:firstLine="0"/>
      </w:pPr>
      <w:r>
        <w:rPr>
          <w:i/>
        </w:rPr>
        <w:t xml:space="preserve"> </w:t>
      </w:r>
    </w:p>
    <w:p w14:paraId="0012A2EA" w14:textId="77777777" w:rsidR="00E96989" w:rsidRDefault="002369C0">
      <w:pPr>
        <w:ind w:left="12" w:right="763"/>
      </w:pPr>
      <w:r>
        <w:t>Landrum, T.J., Tankersley, M. &amp;</w:t>
      </w:r>
      <w:r>
        <w:rPr>
          <w:i/>
        </w:rPr>
        <w:t xml:space="preserve"> Callicott (Vannest), K.J. (1998). What works, what doesn’t, and how to tell the difference.</w:t>
      </w:r>
      <w:r>
        <w:t xml:space="preserve"> Midwest Symposium for Leadership in Behavior Disorders. Kansas City, Missouri. </w:t>
      </w:r>
    </w:p>
    <w:p w14:paraId="6600AB98" w14:textId="77777777" w:rsidR="00E96989" w:rsidRDefault="002369C0">
      <w:pPr>
        <w:spacing w:after="0" w:line="259" w:lineRule="auto"/>
        <w:ind w:left="15" w:firstLine="0"/>
      </w:pPr>
      <w:r>
        <w:t xml:space="preserve"> </w:t>
      </w:r>
    </w:p>
    <w:p w14:paraId="42C3D617" w14:textId="3CC081CC" w:rsidR="00E96989" w:rsidRDefault="002369C0">
      <w:pPr>
        <w:pStyle w:val="Heading1"/>
        <w:ind w:right="750"/>
      </w:pPr>
      <w:r>
        <w:t>INVITED SPEAKER (</w:t>
      </w:r>
      <w:r w:rsidR="006D78BF">
        <w:t>2000-</w:t>
      </w:r>
      <w:r w:rsidR="005E1A89">
        <w:t>2018</w:t>
      </w:r>
      <w:r>
        <w:t xml:space="preserve">) </w:t>
      </w:r>
    </w:p>
    <w:p w14:paraId="6DF8F8BC" w14:textId="77777777" w:rsidR="00E96989" w:rsidRDefault="002369C0">
      <w:pPr>
        <w:pStyle w:val="Heading2"/>
        <w:ind w:left="10" w:right="752"/>
        <w:jc w:val="center"/>
      </w:pPr>
      <w:r>
        <w:t xml:space="preserve">National, State and Regional </w:t>
      </w:r>
    </w:p>
    <w:p w14:paraId="036B2FF9" w14:textId="77777777" w:rsidR="00E96989" w:rsidRDefault="002369C0">
      <w:pPr>
        <w:spacing w:after="0" w:line="259" w:lineRule="auto"/>
        <w:ind w:left="0" w:right="700" w:firstLine="0"/>
        <w:jc w:val="center"/>
      </w:pPr>
      <w:r>
        <w:rPr>
          <w:b/>
          <w:i/>
        </w:rPr>
        <w:t xml:space="preserve"> </w:t>
      </w:r>
    </w:p>
    <w:p w14:paraId="421C17AF" w14:textId="77777777" w:rsidR="00E96989" w:rsidRDefault="002369C0">
      <w:pPr>
        <w:ind w:left="10" w:right="666"/>
      </w:pPr>
      <w:r>
        <w:rPr>
          <w:i/>
        </w:rPr>
        <w:t xml:space="preserve">Key Note. Teacher Educator for Children with Behavioral Disorders, Tempe, AZ October 2018 </w:t>
      </w:r>
    </w:p>
    <w:p w14:paraId="4AC55F34" w14:textId="77777777" w:rsidR="00E96989" w:rsidRDefault="002369C0">
      <w:pPr>
        <w:spacing w:after="0" w:line="259" w:lineRule="auto"/>
        <w:ind w:left="15" w:firstLine="0"/>
      </w:pPr>
      <w:r>
        <w:rPr>
          <w:i/>
        </w:rPr>
        <w:t xml:space="preserve"> </w:t>
      </w:r>
    </w:p>
    <w:p w14:paraId="10E22470" w14:textId="77777777" w:rsidR="00E96989" w:rsidRDefault="002369C0">
      <w:pPr>
        <w:ind w:left="10" w:right="666"/>
      </w:pPr>
      <w:r>
        <w:rPr>
          <w:i/>
        </w:rPr>
        <w:t xml:space="preserve">New Teacher Academy, Region VI, Huntsville TX, October 2018 </w:t>
      </w:r>
    </w:p>
    <w:p w14:paraId="4E9C884C" w14:textId="77777777" w:rsidR="00E96989" w:rsidRDefault="002369C0">
      <w:pPr>
        <w:spacing w:after="0" w:line="259" w:lineRule="auto"/>
        <w:ind w:left="15" w:firstLine="0"/>
      </w:pPr>
      <w:r>
        <w:rPr>
          <w:i/>
        </w:rPr>
        <w:t xml:space="preserve"> </w:t>
      </w:r>
    </w:p>
    <w:p w14:paraId="66259A82" w14:textId="77777777" w:rsidR="00E96989" w:rsidRDefault="002369C0">
      <w:pPr>
        <w:ind w:left="10" w:right="666"/>
      </w:pPr>
      <w:r>
        <w:rPr>
          <w:i/>
        </w:rPr>
        <w:t xml:space="preserve">Interventions for Teachers of Students with EBD, Region VI, Huntsville TX, October 2018 </w:t>
      </w:r>
    </w:p>
    <w:p w14:paraId="4BA55155" w14:textId="77777777" w:rsidR="00E96989" w:rsidRDefault="002369C0">
      <w:pPr>
        <w:spacing w:after="0" w:line="259" w:lineRule="auto"/>
        <w:ind w:left="15" w:firstLine="0"/>
      </w:pPr>
      <w:r>
        <w:rPr>
          <w:i/>
        </w:rPr>
        <w:t xml:space="preserve"> </w:t>
      </w:r>
    </w:p>
    <w:p w14:paraId="202DF722" w14:textId="77777777" w:rsidR="00E96989" w:rsidRDefault="002369C0">
      <w:pPr>
        <w:ind w:left="10" w:right="666"/>
      </w:pPr>
      <w:r>
        <w:rPr>
          <w:i/>
        </w:rPr>
        <w:t xml:space="preserve">Key Note. Affective Needs Conference, Denver Colorado, 2017. </w:t>
      </w:r>
    </w:p>
    <w:p w14:paraId="1E6E913F" w14:textId="77777777" w:rsidR="00E96989" w:rsidRDefault="002369C0">
      <w:pPr>
        <w:spacing w:after="0" w:line="259" w:lineRule="auto"/>
        <w:ind w:left="15" w:firstLine="0"/>
      </w:pPr>
      <w:r>
        <w:t xml:space="preserve"> </w:t>
      </w:r>
    </w:p>
    <w:p w14:paraId="12C6D2B7" w14:textId="77777777" w:rsidR="00E96989" w:rsidRDefault="002369C0">
      <w:pPr>
        <w:ind w:left="10" w:right="666"/>
      </w:pPr>
      <w:r>
        <w:rPr>
          <w:i/>
        </w:rPr>
        <w:t xml:space="preserve">Positive Behavioral Intervention and Support Leadership Team training, Huntsville TX, July 2016 </w:t>
      </w:r>
    </w:p>
    <w:p w14:paraId="708E6C20" w14:textId="77777777" w:rsidR="00E96989" w:rsidRDefault="002369C0">
      <w:pPr>
        <w:spacing w:after="0" w:line="259" w:lineRule="auto"/>
        <w:ind w:left="15" w:firstLine="0"/>
      </w:pPr>
      <w:r>
        <w:rPr>
          <w:i/>
        </w:rPr>
        <w:t xml:space="preserve"> </w:t>
      </w:r>
    </w:p>
    <w:p w14:paraId="22D709ED" w14:textId="77777777" w:rsidR="00E96989" w:rsidRDefault="002369C0">
      <w:pPr>
        <w:ind w:left="10" w:right="666"/>
      </w:pPr>
      <w:r>
        <w:rPr>
          <w:i/>
        </w:rPr>
        <w:t xml:space="preserve">Behavior Institute Region VII, Waco TX, July 2016 </w:t>
      </w:r>
    </w:p>
    <w:p w14:paraId="2EA49E25" w14:textId="77777777" w:rsidR="00E96989" w:rsidRDefault="002369C0">
      <w:pPr>
        <w:spacing w:after="0" w:line="259" w:lineRule="auto"/>
        <w:ind w:left="15" w:firstLine="0"/>
      </w:pPr>
      <w:r>
        <w:rPr>
          <w:i/>
        </w:rPr>
        <w:t xml:space="preserve"> </w:t>
      </w:r>
    </w:p>
    <w:p w14:paraId="7C53AB22" w14:textId="77777777" w:rsidR="00E96989" w:rsidRDefault="002369C0">
      <w:pPr>
        <w:ind w:left="10" w:right="666"/>
      </w:pPr>
      <w:r>
        <w:rPr>
          <w:i/>
        </w:rPr>
        <w:t xml:space="preserve">Intervention Research and Single-Case Experimental Designs. Faculty Brown Bag, Texas A&amp;M University, College Station, TX, February 2016 </w:t>
      </w:r>
    </w:p>
    <w:p w14:paraId="30D9324F" w14:textId="77777777" w:rsidR="00E96989" w:rsidRDefault="002369C0">
      <w:pPr>
        <w:spacing w:after="0" w:line="259" w:lineRule="auto"/>
        <w:ind w:left="15" w:firstLine="0"/>
      </w:pPr>
      <w:r>
        <w:rPr>
          <w:i/>
        </w:rPr>
        <w:t xml:space="preserve"> </w:t>
      </w:r>
    </w:p>
    <w:p w14:paraId="176BDD63" w14:textId="1EE78A23" w:rsidR="00E96989" w:rsidRPr="00854D73" w:rsidRDefault="002369C0">
      <w:pPr>
        <w:spacing w:after="0" w:line="260" w:lineRule="auto"/>
        <w:ind w:left="0" w:right="132" w:firstLine="0"/>
        <w:rPr>
          <w:i/>
          <w:iCs/>
          <w:szCs w:val="20"/>
        </w:rPr>
      </w:pPr>
      <w:r w:rsidRPr="00854D73">
        <w:rPr>
          <w:rFonts w:eastAsia="Footlight MT"/>
          <w:i/>
          <w:iCs/>
          <w:szCs w:val="20"/>
        </w:rPr>
        <w:t>Internalizing and Externalizing Behavior Interventions, Texas ESC’s collaboration Challenging behavior</w:t>
      </w:r>
      <w:r w:rsidR="005E1A89">
        <w:rPr>
          <w:rFonts w:eastAsia="Footlight MT"/>
          <w:i/>
          <w:iCs/>
          <w:szCs w:val="20"/>
        </w:rPr>
        <w:t xml:space="preserve"> </w:t>
      </w:r>
      <w:r w:rsidRPr="00854D73">
        <w:rPr>
          <w:rFonts w:eastAsia="Footlight MT"/>
          <w:i/>
          <w:iCs/>
          <w:szCs w:val="20"/>
        </w:rPr>
        <w:t>Webinar Series, February 2016</w:t>
      </w:r>
      <w:r w:rsidRPr="00854D73">
        <w:rPr>
          <w:i/>
          <w:iCs/>
          <w:szCs w:val="20"/>
        </w:rPr>
        <w:t xml:space="preserve"> </w:t>
      </w:r>
    </w:p>
    <w:p w14:paraId="2018ECE4" w14:textId="77777777" w:rsidR="00E96989" w:rsidRDefault="002369C0">
      <w:pPr>
        <w:spacing w:after="0" w:line="259" w:lineRule="auto"/>
        <w:ind w:left="15" w:firstLine="0"/>
      </w:pPr>
      <w:r>
        <w:rPr>
          <w:i/>
        </w:rPr>
        <w:t xml:space="preserve"> </w:t>
      </w:r>
    </w:p>
    <w:p w14:paraId="7744BD11" w14:textId="77777777" w:rsidR="00E96989" w:rsidRDefault="002369C0">
      <w:pPr>
        <w:ind w:left="10" w:right="666"/>
      </w:pPr>
      <w:r>
        <w:rPr>
          <w:i/>
        </w:rPr>
        <w:t xml:space="preserve">Teacher Educator for Children with Behavioral Disorders, Tempe, Arizona, October 2016 </w:t>
      </w:r>
    </w:p>
    <w:p w14:paraId="23163801" w14:textId="77777777" w:rsidR="00E96989" w:rsidRDefault="002369C0">
      <w:pPr>
        <w:spacing w:after="0" w:line="259" w:lineRule="auto"/>
        <w:ind w:left="15" w:firstLine="0"/>
      </w:pPr>
      <w:r>
        <w:rPr>
          <w:i/>
        </w:rPr>
        <w:t xml:space="preserve"> </w:t>
      </w:r>
    </w:p>
    <w:p w14:paraId="266F3789" w14:textId="77777777" w:rsidR="00E96989" w:rsidRDefault="002369C0">
      <w:pPr>
        <w:ind w:left="10" w:right="666"/>
      </w:pPr>
      <w:r>
        <w:rPr>
          <w:i/>
        </w:rPr>
        <w:t xml:space="preserve">Positive Behavioral Intervention and Support.  Region VII, Waco Texas, July 2016 </w:t>
      </w:r>
    </w:p>
    <w:p w14:paraId="13B24CF4" w14:textId="77777777" w:rsidR="00E96989" w:rsidRDefault="002369C0">
      <w:pPr>
        <w:spacing w:after="0" w:line="259" w:lineRule="auto"/>
        <w:ind w:left="15" w:firstLine="0"/>
      </w:pPr>
      <w:r>
        <w:rPr>
          <w:i/>
        </w:rPr>
        <w:t xml:space="preserve"> </w:t>
      </w:r>
    </w:p>
    <w:p w14:paraId="3A3ED960" w14:textId="77777777" w:rsidR="00E96989" w:rsidRDefault="002369C0">
      <w:pPr>
        <w:ind w:left="10" w:right="666"/>
      </w:pPr>
      <w:r>
        <w:rPr>
          <w:i/>
        </w:rPr>
        <w:t xml:space="preserve">Intervention Workshop, Teacher Educator for Children with Behavioral Disorders, Tempe, Arizona, October 2015 </w:t>
      </w:r>
    </w:p>
    <w:p w14:paraId="1825FC36" w14:textId="77777777" w:rsidR="00E96989" w:rsidRDefault="002369C0">
      <w:pPr>
        <w:spacing w:after="0" w:line="259" w:lineRule="auto"/>
        <w:ind w:left="15" w:firstLine="0"/>
      </w:pPr>
      <w:r>
        <w:rPr>
          <w:i/>
        </w:rPr>
        <w:t xml:space="preserve"> </w:t>
      </w:r>
    </w:p>
    <w:p w14:paraId="04497046" w14:textId="77777777" w:rsidR="00E96989" w:rsidRDefault="002369C0">
      <w:pPr>
        <w:ind w:left="10" w:right="666"/>
      </w:pPr>
      <w:r>
        <w:rPr>
          <w:i/>
        </w:rPr>
        <w:t xml:space="preserve">Positive Behavioral Intervention and Support.  Region VII, Waco Texas, January 2015 </w:t>
      </w:r>
    </w:p>
    <w:p w14:paraId="1064D9F1" w14:textId="77777777" w:rsidR="00E96989" w:rsidRDefault="002369C0">
      <w:pPr>
        <w:spacing w:after="0" w:line="259" w:lineRule="auto"/>
        <w:ind w:left="15" w:firstLine="0"/>
      </w:pPr>
      <w:r>
        <w:rPr>
          <w:i/>
        </w:rPr>
        <w:t xml:space="preserve"> </w:t>
      </w:r>
    </w:p>
    <w:p w14:paraId="0809A1FC" w14:textId="77777777" w:rsidR="00E96989" w:rsidRDefault="002369C0">
      <w:pPr>
        <w:ind w:left="10" w:right="666"/>
      </w:pPr>
      <w:r>
        <w:rPr>
          <w:i/>
        </w:rPr>
        <w:t xml:space="preserve">Statewide Evaluation Conference, Houston, Texas. February 2015 </w:t>
      </w:r>
    </w:p>
    <w:p w14:paraId="7497F332" w14:textId="77777777" w:rsidR="00E96989" w:rsidRDefault="002369C0">
      <w:pPr>
        <w:spacing w:after="0" w:line="259" w:lineRule="auto"/>
        <w:ind w:left="15" w:firstLine="0"/>
      </w:pPr>
      <w:r>
        <w:rPr>
          <w:b/>
          <w:i/>
        </w:rPr>
        <w:t xml:space="preserve"> </w:t>
      </w:r>
    </w:p>
    <w:p w14:paraId="0459BD47" w14:textId="77777777" w:rsidR="00E96989" w:rsidRDefault="002369C0">
      <w:pPr>
        <w:spacing w:after="221"/>
        <w:ind w:left="10" w:right="666"/>
      </w:pPr>
      <w:r>
        <w:rPr>
          <w:i/>
        </w:rPr>
        <w:t xml:space="preserve">Arizona Association of School Psychologists, Phoenix, Arizona. October 2014 </w:t>
      </w:r>
    </w:p>
    <w:p w14:paraId="01BF06DE" w14:textId="77777777" w:rsidR="00E96989" w:rsidRDefault="002369C0">
      <w:pPr>
        <w:spacing w:after="221"/>
        <w:ind w:left="10" w:right="666"/>
      </w:pPr>
      <w:r>
        <w:rPr>
          <w:i/>
        </w:rPr>
        <w:t xml:space="preserve">University of Florida, Gainesville, Florida. November 2014 </w:t>
      </w:r>
    </w:p>
    <w:p w14:paraId="18771D5C" w14:textId="77777777" w:rsidR="00E96989" w:rsidRDefault="002369C0">
      <w:pPr>
        <w:spacing w:after="218"/>
        <w:ind w:left="10" w:right="666"/>
      </w:pPr>
      <w:r>
        <w:rPr>
          <w:i/>
        </w:rPr>
        <w:lastRenderedPageBreak/>
        <w:t xml:space="preserve">San Antonio ISD, 2013 </w:t>
      </w:r>
    </w:p>
    <w:p w14:paraId="2CAE1A6F" w14:textId="77777777" w:rsidR="00E96989" w:rsidRDefault="002369C0">
      <w:pPr>
        <w:spacing w:after="221"/>
        <w:ind w:left="10" w:right="666"/>
      </w:pPr>
      <w:r>
        <w:rPr>
          <w:i/>
        </w:rPr>
        <w:t xml:space="preserve">Texas Council of Administrators of Special Education, 2012 </w:t>
      </w:r>
    </w:p>
    <w:p w14:paraId="2E38CDCC" w14:textId="77777777" w:rsidR="00E96989" w:rsidRDefault="002369C0">
      <w:pPr>
        <w:spacing w:after="221"/>
        <w:ind w:left="10" w:right="666"/>
      </w:pPr>
      <w:r>
        <w:rPr>
          <w:i/>
        </w:rPr>
        <w:t xml:space="preserve">Texas Educational Service Center Region 4, 2012, 2013 </w:t>
      </w:r>
    </w:p>
    <w:p w14:paraId="543BCACC" w14:textId="77777777" w:rsidR="00E96989" w:rsidRDefault="002369C0">
      <w:pPr>
        <w:spacing w:after="218"/>
        <w:ind w:left="10" w:right="666"/>
      </w:pPr>
      <w:r>
        <w:rPr>
          <w:i/>
        </w:rPr>
        <w:t xml:space="preserve">Colorado Society of School Psychologist, 2012 </w:t>
      </w:r>
    </w:p>
    <w:p w14:paraId="14DFDD16" w14:textId="77777777" w:rsidR="00E96989" w:rsidRDefault="002369C0">
      <w:pPr>
        <w:spacing w:after="221"/>
        <w:ind w:left="10" w:right="666"/>
      </w:pPr>
      <w:r>
        <w:rPr>
          <w:i/>
        </w:rPr>
        <w:t xml:space="preserve">Miami Dade School District, 2012 </w:t>
      </w:r>
    </w:p>
    <w:p w14:paraId="6B315AD3" w14:textId="77777777" w:rsidR="00E96989" w:rsidRDefault="002369C0">
      <w:pPr>
        <w:ind w:left="10" w:right="666"/>
      </w:pPr>
      <w:r>
        <w:rPr>
          <w:i/>
        </w:rPr>
        <w:t xml:space="preserve">Midwest Symposium for Leadership in Behavior Disorders, 2012 </w:t>
      </w:r>
    </w:p>
    <w:p w14:paraId="5F763594" w14:textId="77777777" w:rsidR="00E96989" w:rsidRDefault="002369C0">
      <w:pPr>
        <w:spacing w:after="221"/>
        <w:ind w:left="10" w:right="666"/>
      </w:pPr>
      <w:r>
        <w:rPr>
          <w:i/>
        </w:rPr>
        <w:t xml:space="preserve">Rehabilitation Division of APA 2012 </w:t>
      </w:r>
    </w:p>
    <w:p w14:paraId="54F26261" w14:textId="77777777" w:rsidR="00E96989" w:rsidRDefault="002369C0">
      <w:pPr>
        <w:spacing w:after="218"/>
        <w:ind w:left="10" w:right="666"/>
      </w:pPr>
      <w:r>
        <w:rPr>
          <w:i/>
        </w:rPr>
        <w:t xml:space="preserve">California School Psychology Association, Costa Mesa, California, 2012 </w:t>
      </w:r>
    </w:p>
    <w:p w14:paraId="71B5077D" w14:textId="77777777" w:rsidR="00E96989" w:rsidRDefault="002369C0">
      <w:pPr>
        <w:spacing w:after="221"/>
        <w:ind w:left="10" w:right="666"/>
      </w:pPr>
      <w:r>
        <w:rPr>
          <w:i/>
        </w:rPr>
        <w:t xml:space="preserve">Positive Behavioral Support and Intervention Conference, 2012, 2013 </w:t>
      </w:r>
    </w:p>
    <w:p w14:paraId="48ED47F6" w14:textId="77777777" w:rsidR="00E96989" w:rsidRDefault="002369C0">
      <w:pPr>
        <w:spacing w:after="221"/>
        <w:ind w:left="10" w:right="666"/>
      </w:pPr>
      <w:r>
        <w:rPr>
          <w:i/>
        </w:rPr>
        <w:t xml:space="preserve">Arizona State Department of Education, Phoenix, Arizona. 2011-2012 </w:t>
      </w:r>
    </w:p>
    <w:p w14:paraId="51EE8474" w14:textId="77777777" w:rsidR="00E96989" w:rsidRDefault="002369C0">
      <w:pPr>
        <w:spacing w:after="218"/>
        <w:ind w:left="10" w:right="666"/>
      </w:pPr>
      <w:r>
        <w:rPr>
          <w:i/>
        </w:rPr>
        <w:t xml:space="preserve">Division 5 Measurement and Statistics of APA 2011 </w:t>
      </w:r>
    </w:p>
    <w:p w14:paraId="465C390C" w14:textId="77777777" w:rsidR="00E96989" w:rsidRDefault="002369C0">
      <w:pPr>
        <w:spacing w:after="221"/>
        <w:ind w:left="10" w:right="666"/>
      </w:pPr>
      <w:r>
        <w:rPr>
          <w:i/>
        </w:rPr>
        <w:t xml:space="preserve">Ohio State School Psychology Association, April 2011. Columbus, Ohio. </w:t>
      </w:r>
    </w:p>
    <w:p w14:paraId="5B055235" w14:textId="77777777" w:rsidR="00E96989" w:rsidRDefault="002369C0">
      <w:pPr>
        <w:spacing w:after="221"/>
        <w:ind w:left="10" w:right="666"/>
      </w:pPr>
      <w:r>
        <w:rPr>
          <w:i/>
        </w:rPr>
        <w:t xml:space="preserve">Nebraska Special Educators, April 2011. Nebraska. </w:t>
      </w:r>
    </w:p>
    <w:p w14:paraId="762F94B7" w14:textId="77777777" w:rsidR="00E96989" w:rsidRDefault="002369C0">
      <w:pPr>
        <w:spacing w:after="218"/>
        <w:ind w:left="10" w:right="666"/>
      </w:pPr>
      <w:r>
        <w:rPr>
          <w:i/>
        </w:rPr>
        <w:t xml:space="preserve">Evidence Based Interventions - Canadian Association for School Psychologists 2011 </w:t>
      </w:r>
    </w:p>
    <w:p w14:paraId="1A692C0A" w14:textId="77777777" w:rsidR="00E96989" w:rsidRDefault="002369C0">
      <w:pPr>
        <w:spacing w:after="221"/>
        <w:ind w:left="10" w:right="666"/>
      </w:pPr>
      <w:r>
        <w:rPr>
          <w:i/>
        </w:rPr>
        <w:t xml:space="preserve">New York School Psychologist Association. </w:t>
      </w:r>
      <w:r>
        <w:t>October, 2010</w:t>
      </w:r>
      <w:r>
        <w:rPr>
          <w:i/>
        </w:rPr>
        <w:t xml:space="preserve">. Lake George, New York.  </w:t>
      </w:r>
    </w:p>
    <w:p w14:paraId="4FCB4357" w14:textId="77777777" w:rsidR="00E96989" w:rsidRDefault="002369C0">
      <w:pPr>
        <w:spacing w:after="221"/>
        <w:ind w:left="10" w:right="666"/>
      </w:pPr>
      <w:r>
        <w:rPr>
          <w:i/>
        </w:rPr>
        <w:t xml:space="preserve">Phi Delta Kappa, 2010, College Station, Texas.  </w:t>
      </w:r>
    </w:p>
    <w:p w14:paraId="43E333ED" w14:textId="77777777" w:rsidR="00E96989" w:rsidRPr="00854D73" w:rsidRDefault="002369C0">
      <w:pPr>
        <w:spacing w:after="218"/>
        <w:ind w:left="10" w:right="666"/>
        <w:rPr>
          <w:i/>
          <w:iCs/>
        </w:rPr>
      </w:pPr>
      <w:r>
        <w:rPr>
          <w:i/>
        </w:rPr>
        <w:t>Illinois School Psychologist Association</w:t>
      </w:r>
      <w:r>
        <w:t xml:space="preserve">. 2009. Chicago, Illinois. </w:t>
      </w:r>
    </w:p>
    <w:p w14:paraId="7E4BE455" w14:textId="77777777" w:rsidR="00E96989" w:rsidRPr="00854D73" w:rsidRDefault="002369C0">
      <w:pPr>
        <w:ind w:left="720" w:right="758" w:hanging="720"/>
        <w:rPr>
          <w:i/>
          <w:iCs/>
        </w:rPr>
      </w:pPr>
      <w:r w:rsidRPr="00854D73">
        <w:rPr>
          <w:i/>
          <w:iCs/>
        </w:rPr>
        <w:t xml:space="preserve">School Psychologist and Behavior Specialist In-service training for Los Angeles Unified School District, November 4-5, 2008.  Los Angeles, California. </w:t>
      </w:r>
    </w:p>
    <w:p w14:paraId="40839DE5" w14:textId="77777777" w:rsidR="00E96989" w:rsidRDefault="002369C0">
      <w:pPr>
        <w:spacing w:after="0" w:line="259" w:lineRule="auto"/>
        <w:ind w:left="15" w:firstLine="0"/>
      </w:pPr>
      <w:r>
        <w:t xml:space="preserve"> </w:t>
      </w:r>
    </w:p>
    <w:p w14:paraId="144D2E57" w14:textId="77777777" w:rsidR="00E96989" w:rsidRDefault="002369C0">
      <w:pPr>
        <w:ind w:left="720" w:right="666" w:hanging="720"/>
      </w:pPr>
      <w:r>
        <w:rPr>
          <w:i/>
        </w:rPr>
        <w:t>School Psychologist Training, Los Angeles Unified School District</w:t>
      </w:r>
      <w:r>
        <w:t xml:space="preserve">, September 19-21, 2007, Los Angeles, California. </w:t>
      </w:r>
    </w:p>
    <w:p w14:paraId="6FF77267" w14:textId="77777777" w:rsidR="00E96989" w:rsidRDefault="002369C0">
      <w:pPr>
        <w:spacing w:after="0" w:line="259" w:lineRule="auto"/>
        <w:ind w:left="15" w:firstLine="0"/>
      </w:pPr>
      <w:r>
        <w:t xml:space="preserve"> </w:t>
      </w:r>
    </w:p>
    <w:p w14:paraId="02ECDF78" w14:textId="4557FDC0" w:rsidR="00E96989" w:rsidRDefault="002369C0">
      <w:pPr>
        <w:ind w:left="722" w:right="763" w:hanging="720"/>
      </w:pPr>
      <w:r>
        <w:t xml:space="preserve">Vannest, K.J. &amp; Parker, R., </w:t>
      </w:r>
      <w:r>
        <w:rPr>
          <w:i/>
        </w:rPr>
        <w:t>Design and Analysis in Single Case Research</w:t>
      </w:r>
      <w:r>
        <w:t xml:space="preserve">, Education Research and Evaluation Library Workshop, College Station, Texas, </w:t>
      </w:r>
      <w:r w:rsidR="00854D73">
        <w:t>March</w:t>
      </w:r>
      <w:r>
        <w:t xml:space="preserve"> 2007 </w:t>
      </w:r>
    </w:p>
    <w:p w14:paraId="5445B06C" w14:textId="77777777" w:rsidR="00E96989" w:rsidRDefault="002369C0">
      <w:pPr>
        <w:spacing w:after="218"/>
        <w:ind w:left="10" w:right="666"/>
      </w:pPr>
      <w:r>
        <w:rPr>
          <w:i/>
        </w:rPr>
        <w:t>Texas Positive Behavioral Support Conference</w:t>
      </w:r>
      <w:r>
        <w:t xml:space="preserve">, June 26, 2006, Austin, Texas. </w:t>
      </w:r>
    </w:p>
    <w:p w14:paraId="108DF110" w14:textId="515BFECB" w:rsidR="00E96989" w:rsidRDefault="002369C0">
      <w:pPr>
        <w:ind w:left="722" w:right="763" w:hanging="720"/>
      </w:pPr>
      <w:r>
        <w:t xml:space="preserve">Vannest, K.J. &amp; Parker, R., </w:t>
      </w:r>
      <w:r>
        <w:rPr>
          <w:i/>
        </w:rPr>
        <w:t>Design and Analysis in Single Case Research</w:t>
      </w:r>
      <w:r>
        <w:t xml:space="preserve">, Education Research and Evaluation Library Workshop, College Station, Texas, </w:t>
      </w:r>
      <w:r w:rsidR="00854D73">
        <w:t>January</w:t>
      </w:r>
      <w:r>
        <w:t xml:space="preserve"> 2006 </w:t>
      </w:r>
    </w:p>
    <w:p w14:paraId="3065A46B" w14:textId="77777777" w:rsidR="00E96989" w:rsidRDefault="002369C0">
      <w:pPr>
        <w:spacing w:after="0" w:line="259" w:lineRule="auto"/>
        <w:ind w:left="15" w:firstLine="0"/>
      </w:pPr>
      <w:r>
        <w:t xml:space="preserve"> </w:t>
      </w:r>
    </w:p>
    <w:p w14:paraId="466159CA" w14:textId="655B6406" w:rsidR="00E96989" w:rsidRDefault="002369C0">
      <w:pPr>
        <w:ind w:left="722" w:right="763" w:hanging="720"/>
      </w:pPr>
      <w:r>
        <w:t xml:space="preserve">Parker, R., Brossart, D., Vannest, K.J. Burke, M., &amp; Hagan-Burke, S. (2006). </w:t>
      </w:r>
      <w:r>
        <w:rPr>
          <w:i/>
        </w:rPr>
        <w:t xml:space="preserve">Increased Credibility for Single Case Research. </w:t>
      </w:r>
      <w:r>
        <w:t xml:space="preserve"> Educational Research Exchange, College Station Texas, </w:t>
      </w:r>
      <w:r w:rsidR="0031488A">
        <w:t>January</w:t>
      </w:r>
      <w:r>
        <w:t xml:space="preserve"> 2006 </w:t>
      </w:r>
    </w:p>
    <w:p w14:paraId="1FBE67B6" w14:textId="77777777" w:rsidR="00E96989" w:rsidRDefault="002369C0">
      <w:pPr>
        <w:spacing w:after="0" w:line="259" w:lineRule="auto"/>
        <w:ind w:left="15" w:firstLine="0"/>
      </w:pPr>
      <w:r>
        <w:t xml:space="preserve"> </w:t>
      </w:r>
    </w:p>
    <w:p w14:paraId="669D75F9" w14:textId="57A5B4B6" w:rsidR="00E96989" w:rsidRDefault="002369C0">
      <w:pPr>
        <w:ind w:left="722" w:right="763" w:hanging="720"/>
      </w:pPr>
      <w:r>
        <w:rPr>
          <w:i/>
        </w:rPr>
        <w:t>Vocational Education for Special Populations Statewide Conference</w:t>
      </w:r>
      <w:r>
        <w:t xml:space="preserve">, February 7-8, </w:t>
      </w:r>
      <w:r w:rsidR="0031488A">
        <w:t>2005,</w:t>
      </w:r>
      <w:r>
        <w:t xml:space="preserve"> College Station, Texas (Invited Key-note Opening Session). </w:t>
      </w:r>
    </w:p>
    <w:p w14:paraId="41C3CEE3" w14:textId="77777777" w:rsidR="00E96989" w:rsidRDefault="002369C0">
      <w:pPr>
        <w:spacing w:after="0" w:line="259" w:lineRule="auto"/>
        <w:ind w:left="15" w:firstLine="0"/>
      </w:pPr>
      <w:r>
        <w:t xml:space="preserve"> </w:t>
      </w:r>
    </w:p>
    <w:p w14:paraId="0FE4B6DB" w14:textId="77777777" w:rsidR="00E96989" w:rsidRDefault="002369C0">
      <w:pPr>
        <w:ind w:left="12" w:right="763"/>
      </w:pPr>
      <w:r>
        <w:rPr>
          <w:i/>
        </w:rPr>
        <w:t>Special Education Advisory Board</w:t>
      </w:r>
      <w:r>
        <w:t xml:space="preserve">, Texas School University Partnerships. College Station, Texas. </w:t>
      </w:r>
    </w:p>
    <w:p w14:paraId="5447A19C" w14:textId="77777777" w:rsidR="00E96989" w:rsidRDefault="002369C0">
      <w:pPr>
        <w:spacing w:after="0" w:line="259" w:lineRule="auto"/>
        <w:ind w:left="15" w:firstLine="0"/>
      </w:pPr>
      <w:r>
        <w:t xml:space="preserve"> </w:t>
      </w:r>
    </w:p>
    <w:p w14:paraId="5B0FC466" w14:textId="77777777" w:rsidR="00E96989" w:rsidRDefault="002369C0">
      <w:pPr>
        <w:ind w:left="12" w:right="763"/>
      </w:pPr>
      <w:r>
        <w:rPr>
          <w:i/>
        </w:rPr>
        <w:t>Special Education Advisory Board</w:t>
      </w:r>
      <w:r>
        <w:t xml:space="preserve">, Texas School University Partnerships. College Station, Texas, 2004. </w:t>
      </w:r>
    </w:p>
    <w:p w14:paraId="06EE5805" w14:textId="77777777" w:rsidR="00E96989" w:rsidRDefault="002369C0">
      <w:pPr>
        <w:spacing w:after="0" w:line="259" w:lineRule="auto"/>
        <w:ind w:left="15" w:firstLine="0"/>
      </w:pPr>
      <w:r>
        <w:t xml:space="preserve"> </w:t>
      </w:r>
    </w:p>
    <w:p w14:paraId="00B37EED" w14:textId="436D5BF4" w:rsidR="00E96989" w:rsidRDefault="002369C0">
      <w:pPr>
        <w:ind w:left="10" w:right="666"/>
      </w:pPr>
      <w:r>
        <w:rPr>
          <w:i/>
        </w:rPr>
        <w:lastRenderedPageBreak/>
        <w:t>Midwest Symposium for Leadership in Behavior Disorders</w:t>
      </w:r>
      <w:r>
        <w:t xml:space="preserve">. Kansas City, Missouri, </w:t>
      </w:r>
      <w:r w:rsidR="0031488A">
        <w:t>February</w:t>
      </w:r>
      <w:r>
        <w:t xml:space="preserve"> 2002. </w:t>
      </w:r>
    </w:p>
    <w:p w14:paraId="01190C0A" w14:textId="77777777" w:rsidR="00E96989" w:rsidRDefault="002369C0">
      <w:pPr>
        <w:spacing w:after="0" w:line="259" w:lineRule="auto"/>
        <w:ind w:left="15" w:firstLine="0"/>
      </w:pPr>
      <w:r>
        <w:t xml:space="preserve"> </w:t>
      </w:r>
    </w:p>
    <w:p w14:paraId="38EF891E" w14:textId="77777777" w:rsidR="00E96989" w:rsidRDefault="002369C0">
      <w:pPr>
        <w:ind w:left="722" w:right="763" w:hanging="720"/>
      </w:pPr>
      <w:r>
        <w:rPr>
          <w:i/>
        </w:rPr>
        <w:t>Midwest Symposium for Leadership in Behavior Disorders.</w:t>
      </w:r>
      <w:r>
        <w:t xml:space="preserve"> Bailey, D., Callicott (Vannest), K. J., Hilvitz, P., Kaff, M., Ramos, K., Rhys, J., Rogers-Adkinson, D., Thompson, T. &amp; Zabel, B.  Panel: </w:t>
      </w:r>
      <w:r>
        <w:rPr>
          <w:i/>
        </w:rPr>
        <w:t>Brain research and its implications for teaching students with emotional/behavioral disorders.</w:t>
      </w:r>
      <w:r>
        <w:t xml:space="preserve"> Kansas City, Missouri, 2000.  </w:t>
      </w:r>
    </w:p>
    <w:p w14:paraId="586C0CB0" w14:textId="77777777" w:rsidR="00E96989" w:rsidRDefault="002369C0">
      <w:pPr>
        <w:spacing w:after="0" w:line="259" w:lineRule="auto"/>
        <w:ind w:left="15" w:firstLine="0"/>
      </w:pPr>
      <w:r>
        <w:t xml:space="preserve">  </w:t>
      </w:r>
    </w:p>
    <w:p w14:paraId="442FA3CA" w14:textId="77777777" w:rsidR="00E96989" w:rsidRDefault="002369C0">
      <w:pPr>
        <w:ind w:left="10" w:right="666"/>
      </w:pPr>
      <w:r>
        <w:rPr>
          <w:i/>
        </w:rPr>
        <w:t>ADHD Strategies, Interventions and Legal Responsibilities.</w:t>
      </w:r>
      <w:r>
        <w:t xml:space="preserve"> Laredo ISD, Laredo, Texas. 2002 </w:t>
      </w:r>
    </w:p>
    <w:p w14:paraId="72AB4CC7" w14:textId="77777777" w:rsidR="00E96989" w:rsidRDefault="002369C0">
      <w:pPr>
        <w:spacing w:after="0" w:line="259" w:lineRule="auto"/>
        <w:ind w:left="15" w:firstLine="0"/>
      </w:pPr>
      <w:r>
        <w:t xml:space="preserve"> </w:t>
      </w:r>
    </w:p>
    <w:p w14:paraId="30AD6AAD" w14:textId="77777777" w:rsidR="00E96989" w:rsidRDefault="002369C0">
      <w:pPr>
        <w:ind w:left="12" w:right="763"/>
      </w:pPr>
      <w:r>
        <w:rPr>
          <w:i/>
        </w:rPr>
        <w:t>Inclusion and Disabilities</w:t>
      </w:r>
      <w:r>
        <w:t xml:space="preserve">. America Reads, TAMU, College Station, Texas. 2002 </w:t>
      </w:r>
    </w:p>
    <w:p w14:paraId="07E23668" w14:textId="77777777" w:rsidR="00E96989" w:rsidRDefault="002369C0">
      <w:pPr>
        <w:spacing w:after="0" w:line="259" w:lineRule="auto"/>
        <w:ind w:left="0" w:right="700" w:firstLine="0"/>
        <w:jc w:val="center"/>
      </w:pPr>
      <w:r>
        <w:rPr>
          <w:b/>
          <w:i/>
        </w:rPr>
        <w:t xml:space="preserve"> </w:t>
      </w:r>
    </w:p>
    <w:p w14:paraId="0C4DF92B" w14:textId="77777777" w:rsidR="00E96989" w:rsidRDefault="002369C0">
      <w:pPr>
        <w:ind w:left="720" w:right="758" w:hanging="720"/>
      </w:pPr>
      <w:r>
        <w:t xml:space="preserve">Callicott (Vannest), K.J. (2002) </w:t>
      </w:r>
      <w:r>
        <w:rPr>
          <w:i/>
        </w:rPr>
        <w:t>Effective Communicating with Students from Different Economic, Sociological, and Cultural Backgrounds</w:t>
      </w:r>
      <w:r>
        <w:t xml:space="preserve"> America Reads, TAMU, College Station, Texas. </w:t>
      </w:r>
    </w:p>
    <w:p w14:paraId="265CA1BE" w14:textId="77777777" w:rsidR="00E96989" w:rsidRDefault="002369C0">
      <w:pPr>
        <w:spacing w:after="0" w:line="259" w:lineRule="auto"/>
        <w:ind w:left="15" w:firstLine="0"/>
      </w:pPr>
      <w:r>
        <w:t xml:space="preserve"> </w:t>
      </w:r>
    </w:p>
    <w:p w14:paraId="4AB5B590" w14:textId="77777777" w:rsidR="00E96989" w:rsidRDefault="002369C0">
      <w:pPr>
        <w:ind w:left="722" w:right="763" w:hanging="720"/>
      </w:pPr>
      <w:r>
        <w:t xml:space="preserve">Callicott (Vannest), K.J. (2000) </w:t>
      </w:r>
      <w:r>
        <w:rPr>
          <w:i/>
        </w:rPr>
        <w:t>Classroom Research Design Options in Higher Education</w:t>
      </w:r>
      <w:r>
        <w:t xml:space="preserve"> Center for Excellence in Teaching, MWSC. St. Joseph, Missouri. </w:t>
      </w:r>
    </w:p>
    <w:p w14:paraId="3803305A" w14:textId="77777777" w:rsidR="00E96989" w:rsidRDefault="002369C0">
      <w:pPr>
        <w:spacing w:after="0" w:line="259" w:lineRule="auto"/>
        <w:ind w:left="15" w:firstLine="0"/>
      </w:pPr>
      <w:r>
        <w:t xml:space="preserve"> </w:t>
      </w:r>
    </w:p>
    <w:p w14:paraId="6D62BAC5" w14:textId="77777777" w:rsidR="00E96989" w:rsidRDefault="002369C0">
      <w:pPr>
        <w:ind w:left="720" w:right="666" w:hanging="720"/>
      </w:pPr>
      <w:r>
        <w:t xml:space="preserve">Callicott (Vannest), K.J. (1999) </w:t>
      </w:r>
      <w:r>
        <w:rPr>
          <w:i/>
        </w:rPr>
        <w:t>Pedagogies for Academic Diversity Center for Excellence in Teaching,</w:t>
      </w:r>
      <w:r>
        <w:t xml:space="preserve"> MWSC. St. Joseph, Missouri. </w:t>
      </w:r>
    </w:p>
    <w:p w14:paraId="7FA3FBBE" w14:textId="77777777" w:rsidR="00E96989" w:rsidRDefault="002369C0">
      <w:pPr>
        <w:spacing w:after="0" w:line="259" w:lineRule="auto"/>
        <w:ind w:left="15" w:firstLine="0"/>
      </w:pPr>
      <w:r>
        <w:t xml:space="preserve"> </w:t>
      </w:r>
    </w:p>
    <w:p w14:paraId="50FDA2AE" w14:textId="77777777" w:rsidR="00E96989" w:rsidRDefault="002369C0">
      <w:pPr>
        <w:ind w:left="722" w:right="763" w:hanging="720"/>
      </w:pPr>
      <w:r>
        <w:t xml:space="preserve">Callicott (Vannest), K.J. (1999) </w:t>
      </w:r>
      <w:r>
        <w:rPr>
          <w:i/>
        </w:rPr>
        <w:t>Scoring Guide Construction</w:t>
      </w:r>
      <w:r>
        <w:t xml:space="preserve"> Center for Excellence in Teaching, MWSC. St. Joseph, Missouri </w:t>
      </w:r>
    </w:p>
    <w:p w14:paraId="2D56D463" w14:textId="77777777" w:rsidR="00E96989" w:rsidRDefault="002369C0">
      <w:pPr>
        <w:spacing w:after="0" w:line="259" w:lineRule="auto"/>
        <w:ind w:left="15" w:firstLine="0"/>
      </w:pPr>
      <w:r>
        <w:t xml:space="preserve"> </w:t>
      </w:r>
    </w:p>
    <w:p w14:paraId="771EB85F" w14:textId="77777777" w:rsidR="00E96989" w:rsidRDefault="002369C0">
      <w:pPr>
        <w:ind w:left="12" w:right="763"/>
      </w:pPr>
      <w:r>
        <w:t xml:space="preserve"> Callicott (Vannest), K.J. (1999) </w:t>
      </w:r>
      <w:r>
        <w:rPr>
          <w:i/>
        </w:rPr>
        <w:t>Curriculum and Misbehavior Teacher In-service</w:t>
      </w:r>
      <w:r>
        <w:t xml:space="preserve">, Livingston County School </w:t>
      </w:r>
    </w:p>
    <w:p w14:paraId="70940F9E" w14:textId="77777777" w:rsidR="00E96989" w:rsidRDefault="002369C0">
      <w:pPr>
        <w:ind w:left="745" w:right="763"/>
      </w:pPr>
      <w:r>
        <w:t xml:space="preserve">District, Tina Avalon, Missouri </w:t>
      </w:r>
    </w:p>
    <w:p w14:paraId="7B280B05" w14:textId="77777777" w:rsidR="00E96989" w:rsidRDefault="002369C0">
      <w:pPr>
        <w:spacing w:after="0" w:line="259" w:lineRule="auto"/>
        <w:ind w:left="15" w:firstLine="0"/>
      </w:pPr>
      <w:r>
        <w:t xml:space="preserve"> </w:t>
      </w:r>
    </w:p>
    <w:p w14:paraId="4A3BAAF0" w14:textId="77777777" w:rsidR="00E96989" w:rsidRDefault="002369C0">
      <w:pPr>
        <w:ind w:left="722" w:right="763" w:hanging="720"/>
      </w:pPr>
      <w:r>
        <w:t xml:space="preserve">Callicott (Vannest), K.J. (1999) </w:t>
      </w:r>
      <w:r>
        <w:rPr>
          <w:i/>
        </w:rPr>
        <w:t>Functional Behavioral Assessment</w:t>
      </w:r>
      <w:r>
        <w:t xml:space="preserve"> Teacher In-service, Livingston County School District, Tina Avalon, Missouri </w:t>
      </w:r>
    </w:p>
    <w:p w14:paraId="6E199738" w14:textId="77777777" w:rsidR="00E96989" w:rsidRDefault="002369C0">
      <w:pPr>
        <w:spacing w:after="0" w:line="259" w:lineRule="auto"/>
        <w:ind w:left="15" w:firstLine="0"/>
      </w:pPr>
      <w:r>
        <w:t xml:space="preserve"> </w:t>
      </w:r>
    </w:p>
    <w:p w14:paraId="66CB3DF8" w14:textId="77777777" w:rsidR="00E96989" w:rsidRDefault="002369C0">
      <w:pPr>
        <w:ind w:left="722" w:right="763" w:hanging="720"/>
      </w:pPr>
      <w:r>
        <w:t xml:space="preserve">Callicott (Vannest), K.J. (1998) </w:t>
      </w:r>
      <w:r>
        <w:rPr>
          <w:i/>
        </w:rPr>
        <w:t>Conferencing with the Competent Student Teacher</w:t>
      </w:r>
      <w:r>
        <w:t xml:space="preserve">, Missouri Western State University Student Teacher Supervisor In-service. St Joseph, Missouri. </w:t>
      </w:r>
    </w:p>
    <w:p w14:paraId="1E155266" w14:textId="77777777" w:rsidR="00E96989" w:rsidRDefault="002369C0">
      <w:pPr>
        <w:spacing w:after="0" w:line="259" w:lineRule="auto"/>
        <w:ind w:left="15" w:firstLine="0"/>
      </w:pPr>
      <w:r>
        <w:t xml:space="preserve"> </w:t>
      </w:r>
    </w:p>
    <w:p w14:paraId="3306DDD6" w14:textId="77777777" w:rsidR="00E96989" w:rsidRDefault="002369C0">
      <w:pPr>
        <w:ind w:left="722" w:right="763" w:hanging="720"/>
      </w:pPr>
      <w:r>
        <w:t xml:space="preserve">Callicott (Vannest), K.J. (1998) </w:t>
      </w:r>
      <w:r>
        <w:rPr>
          <w:i/>
        </w:rPr>
        <w:t>Creating Inclusive Settings,</w:t>
      </w:r>
      <w:r>
        <w:t xml:space="preserve"> Missouri Western State University Student Teacher Supervisor In-service. St. Joseph, Missouri. </w:t>
      </w:r>
    </w:p>
    <w:p w14:paraId="297918DC" w14:textId="77777777" w:rsidR="00E96989" w:rsidRDefault="002369C0">
      <w:pPr>
        <w:spacing w:after="0" w:line="259" w:lineRule="auto"/>
        <w:ind w:left="15" w:firstLine="0"/>
      </w:pPr>
      <w:r>
        <w:t xml:space="preserve"> </w:t>
      </w:r>
    </w:p>
    <w:p w14:paraId="25BB79A7" w14:textId="77777777" w:rsidR="00E96989" w:rsidRDefault="002369C0">
      <w:pPr>
        <w:ind w:left="722" w:right="763" w:hanging="720"/>
      </w:pPr>
      <w:r>
        <w:t xml:space="preserve">Vannest, K.J. (1997) </w:t>
      </w:r>
      <w:r>
        <w:rPr>
          <w:i/>
        </w:rPr>
        <w:t>Special</w:t>
      </w:r>
      <w:r>
        <w:t xml:space="preserve"> </w:t>
      </w:r>
      <w:r>
        <w:rPr>
          <w:i/>
        </w:rPr>
        <w:t>Education Frameworks and Pedagogy</w:t>
      </w:r>
      <w:r>
        <w:t xml:space="preserve">, Secondary Pre-Service Holmes Course, Louisiana State University, Baton Rouge, Louisiana. </w:t>
      </w:r>
    </w:p>
    <w:p w14:paraId="2436CB52" w14:textId="77777777" w:rsidR="00E96989" w:rsidRDefault="002369C0">
      <w:pPr>
        <w:spacing w:after="0" w:line="259" w:lineRule="auto"/>
        <w:ind w:left="15" w:firstLine="0"/>
      </w:pPr>
      <w:r>
        <w:t xml:space="preserve"> </w:t>
      </w:r>
    </w:p>
    <w:p w14:paraId="6522BF7C" w14:textId="77777777" w:rsidR="00E96989" w:rsidRDefault="002369C0">
      <w:pPr>
        <w:ind w:left="722" w:right="763" w:hanging="720"/>
      </w:pPr>
      <w:r>
        <w:t xml:space="preserve">Vannest, K. J. (1996) </w:t>
      </w:r>
      <w:r>
        <w:rPr>
          <w:i/>
        </w:rPr>
        <w:t>Behavior Management and Curriculum Modifications and Adaptations</w:t>
      </w:r>
      <w:r>
        <w:t xml:space="preserve">, Social Studies Methods Course, Louisiana State University. Baton Rouge, Louisiana. </w:t>
      </w:r>
    </w:p>
    <w:p w14:paraId="0118E8D1" w14:textId="77777777" w:rsidR="00E96989" w:rsidRDefault="002369C0">
      <w:pPr>
        <w:spacing w:after="0" w:line="259" w:lineRule="auto"/>
        <w:ind w:left="15" w:firstLine="0"/>
      </w:pPr>
      <w:r>
        <w:t xml:space="preserve"> </w:t>
      </w:r>
    </w:p>
    <w:p w14:paraId="33A85B90" w14:textId="77777777" w:rsidR="00E96989" w:rsidRDefault="002369C0">
      <w:pPr>
        <w:ind w:left="722" w:right="763" w:hanging="720"/>
      </w:pPr>
      <w:r>
        <w:t xml:space="preserve">Vannest, K.J. (1996) </w:t>
      </w:r>
      <w:r>
        <w:rPr>
          <w:i/>
        </w:rPr>
        <w:t>How and Why to Include Individuals with Disabilities</w:t>
      </w:r>
      <w:r>
        <w:t xml:space="preserve">, English Methods Course, Louisiana State University. Baton Rouge, Louisiana. </w:t>
      </w:r>
    </w:p>
    <w:p w14:paraId="5CCD81A6" w14:textId="77777777" w:rsidR="00E96989" w:rsidRDefault="002369C0">
      <w:pPr>
        <w:spacing w:after="0" w:line="259" w:lineRule="auto"/>
        <w:ind w:left="15" w:firstLine="0"/>
      </w:pPr>
      <w:r>
        <w:t xml:space="preserve"> </w:t>
      </w:r>
    </w:p>
    <w:p w14:paraId="52F39695" w14:textId="77777777" w:rsidR="00E96989" w:rsidRDefault="002369C0">
      <w:pPr>
        <w:ind w:left="722" w:right="763" w:hanging="720"/>
      </w:pPr>
      <w:r>
        <w:t xml:space="preserve">Vannest, K. J. (1995) </w:t>
      </w:r>
      <w:r>
        <w:rPr>
          <w:i/>
        </w:rPr>
        <w:t>Non aversive teaching, Social Studies Methods Course</w:t>
      </w:r>
      <w:r>
        <w:t xml:space="preserve">, Louisiana State University. Baton Rouge, Louisiana. </w:t>
      </w:r>
    </w:p>
    <w:p w14:paraId="65E4A90B" w14:textId="77777777" w:rsidR="00E96989" w:rsidRDefault="002369C0">
      <w:pPr>
        <w:spacing w:after="0" w:line="259" w:lineRule="auto"/>
        <w:ind w:left="15" w:firstLine="0"/>
      </w:pPr>
      <w:r>
        <w:t xml:space="preserve"> </w:t>
      </w:r>
    </w:p>
    <w:p w14:paraId="1035FFD0" w14:textId="77777777" w:rsidR="00E96989" w:rsidRDefault="002369C0">
      <w:pPr>
        <w:ind w:left="722" w:right="763" w:hanging="720"/>
      </w:pPr>
      <w:r>
        <w:t xml:space="preserve">Denny, R. K., Vannest, K.J., Radcliff, E., &amp; McCarty, P. (1995) </w:t>
      </w:r>
      <w:r>
        <w:rPr>
          <w:i/>
        </w:rPr>
        <w:t>Curricular Adaptations and Modifications</w:t>
      </w:r>
      <w:r>
        <w:t xml:space="preserve">, Teach for America. Baton Rouge, Louisiana. </w:t>
      </w:r>
    </w:p>
    <w:p w14:paraId="02A388DC" w14:textId="77777777" w:rsidR="00E96989" w:rsidRDefault="002369C0">
      <w:pPr>
        <w:spacing w:after="0" w:line="259" w:lineRule="auto"/>
        <w:ind w:left="15" w:firstLine="0"/>
      </w:pPr>
      <w:r>
        <w:t xml:space="preserve"> </w:t>
      </w:r>
    </w:p>
    <w:p w14:paraId="56C61F89" w14:textId="77777777" w:rsidR="00E96989" w:rsidRDefault="002369C0">
      <w:pPr>
        <w:ind w:left="722" w:right="763" w:hanging="720"/>
      </w:pPr>
      <w:r>
        <w:t xml:space="preserve">Denny, R.K., Landrum, T.J., &amp; Vannest, K., (1995) </w:t>
      </w:r>
      <w:r>
        <w:rPr>
          <w:i/>
        </w:rPr>
        <w:t>Addressing Student Diversity through Strategies and Tactics of Effective Instruction</w:t>
      </w:r>
      <w:r>
        <w:t xml:space="preserve">, Holmes Elementary and Secondary Training. Baton Rouge, Louisiana. </w:t>
      </w:r>
    </w:p>
    <w:p w14:paraId="09B4ACC8" w14:textId="77777777" w:rsidR="00E96989" w:rsidRDefault="002369C0">
      <w:pPr>
        <w:spacing w:after="0" w:line="259" w:lineRule="auto"/>
        <w:ind w:left="15" w:firstLine="0"/>
      </w:pPr>
      <w:r>
        <w:t xml:space="preserve"> </w:t>
      </w:r>
    </w:p>
    <w:p w14:paraId="73552F3F" w14:textId="77777777" w:rsidR="00E96989" w:rsidRDefault="002369C0">
      <w:pPr>
        <w:ind w:left="722" w:right="763" w:hanging="720"/>
      </w:pPr>
      <w:r>
        <w:lastRenderedPageBreak/>
        <w:t xml:space="preserve">Vannest, K. J. (1995). </w:t>
      </w:r>
      <w:r>
        <w:rPr>
          <w:i/>
        </w:rPr>
        <w:t>Introduction to Disabilities and Inclusion,</w:t>
      </w:r>
      <w:r>
        <w:t xml:space="preserve"> Social Studies Methods Course, Louisiana State University. Baton Rouge, Louisiana. </w:t>
      </w:r>
      <w:r>
        <w:tab/>
        <w:t xml:space="preserve"> </w:t>
      </w:r>
    </w:p>
    <w:p w14:paraId="260285BD" w14:textId="77777777" w:rsidR="00E96989" w:rsidRDefault="002369C0">
      <w:pPr>
        <w:spacing w:after="0" w:line="259" w:lineRule="auto"/>
        <w:ind w:left="15" w:firstLine="0"/>
      </w:pPr>
      <w:r>
        <w:t xml:space="preserve"> </w:t>
      </w:r>
      <w:r>
        <w:tab/>
        <w:t xml:space="preserve">  </w:t>
      </w:r>
      <w:r>
        <w:tab/>
        <w:t xml:space="preserve"> </w:t>
      </w:r>
    </w:p>
    <w:p w14:paraId="49D17542" w14:textId="77777777" w:rsidR="00E96989" w:rsidRDefault="002369C0">
      <w:pPr>
        <w:ind w:left="722" w:right="763" w:hanging="720"/>
      </w:pPr>
      <w:r>
        <w:t xml:space="preserve">Vannest, K.J. (1994). Positive Interventions for Behavior Problems Faculty In-service Fallbrook Union High School, Fallbrook, California. </w:t>
      </w:r>
    </w:p>
    <w:p w14:paraId="038C3767" w14:textId="77777777" w:rsidR="00E96989" w:rsidRDefault="002369C0">
      <w:pPr>
        <w:spacing w:after="0" w:line="259" w:lineRule="auto"/>
        <w:ind w:left="15" w:firstLine="0"/>
      </w:pPr>
      <w:r>
        <w:t xml:space="preserve"> </w:t>
      </w:r>
    </w:p>
    <w:p w14:paraId="35361667" w14:textId="77777777" w:rsidR="00E96989" w:rsidRDefault="002369C0">
      <w:pPr>
        <w:pStyle w:val="Heading1"/>
        <w:ind w:right="755"/>
      </w:pPr>
      <w:r>
        <w:t xml:space="preserve">Interdisciplinary Presentations (National and International) </w:t>
      </w:r>
    </w:p>
    <w:p w14:paraId="770638CB" w14:textId="404033D2" w:rsidR="00E96989" w:rsidRDefault="00E96989">
      <w:pPr>
        <w:spacing w:after="0" w:line="259" w:lineRule="auto"/>
        <w:ind w:left="0" w:right="700" w:firstLine="0"/>
        <w:jc w:val="center"/>
      </w:pPr>
    </w:p>
    <w:p w14:paraId="44BDB99C" w14:textId="77777777" w:rsidR="00E96989" w:rsidRDefault="002369C0">
      <w:pPr>
        <w:ind w:left="722" w:right="763" w:hanging="720"/>
      </w:pPr>
      <w:r>
        <w:t xml:space="preserve">Bonner, J., Cahill, A., Callicott (Vannest), K., Caso, R., Chang, N., Froyd, J., John, K., Kramer, T., Olivera, F., Page, C., Uddameri, V., </w:t>
      </w:r>
      <w:r>
        <w:rPr>
          <w:i/>
        </w:rPr>
        <w:t xml:space="preserve">Combining Research with Curriculum Development for Environmental </w:t>
      </w:r>
    </w:p>
    <w:p w14:paraId="3D8664DF" w14:textId="77777777" w:rsidR="00E96989" w:rsidRDefault="002369C0">
      <w:pPr>
        <w:ind w:left="745" w:right="763"/>
      </w:pPr>
      <w:r>
        <w:rPr>
          <w:i/>
        </w:rPr>
        <w:t>Informatics</w:t>
      </w:r>
      <w:r>
        <w:t>. 9</w:t>
      </w:r>
      <w:r>
        <w:rPr>
          <w:vertAlign w:val="superscript"/>
        </w:rPr>
        <w:t>th</w:t>
      </w:r>
      <w:r>
        <w:t xml:space="preserve"> Federation of European chemical Societies (FECS) Conference on Chemistry and the </w:t>
      </w:r>
    </w:p>
    <w:p w14:paraId="67D898A0" w14:textId="77777777" w:rsidR="00E96989" w:rsidRDefault="002369C0">
      <w:pPr>
        <w:ind w:left="745" w:right="763"/>
      </w:pPr>
      <w:r>
        <w:t xml:space="preserve">Environment (Behavior of Chemicals in the Environment). Bordeaux, France, August 29-September 1, 2004  </w:t>
      </w:r>
    </w:p>
    <w:p w14:paraId="7B641540" w14:textId="77777777" w:rsidR="00E96989" w:rsidRDefault="002369C0">
      <w:pPr>
        <w:spacing w:after="0" w:line="259" w:lineRule="auto"/>
        <w:ind w:left="15" w:firstLine="0"/>
      </w:pPr>
      <w:r>
        <w:t xml:space="preserve">  </w:t>
      </w:r>
    </w:p>
    <w:p w14:paraId="4990445E" w14:textId="77777777" w:rsidR="00E96989" w:rsidRDefault="002369C0">
      <w:pPr>
        <w:ind w:left="722" w:right="763" w:hanging="720"/>
      </w:pPr>
      <w:r>
        <w:t>Bonner, J.S., Page C., Cahill, A., Callicott (Vannest), K., Caso, C.R., Froyd, J., Kramer, T., Olivera, F., Chang, N., John, K., Uddameri, V.  E</w:t>
      </w:r>
      <w:r>
        <w:rPr>
          <w:i/>
        </w:rPr>
        <w:t>nvironmental informatics of the coastal margin: Combining research with curriculum development</w:t>
      </w:r>
      <w:r>
        <w:t xml:space="preserve">, Proceedings of the 2004 Ocean Research Conference, Honolulu, Hawaii February 15-20, 2004. </w:t>
      </w:r>
    </w:p>
    <w:p w14:paraId="3E9B9766" w14:textId="77777777" w:rsidR="00E96989" w:rsidRDefault="002369C0">
      <w:pPr>
        <w:spacing w:after="0" w:line="259" w:lineRule="auto"/>
        <w:ind w:left="15" w:firstLine="0"/>
      </w:pPr>
      <w:r>
        <w:t xml:space="preserve"> </w:t>
      </w:r>
    </w:p>
    <w:p w14:paraId="720C084E" w14:textId="77777777" w:rsidR="00E96989" w:rsidRDefault="002369C0">
      <w:pPr>
        <w:ind w:left="12" w:right="763"/>
      </w:pPr>
      <w:r>
        <w:t xml:space="preserve">Bonner, J. &amp; Callicott (Vannest), K. Large scale international collaborations in engineering and education. </w:t>
      </w:r>
    </w:p>
    <w:p w14:paraId="52A799E3" w14:textId="77777777" w:rsidR="00E96989" w:rsidRDefault="002369C0">
      <w:pPr>
        <w:ind w:left="745" w:right="763"/>
      </w:pPr>
      <w:r>
        <w:t xml:space="preserve">Presented to Rubio Castillo, Director Adjunto of CONACYT, Mexico City, Mexico. February 29, 2004. </w:t>
      </w:r>
    </w:p>
    <w:p w14:paraId="02C7758E" w14:textId="77777777" w:rsidR="00E96989" w:rsidRDefault="002369C0">
      <w:pPr>
        <w:spacing w:after="0" w:line="259" w:lineRule="auto"/>
        <w:ind w:left="15" w:firstLine="0"/>
      </w:pPr>
      <w:r>
        <w:t xml:space="preserve"> </w:t>
      </w:r>
    </w:p>
    <w:p w14:paraId="38F58521" w14:textId="77777777" w:rsidR="00E96989" w:rsidRDefault="002369C0">
      <w:pPr>
        <w:ind w:left="722" w:right="763" w:hanging="720"/>
      </w:pPr>
      <w:r>
        <w:t xml:space="preserve">Bonner, J., Page, C., Cahill, A., Callicott (Vannest), K., Caso, R., Froyd, J., Kramer, T., Olivera, F., Chang, N-B., John, K., &amp; Uddameri, V. </w:t>
      </w:r>
      <w:hyperlink r:id="rId74">
        <w:r>
          <w:rPr>
            <w:i/>
          </w:rPr>
          <w:t xml:space="preserve">Combining research with curriculum development: new technologies associated </w:t>
        </w:r>
      </w:hyperlink>
      <w:hyperlink r:id="rId75">
        <w:r>
          <w:rPr>
            <w:i/>
          </w:rPr>
          <w:t>with assessment methods for the environment</w:t>
        </w:r>
      </w:hyperlink>
      <w:hyperlink r:id="rId76">
        <w:r>
          <w:t>,</w:t>
        </w:r>
      </w:hyperlink>
      <w:r>
        <w:t xml:space="preserve"> Frontiers in Assessment Methods for the Environment (FAME) Conference, AEESP, University of Minnesota, Minneapolis, MN, August 11-13, 2003. </w:t>
      </w:r>
    </w:p>
    <w:p w14:paraId="3E0113D7" w14:textId="77777777" w:rsidR="00E96989" w:rsidRDefault="002369C0">
      <w:pPr>
        <w:spacing w:after="0" w:line="259" w:lineRule="auto"/>
        <w:ind w:left="15" w:firstLine="0"/>
      </w:pPr>
      <w:r>
        <w:t xml:space="preserve"> </w:t>
      </w:r>
    </w:p>
    <w:p w14:paraId="4A62E936" w14:textId="60883DBC" w:rsidR="00E96989" w:rsidRDefault="002369C0">
      <w:pPr>
        <w:ind w:left="722" w:right="763" w:hanging="720"/>
      </w:pPr>
      <w:r>
        <w:t>Bonner, J., Callicott (Vannest), K., Page, C</w:t>
      </w:r>
      <w:r>
        <w:rPr>
          <w:i/>
        </w:rPr>
        <w:t>. Integration of research into grade nine-graduate level curricula</w:t>
      </w:r>
      <w:r>
        <w:t xml:space="preserve">. AGU conference, Montreal, </w:t>
      </w:r>
      <w:r w:rsidR="0031488A">
        <w:t>August</w:t>
      </w:r>
      <w:r>
        <w:t xml:space="preserve"> 2004 </w:t>
      </w:r>
    </w:p>
    <w:p w14:paraId="4F9988BE" w14:textId="77777777" w:rsidR="00E96989" w:rsidRDefault="002369C0">
      <w:pPr>
        <w:spacing w:after="0" w:line="259" w:lineRule="auto"/>
        <w:ind w:left="15" w:firstLine="0"/>
      </w:pPr>
      <w:r>
        <w:t xml:space="preserve"> </w:t>
      </w:r>
    </w:p>
    <w:p w14:paraId="501FCFD7" w14:textId="77777777" w:rsidR="00E96989" w:rsidRDefault="002369C0">
      <w:pPr>
        <w:pStyle w:val="Heading2"/>
        <w:ind w:left="10" w:right="751"/>
        <w:jc w:val="center"/>
      </w:pPr>
      <w:r>
        <w:t xml:space="preserve">Non-Commercial Educational Materials Development </w:t>
      </w:r>
    </w:p>
    <w:p w14:paraId="6F755DBE" w14:textId="77777777" w:rsidR="00E96989" w:rsidRDefault="002369C0">
      <w:pPr>
        <w:spacing w:after="0" w:line="259" w:lineRule="auto"/>
        <w:ind w:left="15" w:firstLine="0"/>
      </w:pPr>
      <w:r>
        <w:t xml:space="preserve"> </w:t>
      </w:r>
    </w:p>
    <w:p w14:paraId="049A3EC8" w14:textId="77777777" w:rsidR="00E96989" w:rsidRDefault="002369C0">
      <w:pPr>
        <w:ind w:left="12" w:right="763"/>
      </w:pPr>
      <w:r>
        <w:t xml:space="preserve">Readings: on Cultural Diversity and Working with Families on CD-ROM, 2002. </w:t>
      </w:r>
    </w:p>
    <w:p w14:paraId="2C6742C5" w14:textId="77777777" w:rsidR="00E96989" w:rsidRDefault="002369C0">
      <w:pPr>
        <w:spacing w:after="0" w:line="259" w:lineRule="auto"/>
        <w:ind w:left="15" w:firstLine="0"/>
      </w:pPr>
      <w:r>
        <w:t xml:space="preserve"> </w:t>
      </w:r>
    </w:p>
    <w:p w14:paraId="10793751" w14:textId="77777777" w:rsidR="00E96989" w:rsidRDefault="002369C0">
      <w:pPr>
        <w:ind w:left="12" w:right="763"/>
      </w:pPr>
      <w:r>
        <w:t xml:space="preserve">Resources and Recommendations for ADHD, IDEA and 504 on CD-ROM, 2002. </w:t>
      </w:r>
    </w:p>
    <w:p w14:paraId="154BD74D" w14:textId="77777777" w:rsidR="00E96989" w:rsidRDefault="002369C0">
      <w:pPr>
        <w:spacing w:after="0" w:line="259" w:lineRule="auto"/>
        <w:ind w:left="15" w:firstLine="0"/>
      </w:pPr>
      <w:r>
        <w:t xml:space="preserve"> </w:t>
      </w:r>
    </w:p>
    <w:p w14:paraId="198F5348" w14:textId="77777777" w:rsidR="00E96989" w:rsidRDefault="002369C0">
      <w:pPr>
        <w:ind w:left="12" w:right="763"/>
      </w:pPr>
      <w:r>
        <w:t xml:space="preserve">Training guide: Functional Assessment for Classroom Teachers on Video, 1998. </w:t>
      </w:r>
    </w:p>
    <w:p w14:paraId="2A7AAE60" w14:textId="77777777" w:rsidR="00E96989" w:rsidRDefault="002369C0">
      <w:pPr>
        <w:spacing w:after="0" w:line="259" w:lineRule="auto"/>
        <w:ind w:left="15" w:firstLine="0"/>
      </w:pPr>
      <w:r>
        <w:t xml:space="preserve"> </w:t>
      </w:r>
    </w:p>
    <w:p w14:paraId="3F805BB6" w14:textId="77777777" w:rsidR="00E96989" w:rsidRDefault="002369C0">
      <w:pPr>
        <w:ind w:left="722" w:right="763" w:hanging="720"/>
      </w:pPr>
      <w:r>
        <w:t xml:space="preserve">Positive Behavioral Support Outreach Project Manual State Department of Louisiana and Louisiana State University, Baton Rouge: Louisiana. 1996 </w:t>
      </w:r>
    </w:p>
    <w:p w14:paraId="3A4B2FDB" w14:textId="77777777" w:rsidR="00E96989" w:rsidRDefault="002369C0">
      <w:pPr>
        <w:spacing w:after="0" w:line="259" w:lineRule="auto"/>
        <w:ind w:left="15" w:firstLine="0"/>
      </w:pPr>
      <w:r>
        <w:t xml:space="preserve"> </w:t>
      </w:r>
    </w:p>
    <w:p w14:paraId="7177BD1F" w14:textId="77777777" w:rsidR="00E96989" w:rsidRDefault="002369C0">
      <w:pPr>
        <w:pStyle w:val="Heading1"/>
        <w:ind w:right="753"/>
      </w:pPr>
      <w:r>
        <w:t xml:space="preserve">COURSE DEVELOPMENT AND TEACHING </w:t>
      </w:r>
    </w:p>
    <w:p w14:paraId="199F42EE" w14:textId="77777777" w:rsidR="00E96989" w:rsidRDefault="002369C0">
      <w:pPr>
        <w:spacing w:after="0" w:line="259" w:lineRule="auto"/>
        <w:ind w:left="10"/>
      </w:pPr>
      <w:r>
        <w:rPr>
          <w:b/>
          <w:i/>
        </w:rPr>
        <w:t xml:space="preserve">Graduate Courses at Texas A &amp; M University: </w:t>
      </w:r>
    </w:p>
    <w:p w14:paraId="0DD750E6" w14:textId="77777777" w:rsidR="00E96989" w:rsidRDefault="002369C0">
      <w:pPr>
        <w:ind w:left="12" w:right="763"/>
      </w:pPr>
      <w:r>
        <w:t xml:space="preserve">EPSY 630: Single Case Research Doctoral Level </w:t>
      </w:r>
    </w:p>
    <w:p w14:paraId="18473005" w14:textId="77777777" w:rsidR="00E96989" w:rsidRDefault="002369C0">
      <w:pPr>
        <w:ind w:left="12" w:right="763"/>
      </w:pPr>
      <w:r>
        <w:t xml:space="preserve">EPSY 630: Single Case Research – online Masters Level </w:t>
      </w:r>
    </w:p>
    <w:p w14:paraId="7E09E696" w14:textId="77777777" w:rsidR="00E96989" w:rsidRDefault="002369C0">
      <w:pPr>
        <w:ind w:left="12" w:right="763"/>
      </w:pPr>
      <w:r>
        <w:t xml:space="preserve">SPED 689: Advance Behavior Analysis </w:t>
      </w:r>
    </w:p>
    <w:p w14:paraId="5CE0003A" w14:textId="77777777" w:rsidR="00E96989" w:rsidRDefault="002369C0">
      <w:pPr>
        <w:ind w:left="12" w:right="763"/>
      </w:pPr>
      <w:r>
        <w:t xml:space="preserve">SEFB 615: Special Education Assessment: Technical and Legal Issues </w:t>
      </w:r>
    </w:p>
    <w:p w14:paraId="1875951A" w14:textId="77777777" w:rsidR="00E96989" w:rsidRDefault="002369C0">
      <w:pPr>
        <w:ind w:left="12" w:right="763"/>
      </w:pPr>
      <w:r>
        <w:t xml:space="preserve">SEFB 610: Special Education and the Family, TTVN </w:t>
      </w:r>
    </w:p>
    <w:p w14:paraId="71E5CCBA" w14:textId="77777777" w:rsidR="00E96989" w:rsidRDefault="002369C0">
      <w:pPr>
        <w:ind w:left="12" w:right="763"/>
      </w:pPr>
      <w:r>
        <w:t xml:space="preserve">SPED 617: Instructional Design for Students with Mild Moderate Disabilities </w:t>
      </w:r>
    </w:p>
    <w:p w14:paraId="17EBE3F3" w14:textId="77777777" w:rsidR="00E96989" w:rsidRDefault="002369C0">
      <w:pPr>
        <w:ind w:left="12" w:right="763"/>
      </w:pPr>
      <w:r>
        <w:t xml:space="preserve">CDED 617: Transition from School to Work  </w:t>
      </w:r>
    </w:p>
    <w:p w14:paraId="4F9495CD" w14:textId="77777777" w:rsidR="00E96989" w:rsidRDefault="002369C0">
      <w:pPr>
        <w:ind w:left="12" w:right="763"/>
      </w:pPr>
      <w:r>
        <w:t xml:space="preserve">SEFB 642: Programming for students with EBD </w:t>
      </w:r>
    </w:p>
    <w:p w14:paraId="1243BFFA" w14:textId="77777777" w:rsidR="00E96989" w:rsidRDefault="002369C0">
      <w:pPr>
        <w:ind w:left="12" w:right="763"/>
      </w:pPr>
      <w:r>
        <w:t xml:space="preserve">SEFB 618: Applied behavior management </w:t>
      </w:r>
    </w:p>
    <w:p w14:paraId="4C289FE1" w14:textId="77777777" w:rsidR="00E96989" w:rsidRDefault="002369C0">
      <w:pPr>
        <w:ind w:left="12" w:right="763"/>
      </w:pPr>
      <w:r>
        <w:t xml:space="preserve">SEFB 618: Applied behavior management - online </w:t>
      </w:r>
    </w:p>
    <w:p w14:paraId="4D8A4E35" w14:textId="77777777" w:rsidR="00E96989" w:rsidRDefault="002369C0">
      <w:pPr>
        <w:spacing w:after="0" w:line="259" w:lineRule="auto"/>
        <w:ind w:left="0" w:right="700" w:firstLine="0"/>
        <w:jc w:val="center"/>
      </w:pPr>
      <w:r>
        <w:rPr>
          <w:i/>
        </w:rPr>
        <w:lastRenderedPageBreak/>
        <w:t xml:space="preserve"> </w:t>
      </w:r>
    </w:p>
    <w:p w14:paraId="4DE72E6E" w14:textId="77777777" w:rsidR="00E96989" w:rsidRDefault="002369C0">
      <w:pPr>
        <w:pStyle w:val="Heading2"/>
        <w:ind w:left="10"/>
      </w:pPr>
      <w:r>
        <w:t xml:space="preserve">Undergraduate Courses at Texas A &amp; M </w:t>
      </w:r>
    </w:p>
    <w:p w14:paraId="38ED105F" w14:textId="77777777" w:rsidR="00E96989" w:rsidRDefault="002369C0">
      <w:pPr>
        <w:ind w:left="12" w:right="763"/>
      </w:pPr>
      <w:r>
        <w:t xml:space="preserve">SEFB 210: Working with Families of Students with Exceptionalities </w:t>
      </w:r>
    </w:p>
    <w:p w14:paraId="7999E141" w14:textId="77777777" w:rsidR="00E96989" w:rsidRDefault="002369C0">
      <w:pPr>
        <w:ind w:left="12" w:right="763"/>
      </w:pPr>
      <w:r>
        <w:t xml:space="preserve">SPED 302: Instructional Design for Students with Disabilities </w:t>
      </w:r>
    </w:p>
    <w:p w14:paraId="1F63652A" w14:textId="77777777" w:rsidR="00E96989" w:rsidRDefault="002369C0">
      <w:pPr>
        <w:ind w:left="12" w:right="763"/>
      </w:pPr>
      <w:r>
        <w:t xml:space="preserve">SEFB 471: Classroom and Behavior Management  </w:t>
      </w:r>
    </w:p>
    <w:p w14:paraId="432CBB1F" w14:textId="77777777" w:rsidR="00E96989" w:rsidRDefault="002369C0">
      <w:pPr>
        <w:ind w:left="12" w:right="763"/>
      </w:pPr>
      <w:r>
        <w:t xml:space="preserve">SEFB 471: Classroom and Behavior Management - online </w:t>
      </w:r>
    </w:p>
    <w:p w14:paraId="26137D50" w14:textId="77777777" w:rsidR="00E96989" w:rsidRDefault="002369C0">
      <w:pPr>
        <w:ind w:left="12" w:right="763"/>
      </w:pPr>
      <w:r>
        <w:t xml:space="preserve">SEFB 442: Methods of Instruction for students with EBD </w:t>
      </w:r>
    </w:p>
    <w:p w14:paraId="54BB32DD" w14:textId="77777777" w:rsidR="00E96989" w:rsidRDefault="002369C0">
      <w:pPr>
        <w:spacing w:after="0" w:line="259" w:lineRule="auto"/>
        <w:ind w:left="15" w:firstLine="0"/>
      </w:pPr>
      <w:r>
        <w:t xml:space="preserve"> </w:t>
      </w:r>
    </w:p>
    <w:p w14:paraId="2C9B2918" w14:textId="77777777" w:rsidR="00E96989" w:rsidRDefault="002369C0">
      <w:pPr>
        <w:pStyle w:val="Heading2"/>
        <w:ind w:left="10"/>
      </w:pPr>
      <w:r>
        <w:t xml:space="preserve">Undergraduate Courses at Missouri Western State University </w:t>
      </w:r>
    </w:p>
    <w:p w14:paraId="57844B45" w14:textId="77777777" w:rsidR="00E96989" w:rsidRDefault="002369C0">
      <w:pPr>
        <w:ind w:left="12" w:right="763"/>
      </w:pPr>
      <w:r>
        <w:t xml:space="preserve">EED 352: Introduction to Cross-Categorical Disabilities K-12 </w:t>
      </w:r>
    </w:p>
    <w:p w14:paraId="09486FD6" w14:textId="77777777" w:rsidR="00E96989" w:rsidRDefault="002369C0">
      <w:pPr>
        <w:ind w:left="12" w:right="763"/>
      </w:pPr>
      <w:r>
        <w:t xml:space="preserve">EED 411: Methods of Teaching Cross-Categorical Disabilities K-12 </w:t>
      </w:r>
    </w:p>
    <w:p w14:paraId="3AF70915" w14:textId="77777777" w:rsidR="00E96989" w:rsidRDefault="002369C0">
      <w:pPr>
        <w:ind w:left="12" w:right="763"/>
      </w:pPr>
      <w:r>
        <w:t xml:space="preserve">EED 420: Counseling Techniques and Parents </w:t>
      </w:r>
    </w:p>
    <w:p w14:paraId="32244824" w14:textId="77777777" w:rsidR="00E96989" w:rsidRDefault="002369C0">
      <w:pPr>
        <w:ind w:left="12" w:right="763"/>
      </w:pPr>
      <w:r>
        <w:t xml:space="preserve">EED 315: Psychology and Education of the Exceptional Child for Elementary Teachers </w:t>
      </w:r>
    </w:p>
    <w:p w14:paraId="34F05AEE" w14:textId="77777777" w:rsidR="00E96989" w:rsidRDefault="002369C0">
      <w:pPr>
        <w:ind w:left="12" w:right="763"/>
      </w:pPr>
      <w:r>
        <w:t xml:space="preserve">SED 315: Psychology and Education of the Exceptional Child Secondary Teachers </w:t>
      </w:r>
    </w:p>
    <w:p w14:paraId="03DD2BBD" w14:textId="77777777" w:rsidR="00E96989" w:rsidRDefault="002369C0">
      <w:pPr>
        <w:ind w:left="12" w:right="763"/>
      </w:pPr>
      <w:r>
        <w:t xml:space="preserve">EED 370: Behavior Management  </w:t>
      </w:r>
    </w:p>
    <w:p w14:paraId="56E3ABE1" w14:textId="77777777" w:rsidR="00E96989" w:rsidRDefault="002369C0">
      <w:pPr>
        <w:spacing w:after="0" w:line="259" w:lineRule="auto"/>
        <w:ind w:left="15" w:firstLine="0"/>
      </w:pPr>
      <w:r>
        <w:t xml:space="preserve"> </w:t>
      </w:r>
    </w:p>
    <w:p w14:paraId="7745B5BF" w14:textId="77777777" w:rsidR="00E96989" w:rsidRDefault="002369C0">
      <w:pPr>
        <w:spacing w:after="0" w:line="259" w:lineRule="auto"/>
        <w:ind w:left="15" w:firstLine="0"/>
      </w:pPr>
      <w:r>
        <w:t xml:space="preserve"> </w:t>
      </w:r>
    </w:p>
    <w:p w14:paraId="485A4684" w14:textId="77777777" w:rsidR="00E96989" w:rsidRDefault="002369C0">
      <w:pPr>
        <w:pStyle w:val="Heading2"/>
        <w:ind w:left="10"/>
      </w:pPr>
      <w:r>
        <w:t xml:space="preserve">Chaired or co-Chaired Doctoral Students </w:t>
      </w:r>
    </w:p>
    <w:p w14:paraId="4A4FFF9B" w14:textId="77777777" w:rsidR="00E96989" w:rsidRDefault="002369C0">
      <w:pPr>
        <w:ind w:left="12" w:right="763"/>
      </w:pPr>
      <w:r>
        <w:t xml:space="preserve">Sandy Smith, Assistant Professor, South East Missouri  </w:t>
      </w:r>
    </w:p>
    <w:p w14:paraId="7A0DCC59" w14:textId="77777777" w:rsidR="00E96989" w:rsidRDefault="002369C0">
      <w:pPr>
        <w:ind w:left="12" w:right="763"/>
      </w:pPr>
      <w:r>
        <w:t xml:space="preserve">April Haas, Director Autism Services, Dallas TX </w:t>
      </w:r>
    </w:p>
    <w:p w14:paraId="7E6579E0" w14:textId="77777777" w:rsidR="00E96989" w:rsidRDefault="002369C0">
      <w:pPr>
        <w:ind w:left="12" w:right="763"/>
      </w:pPr>
      <w:r>
        <w:t xml:space="preserve">Marcus Fuller, Assistant Professor, Maryland </w:t>
      </w:r>
    </w:p>
    <w:p w14:paraId="160176D8" w14:textId="77777777" w:rsidR="00E96989" w:rsidRDefault="002369C0">
      <w:pPr>
        <w:ind w:left="12" w:right="763"/>
      </w:pPr>
      <w:r>
        <w:t xml:space="preserve">Mary Rose Sallese Assistant Professor, University of Alabama Birmingham </w:t>
      </w:r>
    </w:p>
    <w:p w14:paraId="513908AC" w14:textId="77777777" w:rsidR="00E96989" w:rsidRDefault="002369C0">
      <w:pPr>
        <w:ind w:left="12" w:right="763"/>
      </w:pPr>
      <w:r>
        <w:t xml:space="preserve">Chin Yi Liao, Assistant Professor, National Taiwan Normal University </w:t>
      </w:r>
    </w:p>
    <w:p w14:paraId="140E7DE9" w14:textId="77777777" w:rsidR="00E96989" w:rsidRDefault="002369C0">
      <w:pPr>
        <w:ind w:left="12" w:right="763"/>
      </w:pPr>
      <w:r>
        <w:t xml:space="preserve">Kristi Morin, Assistant Professor, Lehigh University </w:t>
      </w:r>
    </w:p>
    <w:p w14:paraId="0B011BCE" w14:textId="77777777" w:rsidR="00E96989" w:rsidRDefault="002369C0">
      <w:pPr>
        <w:ind w:left="12" w:right="763"/>
      </w:pPr>
      <w:r>
        <w:t xml:space="preserve">Corey Peltier, Assistant Professor, University of Oklahoma </w:t>
      </w:r>
    </w:p>
    <w:p w14:paraId="44945E3D" w14:textId="77777777" w:rsidR="00E96989" w:rsidRDefault="002369C0">
      <w:pPr>
        <w:ind w:left="12" w:right="763"/>
      </w:pPr>
      <w:r>
        <w:t xml:space="preserve">John Davis, Assistant Professor University of Utah </w:t>
      </w:r>
    </w:p>
    <w:p w14:paraId="0AF0310A" w14:textId="77777777" w:rsidR="00E96989" w:rsidRDefault="002369C0">
      <w:pPr>
        <w:ind w:left="12" w:right="2496"/>
      </w:pPr>
      <w:r>
        <w:t xml:space="preserve">Tufan Adiguzel, Associate Professor, Coordinator &amp; Associate Dean, Bahceshehir University,  Denise Soares, Associate Professor &amp; Assistant Dean, University of Mississippi Judith Harrison, Associate Professor, Rutgers University, New Jersey. </w:t>
      </w:r>
    </w:p>
    <w:p w14:paraId="3B960F2B" w14:textId="77777777" w:rsidR="00E96989" w:rsidRDefault="002369C0">
      <w:pPr>
        <w:ind w:left="12" w:right="763"/>
      </w:pPr>
      <w:r>
        <w:t xml:space="preserve">Susan Bruhl, Director Burleson County Coop, VT. </w:t>
      </w:r>
    </w:p>
    <w:p w14:paraId="06D0C9DA" w14:textId="77777777" w:rsidR="00E96989" w:rsidRDefault="002369C0">
      <w:pPr>
        <w:ind w:left="12" w:right="763"/>
      </w:pPr>
      <w:r>
        <w:t xml:space="preserve">Kimberly Harvey, Director of Psych. Services, Katy ISD, TX. </w:t>
      </w:r>
    </w:p>
    <w:p w14:paraId="12DC72E2" w14:textId="77777777" w:rsidR="00E96989" w:rsidRDefault="002369C0">
      <w:pPr>
        <w:ind w:left="12" w:right="763"/>
      </w:pPr>
      <w:r>
        <w:t xml:space="preserve">Catherine George, Director of Special Education, Bryan ISD, TX. </w:t>
      </w:r>
    </w:p>
    <w:p w14:paraId="2E3014E8" w14:textId="77777777" w:rsidR="00E96989" w:rsidRDefault="002369C0">
      <w:pPr>
        <w:spacing w:after="0" w:line="259" w:lineRule="auto"/>
        <w:ind w:left="15" w:firstLine="0"/>
      </w:pPr>
      <w:r>
        <w:t xml:space="preserve"> </w:t>
      </w:r>
    </w:p>
    <w:p w14:paraId="059EC2BB" w14:textId="77777777" w:rsidR="00E96989" w:rsidRDefault="002369C0">
      <w:pPr>
        <w:spacing w:after="0" w:line="259" w:lineRule="auto"/>
        <w:ind w:left="0" w:right="700" w:firstLine="0"/>
        <w:jc w:val="center"/>
      </w:pPr>
      <w:r>
        <w:rPr>
          <w:b/>
        </w:rPr>
        <w:t xml:space="preserve"> </w:t>
      </w:r>
    </w:p>
    <w:p w14:paraId="36A1271F" w14:textId="77777777" w:rsidR="00E96989" w:rsidRDefault="002369C0">
      <w:pPr>
        <w:pStyle w:val="Heading1"/>
        <w:ind w:right="749"/>
      </w:pPr>
      <w:r>
        <w:t xml:space="preserve">SERVICE </w:t>
      </w:r>
    </w:p>
    <w:p w14:paraId="5F66AA06" w14:textId="77777777" w:rsidR="00E96989" w:rsidRDefault="002369C0">
      <w:pPr>
        <w:ind w:left="10" w:right="666"/>
      </w:pPr>
      <w:r>
        <w:rPr>
          <w:i/>
        </w:rPr>
        <w:t xml:space="preserve">Funding Agency  </w:t>
      </w:r>
    </w:p>
    <w:p w14:paraId="00959940" w14:textId="77777777" w:rsidR="00E96989" w:rsidRDefault="002369C0">
      <w:pPr>
        <w:numPr>
          <w:ilvl w:val="0"/>
          <w:numId w:val="3"/>
        </w:numPr>
        <w:ind w:right="666" w:hanging="360"/>
      </w:pPr>
      <w:r>
        <w:rPr>
          <w:i/>
        </w:rPr>
        <w:t xml:space="preserve">National Science Foundation Panel Reviewer, EHR Core Research (ECR) 2019 Research on STEM Learning and Learning Environments, Broadening Participation, and Workforce Development. </w:t>
      </w:r>
    </w:p>
    <w:p w14:paraId="0624E367" w14:textId="77777777" w:rsidR="00E96989" w:rsidRDefault="002369C0">
      <w:pPr>
        <w:numPr>
          <w:ilvl w:val="0"/>
          <w:numId w:val="3"/>
        </w:numPr>
        <w:ind w:right="666" w:hanging="360"/>
      </w:pPr>
      <w:r>
        <w:rPr>
          <w:i/>
        </w:rPr>
        <w:t xml:space="preserve">National Science Foundation Panel Reviewer, EHR Core Research (ECR) 2017 </w:t>
      </w:r>
    </w:p>
    <w:p w14:paraId="50348DE8" w14:textId="77777777" w:rsidR="00E96989" w:rsidRDefault="002369C0">
      <w:pPr>
        <w:numPr>
          <w:ilvl w:val="0"/>
          <w:numId w:val="3"/>
        </w:numPr>
        <w:ind w:right="666" w:hanging="360"/>
      </w:pPr>
      <w:r>
        <w:rPr>
          <w:i/>
        </w:rPr>
        <w:t xml:space="preserve">Institute for Education Sciences Panel Reviewer, Special Education Panel </w:t>
      </w:r>
    </w:p>
    <w:p w14:paraId="0B34D80E" w14:textId="77777777" w:rsidR="00E96989" w:rsidRDefault="002369C0">
      <w:pPr>
        <w:spacing w:after="0" w:line="259" w:lineRule="auto"/>
        <w:ind w:left="15" w:firstLine="0"/>
      </w:pPr>
      <w:r>
        <w:rPr>
          <w:i/>
        </w:rPr>
        <w:t xml:space="preserve"> </w:t>
      </w:r>
    </w:p>
    <w:p w14:paraId="0551525A" w14:textId="77777777" w:rsidR="00E96989" w:rsidRDefault="002369C0">
      <w:pPr>
        <w:ind w:left="10" w:right="666"/>
      </w:pPr>
      <w:r>
        <w:rPr>
          <w:i/>
        </w:rPr>
        <w:t xml:space="preserve">Special Issue Editor/Associate Editor/Guest Associate Editor/Guest Editor </w:t>
      </w:r>
    </w:p>
    <w:p w14:paraId="1BD10231" w14:textId="77777777" w:rsidR="00E96989" w:rsidRDefault="002369C0">
      <w:pPr>
        <w:numPr>
          <w:ilvl w:val="0"/>
          <w:numId w:val="3"/>
        </w:numPr>
        <w:ind w:right="666" w:hanging="360"/>
      </w:pPr>
      <w:r>
        <w:rPr>
          <w:i/>
        </w:rPr>
        <w:t xml:space="preserve">Psychological Assessment  </w:t>
      </w:r>
    </w:p>
    <w:p w14:paraId="3C4DCDD2" w14:textId="77777777" w:rsidR="00E96989" w:rsidRDefault="002369C0">
      <w:pPr>
        <w:numPr>
          <w:ilvl w:val="0"/>
          <w:numId w:val="3"/>
        </w:numPr>
        <w:ind w:right="666" w:hanging="360"/>
      </w:pPr>
      <w:r>
        <w:rPr>
          <w:i/>
        </w:rPr>
        <w:t xml:space="preserve">School Psychology Review </w:t>
      </w:r>
    </w:p>
    <w:p w14:paraId="0FDDB7BA" w14:textId="77777777" w:rsidR="00E96989" w:rsidRDefault="002369C0">
      <w:pPr>
        <w:numPr>
          <w:ilvl w:val="0"/>
          <w:numId w:val="3"/>
        </w:numPr>
        <w:ind w:right="666" w:hanging="360"/>
      </w:pPr>
      <w:r>
        <w:rPr>
          <w:i/>
        </w:rPr>
        <w:t xml:space="preserve">Journal of Positive Behavioral Support </w:t>
      </w:r>
    </w:p>
    <w:p w14:paraId="47DE0428" w14:textId="77777777" w:rsidR="00E96989" w:rsidRDefault="002369C0">
      <w:pPr>
        <w:numPr>
          <w:ilvl w:val="0"/>
          <w:numId w:val="3"/>
        </w:numPr>
        <w:ind w:right="666" w:hanging="360"/>
      </w:pPr>
      <w:r>
        <w:rPr>
          <w:i/>
        </w:rPr>
        <w:t xml:space="preserve">Beyond Behavior </w:t>
      </w:r>
    </w:p>
    <w:p w14:paraId="2B52451B" w14:textId="77777777" w:rsidR="00E96989" w:rsidRDefault="002369C0">
      <w:pPr>
        <w:numPr>
          <w:ilvl w:val="0"/>
          <w:numId w:val="3"/>
        </w:numPr>
        <w:ind w:right="666" w:hanging="360"/>
      </w:pPr>
      <w:r>
        <w:rPr>
          <w:i/>
        </w:rPr>
        <w:t xml:space="preserve">Behavioral Disorders </w:t>
      </w:r>
    </w:p>
    <w:p w14:paraId="0E31D6BB" w14:textId="77777777" w:rsidR="00E96989" w:rsidRDefault="002369C0">
      <w:pPr>
        <w:spacing w:after="0" w:line="259" w:lineRule="auto"/>
        <w:ind w:left="15" w:firstLine="0"/>
      </w:pPr>
      <w:r>
        <w:rPr>
          <w:i/>
        </w:rPr>
        <w:t xml:space="preserve"> </w:t>
      </w:r>
    </w:p>
    <w:p w14:paraId="29078712" w14:textId="77777777" w:rsidR="00E96989" w:rsidRDefault="002369C0">
      <w:pPr>
        <w:ind w:left="10" w:right="666"/>
      </w:pPr>
      <w:r>
        <w:rPr>
          <w:i/>
        </w:rPr>
        <w:t xml:space="preserve">Editorial Boards </w:t>
      </w:r>
    </w:p>
    <w:p w14:paraId="20D58DCA" w14:textId="77777777" w:rsidR="00E96989" w:rsidRDefault="002369C0">
      <w:pPr>
        <w:numPr>
          <w:ilvl w:val="0"/>
          <w:numId w:val="3"/>
        </w:numPr>
        <w:ind w:right="666" w:hanging="360"/>
      </w:pPr>
      <w:r>
        <w:rPr>
          <w:i/>
        </w:rPr>
        <w:t>Journal of School Psychology Quarterly</w:t>
      </w:r>
      <w:r>
        <w:t xml:space="preserve">, American Psychological Association, Division of School Psychology </w:t>
      </w:r>
    </w:p>
    <w:p w14:paraId="3BAD4677" w14:textId="77777777" w:rsidR="00E96989" w:rsidRDefault="002369C0">
      <w:pPr>
        <w:numPr>
          <w:ilvl w:val="0"/>
          <w:numId w:val="3"/>
        </w:numPr>
        <w:ind w:right="666" w:hanging="360"/>
      </w:pPr>
      <w:r>
        <w:rPr>
          <w:i/>
        </w:rPr>
        <w:t>Beyond Behavior</w:t>
      </w:r>
      <w:r>
        <w:t xml:space="preserve">, Journal of the Council for Exceptional Children, Division of Behavioral Disorders </w:t>
      </w:r>
    </w:p>
    <w:p w14:paraId="01751309" w14:textId="77777777" w:rsidR="00E96989" w:rsidRDefault="002369C0">
      <w:pPr>
        <w:numPr>
          <w:ilvl w:val="0"/>
          <w:numId w:val="3"/>
        </w:numPr>
        <w:ind w:right="666" w:hanging="360"/>
      </w:pPr>
      <w:r>
        <w:rPr>
          <w:i/>
        </w:rPr>
        <w:t>Behavioral Disorders</w:t>
      </w:r>
      <w:r>
        <w:t xml:space="preserve">, Journal of the Council for Exceptional Children, Division of Behavioral Disorders </w:t>
      </w:r>
    </w:p>
    <w:p w14:paraId="0367DE8B" w14:textId="77777777" w:rsidR="00E96989" w:rsidRDefault="002369C0">
      <w:pPr>
        <w:numPr>
          <w:ilvl w:val="0"/>
          <w:numId w:val="3"/>
        </w:numPr>
        <w:ind w:right="666" w:hanging="360"/>
      </w:pPr>
      <w:r>
        <w:rPr>
          <w:i/>
        </w:rPr>
        <w:t xml:space="preserve">The Journal of Psychoeducational Assessment, </w:t>
      </w:r>
      <w:r>
        <w:t xml:space="preserve">American Psychological Association </w:t>
      </w:r>
    </w:p>
    <w:p w14:paraId="42D13CA9" w14:textId="77777777" w:rsidR="00E96989" w:rsidRDefault="002369C0">
      <w:pPr>
        <w:numPr>
          <w:ilvl w:val="0"/>
          <w:numId w:val="3"/>
        </w:numPr>
        <w:ind w:right="666" w:hanging="360"/>
      </w:pPr>
      <w:r>
        <w:rPr>
          <w:i/>
        </w:rPr>
        <w:lastRenderedPageBreak/>
        <w:t>Remedial and Special Education</w:t>
      </w:r>
      <w:r>
        <w:t xml:space="preserve"> </w:t>
      </w:r>
    </w:p>
    <w:p w14:paraId="7010ED46" w14:textId="77777777" w:rsidR="00E96989" w:rsidRDefault="002369C0">
      <w:pPr>
        <w:numPr>
          <w:ilvl w:val="0"/>
          <w:numId w:val="3"/>
        </w:numPr>
        <w:ind w:right="666" w:hanging="360"/>
      </w:pPr>
      <w:r>
        <w:rPr>
          <w:i/>
        </w:rPr>
        <w:t xml:space="preserve">Teaching Exceptional Children, </w:t>
      </w:r>
      <w:r>
        <w:t xml:space="preserve">Journal of the Council for Exceptional Children </w:t>
      </w:r>
    </w:p>
    <w:p w14:paraId="546B9B20" w14:textId="77777777" w:rsidR="00E96989" w:rsidRDefault="002369C0">
      <w:pPr>
        <w:numPr>
          <w:ilvl w:val="0"/>
          <w:numId w:val="3"/>
        </w:numPr>
        <w:ind w:right="666" w:hanging="360"/>
      </w:pPr>
      <w:r>
        <w:rPr>
          <w:i/>
        </w:rPr>
        <w:t>Journal of Special Education</w:t>
      </w:r>
      <w:r>
        <w:t xml:space="preserve"> </w:t>
      </w:r>
    </w:p>
    <w:p w14:paraId="3F2B0ED7" w14:textId="77777777" w:rsidR="00E96989" w:rsidRDefault="002369C0">
      <w:pPr>
        <w:numPr>
          <w:ilvl w:val="0"/>
          <w:numId w:val="3"/>
        </w:numPr>
        <w:ind w:right="666" w:hanging="360"/>
      </w:pPr>
      <w:r>
        <w:rPr>
          <w:i/>
        </w:rPr>
        <w:t>Journal of Positive Behavior Intervention</w:t>
      </w:r>
      <w:r>
        <w:t xml:space="preserve"> </w:t>
      </w:r>
    </w:p>
    <w:p w14:paraId="71E51D60" w14:textId="77777777" w:rsidR="00E96989" w:rsidRDefault="002369C0">
      <w:pPr>
        <w:spacing w:after="0" w:line="259" w:lineRule="auto"/>
        <w:ind w:left="15" w:firstLine="0"/>
      </w:pPr>
      <w:r>
        <w:rPr>
          <w:i/>
        </w:rPr>
        <w:t xml:space="preserve"> </w:t>
      </w:r>
    </w:p>
    <w:p w14:paraId="7DA4F2D1" w14:textId="77777777" w:rsidR="00E96989" w:rsidRDefault="002369C0">
      <w:pPr>
        <w:ind w:left="10" w:right="666"/>
      </w:pPr>
      <w:r>
        <w:rPr>
          <w:i/>
        </w:rPr>
        <w:t>Ad-hoc reviews</w:t>
      </w:r>
      <w:r>
        <w:t xml:space="preserve"> </w:t>
      </w:r>
    </w:p>
    <w:p w14:paraId="3C044160" w14:textId="77777777" w:rsidR="00E96989" w:rsidRDefault="002369C0">
      <w:pPr>
        <w:numPr>
          <w:ilvl w:val="0"/>
          <w:numId w:val="3"/>
        </w:numPr>
        <w:ind w:right="666" w:hanging="360"/>
      </w:pPr>
      <w:r>
        <w:rPr>
          <w:i/>
        </w:rPr>
        <w:t xml:space="preserve">Research in Developmental Disabilities </w:t>
      </w:r>
      <w:r>
        <w:t xml:space="preserve"> </w:t>
      </w:r>
    </w:p>
    <w:p w14:paraId="0A4CC6B0" w14:textId="77777777" w:rsidR="00E96989" w:rsidRDefault="002369C0">
      <w:pPr>
        <w:numPr>
          <w:ilvl w:val="0"/>
          <w:numId w:val="3"/>
        </w:numPr>
        <w:ind w:right="666" w:hanging="360"/>
      </w:pPr>
      <w:r>
        <w:rPr>
          <w:i/>
        </w:rPr>
        <w:t xml:space="preserve">Multivariate Review </w:t>
      </w:r>
      <w:r>
        <w:t xml:space="preserve"> </w:t>
      </w:r>
    </w:p>
    <w:p w14:paraId="3E6EF400" w14:textId="77777777" w:rsidR="00E96989" w:rsidRDefault="002369C0">
      <w:pPr>
        <w:numPr>
          <w:ilvl w:val="0"/>
          <w:numId w:val="3"/>
        </w:numPr>
        <w:ind w:right="666" w:hanging="360"/>
      </w:pPr>
      <w:r>
        <w:rPr>
          <w:i/>
        </w:rPr>
        <w:t>School Psychology Review</w:t>
      </w:r>
      <w:r>
        <w:t xml:space="preserve"> </w:t>
      </w:r>
    </w:p>
    <w:p w14:paraId="41938854" w14:textId="77777777" w:rsidR="00E96989" w:rsidRDefault="002369C0">
      <w:pPr>
        <w:numPr>
          <w:ilvl w:val="0"/>
          <w:numId w:val="3"/>
        </w:numPr>
        <w:ind w:right="666" w:hanging="360"/>
      </w:pPr>
      <w:r>
        <w:rPr>
          <w:i/>
        </w:rPr>
        <w:t>Exceptionality</w:t>
      </w:r>
      <w:r>
        <w:t xml:space="preserve"> </w:t>
      </w:r>
    </w:p>
    <w:p w14:paraId="53E1E0AC" w14:textId="77777777" w:rsidR="00E96989" w:rsidRDefault="002369C0">
      <w:pPr>
        <w:numPr>
          <w:ilvl w:val="0"/>
          <w:numId w:val="3"/>
        </w:numPr>
        <w:ind w:right="666" w:hanging="360"/>
      </w:pPr>
      <w:r>
        <w:rPr>
          <w:i/>
        </w:rPr>
        <w:t>Review of Educational Research</w:t>
      </w:r>
      <w:r>
        <w:t xml:space="preserve"> </w:t>
      </w:r>
    </w:p>
    <w:p w14:paraId="1B74FE61" w14:textId="77777777" w:rsidR="00E96989" w:rsidRDefault="002369C0">
      <w:pPr>
        <w:numPr>
          <w:ilvl w:val="0"/>
          <w:numId w:val="3"/>
        </w:numPr>
        <w:ind w:right="666" w:hanging="360"/>
      </w:pPr>
      <w:r>
        <w:rPr>
          <w:i/>
        </w:rPr>
        <w:t>Journal of Disabilities Policy Studies,</w:t>
      </w:r>
      <w:r>
        <w:t xml:space="preserve"> Division of</w:t>
      </w:r>
      <w:r>
        <w:rPr>
          <w:i/>
        </w:rPr>
        <w:t xml:space="preserve"> </w:t>
      </w:r>
      <w:r>
        <w:t xml:space="preserve">American Education Research Association </w:t>
      </w:r>
    </w:p>
    <w:p w14:paraId="724F852F" w14:textId="77777777" w:rsidR="00E96989" w:rsidRDefault="002369C0">
      <w:pPr>
        <w:numPr>
          <w:ilvl w:val="0"/>
          <w:numId w:val="3"/>
        </w:numPr>
        <w:ind w:right="666" w:hanging="360"/>
      </w:pPr>
      <w:r>
        <w:rPr>
          <w:i/>
        </w:rPr>
        <w:t>Preventing School Failure</w:t>
      </w:r>
      <w:r>
        <w:t xml:space="preserve"> </w:t>
      </w:r>
    </w:p>
    <w:p w14:paraId="6FB553E2" w14:textId="77777777" w:rsidR="00E96989" w:rsidRDefault="002369C0">
      <w:pPr>
        <w:numPr>
          <w:ilvl w:val="0"/>
          <w:numId w:val="3"/>
        </w:numPr>
        <w:ind w:right="666" w:hanging="360"/>
      </w:pPr>
      <w:r>
        <w:rPr>
          <w:i/>
        </w:rPr>
        <w:t>Assistive Technology</w:t>
      </w:r>
      <w:r>
        <w:t xml:space="preserve"> </w:t>
      </w:r>
    </w:p>
    <w:p w14:paraId="1A5FF007" w14:textId="77777777" w:rsidR="00E96989" w:rsidRDefault="002369C0">
      <w:pPr>
        <w:numPr>
          <w:ilvl w:val="0"/>
          <w:numId w:val="3"/>
        </w:numPr>
        <w:ind w:right="666" w:hanging="360"/>
      </w:pPr>
      <w:r>
        <w:rPr>
          <w:i/>
        </w:rPr>
        <w:t>Journal of Special Education and Rehabilitation</w:t>
      </w:r>
      <w:r>
        <w:t xml:space="preserve"> </w:t>
      </w:r>
    </w:p>
    <w:p w14:paraId="6D87F7CF" w14:textId="77777777" w:rsidR="00E96989" w:rsidRDefault="002369C0">
      <w:pPr>
        <w:numPr>
          <w:ilvl w:val="0"/>
          <w:numId w:val="3"/>
        </w:numPr>
        <w:ind w:right="666" w:hanging="360"/>
      </w:pPr>
      <w:r>
        <w:rPr>
          <w:i/>
        </w:rPr>
        <w:t>American Education Research Journal</w:t>
      </w:r>
      <w:r>
        <w:t xml:space="preserve"> </w:t>
      </w:r>
    </w:p>
    <w:p w14:paraId="143AB40B" w14:textId="77777777" w:rsidR="00E96989" w:rsidRDefault="002369C0">
      <w:pPr>
        <w:spacing w:after="0" w:line="259" w:lineRule="auto"/>
        <w:ind w:left="15" w:firstLine="0"/>
      </w:pPr>
      <w:r>
        <w:rPr>
          <w:i/>
        </w:rPr>
        <w:t xml:space="preserve"> </w:t>
      </w:r>
    </w:p>
    <w:p w14:paraId="2B19B694" w14:textId="77777777" w:rsidR="00E96989" w:rsidRDefault="002369C0">
      <w:pPr>
        <w:ind w:left="10" w:right="666"/>
      </w:pPr>
      <w:r>
        <w:rPr>
          <w:i/>
        </w:rPr>
        <w:t xml:space="preserve">Association, Conference, Award Reviews </w:t>
      </w:r>
    </w:p>
    <w:p w14:paraId="147E2888" w14:textId="77777777" w:rsidR="00E96989" w:rsidRDefault="002369C0">
      <w:pPr>
        <w:numPr>
          <w:ilvl w:val="0"/>
          <w:numId w:val="3"/>
        </w:numPr>
        <w:ind w:right="666" w:hanging="360"/>
      </w:pPr>
      <w:r>
        <w:t xml:space="preserve">National Science Foundation, Washington DC, 2016 </w:t>
      </w:r>
    </w:p>
    <w:p w14:paraId="46E597F0" w14:textId="77777777" w:rsidR="00E96989" w:rsidRDefault="002369C0">
      <w:pPr>
        <w:numPr>
          <w:ilvl w:val="0"/>
          <w:numId w:val="3"/>
        </w:numPr>
        <w:ind w:right="666" w:hanging="360"/>
      </w:pPr>
      <w:r>
        <w:t xml:space="preserve">Institute for Education Sciences Reviewer, Washington DC, 2011-2012 </w:t>
      </w:r>
    </w:p>
    <w:p w14:paraId="7102A44E" w14:textId="77777777" w:rsidR="00E96989" w:rsidRDefault="002369C0">
      <w:pPr>
        <w:numPr>
          <w:ilvl w:val="0"/>
          <w:numId w:val="3"/>
        </w:numPr>
        <w:ind w:right="666" w:hanging="360"/>
      </w:pPr>
      <w:r>
        <w:t xml:space="preserve">Council for Exceptional Children International Conference, proposal reviews  </w:t>
      </w:r>
    </w:p>
    <w:p w14:paraId="0D66478A" w14:textId="77777777" w:rsidR="00E96989" w:rsidRDefault="002369C0">
      <w:pPr>
        <w:numPr>
          <w:ilvl w:val="0"/>
          <w:numId w:val="3"/>
        </w:numPr>
        <w:ind w:right="666" w:hanging="360"/>
      </w:pPr>
      <w:r>
        <w:t xml:space="preserve">CEC Division of Research, CEC Student Awards (Co-Chair Role 2018- </w:t>
      </w:r>
    </w:p>
    <w:p w14:paraId="27D32EB5" w14:textId="77777777" w:rsidR="00E96989" w:rsidRDefault="002369C0">
      <w:pPr>
        <w:numPr>
          <w:ilvl w:val="0"/>
          <w:numId w:val="3"/>
        </w:numPr>
        <w:ind w:right="666" w:hanging="360"/>
      </w:pPr>
      <w:r>
        <w:t xml:space="preserve">CEC Division of Council for Children with Behavior Disorders, CEC Student Awards </w:t>
      </w:r>
    </w:p>
    <w:p w14:paraId="6BB3AAB8" w14:textId="77777777" w:rsidR="00E96989" w:rsidRDefault="002369C0">
      <w:pPr>
        <w:numPr>
          <w:ilvl w:val="0"/>
          <w:numId w:val="3"/>
        </w:numPr>
        <w:ind w:right="666" w:hanging="360"/>
      </w:pPr>
      <w:r>
        <w:t xml:space="preserve">American Education Research Association for </w:t>
      </w:r>
      <w:r>
        <w:rPr>
          <w:i/>
        </w:rPr>
        <w:t>multiple divisions.</w:t>
      </w:r>
      <w:r>
        <w:t xml:space="preserve">  </w:t>
      </w:r>
    </w:p>
    <w:p w14:paraId="66A9544B" w14:textId="77777777" w:rsidR="00E96989" w:rsidRDefault="002369C0">
      <w:pPr>
        <w:numPr>
          <w:ilvl w:val="0"/>
          <w:numId w:val="3"/>
        </w:numPr>
        <w:ind w:right="666" w:hanging="360"/>
      </w:pPr>
      <w:r>
        <w:t xml:space="preserve">Southwest Educational Research Association, 2002 </w:t>
      </w:r>
    </w:p>
    <w:p w14:paraId="0913C067" w14:textId="77777777" w:rsidR="00E96989" w:rsidRDefault="002369C0">
      <w:pPr>
        <w:spacing w:after="0" w:line="259" w:lineRule="auto"/>
        <w:ind w:left="15" w:firstLine="0"/>
      </w:pPr>
      <w:r>
        <w:rPr>
          <w:i/>
        </w:rPr>
        <w:t xml:space="preserve"> </w:t>
      </w:r>
    </w:p>
    <w:p w14:paraId="55C8EC42" w14:textId="77777777" w:rsidR="00E96989" w:rsidRDefault="002369C0">
      <w:pPr>
        <w:ind w:left="10" w:right="666"/>
      </w:pPr>
      <w:r>
        <w:rPr>
          <w:i/>
        </w:rPr>
        <w:t xml:space="preserve">Other Requested Reviews </w:t>
      </w:r>
    </w:p>
    <w:p w14:paraId="181C8CB3" w14:textId="77777777" w:rsidR="00E96989" w:rsidRDefault="002369C0">
      <w:pPr>
        <w:numPr>
          <w:ilvl w:val="0"/>
          <w:numId w:val="3"/>
        </w:numPr>
        <w:ind w:right="666" w:hanging="360"/>
      </w:pPr>
      <w:r>
        <w:t xml:space="preserve">Field Reviewer: </w:t>
      </w:r>
      <w:r>
        <w:rPr>
          <w:i/>
        </w:rPr>
        <w:t xml:space="preserve">Transition of Secondary Students with Emotional or Behavioral Disorders Current Approaches for Positive Outcomes. </w:t>
      </w:r>
      <w:r>
        <w:t xml:space="preserve">Edited by Douglas Cheney, Monograph reviewer joint venture with Transition and BD division of CEC, 2004. </w:t>
      </w:r>
    </w:p>
    <w:p w14:paraId="1A4E7803" w14:textId="77777777" w:rsidR="00E96989" w:rsidRDefault="002369C0">
      <w:pPr>
        <w:numPr>
          <w:ilvl w:val="0"/>
          <w:numId w:val="3"/>
        </w:numPr>
        <w:ind w:right="666" w:hanging="360"/>
      </w:pPr>
      <w:r>
        <w:t xml:space="preserve">Field Reviewer: </w:t>
      </w:r>
      <w:r>
        <w:rPr>
          <w:i/>
        </w:rPr>
        <w:t>Families and Children with Special needs: Professional and Family Partnerships</w:t>
      </w:r>
      <w:r>
        <w:t xml:space="preserve">, Prentice Hall Text, May 6, 2005 </w:t>
      </w:r>
    </w:p>
    <w:p w14:paraId="4F5EBB6B" w14:textId="77777777" w:rsidR="00E96989" w:rsidRDefault="002369C0">
      <w:pPr>
        <w:spacing w:after="0" w:line="259" w:lineRule="auto"/>
        <w:ind w:left="15" w:firstLine="0"/>
      </w:pPr>
      <w:r>
        <w:rPr>
          <w:i/>
        </w:rPr>
        <w:t xml:space="preserve"> </w:t>
      </w:r>
    </w:p>
    <w:p w14:paraId="0048D7C9" w14:textId="77777777" w:rsidR="00E96989" w:rsidRDefault="002369C0">
      <w:pPr>
        <w:pStyle w:val="Heading2"/>
        <w:ind w:left="10" w:right="749"/>
        <w:jc w:val="center"/>
      </w:pPr>
      <w:r>
        <w:t xml:space="preserve">National Service </w:t>
      </w:r>
    </w:p>
    <w:p w14:paraId="058ADA51" w14:textId="04241427" w:rsidR="00E96989" w:rsidRDefault="002369C0">
      <w:pPr>
        <w:ind w:left="362" w:right="763" w:hanging="360"/>
      </w:pPr>
      <w:r>
        <w:t>Past President, Council for Exceptional Children; Division of Emotional and Behavioral Health (DEBH) 2021</w:t>
      </w:r>
      <w:r w:rsidR="007B67EF">
        <w:t>-</w:t>
      </w:r>
      <w:r>
        <w:t xml:space="preserve">2022 </w:t>
      </w:r>
    </w:p>
    <w:p w14:paraId="3AE613EB" w14:textId="77777777" w:rsidR="00E96989" w:rsidRDefault="002369C0">
      <w:pPr>
        <w:ind w:left="12" w:right="763"/>
      </w:pPr>
      <w:r>
        <w:t xml:space="preserve">President, Council for Exceptional Children; Division of Emotional and Behavioral Health (DEBH) 2020-2021 </w:t>
      </w:r>
    </w:p>
    <w:p w14:paraId="2796F2F4" w14:textId="77777777" w:rsidR="00E96989" w:rsidRDefault="002369C0">
      <w:pPr>
        <w:ind w:left="362" w:right="763" w:hanging="360"/>
      </w:pPr>
      <w:r>
        <w:t xml:space="preserve">President Elect, Council for Exceptional Children; Council for Children with Behavioral Disorders (CCBD) 20192020 </w:t>
      </w:r>
    </w:p>
    <w:p w14:paraId="64F34066" w14:textId="77777777" w:rsidR="00E96989" w:rsidRDefault="002369C0">
      <w:pPr>
        <w:ind w:left="362" w:right="763" w:hanging="360"/>
      </w:pPr>
      <w:r>
        <w:t xml:space="preserve">Vice President, Council for Exceptional Children; Council for Children with Behavioral Disorders (CCBD) 20182019 </w:t>
      </w:r>
    </w:p>
    <w:p w14:paraId="62FA6703" w14:textId="77777777" w:rsidR="00E96989" w:rsidRDefault="002369C0">
      <w:pPr>
        <w:ind w:left="12" w:right="763"/>
      </w:pPr>
      <w:r>
        <w:t xml:space="preserve">Co-Chair Division of Research Student Awards Committee, 2018 </w:t>
      </w:r>
    </w:p>
    <w:p w14:paraId="3B4ED5C0" w14:textId="77777777" w:rsidR="00E96989" w:rsidRDefault="002369C0">
      <w:pPr>
        <w:ind w:left="12" w:right="763"/>
      </w:pPr>
      <w:r>
        <w:t xml:space="preserve">Publications Chair, Council for Exceptional Children, Division of Behavior Disorders 2010-2013; 2013-2016 </w:t>
      </w:r>
    </w:p>
    <w:p w14:paraId="5A6B03A9" w14:textId="77777777" w:rsidR="00E96989" w:rsidRDefault="002369C0">
      <w:pPr>
        <w:ind w:left="12" w:right="763"/>
      </w:pPr>
      <w:r>
        <w:t xml:space="preserve">Reviewer Special Education grants competition Institute of Educational Sciences </w:t>
      </w:r>
    </w:p>
    <w:p w14:paraId="56784D39" w14:textId="77777777" w:rsidR="00E96989" w:rsidRDefault="002369C0">
      <w:pPr>
        <w:ind w:left="722" w:right="763" w:hanging="720"/>
      </w:pPr>
      <w:r>
        <w:t xml:space="preserve">Panelist Evidence Based Practices in Autism Reviewer (National Professional Development Center on Autism Spectrum Disorders: NPDCASD) </w:t>
      </w:r>
    </w:p>
    <w:p w14:paraId="603773F3" w14:textId="77777777" w:rsidR="00E96989" w:rsidRDefault="002369C0">
      <w:pPr>
        <w:ind w:left="12" w:right="763"/>
      </w:pPr>
      <w:r>
        <w:t xml:space="preserve">Executive Committee Division 5, American Psychological Association, 2011-2012 </w:t>
      </w:r>
    </w:p>
    <w:p w14:paraId="4A680EDD" w14:textId="77777777" w:rsidR="00E96989" w:rsidRDefault="002369C0">
      <w:pPr>
        <w:ind w:left="12" w:right="763"/>
      </w:pPr>
      <w:r>
        <w:t xml:space="preserve">Co-Chair and Executive Council Member, Publications Committee, Council for Exceptional Children 2011-present Member: Publications Committee, Council for Exceptional Children, Division of Behavior Disorders, 2001-2010. Co-coordinator: American Education Research Association: Division C, San-Francisco, California. 1995 </w:t>
      </w:r>
    </w:p>
    <w:p w14:paraId="150F091B" w14:textId="77777777" w:rsidR="00E96989" w:rsidRDefault="002369C0">
      <w:pPr>
        <w:ind w:left="722" w:right="763" w:hanging="720"/>
      </w:pPr>
      <w:r>
        <w:t>Invited Participant:</w:t>
      </w:r>
      <w:r>
        <w:rPr>
          <w:i/>
        </w:rPr>
        <w:t xml:space="preserve"> Broader impact working meeting</w:t>
      </w:r>
      <w:r>
        <w:t xml:space="preserve">, NSF (National Science Foundation) CLEANER workshop, Rensler Polytechnic Institute, New York. June 14-15, 2004. </w:t>
      </w:r>
    </w:p>
    <w:p w14:paraId="7CDD1BF5" w14:textId="77777777" w:rsidR="00E96989" w:rsidRDefault="002369C0">
      <w:pPr>
        <w:ind w:left="12" w:right="763"/>
      </w:pPr>
      <w:r>
        <w:t xml:space="preserve">Invited Participant: </w:t>
      </w:r>
      <w:r>
        <w:rPr>
          <w:i/>
        </w:rPr>
        <w:t>Think Tank on Brain and Behavior</w:t>
      </w:r>
      <w:r>
        <w:t xml:space="preserve">, Excelsior Springs, Missouri, January, 2000. </w:t>
      </w:r>
    </w:p>
    <w:p w14:paraId="49868D53" w14:textId="77777777" w:rsidR="00E96989" w:rsidRDefault="002369C0">
      <w:pPr>
        <w:ind w:left="12" w:right="763"/>
      </w:pPr>
      <w:r>
        <w:lastRenderedPageBreak/>
        <w:t xml:space="preserve">Invited Participant: </w:t>
      </w:r>
      <w:r>
        <w:rPr>
          <w:i/>
        </w:rPr>
        <w:t>Think Tank on Poverty and Behavior</w:t>
      </w:r>
      <w:r>
        <w:t xml:space="preserve">, Excelsior Springs, Missouri, January, 2002. </w:t>
      </w:r>
    </w:p>
    <w:p w14:paraId="49E884CA" w14:textId="77777777" w:rsidR="00E96989" w:rsidRDefault="002369C0">
      <w:pPr>
        <w:spacing w:after="0" w:line="259" w:lineRule="auto"/>
        <w:ind w:left="0" w:right="71" w:firstLine="0"/>
        <w:jc w:val="center"/>
      </w:pPr>
      <w:r>
        <w:rPr>
          <w:i/>
        </w:rPr>
        <w:t xml:space="preserve"> </w:t>
      </w:r>
    </w:p>
    <w:p w14:paraId="783B18D7" w14:textId="77777777" w:rsidR="00E96989" w:rsidRDefault="002369C0">
      <w:pPr>
        <w:pStyle w:val="Heading2"/>
        <w:ind w:left="10" w:right="124"/>
        <w:jc w:val="center"/>
      </w:pPr>
      <w:r>
        <w:t xml:space="preserve">Regional and State Service </w:t>
      </w:r>
    </w:p>
    <w:p w14:paraId="0E34D9AF" w14:textId="77777777" w:rsidR="00E96989" w:rsidRDefault="002369C0">
      <w:pPr>
        <w:ind w:left="12" w:right="763"/>
      </w:pPr>
      <w:r>
        <w:t xml:space="preserve">Member: </w:t>
      </w:r>
      <w:r>
        <w:rPr>
          <w:i/>
        </w:rPr>
        <w:t>Special Education Advisory Committee</w:t>
      </w:r>
      <w:r>
        <w:t xml:space="preserve">, Texas Department of Education, 2003-2005. </w:t>
      </w:r>
    </w:p>
    <w:p w14:paraId="1C8FBF81" w14:textId="77777777" w:rsidR="00E96989" w:rsidRDefault="002369C0">
      <w:pPr>
        <w:ind w:left="10" w:right="666"/>
      </w:pPr>
      <w:r>
        <w:t>Members:</w:t>
      </w:r>
      <w:r>
        <w:rPr>
          <w:i/>
        </w:rPr>
        <w:t xml:space="preserve"> Comprehensive System of Personnel Development (CSPD) Leadership Council</w:t>
      </w:r>
      <w:r>
        <w:t xml:space="preserve">, 2002-2005. </w:t>
      </w:r>
    </w:p>
    <w:p w14:paraId="51B282CA" w14:textId="77777777" w:rsidR="00E96989" w:rsidRDefault="002369C0">
      <w:pPr>
        <w:ind w:left="10" w:right="666"/>
      </w:pPr>
      <w:r>
        <w:t xml:space="preserve">Representative: </w:t>
      </w:r>
      <w:r>
        <w:rPr>
          <w:i/>
        </w:rPr>
        <w:t>Region VI Service Center Council for Administrators of Special Education</w:t>
      </w:r>
      <w:r>
        <w:t xml:space="preserve"> (6-CASE), 2001-present. Member: Executive Planning Committee, </w:t>
      </w:r>
      <w:r>
        <w:rPr>
          <w:i/>
        </w:rPr>
        <w:t>Midwest Symposium for Leadership in Behavior Disorders</w:t>
      </w:r>
      <w:r>
        <w:t xml:space="preserve"> Kansas City, Missouri, 1998-2005. </w:t>
      </w:r>
    </w:p>
    <w:p w14:paraId="485071CC" w14:textId="77777777" w:rsidR="00E96989" w:rsidRDefault="002369C0">
      <w:pPr>
        <w:ind w:left="722" w:right="763" w:hanging="720"/>
      </w:pPr>
      <w:r>
        <w:t xml:space="preserve">Member: Awards Sub-Committee, </w:t>
      </w:r>
      <w:r>
        <w:rPr>
          <w:i/>
        </w:rPr>
        <w:t>Midwest Symposium for Leadership in Behavior Disorders</w:t>
      </w:r>
      <w:r>
        <w:t xml:space="preserve"> Kansas City, Missouri, 2000-2005. </w:t>
      </w:r>
    </w:p>
    <w:p w14:paraId="512A86F6" w14:textId="77777777" w:rsidR="00E96989" w:rsidRDefault="002369C0">
      <w:pPr>
        <w:spacing w:after="110"/>
        <w:ind w:left="12" w:right="763"/>
      </w:pPr>
      <w:r>
        <w:t xml:space="preserve">Member: LEARN Commission, </w:t>
      </w:r>
      <w:r>
        <w:rPr>
          <w:i/>
        </w:rPr>
        <w:t>Governor’s Office,</w:t>
      </w:r>
      <w:r>
        <w:t xml:space="preserve"> State of Louisiana, and Baton Rouge-1997. </w:t>
      </w:r>
    </w:p>
    <w:p w14:paraId="67885BC3" w14:textId="77777777" w:rsidR="00E96989" w:rsidRDefault="002369C0">
      <w:pPr>
        <w:spacing w:after="99" w:line="259" w:lineRule="auto"/>
        <w:ind w:left="0" w:right="695" w:firstLine="0"/>
        <w:jc w:val="center"/>
      </w:pPr>
      <w:r>
        <w:rPr>
          <w:i/>
        </w:rPr>
        <w:t xml:space="preserve"> </w:t>
      </w:r>
    </w:p>
    <w:p w14:paraId="75354438" w14:textId="447FE842" w:rsidR="00E96989" w:rsidRDefault="002369C0" w:rsidP="007B67EF">
      <w:pPr>
        <w:pStyle w:val="Heading2"/>
        <w:ind w:left="2163"/>
      </w:pPr>
      <w:r>
        <w:t>University Service and Leadership @ Texas A&amp;M University</w:t>
      </w:r>
    </w:p>
    <w:p w14:paraId="3208242A" w14:textId="0DC40264" w:rsidR="00E96989" w:rsidRDefault="002369C0" w:rsidP="007B67EF">
      <w:pPr>
        <w:spacing w:after="0" w:line="259" w:lineRule="auto"/>
        <w:ind w:left="0" w:right="695" w:firstLine="0"/>
        <w:jc w:val="center"/>
      </w:pPr>
      <w:r>
        <w:rPr>
          <w:i/>
        </w:rPr>
        <w:t xml:space="preserve"> </w:t>
      </w:r>
      <w:r>
        <w:rPr>
          <w:rFonts w:ascii="Calibri" w:eastAsia="Calibri" w:hAnsi="Calibri" w:cs="Calibri"/>
          <w:noProof/>
          <w:sz w:val="22"/>
        </w:rPr>
        <mc:AlternateContent>
          <mc:Choice Requires="wpg">
            <w:drawing>
              <wp:inline distT="0" distB="0" distL="0" distR="0" wp14:anchorId="57A600A9" wp14:editId="16743B53">
                <wp:extent cx="6377254" cy="158496"/>
                <wp:effectExtent l="0" t="0" r="0" b="0"/>
                <wp:docPr id="61916" name="Group 61916"/>
                <wp:cNvGraphicFramePr/>
                <a:graphic xmlns:a="http://schemas.openxmlformats.org/drawingml/2006/main">
                  <a:graphicData uri="http://schemas.microsoft.com/office/word/2010/wordprocessingGroup">
                    <wpg:wgp>
                      <wpg:cNvGrpSpPr/>
                      <wpg:grpSpPr>
                        <a:xfrm>
                          <a:off x="0" y="0"/>
                          <a:ext cx="6377254" cy="158496"/>
                          <a:chOff x="0" y="0"/>
                          <a:chExt cx="6377254" cy="158496"/>
                        </a:xfrm>
                      </wpg:grpSpPr>
                      <wps:wsp>
                        <wps:cNvPr id="7826" name="Rectangle 7826"/>
                        <wps:cNvSpPr/>
                        <wps:spPr>
                          <a:xfrm>
                            <a:off x="68580" y="12264"/>
                            <a:ext cx="1451863" cy="186235"/>
                          </a:xfrm>
                          <a:prstGeom prst="rect">
                            <a:avLst/>
                          </a:prstGeom>
                          <a:ln>
                            <a:noFill/>
                          </a:ln>
                        </wps:spPr>
                        <wps:txbx>
                          <w:txbxContent>
                            <w:p w14:paraId="012C3328" w14:textId="77777777" w:rsidR="00E96989" w:rsidRDefault="002369C0">
                              <w:pPr>
                                <w:spacing w:after="160" w:line="259" w:lineRule="auto"/>
                                <w:ind w:left="0" w:firstLine="0"/>
                              </w:pPr>
                              <w:r>
                                <w:rPr>
                                  <w:i/>
                                </w:rPr>
                                <w:t>Appointment or Term</w:t>
                              </w:r>
                            </w:p>
                          </w:txbxContent>
                        </wps:txbx>
                        <wps:bodyPr horzOverflow="overflow" vert="horz" lIns="0" tIns="0" rIns="0" bIns="0" rtlCol="0">
                          <a:noAutofit/>
                        </wps:bodyPr>
                      </wps:wsp>
                      <wps:wsp>
                        <wps:cNvPr id="7827" name="Rectangle 7827"/>
                        <wps:cNvSpPr/>
                        <wps:spPr>
                          <a:xfrm>
                            <a:off x="1162761" y="12264"/>
                            <a:ext cx="42059" cy="186235"/>
                          </a:xfrm>
                          <a:prstGeom prst="rect">
                            <a:avLst/>
                          </a:prstGeom>
                          <a:ln>
                            <a:noFill/>
                          </a:ln>
                        </wps:spPr>
                        <wps:txbx>
                          <w:txbxContent>
                            <w:p w14:paraId="5334212A" w14:textId="77777777" w:rsidR="00E96989" w:rsidRDefault="002369C0">
                              <w:pPr>
                                <w:spacing w:after="160" w:line="259" w:lineRule="auto"/>
                                <w:ind w:left="0" w:firstLine="0"/>
                              </w:pPr>
                              <w:r>
                                <w:rPr>
                                  <w:i/>
                                </w:rPr>
                                <w:t xml:space="preserve"> </w:t>
                              </w:r>
                            </w:p>
                          </w:txbxContent>
                        </wps:txbx>
                        <wps:bodyPr horzOverflow="overflow" vert="horz" lIns="0" tIns="0" rIns="0" bIns="0" rtlCol="0">
                          <a:noAutofit/>
                        </wps:bodyPr>
                      </wps:wsp>
                      <wps:wsp>
                        <wps:cNvPr id="7828" name="Rectangle 7828"/>
                        <wps:cNvSpPr/>
                        <wps:spPr>
                          <a:xfrm>
                            <a:off x="1485849" y="12264"/>
                            <a:ext cx="42059" cy="186235"/>
                          </a:xfrm>
                          <a:prstGeom prst="rect">
                            <a:avLst/>
                          </a:prstGeom>
                          <a:ln>
                            <a:noFill/>
                          </a:ln>
                        </wps:spPr>
                        <wps:txbx>
                          <w:txbxContent>
                            <w:p w14:paraId="389E5157" w14:textId="77777777" w:rsidR="00E96989" w:rsidRDefault="002369C0">
                              <w:pPr>
                                <w:spacing w:after="160" w:line="259" w:lineRule="auto"/>
                                <w:ind w:left="0" w:firstLine="0"/>
                              </w:pPr>
                              <w:r>
                                <w:rPr>
                                  <w:i/>
                                </w:rPr>
                                <w:t xml:space="preserve"> </w:t>
                              </w:r>
                            </w:p>
                          </w:txbxContent>
                        </wps:txbx>
                        <wps:bodyPr horzOverflow="overflow" vert="horz" lIns="0" tIns="0" rIns="0" bIns="0" rtlCol="0">
                          <a:noAutofit/>
                        </wps:bodyPr>
                      </wps:wsp>
                      <wps:wsp>
                        <wps:cNvPr id="7829" name="Rectangle 7829"/>
                        <wps:cNvSpPr/>
                        <wps:spPr>
                          <a:xfrm>
                            <a:off x="3428060" y="12264"/>
                            <a:ext cx="1067615" cy="186235"/>
                          </a:xfrm>
                          <a:prstGeom prst="rect">
                            <a:avLst/>
                          </a:prstGeom>
                          <a:ln>
                            <a:noFill/>
                          </a:ln>
                        </wps:spPr>
                        <wps:txbx>
                          <w:txbxContent>
                            <w:p w14:paraId="10F2EFD9" w14:textId="77777777" w:rsidR="00E96989" w:rsidRDefault="002369C0">
                              <w:pPr>
                                <w:spacing w:after="160" w:line="259" w:lineRule="auto"/>
                                <w:ind w:left="0" w:firstLine="0"/>
                              </w:pPr>
                              <w:r>
                                <w:rPr>
                                  <w:i/>
                                </w:rPr>
                                <w:t>Responsibilities</w:t>
                              </w:r>
                            </w:p>
                          </w:txbxContent>
                        </wps:txbx>
                        <wps:bodyPr horzOverflow="overflow" vert="horz" lIns="0" tIns="0" rIns="0" bIns="0" rtlCol="0">
                          <a:noAutofit/>
                        </wps:bodyPr>
                      </wps:wsp>
                      <wps:wsp>
                        <wps:cNvPr id="7830" name="Rectangle 7830"/>
                        <wps:cNvSpPr/>
                        <wps:spPr>
                          <a:xfrm>
                            <a:off x="4232732" y="12264"/>
                            <a:ext cx="42058" cy="186235"/>
                          </a:xfrm>
                          <a:prstGeom prst="rect">
                            <a:avLst/>
                          </a:prstGeom>
                          <a:ln>
                            <a:noFill/>
                          </a:ln>
                        </wps:spPr>
                        <wps:txbx>
                          <w:txbxContent>
                            <w:p w14:paraId="2ADE692F" w14:textId="77777777" w:rsidR="00E96989" w:rsidRDefault="002369C0">
                              <w:pPr>
                                <w:spacing w:after="160" w:line="259" w:lineRule="auto"/>
                                <w:ind w:left="0" w:firstLine="0"/>
                              </w:pPr>
                              <w:r>
                                <w:rPr>
                                  <w:i/>
                                </w:rPr>
                                <w:t xml:space="preserve"> </w:t>
                              </w:r>
                            </w:p>
                          </w:txbxContent>
                        </wps:txbx>
                        <wps:bodyPr horzOverflow="overflow" vert="horz" lIns="0" tIns="0" rIns="0" bIns="0" rtlCol="0">
                          <a:noAutofit/>
                        </wps:bodyPr>
                      </wps:wsp>
                      <wps:wsp>
                        <wps:cNvPr id="65743" name="Shape 65743"/>
                        <wps:cNvSpPr/>
                        <wps:spPr>
                          <a:xfrm>
                            <a:off x="0" y="0"/>
                            <a:ext cx="1417320" cy="9144"/>
                          </a:xfrm>
                          <a:custGeom>
                            <a:avLst/>
                            <a:gdLst/>
                            <a:ahLst/>
                            <a:cxnLst/>
                            <a:rect l="0" t="0" r="0" b="0"/>
                            <a:pathLst>
                              <a:path w="1417320" h="9144">
                                <a:moveTo>
                                  <a:pt x="0" y="0"/>
                                </a:moveTo>
                                <a:lnTo>
                                  <a:pt x="1417320" y="0"/>
                                </a:lnTo>
                                <a:lnTo>
                                  <a:pt x="1417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4" name="Shape 65744"/>
                        <wps:cNvSpPr/>
                        <wps:spPr>
                          <a:xfrm>
                            <a:off x="14172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5" name="Shape 65745"/>
                        <wps:cNvSpPr/>
                        <wps:spPr>
                          <a:xfrm>
                            <a:off x="1423365" y="0"/>
                            <a:ext cx="1936115" cy="9144"/>
                          </a:xfrm>
                          <a:custGeom>
                            <a:avLst/>
                            <a:gdLst/>
                            <a:ahLst/>
                            <a:cxnLst/>
                            <a:rect l="0" t="0" r="0" b="0"/>
                            <a:pathLst>
                              <a:path w="1936115" h="9144">
                                <a:moveTo>
                                  <a:pt x="0" y="0"/>
                                </a:moveTo>
                                <a:lnTo>
                                  <a:pt x="1936115" y="0"/>
                                </a:lnTo>
                                <a:lnTo>
                                  <a:pt x="1936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6" name="Shape 65746"/>
                        <wps:cNvSpPr/>
                        <wps:spPr>
                          <a:xfrm>
                            <a:off x="33594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7" name="Shape 65747"/>
                        <wps:cNvSpPr/>
                        <wps:spPr>
                          <a:xfrm>
                            <a:off x="3365576" y="0"/>
                            <a:ext cx="3011678" cy="9144"/>
                          </a:xfrm>
                          <a:custGeom>
                            <a:avLst/>
                            <a:gdLst/>
                            <a:ahLst/>
                            <a:cxnLst/>
                            <a:rect l="0" t="0" r="0" b="0"/>
                            <a:pathLst>
                              <a:path w="3011678" h="9144">
                                <a:moveTo>
                                  <a:pt x="0" y="0"/>
                                </a:moveTo>
                                <a:lnTo>
                                  <a:pt x="3011678" y="0"/>
                                </a:lnTo>
                                <a:lnTo>
                                  <a:pt x="3011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8" name="Shape 65748"/>
                        <wps:cNvSpPr/>
                        <wps:spPr>
                          <a:xfrm>
                            <a:off x="0" y="152400"/>
                            <a:ext cx="1417320" cy="9144"/>
                          </a:xfrm>
                          <a:custGeom>
                            <a:avLst/>
                            <a:gdLst/>
                            <a:ahLst/>
                            <a:cxnLst/>
                            <a:rect l="0" t="0" r="0" b="0"/>
                            <a:pathLst>
                              <a:path w="1417320" h="9144">
                                <a:moveTo>
                                  <a:pt x="0" y="0"/>
                                </a:moveTo>
                                <a:lnTo>
                                  <a:pt x="1417320" y="0"/>
                                </a:lnTo>
                                <a:lnTo>
                                  <a:pt x="1417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9" name="Shape 65749"/>
                        <wps:cNvSpPr/>
                        <wps:spPr>
                          <a:xfrm>
                            <a:off x="1417269"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50" name="Shape 65750"/>
                        <wps:cNvSpPr/>
                        <wps:spPr>
                          <a:xfrm>
                            <a:off x="1423365" y="152400"/>
                            <a:ext cx="1936115" cy="9144"/>
                          </a:xfrm>
                          <a:custGeom>
                            <a:avLst/>
                            <a:gdLst/>
                            <a:ahLst/>
                            <a:cxnLst/>
                            <a:rect l="0" t="0" r="0" b="0"/>
                            <a:pathLst>
                              <a:path w="1936115" h="9144">
                                <a:moveTo>
                                  <a:pt x="0" y="0"/>
                                </a:moveTo>
                                <a:lnTo>
                                  <a:pt x="1936115" y="0"/>
                                </a:lnTo>
                                <a:lnTo>
                                  <a:pt x="1936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51" name="Shape 65751"/>
                        <wps:cNvSpPr/>
                        <wps:spPr>
                          <a:xfrm>
                            <a:off x="3359480"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52" name="Shape 65752"/>
                        <wps:cNvSpPr/>
                        <wps:spPr>
                          <a:xfrm>
                            <a:off x="3365576" y="152400"/>
                            <a:ext cx="3011678" cy="9144"/>
                          </a:xfrm>
                          <a:custGeom>
                            <a:avLst/>
                            <a:gdLst/>
                            <a:ahLst/>
                            <a:cxnLst/>
                            <a:rect l="0" t="0" r="0" b="0"/>
                            <a:pathLst>
                              <a:path w="3011678" h="9144">
                                <a:moveTo>
                                  <a:pt x="0" y="0"/>
                                </a:moveTo>
                                <a:lnTo>
                                  <a:pt x="3011678" y="0"/>
                                </a:lnTo>
                                <a:lnTo>
                                  <a:pt x="3011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A600A9" id="Group 61916" o:spid="_x0000_s1026" style="width:502.15pt;height:12.5pt;mso-position-horizontal-relative:char;mso-position-vertical-relative:line" coordsize="6377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">
                <v:rect id="Rectangle 7826" o:spid="_x0000_s1027" style="position:absolute;left:685;top:122;width:1451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012C3328" w14:textId="77777777" w:rsidR="00E96989" w:rsidRDefault="002369C0">
                        <w:pPr>
                          <w:spacing w:after="160" w:line="259" w:lineRule="auto"/>
                          <w:ind w:left="0" w:firstLine="0"/>
                        </w:pPr>
                        <w:r>
                          <w:rPr>
                            <w:i/>
                          </w:rPr>
                          <w:t>Appointment or Term</w:t>
                        </w:r>
                      </w:p>
                    </w:txbxContent>
                  </v:textbox>
                </v:rect>
                <v:rect id="Rectangle 7827" o:spid="_x0000_s1028" style="position:absolute;left:11627;top:1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" filled="f" stroked="f">
                  <v:textbox inset="0,0,0,0">
                    <w:txbxContent>
                      <w:p w14:paraId="5334212A" w14:textId="77777777" w:rsidR="00E96989" w:rsidRDefault="002369C0">
                        <w:pPr>
                          <w:spacing w:after="160" w:line="259" w:lineRule="auto"/>
                          <w:ind w:left="0" w:firstLine="0"/>
                        </w:pPr>
                        <w:r>
                          <w:rPr>
                            <w:i/>
                          </w:rPr>
                          <w:t xml:space="preserve"> </w:t>
                        </w:r>
                      </w:p>
                    </w:txbxContent>
                  </v:textbox>
                </v:rect>
                <v:rect id="Rectangle 7828" o:spid="_x0000_s1029" style="position:absolute;left:14858;top:1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" filled="f" stroked="f">
                  <v:textbox inset="0,0,0,0">
                    <w:txbxContent>
                      <w:p w14:paraId="389E5157" w14:textId="77777777" w:rsidR="00E96989" w:rsidRDefault="002369C0">
                        <w:pPr>
                          <w:spacing w:after="160" w:line="259" w:lineRule="auto"/>
                          <w:ind w:left="0" w:firstLine="0"/>
                        </w:pPr>
                        <w:r>
                          <w:rPr>
                            <w:i/>
                          </w:rPr>
                          <w:t xml:space="preserve"> </w:t>
                        </w:r>
                      </w:p>
                    </w:txbxContent>
                  </v:textbox>
                </v:rect>
                <v:rect id="Rectangle 7829" o:spid="_x0000_s1030" style="position:absolute;left:34280;top:122;width:1067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vx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B5PEvh/E56AnD8AAAD//wMAUEsBAi0AFAAGAAgAAAAhANvh9svuAAAAhQEAABMAAAAAAAAA&#10;AAAAAAAAAAAAAFtDb250ZW50X1R5cGVzXS54bWxQSwECLQAUAAYACAAAACEAWvQsW78AAAAVAQAA&#10;CwAAAAAAAAAAAAAAAAAfAQAAX3JlbHMvLnJlbHNQSwECLQAUAAYACAAAACEAt+78ZcYAAADdAAAA&#10;DwAAAAAAAAAAAAAAAAAHAgAAZHJzL2Rvd25yZXYueG1sUEsFBgAAAAADAAMAtwAAAPoCAAAAAA==&#10;" filled="f" stroked="f">
                  <v:textbox inset="0,0,0,0">
                    <w:txbxContent>
                      <w:p w14:paraId="10F2EFD9" w14:textId="77777777" w:rsidR="00E96989" w:rsidRDefault="002369C0">
                        <w:pPr>
                          <w:spacing w:after="160" w:line="259" w:lineRule="auto"/>
                          <w:ind w:left="0" w:firstLine="0"/>
                        </w:pPr>
                        <w:r>
                          <w:rPr>
                            <w:i/>
                          </w:rPr>
                          <w:t>Responsibilities</w:t>
                        </w:r>
                      </w:p>
                    </w:txbxContent>
                  </v:textbox>
                </v:rect>
                <v:rect id="Rectangle 7830" o:spid="_x0000_s1031" style="position:absolute;left:42327;top:12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MlwwAAAN0AAAAPAAAAZHJzL2Rvd25yZXYueG1sRE/LisIw&#10;FN0P+A/hCu7GVAW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ow3DJcMAAADdAAAADwAA&#10;AAAAAAAAAAAAAAAHAgAAZHJzL2Rvd25yZXYueG1sUEsFBgAAAAADAAMAtwAAAPcCAAAAAA==&#10;" filled="f" stroked="f">
                  <v:textbox inset="0,0,0,0">
                    <w:txbxContent>
                      <w:p w14:paraId="2ADE692F" w14:textId="77777777" w:rsidR="00E96989" w:rsidRDefault="002369C0">
                        <w:pPr>
                          <w:spacing w:after="160" w:line="259" w:lineRule="auto"/>
                          <w:ind w:left="0" w:firstLine="0"/>
                        </w:pPr>
                        <w:r>
                          <w:rPr>
                            <w:i/>
                          </w:rPr>
                          <w:t xml:space="preserve"> </w:t>
                        </w:r>
                      </w:p>
                    </w:txbxContent>
                  </v:textbox>
                </v:rect>
                <v:shape id="Shape 65743" o:spid="_x0000_s1032" style="position:absolute;width:14173;height:91;visibility:visible;mso-wrap-style:square;v-text-anchor:top" coordsize="141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" path="m,l1417320,r,9144l,9144,,e" fillcolor="black" stroked="f" strokeweight="0">
                  <v:stroke miterlimit="83231f" joinstyle="miter"/>
                  <v:path arrowok="t" textboxrect="0,0,1417320,9144"/>
                </v:shape>
                <v:shape id="Shape 65744" o:spid="_x0000_s1033" style="position:absolute;left:141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" path="m,l9144,r,9144l,9144,,e" fillcolor="black" stroked="f" strokeweight="0">
                  <v:stroke miterlimit="83231f" joinstyle="miter"/>
                  <v:path arrowok="t" textboxrect="0,0,9144,9144"/>
                </v:shape>
                <v:shape id="Shape 65745" o:spid="_x0000_s1034" style="position:absolute;left:14233;width:19361;height:91;visibility:visible;mso-wrap-style:square;v-text-anchor:top" coordsize="1936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" path="m,l1936115,r,9144l,9144,,e" fillcolor="black" stroked="f" strokeweight="0">
                  <v:stroke miterlimit="83231f" joinstyle="miter"/>
                  <v:path arrowok="t" textboxrect="0,0,1936115,9144"/>
                </v:shape>
                <v:shape id="Shape 65746" o:spid="_x0000_s1035" style="position:absolute;left:33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" path="m,l9144,r,9144l,9144,,e" fillcolor="black" stroked="f" strokeweight="0">
                  <v:stroke miterlimit="83231f" joinstyle="miter"/>
                  <v:path arrowok="t" textboxrect="0,0,9144,9144"/>
                </v:shape>
                <v:shape id="Shape 65747" o:spid="_x0000_s1036" style="position:absolute;left:33655;width:30117;height:91;visibility:visible;mso-wrap-style:square;v-text-anchor:top" coordsize="3011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" path="m,l3011678,r,9144l,9144,,e" fillcolor="black" stroked="f" strokeweight="0">
                  <v:stroke miterlimit="83231f" joinstyle="miter"/>
                  <v:path arrowok="t" textboxrect="0,0,3011678,9144"/>
                </v:shape>
                <v:shape id="Shape 65748" o:spid="_x0000_s1037" style="position:absolute;top:1524;width:14173;height:91;visibility:visible;mso-wrap-style:square;v-text-anchor:top" coordsize="141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" path="m,l1417320,r,9144l,9144,,e" fillcolor="black" stroked="f" strokeweight="0">
                  <v:stroke miterlimit="83231f" joinstyle="miter"/>
                  <v:path arrowok="t" textboxrect="0,0,1417320,9144"/>
                </v:shape>
                <v:shape id="Shape 65749" o:spid="_x0000_s1038" style="position:absolute;left:14172;top:15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" path="m,l9144,r,9144l,9144,,e" fillcolor="black" stroked="f" strokeweight="0">
                  <v:stroke miterlimit="83231f" joinstyle="miter"/>
                  <v:path arrowok="t" textboxrect="0,0,9144,9144"/>
                </v:shape>
                <v:shape id="Shape 65750" o:spid="_x0000_s1039" style="position:absolute;left:14233;top:1524;width:19361;height:91;visibility:visible;mso-wrap-style:square;v-text-anchor:top" coordsize="1936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" path="m,l1936115,r,9144l,9144,,e" fillcolor="black" stroked="f" strokeweight="0">
                  <v:stroke miterlimit="83231f" joinstyle="miter"/>
                  <v:path arrowok="t" textboxrect="0,0,1936115,9144"/>
                </v:shape>
                <v:shape id="Shape 65751" o:spid="_x0000_s1040" style="position:absolute;left:33594;top:15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" path="m,l9144,r,9144l,9144,,e" fillcolor="black" stroked="f" strokeweight="0">
                  <v:stroke miterlimit="83231f" joinstyle="miter"/>
                  <v:path arrowok="t" textboxrect="0,0,9144,9144"/>
                </v:shape>
                <v:shape id="Shape 65752" o:spid="_x0000_s1041" style="position:absolute;left:33655;top:1524;width:30117;height:91;visibility:visible;mso-wrap-style:square;v-text-anchor:top" coordsize="3011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" path="m,l3011678,r,9144l,9144,,e" fillcolor="black" stroked="f" strokeweight="0">
                  <v:stroke miterlimit="83231f" joinstyle="miter"/>
                  <v:path arrowok="t" textboxrect="0,0,3011678,9144"/>
                </v:shape>
                <w10:anchorlock/>
              </v:group>
            </w:pict>
          </mc:Fallback>
        </mc:AlternateContent>
      </w:r>
    </w:p>
    <w:p w14:paraId="6BEC0EBF" w14:textId="75D30F10" w:rsidR="00E96989" w:rsidRDefault="002369C0" w:rsidP="005529D9">
      <w:pPr>
        <w:ind w:left="5580" w:hanging="5310"/>
      </w:pPr>
      <w:r>
        <w:rPr>
          <w:i/>
        </w:rPr>
        <w:t>2018</w:t>
      </w:r>
      <w:r w:rsidR="00A00F55">
        <w:rPr>
          <w:i/>
        </w:rPr>
        <w:t xml:space="preserve">                                  </w:t>
      </w:r>
      <w:r w:rsidR="00A00F55">
        <w:rPr>
          <w:iCs/>
        </w:rPr>
        <w:t>Chair Promotion and Tenure</w:t>
      </w:r>
      <w:r w:rsidR="005529D9">
        <w:rPr>
          <w:i/>
        </w:rPr>
        <w:tab/>
      </w:r>
      <w:r>
        <w:t xml:space="preserve">Lead activities and </w:t>
      </w:r>
      <w:r w:rsidR="00A00F55">
        <w:t>ensure</w:t>
      </w:r>
      <w:r>
        <w:t xml:space="preserve"> compliance with coordination</w:t>
      </w:r>
      <w:r w:rsidR="00A00F55">
        <w:t xml:space="preserve"> c</w:t>
      </w:r>
      <w:r>
        <w:t>ommittee,</w:t>
      </w:r>
      <w:r w:rsidR="004A2845">
        <w:t xml:space="preserve"> </w:t>
      </w:r>
      <w:r>
        <w:t>of annual decisions related to promotion and</w:t>
      </w:r>
      <w:r w:rsidR="005529D9">
        <w:t xml:space="preserve"> </w:t>
      </w:r>
      <w:r>
        <w:t xml:space="preserve">within the Department of Educational Psychology </w:t>
      </w:r>
    </w:p>
    <w:p w14:paraId="59FEB73C" w14:textId="77777777" w:rsidR="00E96989" w:rsidRDefault="00E96989">
      <w:pPr>
        <w:spacing w:after="0" w:line="259" w:lineRule="auto"/>
        <w:ind w:left="-1426" w:right="11475" w:firstLine="0"/>
      </w:pPr>
    </w:p>
    <w:tbl>
      <w:tblPr>
        <w:tblStyle w:val="TableGrid"/>
        <w:tblW w:w="9862" w:type="dxa"/>
        <w:tblInd w:w="231" w:type="dxa"/>
        <w:tblLook w:val="04A0" w:firstRow="1" w:lastRow="0" w:firstColumn="1" w:lastColumn="0" w:noHBand="0" w:noVBand="1"/>
      </w:tblPr>
      <w:tblGrid>
        <w:gridCol w:w="2232"/>
        <w:gridCol w:w="3059"/>
        <w:gridCol w:w="4571"/>
      </w:tblGrid>
      <w:tr w:rsidR="00E96989" w14:paraId="4FD5225F" w14:textId="77777777">
        <w:trPr>
          <w:trHeight w:val="1375"/>
        </w:trPr>
        <w:tc>
          <w:tcPr>
            <w:tcW w:w="2232" w:type="dxa"/>
            <w:tcBorders>
              <w:top w:val="nil"/>
              <w:left w:val="nil"/>
              <w:bottom w:val="nil"/>
              <w:right w:val="nil"/>
            </w:tcBorders>
          </w:tcPr>
          <w:p w14:paraId="1BC870C2" w14:textId="77777777" w:rsidR="00E96989" w:rsidRDefault="002369C0">
            <w:pPr>
              <w:spacing w:after="0" w:line="259" w:lineRule="auto"/>
              <w:ind w:left="0" w:firstLine="0"/>
            </w:pPr>
            <w:r>
              <w:rPr>
                <w:i/>
              </w:rPr>
              <w:t>2014- 2016</w:t>
            </w:r>
            <w:r>
              <w:t xml:space="preserve"> </w:t>
            </w:r>
          </w:p>
        </w:tc>
        <w:tc>
          <w:tcPr>
            <w:tcW w:w="3059" w:type="dxa"/>
            <w:tcBorders>
              <w:top w:val="nil"/>
              <w:left w:val="nil"/>
              <w:bottom w:val="nil"/>
              <w:right w:val="nil"/>
            </w:tcBorders>
          </w:tcPr>
          <w:p w14:paraId="739A94E5" w14:textId="77777777" w:rsidR="00E96989" w:rsidRDefault="002369C0">
            <w:pPr>
              <w:spacing w:after="0" w:line="259" w:lineRule="auto"/>
              <w:ind w:left="0" w:firstLine="0"/>
            </w:pPr>
            <w:r>
              <w:t>Institutional Review Board</w:t>
            </w:r>
            <w:r>
              <w:rPr>
                <w:i/>
              </w:rPr>
              <w:t xml:space="preserve">  </w:t>
            </w:r>
          </w:p>
        </w:tc>
        <w:tc>
          <w:tcPr>
            <w:tcW w:w="4571" w:type="dxa"/>
            <w:tcBorders>
              <w:top w:val="nil"/>
              <w:left w:val="nil"/>
              <w:bottom w:val="nil"/>
              <w:right w:val="nil"/>
            </w:tcBorders>
          </w:tcPr>
          <w:p w14:paraId="0C4F0DE8" w14:textId="055B5E91" w:rsidR="00E96989" w:rsidRDefault="002369C0">
            <w:pPr>
              <w:spacing w:after="0" w:line="259" w:lineRule="auto"/>
              <w:ind w:left="0" w:firstLine="0"/>
            </w:pPr>
            <w:r>
              <w:t xml:space="preserve">The IRB has authority to review, approve, </w:t>
            </w:r>
            <w:r w:rsidR="00A00F55">
              <w:t>disapprove,</w:t>
            </w:r>
            <w:r>
              <w:t xml:space="preserve"> or require changes in research or related activities involving human subjects in accordance with applicable federal regulations, including 45 C.F.R. §46.109, and with Texas A&amp;M University Rule 15.99.01.M1 – </w:t>
            </w:r>
            <w:r>
              <w:rPr>
                <w:i/>
              </w:rPr>
              <w:t>Human Subjects in Research</w:t>
            </w:r>
            <w:r>
              <w:t xml:space="preserve">. </w:t>
            </w:r>
          </w:p>
        </w:tc>
      </w:tr>
      <w:tr w:rsidR="00E96989" w14:paraId="6EB26291" w14:textId="77777777">
        <w:trPr>
          <w:trHeight w:val="1380"/>
        </w:trPr>
        <w:tc>
          <w:tcPr>
            <w:tcW w:w="2232" w:type="dxa"/>
            <w:tcBorders>
              <w:top w:val="nil"/>
              <w:left w:val="nil"/>
              <w:bottom w:val="nil"/>
              <w:right w:val="nil"/>
            </w:tcBorders>
          </w:tcPr>
          <w:p w14:paraId="3E946CFB" w14:textId="77777777" w:rsidR="00E96989" w:rsidRDefault="002369C0">
            <w:pPr>
              <w:spacing w:after="0" w:line="259" w:lineRule="auto"/>
              <w:ind w:left="0" w:firstLine="0"/>
            </w:pPr>
            <w:r>
              <w:rPr>
                <w:i/>
              </w:rPr>
              <w:t>2013 – 2015, 2018</w:t>
            </w:r>
            <w:r>
              <w:t xml:space="preserve"> </w:t>
            </w:r>
          </w:p>
        </w:tc>
        <w:tc>
          <w:tcPr>
            <w:tcW w:w="3059" w:type="dxa"/>
            <w:tcBorders>
              <w:top w:val="nil"/>
              <w:left w:val="nil"/>
              <w:bottom w:val="nil"/>
              <w:right w:val="nil"/>
            </w:tcBorders>
          </w:tcPr>
          <w:p w14:paraId="5F25A42F" w14:textId="77777777" w:rsidR="00E96989" w:rsidRDefault="002369C0">
            <w:pPr>
              <w:spacing w:after="0" w:line="259" w:lineRule="auto"/>
              <w:ind w:left="0" w:firstLine="0"/>
            </w:pPr>
            <w:r>
              <w:t xml:space="preserve">Academic Civil Rights </w:t>
            </w:r>
          </w:p>
          <w:p w14:paraId="42189875" w14:textId="77777777" w:rsidR="00E96989" w:rsidRDefault="002369C0">
            <w:pPr>
              <w:spacing w:after="0" w:line="259" w:lineRule="auto"/>
              <w:ind w:left="0" w:firstLine="0"/>
            </w:pPr>
            <w:r>
              <w:t xml:space="preserve">Investigation Committee (ACRIC),  </w:t>
            </w:r>
          </w:p>
        </w:tc>
        <w:tc>
          <w:tcPr>
            <w:tcW w:w="4571" w:type="dxa"/>
            <w:tcBorders>
              <w:top w:val="nil"/>
              <w:left w:val="nil"/>
              <w:bottom w:val="nil"/>
              <w:right w:val="nil"/>
            </w:tcBorders>
          </w:tcPr>
          <w:p w14:paraId="449DA43C" w14:textId="77777777" w:rsidR="00E96989" w:rsidRDefault="002369C0">
            <w:pPr>
              <w:spacing w:after="0" w:line="259" w:lineRule="auto"/>
              <w:ind w:left="0" w:firstLine="0"/>
            </w:pPr>
            <w:r>
              <w:t xml:space="preserve">Serve as an investigatory authority on receipt of complaint and at the appointment of the Dean of Faculties and Associate Provost.  A standing committee of 30-45 appointed faculty responsible for all administrative activities required to conduct the investigation and complaint procedures.  </w:t>
            </w:r>
          </w:p>
        </w:tc>
      </w:tr>
      <w:tr w:rsidR="00E96989" w14:paraId="236D6204" w14:textId="77777777">
        <w:trPr>
          <w:trHeight w:val="1380"/>
        </w:trPr>
        <w:tc>
          <w:tcPr>
            <w:tcW w:w="2232" w:type="dxa"/>
            <w:tcBorders>
              <w:top w:val="nil"/>
              <w:left w:val="nil"/>
              <w:bottom w:val="nil"/>
              <w:right w:val="nil"/>
            </w:tcBorders>
          </w:tcPr>
          <w:p w14:paraId="4C7C4D89" w14:textId="77777777" w:rsidR="00E96989" w:rsidRDefault="002369C0">
            <w:pPr>
              <w:spacing w:after="0" w:line="259" w:lineRule="auto"/>
              <w:ind w:left="0" w:firstLine="0"/>
            </w:pPr>
            <w:r>
              <w:rPr>
                <w:i/>
              </w:rPr>
              <w:t>2013 – 2014</w:t>
            </w:r>
            <w:r>
              <w:t xml:space="preserve">. </w:t>
            </w:r>
          </w:p>
        </w:tc>
        <w:tc>
          <w:tcPr>
            <w:tcW w:w="3059" w:type="dxa"/>
            <w:tcBorders>
              <w:top w:val="nil"/>
              <w:left w:val="nil"/>
              <w:bottom w:val="nil"/>
              <w:right w:val="nil"/>
            </w:tcBorders>
          </w:tcPr>
          <w:p w14:paraId="57B75A28" w14:textId="77777777" w:rsidR="00E96989" w:rsidRDefault="002369C0">
            <w:pPr>
              <w:spacing w:after="0" w:line="259" w:lineRule="auto"/>
              <w:ind w:left="0" w:firstLine="0"/>
            </w:pPr>
            <w:r>
              <w:t xml:space="preserve">Graduate Council Vice-Chair  </w:t>
            </w:r>
          </w:p>
        </w:tc>
        <w:tc>
          <w:tcPr>
            <w:tcW w:w="4571" w:type="dxa"/>
            <w:tcBorders>
              <w:top w:val="nil"/>
              <w:left w:val="nil"/>
              <w:bottom w:val="nil"/>
              <w:right w:val="nil"/>
            </w:tcBorders>
          </w:tcPr>
          <w:p w14:paraId="300AA51F" w14:textId="77777777" w:rsidR="00E96989" w:rsidRDefault="002369C0">
            <w:pPr>
              <w:spacing w:after="0" w:line="259" w:lineRule="auto"/>
              <w:ind w:left="0" w:firstLine="0"/>
            </w:pPr>
            <w:r>
              <w:t xml:space="preserve">Develops and maintains policies and procedures pertaining to all graduate programs at the University including long-range planning, recommendation of new programs and courses, evaluation of existing programs and courses, review of faculty of graduate faculty status, and facilitation of university accreditation.  </w:t>
            </w:r>
          </w:p>
        </w:tc>
      </w:tr>
      <w:tr w:rsidR="00E96989" w14:paraId="36E9208E" w14:textId="77777777">
        <w:trPr>
          <w:trHeight w:val="1610"/>
        </w:trPr>
        <w:tc>
          <w:tcPr>
            <w:tcW w:w="2232" w:type="dxa"/>
            <w:tcBorders>
              <w:top w:val="nil"/>
              <w:left w:val="nil"/>
              <w:bottom w:val="nil"/>
              <w:right w:val="nil"/>
            </w:tcBorders>
          </w:tcPr>
          <w:p w14:paraId="3655FF6E" w14:textId="77777777" w:rsidR="00E96989" w:rsidRDefault="002369C0">
            <w:pPr>
              <w:spacing w:after="0" w:line="259" w:lineRule="auto"/>
              <w:ind w:left="0" w:firstLine="0"/>
            </w:pPr>
            <w:r>
              <w:rPr>
                <w:i/>
              </w:rPr>
              <w:t>2012-2014; 2013- 2014</w:t>
            </w:r>
            <w:r>
              <w:t xml:space="preserve">. </w:t>
            </w:r>
          </w:p>
        </w:tc>
        <w:tc>
          <w:tcPr>
            <w:tcW w:w="3059" w:type="dxa"/>
            <w:tcBorders>
              <w:top w:val="nil"/>
              <w:left w:val="nil"/>
              <w:bottom w:val="nil"/>
              <w:right w:val="nil"/>
            </w:tcBorders>
          </w:tcPr>
          <w:p w14:paraId="1C34FFD9" w14:textId="77777777" w:rsidR="00E96989" w:rsidRDefault="002369C0">
            <w:pPr>
              <w:spacing w:after="0" w:line="259" w:lineRule="auto"/>
              <w:ind w:left="0" w:firstLine="0"/>
            </w:pPr>
            <w:r>
              <w:t xml:space="preserve">Graduate Instruction Committee Faculty Chair.  </w:t>
            </w:r>
          </w:p>
        </w:tc>
        <w:tc>
          <w:tcPr>
            <w:tcW w:w="4571" w:type="dxa"/>
            <w:tcBorders>
              <w:top w:val="nil"/>
              <w:left w:val="nil"/>
              <w:bottom w:val="nil"/>
              <w:right w:val="nil"/>
            </w:tcBorders>
          </w:tcPr>
          <w:p w14:paraId="3847D5FD" w14:textId="77777777" w:rsidR="00E96989" w:rsidRDefault="002369C0">
            <w:pPr>
              <w:spacing w:after="0" w:line="259" w:lineRule="auto"/>
              <w:ind w:left="0" w:right="15" w:firstLine="0"/>
            </w:pPr>
            <w:r>
              <w:t xml:space="preserve">Develops and maintains policies and procedures pertaining to all graduate programs at the University including long-range planning, recommendation of new programs and courses, evaluation of existing programs and courses, review of faculty of graduate faculty status, and facilitation of college accountability and assessment. </w:t>
            </w:r>
          </w:p>
        </w:tc>
      </w:tr>
      <w:tr w:rsidR="00E96989" w14:paraId="01F99D77" w14:textId="77777777">
        <w:trPr>
          <w:trHeight w:val="1151"/>
        </w:trPr>
        <w:tc>
          <w:tcPr>
            <w:tcW w:w="2232" w:type="dxa"/>
            <w:tcBorders>
              <w:top w:val="nil"/>
              <w:left w:val="nil"/>
              <w:bottom w:val="nil"/>
              <w:right w:val="nil"/>
            </w:tcBorders>
          </w:tcPr>
          <w:p w14:paraId="2892B2AA" w14:textId="2E4B537E" w:rsidR="00E96989" w:rsidRDefault="004A2845">
            <w:pPr>
              <w:spacing w:after="0" w:line="259" w:lineRule="auto"/>
              <w:ind w:left="0" w:firstLine="0"/>
            </w:pPr>
            <w:r>
              <w:t>N/D</w:t>
            </w:r>
            <w:r w:rsidR="002369C0">
              <w:t xml:space="preserve"> </w:t>
            </w:r>
          </w:p>
        </w:tc>
        <w:tc>
          <w:tcPr>
            <w:tcW w:w="3059" w:type="dxa"/>
            <w:tcBorders>
              <w:top w:val="nil"/>
              <w:left w:val="nil"/>
              <w:bottom w:val="nil"/>
              <w:right w:val="nil"/>
            </w:tcBorders>
          </w:tcPr>
          <w:p w14:paraId="1EDCFDC0" w14:textId="77777777" w:rsidR="00E96989" w:rsidRDefault="002369C0">
            <w:pPr>
              <w:spacing w:after="0" w:line="259" w:lineRule="auto"/>
              <w:ind w:left="0" w:firstLine="0"/>
            </w:pPr>
            <w:r>
              <w:t xml:space="preserve">Reviewer </w:t>
            </w:r>
            <w:r>
              <w:rPr>
                <w:i/>
              </w:rPr>
              <w:t xml:space="preserve">“Explorations” </w:t>
            </w:r>
          </w:p>
          <w:p w14:paraId="1EFF67FF" w14:textId="77777777" w:rsidR="00E96989" w:rsidRDefault="002369C0">
            <w:pPr>
              <w:spacing w:after="0" w:line="259" w:lineRule="auto"/>
              <w:ind w:left="0" w:firstLine="0"/>
            </w:pPr>
            <w:r>
              <w:rPr>
                <w:i/>
              </w:rPr>
              <w:t>Undergraduate Research Journal</w:t>
            </w:r>
            <w:r>
              <w:t xml:space="preserve"> </w:t>
            </w:r>
          </w:p>
          <w:p w14:paraId="474572C9" w14:textId="77777777" w:rsidR="00E96989" w:rsidRDefault="002369C0">
            <w:pPr>
              <w:spacing w:after="0" w:line="259" w:lineRule="auto"/>
              <w:ind w:left="0" w:firstLine="0"/>
            </w:pPr>
            <w:r>
              <w:t xml:space="preserve">Texas A &amp; M University </w:t>
            </w:r>
          </w:p>
        </w:tc>
        <w:tc>
          <w:tcPr>
            <w:tcW w:w="4571" w:type="dxa"/>
            <w:tcBorders>
              <w:top w:val="nil"/>
              <w:left w:val="nil"/>
              <w:bottom w:val="nil"/>
              <w:right w:val="nil"/>
            </w:tcBorders>
          </w:tcPr>
          <w:p w14:paraId="4E5157FE" w14:textId="1C852294" w:rsidR="00E96989" w:rsidRDefault="002369C0">
            <w:pPr>
              <w:spacing w:after="0" w:line="240" w:lineRule="auto"/>
              <w:ind w:left="0" w:firstLine="0"/>
            </w:pPr>
            <w:r>
              <w:t xml:space="preserve">A student-run journal administered by the University </w:t>
            </w:r>
            <w:r w:rsidR="00C42D18">
              <w:t>covering</w:t>
            </w:r>
            <w:r>
              <w:t xml:space="preserve"> a wide range of topics of music, forensics, biology astrophysics, nanomedicine, geosciences, anthropology, and poetry.  </w:t>
            </w:r>
          </w:p>
          <w:p w14:paraId="21A99659" w14:textId="77777777" w:rsidR="00E96989" w:rsidRDefault="002369C0">
            <w:pPr>
              <w:spacing w:after="0" w:line="259" w:lineRule="auto"/>
              <w:ind w:left="0" w:firstLine="0"/>
            </w:pPr>
            <w:r>
              <w:t xml:space="preserve"> </w:t>
            </w:r>
          </w:p>
        </w:tc>
      </w:tr>
      <w:tr w:rsidR="00E96989" w14:paraId="6B1611A1" w14:textId="77777777">
        <w:trPr>
          <w:trHeight w:val="458"/>
        </w:trPr>
        <w:tc>
          <w:tcPr>
            <w:tcW w:w="2232" w:type="dxa"/>
            <w:tcBorders>
              <w:top w:val="nil"/>
              <w:left w:val="nil"/>
              <w:bottom w:val="nil"/>
              <w:right w:val="nil"/>
            </w:tcBorders>
          </w:tcPr>
          <w:p w14:paraId="601A9C7F" w14:textId="77777777" w:rsidR="00E96989" w:rsidRDefault="002369C0">
            <w:pPr>
              <w:spacing w:after="0" w:line="259" w:lineRule="auto"/>
              <w:ind w:left="0" w:firstLine="0"/>
            </w:pPr>
            <w:r>
              <w:lastRenderedPageBreak/>
              <w:t xml:space="preserve">2012-2015 </w:t>
            </w:r>
          </w:p>
        </w:tc>
        <w:tc>
          <w:tcPr>
            <w:tcW w:w="7630" w:type="dxa"/>
            <w:gridSpan w:val="2"/>
            <w:tcBorders>
              <w:top w:val="nil"/>
              <w:left w:val="nil"/>
              <w:bottom w:val="nil"/>
              <w:right w:val="nil"/>
            </w:tcBorders>
          </w:tcPr>
          <w:p w14:paraId="77F28BCD" w14:textId="77777777" w:rsidR="00E96989" w:rsidRDefault="002369C0">
            <w:pPr>
              <w:spacing w:after="0" w:line="259" w:lineRule="auto"/>
              <w:ind w:left="0" w:firstLine="0"/>
            </w:pPr>
            <w:r>
              <w:t xml:space="preserve">Member </w:t>
            </w:r>
            <w:r>
              <w:rPr>
                <w:i/>
              </w:rPr>
              <w:t>Merit Fellowship Committee</w:t>
            </w:r>
            <w:r>
              <w:t xml:space="preserve">, Texas A &amp; M University </w:t>
            </w:r>
          </w:p>
          <w:p w14:paraId="2EEA3C3F" w14:textId="77777777" w:rsidR="00E96989" w:rsidRDefault="002369C0">
            <w:pPr>
              <w:spacing w:after="0" w:line="259" w:lineRule="auto"/>
              <w:ind w:left="0" w:firstLine="0"/>
            </w:pPr>
            <w:r>
              <w:t xml:space="preserve"> </w:t>
            </w:r>
          </w:p>
        </w:tc>
      </w:tr>
      <w:tr w:rsidR="00E96989" w14:paraId="2E95513E" w14:textId="77777777">
        <w:trPr>
          <w:trHeight w:val="461"/>
        </w:trPr>
        <w:tc>
          <w:tcPr>
            <w:tcW w:w="2232" w:type="dxa"/>
            <w:tcBorders>
              <w:top w:val="nil"/>
              <w:left w:val="nil"/>
              <w:bottom w:val="nil"/>
              <w:right w:val="nil"/>
            </w:tcBorders>
          </w:tcPr>
          <w:p w14:paraId="48AF3809" w14:textId="77777777" w:rsidR="00E96989" w:rsidRDefault="002369C0">
            <w:pPr>
              <w:spacing w:after="0" w:line="259" w:lineRule="auto"/>
              <w:ind w:left="0" w:firstLine="0"/>
            </w:pPr>
            <w:r>
              <w:t xml:space="preserve">2012-present </w:t>
            </w:r>
          </w:p>
        </w:tc>
        <w:tc>
          <w:tcPr>
            <w:tcW w:w="7630" w:type="dxa"/>
            <w:gridSpan w:val="2"/>
            <w:tcBorders>
              <w:top w:val="nil"/>
              <w:left w:val="nil"/>
              <w:bottom w:val="nil"/>
              <w:right w:val="nil"/>
            </w:tcBorders>
          </w:tcPr>
          <w:p w14:paraId="05059680" w14:textId="77777777" w:rsidR="00E96989" w:rsidRDefault="002369C0">
            <w:pPr>
              <w:spacing w:after="0" w:line="259" w:lineRule="auto"/>
              <w:ind w:left="0" w:firstLine="0"/>
            </w:pPr>
            <w:r>
              <w:t xml:space="preserve">Diversity Fellowship Reviewer, Texas A &amp; M University </w:t>
            </w:r>
          </w:p>
          <w:p w14:paraId="426B6F30" w14:textId="77777777" w:rsidR="00E96989" w:rsidRDefault="002369C0">
            <w:pPr>
              <w:spacing w:after="0" w:line="259" w:lineRule="auto"/>
              <w:ind w:left="0" w:firstLine="0"/>
            </w:pPr>
            <w:r>
              <w:t xml:space="preserve"> </w:t>
            </w:r>
          </w:p>
        </w:tc>
      </w:tr>
      <w:tr w:rsidR="00E96989" w14:paraId="5442759B" w14:textId="77777777">
        <w:trPr>
          <w:trHeight w:val="461"/>
        </w:trPr>
        <w:tc>
          <w:tcPr>
            <w:tcW w:w="2232" w:type="dxa"/>
            <w:tcBorders>
              <w:top w:val="nil"/>
              <w:left w:val="nil"/>
              <w:bottom w:val="nil"/>
              <w:right w:val="nil"/>
            </w:tcBorders>
          </w:tcPr>
          <w:p w14:paraId="315A71F8" w14:textId="77777777" w:rsidR="00E96989" w:rsidRDefault="002369C0">
            <w:pPr>
              <w:spacing w:after="0" w:line="259" w:lineRule="auto"/>
              <w:ind w:left="0" w:firstLine="0"/>
            </w:pPr>
            <w:r>
              <w:t xml:space="preserve">2012-2014 </w:t>
            </w:r>
          </w:p>
        </w:tc>
        <w:tc>
          <w:tcPr>
            <w:tcW w:w="7630" w:type="dxa"/>
            <w:gridSpan w:val="2"/>
            <w:tcBorders>
              <w:top w:val="nil"/>
              <w:left w:val="nil"/>
              <w:bottom w:val="nil"/>
              <w:right w:val="nil"/>
            </w:tcBorders>
          </w:tcPr>
          <w:p w14:paraId="75D304A4" w14:textId="77777777" w:rsidR="00E96989" w:rsidRDefault="002369C0">
            <w:pPr>
              <w:spacing w:after="0" w:line="259" w:lineRule="auto"/>
              <w:ind w:left="0" w:firstLine="0"/>
            </w:pPr>
            <w:r>
              <w:t>Member</w:t>
            </w:r>
            <w:r>
              <w:rPr>
                <w:i/>
              </w:rPr>
              <w:t xml:space="preserve"> Undergraduate Research Award Evaluation Committee</w:t>
            </w:r>
            <w:r>
              <w:t xml:space="preserve">, Texas A&amp;M University </w:t>
            </w:r>
          </w:p>
          <w:p w14:paraId="3B6607B5" w14:textId="77777777" w:rsidR="00E96989" w:rsidRDefault="002369C0">
            <w:pPr>
              <w:spacing w:after="0" w:line="259" w:lineRule="auto"/>
              <w:ind w:left="0" w:firstLine="0"/>
            </w:pPr>
            <w:r>
              <w:t xml:space="preserve"> </w:t>
            </w:r>
          </w:p>
        </w:tc>
      </w:tr>
      <w:tr w:rsidR="00E96989" w14:paraId="1F5374FF" w14:textId="77777777">
        <w:trPr>
          <w:trHeight w:val="689"/>
        </w:trPr>
        <w:tc>
          <w:tcPr>
            <w:tcW w:w="2232" w:type="dxa"/>
            <w:tcBorders>
              <w:top w:val="nil"/>
              <w:left w:val="nil"/>
              <w:bottom w:val="nil"/>
              <w:right w:val="nil"/>
            </w:tcBorders>
          </w:tcPr>
          <w:p w14:paraId="14A6A6C2" w14:textId="77777777" w:rsidR="00E96989" w:rsidRDefault="002369C0">
            <w:pPr>
              <w:spacing w:after="0" w:line="259" w:lineRule="auto"/>
              <w:ind w:left="0" w:firstLine="0"/>
            </w:pPr>
            <w:r>
              <w:t xml:space="preserve">2012  </w:t>
            </w:r>
          </w:p>
        </w:tc>
        <w:tc>
          <w:tcPr>
            <w:tcW w:w="7630" w:type="dxa"/>
            <w:gridSpan w:val="2"/>
            <w:tcBorders>
              <w:top w:val="nil"/>
              <w:left w:val="nil"/>
              <w:bottom w:val="nil"/>
              <w:right w:val="nil"/>
            </w:tcBorders>
          </w:tcPr>
          <w:p w14:paraId="58582615" w14:textId="77777777" w:rsidR="00E96989" w:rsidRDefault="002369C0">
            <w:pPr>
              <w:spacing w:after="2" w:line="238" w:lineRule="auto"/>
              <w:ind w:left="0" w:firstLine="0"/>
            </w:pPr>
            <w:r>
              <w:t xml:space="preserve">Committee Member and Reviewer: </w:t>
            </w:r>
            <w:r>
              <w:rPr>
                <w:i/>
              </w:rPr>
              <w:t>University Professorships for Undergraduate Teaching Excellence Selection Committee,</w:t>
            </w:r>
            <w:r>
              <w:t xml:space="preserve"> Texas A&amp;M University. </w:t>
            </w:r>
          </w:p>
          <w:p w14:paraId="48B9EA04" w14:textId="77777777" w:rsidR="00E96989" w:rsidRDefault="002369C0">
            <w:pPr>
              <w:spacing w:after="0" w:line="259" w:lineRule="auto"/>
              <w:ind w:left="0" w:firstLine="0"/>
            </w:pPr>
            <w:r>
              <w:t xml:space="preserve"> </w:t>
            </w:r>
          </w:p>
        </w:tc>
      </w:tr>
      <w:tr w:rsidR="00E96989" w14:paraId="0404E075" w14:textId="77777777">
        <w:trPr>
          <w:trHeight w:val="690"/>
        </w:trPr>
        <w:tc>
          <w:tcPr>
            <w:tcW w:w="2232" w:type="dxa"/>
            <w:tcBorders>
              <w:top w:val="nil"/>
              <w:left w:val="nil"/>
              <w:bottom w:val="nil"/>
              <w:right w:val="nil"/>
            </w:tcBorders>
          </w:tcPr>
          <w:p w14:paraId="5FBC106F" w14:textId="77777777" w:rsidR="00E96989" w:rsidRDefault="002369C0">
            <w:pPr>
              <w:spacing w:after="0" w:line="259" w:lineRule="auto"/>
              <w:ind w:left="0" w:firstLine="0"/>
            </w:pPr>
            <w:r>
              <w:t xml:space="preserve">2010-2014, 2016 </w:t>
            </w:r>
          </w:p>
        </w:tc>
        <w:tc>
          <w:tcPr>
            <w:tcW w:w="7630" w:type="dxa"/>
            <w:gridSpan w:val="2"/>
            <w:tcBorders>
              <w:top w:val="nil"/>
              <w:left w:val="nil"/>
              <w:bottom w:val="nil"/>
              <w:right w:val="nil"/>
            </w:tcBorders>
          </w:tcPr>
          <w:p w14:paraId="4CCF5C33" w14:textId="77777777" w:rsidR="00E96989" w:rsidRDefault="002369C0">
            <w:pPr>
              <w:spacing w:after="0" w:line="240" w:lineRule="auto"/>
              <w:ind w:left="0" w:firstLine="0"/>
            </w:pPr>
            <w:r>
              <w:t xml:space="preserve">Committee Member and Reviewer: </w:t>
            </w:r>
            <w:r>
              <w:rPr>
                <w:i/>
              </w:rPr>
              <w:t>Program to Enhance Scholarly and Creative Activities</w:t>
            </w:r>
            <w:r>
              <w:t xml:space="preserve">, Texas A&amp;M University. </w:t>
            </w:r>
          </w:p>
          <w:p w14:paraId="4A10DD41" w14:textId="77777777" w:rsidR="00E96989" w:rsidRDefault="002369C0">
            <w:pPr>
              <w:spacing w:after="0" w:line="259" w:lineRule="auto"/>
              <w:ind w:left="0" w:firstLine="0"/>
            </w:pPr>
            <w:r>
              <w:t xml:space="preserve"> </w:t>
            </w:r>
          </w:p>
        </w:tc>
      </w:tr>
      <w:tr w:rsidR="00E96989" w14:paraId="071E3968" w14:textId="77777777">
        <w:trPr>
          <w:trHeight w:val="460"/>
        </w:trPr>
        <w:tc>
          <w:tcPr>
            <w:tcW w:w="2232" w:type="dxa"/>
            <w:tcBorders>
              <w:top w:val="nil"/>
              <w:left w:val="nil"/>
              <w:bottom w:val="nil"/>
              <w:right w:val="nil"/>
            </w:tcBorders>
          </w:tcPr>
          <w:p w14:paraId="4A2393D0" w14:textId="77777777" w:rsidR="00E96989" w:rsidRDefault="002369C0">
            <w:pPr>
              <w:spacing w:after="0" w:line="259" w:lineRule="auto"/>
              <w:ind w:left="0" w:firstLine="0"/>
            </w:pPr>
            <w:r>
              <w:t xml:space="preserve">2011-2014 </w:t>
            </w:r>
          </w:p>
        </w:tc>
        <w:tc>
          <w:tcPr>
            <w:tcW w:w="7630" w:type="dxa"/>
            <w:gridSpan w:val="2"/>
            <w:tcBorders>
              <w:top w:val="nil"/>
              <w:left w:val="nil"/>
              <w:bottom w:val="nil"/>
              <w:right w:val="nil"/>
            </w:tcBorders>
          </w:tcPr>
          <w:p w14:paraId="51EA6BF4" w14:textId="77777777" w:rsidR="00E96989" w:rsidRDefault="002369C0">
            <w:pPr>
              <w:spacing w:after="0" w:line="259" w:lineRule="auto"/>
              <w:ind w:left="0" w:firstLine="0"/>
            </w:pPr>
            <w:r>
              <w:t xml:space="preserve">Member: </w:t>
            </w:r>
            <w:r>
              <w:rPr>
                <w:i/>
              </w:rPr>
              <w:t xml:space="preserve">University Graduate Instruction Council, </w:t>
            </w:r>
            <w:r>
              <w:t xml:space="preserve">Texas A&amp;M University. </w:t>
            </w:r>
          </w:p>
          <w:p w14:paraId="293C3DDE" w14:textId="77777777" w:rsidR="00E96989" w:rsidRDefault="002369C0">
            <w:pPr>
              <w:spacing w:after="0" w:line="259" w:lineRule="auto"/>
              <w:ind w:left="0" w:firstLine="0"/>
            </w:pPr>
            <w:r>
              <w:rPr>
                <w:i/>
              </w:rPr>
              <w:t xml:space="preserve"> </w:t>
            </w:r>
          </w:p>
        </w:tc>
      </w:tr>
      <w:tr w:rsidR="00E96989" w14:paraId="26D1CD61" w14:textId="77777777">
        <w:trPr>
          <w:trHeight w:val="691"/>
        </w:trPr>
        <w:tc>
          <w:tcPr>
            <w:tcW w:w="2232" w:type="dxa"/>
            <w:tcBorders>
              <w:top w:val="nil"/>
              <w:left w:val="nil"/>
              <w:bottom w:val="nil"/>
              <w:right w:val="nil"/>
            </w:tcBorders>
          </w:tcPr>
          <w:p w14:paraId="2D8CF066" w14:textId="77777777" w:rsidR="00E96989" w:rsidRDefault="002369C0">
            <w:pPr>
              <w:spacing w:after="0" w:line="259" w:lineRule="auto"/>
              <w:ind w:left="0" w:firstLine="0"/>
            </w:pPr>
            <w:r>
              <w:t xml:space="preserve">2008-2014 </w:t>
            </w:r>
          </w:p>
        </w:tc>
        <w:tc>
          <w:tcPr>
            <w:tcW w:w="7630" w:type="dxa"/>
            <w:gridSpan w:val="2"/>
            <w:tcBorders>
              <w:top w:val="nil"/>
              <w:left w:val="nil"/>
              <w:bottom w:val="nil"/>
              <w:right w:val="nil"/>
            </w:tcBorders>
          </w:tcPr>
          <w:p w14:paraId="12EF3394" w14:textId="77777777" w:rsidR="00E96989" w:rsidRDefault="002369C0">
            <w:pPr>
              <w:spacing w:after="0" w:line="240" w:lineRule="auto"/>
              <w:ind w:left="0" w:firstLine="0"/>
            </w:pPr>
            <w:r>
              <w:t xml:space="preserve">Member: </w:t>
            </w:r>
            <w:r>
              <w:rPr>
                <w:i/>
              </w:rPr>
              <w:t xml:space="preserve">Graduate Instruction Council, College of Education and Human Development, </w:t>
            </w:r>
            <w:r>
              <w:t xml:space="preserve">Texas A&amp;M University.  </w:t>
            </w:r>
          </w:p>
          <w:p w14:paraId="7D9A62EB" w14:textId="77777777" w:rsidR="00E96989" w:rsidRDefault="002369C0">
            <w:pPr>
              <w:spacing w:after="0" w:line="259" w:lineRule="auto"/>
              <w:ind w:left="0" w:firstLine="0"/>
            </w:pPr>
            <w:r>
              <w:rPr>
                <w:i/>
              </w:rPr>
              <w:t xml:space="preserve"> </w:t>
            </w:r>
          </w:p>
        </w:tc>
      </w:tr>
      <w:tr w:rsidR="00E96989" w14:paraId="10EFC040" w14:textId="77777777">
        <w:trPr>
          <w:trHeight w:val="459"/>
        </w:trPr>
        <w:tc>
          <w:tcPr>
            <w:tcW w:w="2232" w:type="dxa"/>
            <w:tcBorders>
              <w:top w:val="nil"/>
              <w:left w:val="nil"/>
              <w:bottom w:val="nil"/>
              <w:right w:val="nil"/>
            </w:tcBorders>
          </w:tcPr>
          <w:p w14:paraId="59C0CD64" w14:textId="77777777" w:rsidR="00E96989" w:rsidRDefault="002369C0">
            <w:pPr>
              <w:spacing w:after="0" w:line="259" w:lineRule="auto"/>
              <w:ind w:left="0" w:firstLine="0"/>
            </w:pPr>
            <w:r>
              <w:t xml:space="preserve">2005- 2006; 2013-2015 </w:t>
            </w:r>
          </w:p>
        </w:tc>
        <w:tc>
          <w:tcPr>
            <w:tcW w:w="7630" w:type="dxa"/>
            <w:gridSpan w:val="2"/>
            <w:tcBorders>
              <w:top w:val="nil"/>
              <w:left w:val="nil"/>
              <w:bottom w:val="nil"/>
              <w:right w:val="nil"/>
            </w:tcBorders>
          </w:tcPr>
          <w:p w14:paraId="54945649" w14:textId="77777777" w:rsidR="00E96989" w:rsidRDefault="002369C0">
            <w:pPr>
              <w:spacing w:after="0" w:line="259" w:lineRule="auto"/>
              <w:ind w:left="0" w:firstLine="0"/>
            </w:pPr>
            <w:r>
              <w:t xml:space="preserve">Chair, </w:t>
            </w:r>
            <w:r>
              <w:rPr>
                <w:i/>
              </w:rPr>
              <w:t>Special Education Program Masters Committee</w:t>
            </w:r>
            <w:r>
              <w:t xml:space="preserve">, Texas A&amp;M University.  </w:t>
            </w:r>
          </w:p>
          <w:p w14:paraId="59BF0A01" w14:textId="77777777" w:rsidR="00E96989" w:rsidRDefault="002369C0">
            <w:pPr>
              <w:spacing w:after="0" w:line="259" w:lineRule="auto"/>
              <w:ind w:left="0" w:firstLine="0"/>
            </w:pPr>
            <w:r>
              <w:t xml:space="preserve"> </w:t>
            </w:r>
          </w:p>
        </w:tc>
      </w:tr>
      <w:tr w:rsidR="00E96989" w14:paraId="00AC021F" w14:textId="77777777">
        <w:trPr>
          <w:trHeight w:val="461"/>
        </w:trPr>
        <w:tc>
          <w:tcPr>
            <w:tcW w:w="2232" w:type="dxa"/>
            <w:tcBorders>
              <w:top w:val="nil"/>
              <w:left w:val="nil"/>
              <w:bottom w:val="nil"/>
              <w:right w:val="nil"/>
            </w:tcBorders>
          </w:tcPr>
          <w:p w14:paraId="58AF22B4" w14:textId="77777777" w:rsidR="00E96989" w:rsidRDefault="002369C0">
            <w:pPr>
              <w:spacing w:after="0" w:line="259" w:lineRule="auto"/>
              <w:ind w:left="0" w:firstLine="0"/>
            </w:pPr>
            <w:r>
              <w:t xml:space="preserve">2005 - present </w:t>
            </w:r>
          </w:p>
        </w:tc>
        <w:tc>
          <w:tcPr>
            <w:tcW w:w="7630" w:type="dxa"/>
            <w:gridSpan w:val="2"/>
            <w:tcBorders>
              <w:top w:val="nil"/>
              <w:left w:val="nil"/>
              <w:bottom w:val="nil"/>
              <w:right w:val="nil"/>
            </w:tcBorders>
          </w:tcPr>
          <w:p w14:paraId="51D329DB" w14:textId="77777777" w:rsidR="00E96989" w:rsidRDefault="002369C0">
            <w:pPr>
              <w:spacing w:after="0" w:line="259" w:lineRule="auto"/>
              <w:ind w:left="0" w:firstLine="0"/>
            </w:pPr>
            <w:r>
              <w:t xml:space="preserve">Member: </w:t>
            </w:r>
            <w:r>
              <w:rPr>
                <w:i/>
              </w:rPr>
              <w:t>Special Education Program Masters Committee</w:t>
            </w:r>
            <w:r>
              <w:t xml:space="preserve">, Texas A&amp;M University. </w:t>
            </w:r>
          </w:p>
          <w:p w14:paraId="2CF9A7ED" w14:textId="77777777" w:rsidR="00E96989" w:rsidRDefault="002369C0">
            <w:pPr>
              <w:spacing w:after="0" w:line="259" w:lineRule="auto"/>
              <w:ind w:left="0" w:firstLine="0"/>
            </w:pPr>
            <w:r>
              <w:t xml:space="preserve"> </w:t>
            </w:r>
          </w:p>
        </w:tc>
      </w:tr>
      <w:tr w:rsidR="00E96989" w14:paraId="20EB6846" w14:textId="77777777">
        <w:trPr>
          <w:trHeight w:val="690"/>
        </w:trPr>
        <w:tc>
          <w:tcPr>
            <w:tcW w:w="2232" w:type="dxa"/>
            <w:tcBorders>
              <w:top w:val="nil"/>
              <w:left w:val="nil"/>
              <w:bottom w:val="nil"/>
              <w:right w:val="nil"/>
            </w:tcBorders>
          </w:tcPr>
          <w:p w14:paraId="61DA1CA0" w14:textId="77777777" w:rsidR="00E96989" w:rsidRDefault="002369C0">
            <w:pPr>
              <w:spacing w:after="0" w:line="259" w:lineRule="auto"/>
              <w:ind w:left="0" w:firstLine="0"/>
            </w:pPr>
            <w:r>
              <w:t xml:space="preserve">2005-2006; 2008-2014. </w:t>
            </w:r>
          </w:p>
        </w:tc>
        <w:tc>
          <w:tcPr>
            <w:tcW w:w="7630" w:type="dxa"/>
            <w:gridSpan w:val="2"/>
            <w:tcBorders>
              <w:top w:val="nil"/>
              <w:left w:val="nil"/>
              <w:bottom w:val="nil"/>
              <w:right w:val="nil"/>
            </w:tcBorders>
          </w:tcPr>
          <w:p w14:paraId="07891D44" w14:textId="77777777" w:rsidR="00E96989" w:rsidRDefault="002369C0">
            <w:pPr>
              <w:spacing w:after="0" w:line="240" w:lineRule="auto"/>
              <w:ind w:left="0" w:firstLine="0"/>
            </w:pPr>
            <w:r>
              <w:t xml:space="preserve">Member: </w:t>
            </w:r>
            <w:r>
              <w:rPr>
                <w:i/>
              </w:rPr>
              <w:t>Educational Psychology Department Executive Committee</w:t>
            </w:r>
            <w:r>
              <w:t xml:space="preserve">, Representative for Assistant Professors, Representative for the Graduate Council  </w:t>
            </w:r>
          </w:p>
          <w:p w14:paraId="3234714D" w14:textId="77777777" w:rsidR="00E96989" w:rsidRDefault="002369C0">
            <w:pPr>
              <w:spacing w:after="0" w:line="259" w:lineRule="auto"/>
              <w:ind w:left="0" w:firstLine="0"/>
            </w:pPr>
            <w:r>
              <w:t xml:space="preserve"> </w:t>
            </w:r>
          </w:p>
        </w:tc>
      </w:tr>
      <w:tr w:rsidR="00E96989" w14:paraId="494F4773" w14:textId="77777777">
        <w:trPr>
          <w:trHeight w:val="455"/>
        </w:trPr>
        <w:tc>
          <w:tcPr>
            <w:tcW w:w="2232" w:type="dxa"/>
            <w:tcBorders>
              <w:top w:val="nil"/>
              <w:left w:val="nil"/>
              <w:bottom w:val="nil"/>
              <w:right w:val="nil"/>
            </w:tcBorders>
          </w:tcPr>
          <w:p w14:paraId="020BFBFB" w14:textId="77777777" w:rsidR="00E96989" w:rsidRDefault="002369C0">
            <w:pPr>
              <w:spacing w:after="0" w:line="259" w:lineRule="auto"/>
              <w:ind w:left="0" w:firstLine="0"/>
            </w:pPr>
            <w:r>
              <w:t xml:space="preserve">2005-06, 06-07, 07-08, </w:t>
            </w:r>
          </w:p>
          <w:p w14:paraId="20CE88A7" w14:textId="77777777" w:rsidR="00E96989" w:rsidRDefault="002369C0">
            <w:pPr>
              <w:spacing w:after="0" w:line="259" w:lineRule="auto"/>
              <w:ind w:left="0" w:firstLine="0"/>
            </w:pPr>
            <w:r>
              <w:t xml:space="preserve">08-09, 15-16 </w:t>
            </w:r>
          </w:p>
        </w:tc>
        <w:tc>
          <w:tcPr>
            <w:tcW w:w="7630" w:type="dxa"/>
            <w:gridSpan w:val="2"/>
            <w:tcBorders>
              <w:top w:val="nil"/>
              <w:left w:val="nil"/>
              <w:bottom w:val="nil"/>
              <w:right w:val="nil"/>
            </w:tcBorders>
          </w:tcPr>
          <w:p w14:paraId="2E5D388D" w14:textId="77777777" w:rsidR="00E96989" w:rsidRDefault="002369C0">
            <w:pPr>
              <w:spacing w:after="0" w:line="259" w:lineRule="auto"/>
              <w:ind w:left="0" w:firstLine="0"/>
            </w:pPr>
            <w:r>
              <w:t xml:space="preserve">Member or Chair: </w:t>
            </w:r>
            <w:r>
              <w:rPr>
                <w:i/>
              </w:rPr>
              <w:t>Special Education Program Faculty Search Committees</w:t>
            </w:r>
            <w:r>
              <w:t xml:space="preserve">, Texas A&amp;M University.  </w:t>
            </w:r>
          </w:p>
        </w:tc>
      </w:tr>
    </w:tbl>
    <w:p w14:paraId="0174D289" w14:textId="77777777" w:rsidR="00E96989" w:rsidRDefault="002369C0">
      <w:pPr>
        <w:spacing w:after="0" w:line="259" w:lineRule="auto"/>
        <w:ind w:left="231" w:firstLine="0"/>
      </w:pPr>
      <w:r>
        <w:t xml:space="preserve"> </w:t>
      </w:r>
    </w:p>
    <w:p w14:paraId="79BD7761" w14:textId="77777777" w:rsidR="00E96989" w:rsidRDefault="002369C0">
      <w:pPr>
        <w:ind w:left="2463" w:hanging="2232"/>
      </w:pPr>
      <w:r>
        <w:t xml:space="preserve">2004-2005 </w:t>
      </w:r>
      <w:r>
        <w:tab/>
        <w:t>Member:</w:t>
      </w:r>
      <w:r>
        <w:rPr>
          <w:i/>
        </w:rPr>
        <w:t xml:space="preserve"> Aggie Women in Leadership (AWIL),</w:t>
      </w:r>
      <w:r>
        <w:t xml:space="preserve"> Texas A &amp; M University. College Station, Texas </w:t>
      </w:r>
    </w:p>
    <w:p w14:paraId="7499CB7B" w14:textId="77777777" w:rsidR="00E96989" w:rsidRDefault="002369C0">
      <w:pPr>
        <w:spacing w:after="0" w:line="259" w:lineRule="auto"/>
        <w:ind w:left="2463" w:firstLine="0"/>
      </w:pPr>
      <w:r>
        <w:t xml:space="preserve"> </w:t>
      </w:r>
    </w:p>
    <w:p w14:paraId="4B20342E" w14:textId="77777777" w:rsidR="00E96989" w:rsidRDefault="002369C0">
      <w:pPr>
        <w:tabs>
          <w:tab w:val="center" w:pos="664"/>
          <w:tab w:val="center" w:pos="5525"/>
        </w:tabs>
        <w:ind w:left="0" w:firstLine="0"/>
      </w:pPr>
      <w:r>
        <w:rPr>
          <w:rFonts w:ascii="Calibri" w:eastAsia="Calibri" w:hAnsi="Calibri" w:cs="Calibri"/>
          <w:sz w:val="22"/>
        </w:rPr>
        <w:tab/>
      </w:r>
      <w:r>
        <w:t xml:space="preserve">2001-2003 </w:t>
      </w:r>
      <w:r>
        <w:tab/>
        <w:t xml:space="preserve">Advisor: </w:t>
      </w:r>
      <w:r>
        <w:rPr>
          <w:i/>
        </w:rPr>
        <w:t>Project Sunshine.</w:t>
      </w:r>
      <w:r>
        <w:t xml:space="preserve"> Texas A &amp; M University. College Station, Texas  </w:t>
      </w:r>
    </w:p>
    <w:p w14:paraId="2D7EA45A" w14:textId="77777777" w:rsidR="00E96989" w:rsidRDefault="002369C0">
      <w:pPr>
        <w:spacing w:after="0" w:line="259" w:lineRule="auto"/>
        <w:ind w:left="2463" w:firstLine="0"/>
      </w:pPr>
      <w:r>
        <w:t xml:space="preserve"> </w:t>
      </w:r>
    </w:p>
    <w:p w14:paraId="6E73C9CA" w14:textId="77777777" w:rsidR="00E96989" w:rsidRDefault="002369C0">
      <w:pPr>
        <w:tabs>
          <w:tab w:val="center" w:pos="664"/>
          <w:tab w:val="right" w:pos="10050"/>
        </w:tabs>
        <w:ind w:left="0" w:firstLine="0"/>
      </w:pPr>
      <w:r>
        <w:rPr>
          <w:rFonts w:ascii="Calibri" w:eastAsia="Calibri" w:hAnsi="Calibri" w:cs="Calibri"/>
          <w:sz w:val="22"/>
        </w:rPr>
        <w:tab/>
      </w:r>
      <w:r>
        <w:t xml:space="preserve">1999-2001 </w:t>
      </w:r>
      <w:r>
        <w:tab/>
        <w:t xml:space="preserve">Coordinator: </w:t>
      </w:r>
      <w:r>
        <w:rPr>
          <w:i/>
        </w:rPr>
        <w:t>Special Programs and Certification</w:t>
      </w:r>
      <w:r>
        <w:t xml:space="preserve">: Department of Education, Missouri Western </w:t>
      </w:r>
    </w:p>
    <w:p w14:paraId="6B1133F4" w14:textId="77777777" w:rsidR="00E96989" w:rsidRDefault="002369C0">
      <w:pPr>
        <w:ind w:left="2473" w:right="763"/>
      </w:pPr>
      <w:r>
        <w:t xml:space="preserve">State University. St. Joseph, Missouri.  </w:t>
      </w:r>
    </w:p>
    <w:p w14:paraId="0E03154C" w14:textId="77777777" w:rsidR="00E96989" w:rsidRDefault="002369C0">
      <w:pPr>
        <w:spacing w:after="0" w:line="259" w:lineRule="auto"/>
        <w:ind w:left="2463" w:firstLine="0"/>
      </w:pPr>
      <w:r>
        <w:t xml:space="preserve"> </w:t>
      </w:r>
    </w:p>
    <w:p w14:paraId="2754CF9D" w14:textId="77777777" w:rsidR="00E96989" w:rsidRDefault="002369C0">
      <w:pPr>
        <w:numPr>
          <w:ilvl w:val="0"/>
          <w:numId w:val="4"/>
        </w:numPr>
        <w:ind w:hanging="2232"/>
      </w:pPr>
      <w:r>
        <w:t xml:space="preserve">Chair: </w:t>
      </w:r>
      <w:r>
        <w:rPr>
          <w:i/>
        </w:rPr>
        <w:t>Search Committee: Early Childhood and Early Childhood Special Education</w:t>
      </w:r>
      <w:r>
        <w:t xml:space="preserve">. Missouri </w:t>
      </w:r>
    </w:p>
    <w:p w14:paraId="7BAD8D0D" w14:textId="77777777" w:rsidR="00E96989" w:rsidRDefault="002369C0">
      <w:pPr>
        <w:ind w:left="2473" w:right="763"/>
      </w:pPr>
      <w:r>
        <w:t xml:space="preserve">Western State University. St. Joseph, Missouri.  </w:t>
      </w:r>
    </w:p>
    <w:p w14:paraId="4C0935D1" w14:textId="77777777" w:rsidR="00E96989" w:rsidRDefault="002369C0">
      <w:pPr>
        <w:spacing w:after="0" w:line="259" w:lineRule="auto"/>
        <w:ind w:left="2463" w:firstLine="0"/>
      </w:pPr>
      <w:r>
        <w:t xml:space="preserve"> </w:t>
      </w:r>
    </w:p>
    <w:p w14:paraId="186263C7" w14:textId="77777777" w:rsidR="00E96989" w:rsidRDefault="002369C0">
      <w:pPr>
        <w:ind w:left="2463" w:hanging="2232"/>
      </w:pPr>
      <w:r>
        <w:t xml:space="preserve">1998-2001. </w:t>
      </w:r>
      <w:r>
        <w:tab/>
        <w:t xml:space="preserve">Advisor: </w:t>
      </w:r>
      <w:r>
        <w:rPr>
          <w:i/>
        </w:rPr>
        <w:t>Student Chapter of Council for Exceptional Children</w:t>
      </w:r>
      <w:r>
        <w:t xml:space="preserve">. Department of Education, Missouri Western State University. St. Joseph, Missouri. </w:t>
      </w:r>
    </w:p>
    <w:p w14:paraId="119A7C66" w14:textId="77777777" w:rsidR="00E96989" w:rsidRDefault="002369C0">
      <w:pPr>
        <w:spacing w:after="0" w:line="259" w:lineRule="auto"/>
        <w:ind w:left="2463" w:firstLine="0"/>
      </w:pPr>
      <w:r>
        <w:t xml:space="preserve"> </w:t>
      </w:r>
    </w:p>
    <w:p w14:paraId="6EA303E2" w14:textId="77777777" w:rsidR="00E96989" w:rsidRDefault="002369C0">
      <w:pPr>
        <w:tabs>
          <w:tab w:val="center" w:pos="664"/>
          <w:tab w:val="center" w:pos="5978"/>
        </w:tabs>
        <w:ind w:left="0" w:firstLine="0"/>
      </w:pPr>
      <w:r>
        <w:rPr>
          <w:rFonts w:ascii="Calibri" w:eastAsia="Calibri" w:hAnsi="Calibri" w:cs="Calibri"/>
          <w:sz w:val="22"/>
        </w:rPr>
        <w:tab/>
      </w:r>
      <w:r>
        <w:t xml:space="preserve">1999-2000 </w:t>
      </w:r>
      <w:r>
        <w:tab/>
        <w:t xml:space="preserve">Advisor: </w:t>
      </w:r>
      <w:r>
        <w:rPr>
          <w:i/>
        </w:rPr>
        <w:t>Panhellenic Council</w:t>
      </w:r>
      <w:r>
        <w:t xml:space="preserve">. Missouri Western State University. St. Joseph, Missouri.  </w:t>
      </w:r>
    </w:p>
    <w:p w14:paraId="7ED8E318" w14:textId="77777777" w:rsidR="00E96989" w:rsidRDefault="002369C0">
      <w:pPr>
        <w:spacing w:after="0" w:line="259" w:lineRule="auto"/>
        <w:ind w:left="735" w:firstLine="0"/>
      </w:pPr>
      <w:r>
        <w:t xml:space="preserve"> </w:t>
      </w:r>
    </w:p>
    <w:p w14:paraId="618D026F" w14:textId="77777777" w:rsidR="00E96989" w:rsidRDefault="002369C0">
      <w:pPr>
        <w:pStyle w:val="Heading1"/>
        <w:ind w:right="747"/>
      </w:pPr>
      <w:r>
        <w:t xml:space="preserve">LICENSURE </w:t>
      </w:r>
    </w:p>
    <w:p w14:paraId="79A339C2" w14:textId="77777777" w:rsidR="00E96989" w:rsidRDefault="002369C0">
      <w:pPr>
        <w:spacing w:after="0" w:line="259" w:lineRule="auto"/>
        <w:ind w:left="735" w:firstLine="0"/>
      </w:pPr>
      <w:r>
        <w:t xml:space="preserve"> </w:t>
      </w:r>
    </w:p>
    <w:p w14:paraId="05EBB4BA" w14:textId="416A9A77" w:rsidR="00E96989" w:rsidRDefault="002369C0" w:rsidP="00A00F55">
      <w:pPr>
        <w:ind w:left="12" w:right="419"/>
      </w:pPr>
      <w:r>
        <w:t xml:space="preserve">K-12 California Teaching Credential in Special Education, Mild Moderate Disabilities National University, San Diego. June 1992. </w:t>
      </w:r>
    </w:p>
    <w:p w14:paraId="3E80F0C1" w14:textId="77777777" w:rsidR="00E96989" w:rsidRDefault="002369C0">
      <w:pPr>
        <w:spacing w:after="0" w:line="259" w:lineRule="auto"/>
        <w:ind w:left="15" w:firstLine="0"/>
      </w:pPr>
      <w:r>
        <w:t xml:space="preserve"> </w:t>
      </w:r>
    </w:p>
    <w:p w14:paraId="73A0E3E4" w14:textId="591AA5FE" w:rsidR="00E96989" w:rsidRDefault="002369C0" w:rsidP="00A00F55">
      <w:pPr>
        <w:ind w:left="12" w:right="59"/>
      </w:pPr>
      <w:r>
        <w:t>K-12 California Teaching Credential in Business and Vocational Education, United</w:t>
      </w:r>
      <w:r w:rsidR="00A00F55">
        <w:t xml:space="preserve"> S</w:t>
      </w:r>
      <w:r>
        <w:t xml:space="preserve">tates International University, San Diego. June 1990. </w:t>
      </w:r>
    </w:p>
    <w:p w14:paraId="0724958A" w14:textId="4CF2FA5E" w:rsidR="00E96989" w:rsidRDefault="002369C0" w:rsidP="002369C0">
      <w:pPr>
        <w:spacing w:after="0" w:line="259" w:lineRule="auto"/>
        <w:ind w:left="15" w:firstLine="0"/>
      </w:pPr>
      <w:r>
        <w:t xml:space="preserve"> </w:t>
      </w:r>
    </w:p>
    <w:sectPr w:rsidR="00E96989">
      <w:headerReference w:type="even" r:id="rId77"/>
      <w:footerReference w:type="even" r:id="rId78"/>
      <w:footerReference w:type="default" r:id="rId79"/>
      <w:headerReference w:type="first" r:id="rId80"/>
      <w:footerReference w:type="first" r:id="rId81"/>
      <w:pgSz w:w="12240" w:h="15840"/>
      <w:pgMar w:top="1450" w:right="765" w:bottom="1469" w:left="1426" w:header="756"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F7F5" w14:textId="77777777" w:rsidR="00720576" w:rsidRDefault="00720576">
      <w:pPr>
        <w:spacing w:after="0" w:line="240" w:lineRule="auto"/>
      </w:pPr>
      <w:r>
        <w:separator/>
      </w:r>
    </w:p>
  </w:endnote>
  <w:endnote w:type="continuationSeparator" w:id="0">
    <w:p w14:paraId="4A69F6E6" w14:textId="77777777" w:rsidR="00720576" w:rsidRDefault="0072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w:altName w:val="Cambria"/>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Footlight 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106C" w14:textId="77777777" w:rsidR="00E96989" w:rsidRDefault="002369C0">
    <w:pPr>
      <w:spacing w:after="0" w:line="259" w:lineRule="auto"/>
      <w:ind w:left="0" w:right="62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5436B1" wp14:editId="38C2E3EA">
              <wp:simplePos x="0" y="0"/>
              <wp:positionH relativeFrom="page">
                <wp:posOffset>1603248</wp:posOffset>
              </wp:positionH>
              <wp:positionV relativeFrom="page">
                <wp:posOffset>9450324</wp:posOffset>
              </wp:positionV>
              <wp:extent cx="5938780" cy="304800"/>
              <wp:effectExtent l="0" t="0" r="0" b="0"/>
              <wp:wrapSquare wrapText="bothSides"/>
              <wp:docPr id="63839" name="Group 63839"/>
              <wp:cNvGraphicFramePr/>
              <a:graphic xmlns:a="http://schemas.openxmlformats.org/drawingml/2006/main">
                <a:graphicData uri="http://schemas.microsoft.com/office/word/2010/wordprocessingGroup">
                  <wpg:wgp>
                    <wpg:cNvGrpSpPr/>
                    <wpg:grpSpPr>
                      <a:xfrm>
                        <a:off x="0" y="0"/>
                        <a:ext cx="5938780" cy="304800"/>
                        <a:chOff x="0" y="0"/>
                        <a:chExt cx="5938780" cy="304800"/>
                      </a:xfrm>
                    </wpg:grpSpPr>
                    <pic:pic xmlns:pic="http://schemas.openxmlformats.org/drawingml/2006/picture">
                      <pic:nvPicPr>
                        <pic:cNvPr id="63840" name="Picture 63840"/>
                        <pic:cNvPicPr/>
                      </pic:nvPicPr>
                      <pic:blipFill>
                        <a:blip r:embed="rId1"/>
                        <a:stretch>
                          <a:fillRect/>
                        </a:stretch>
                      </pic:blipFill>
                      <pic:spPr>
                        <a:xfrm>
                          <a:off x="0" y="0"/>
                          <a:ext cx="5937504" cy="304800"/>
                        </a:xfrm>
                        <a:prstGeom prst="rect">
                          <a:avLst/>
                        </a:prstGeom>
                      </pic:spPr>
                    </pic:pic>
                    <wps:wsp>
                      <wps:cNvPr id="63841" name="Rectangle 63841"/>
                      <wps:cNvSpPr/>
                      <wps:spPr>
                        <a:xfrm>
                          <a:off x="3771265" y="27051"/>
                          <a:ext cx="1382887" cy="171355"/>
                        </a:xfrm>
                        <a:prstGeom prst="rect">
                          <a:avLst/>
                        </a:prstGeom>
                        <a:ln>
                          <a:noFill/>
                        </a:ln>
                      </wps:spPr>
                      <wps:txbx>
                        <w:txbxContent>
                          <w:p w14:paraId="2B8F0C01" w14:textId="77777777" w:rsidR="00E96989" w:rsidRDefault="002369C0">
                            <w:pPr>
                              <w:spacing w:after="160" w:line="259" w:lineRule="auto"/>
                              <w:ind w:left="0" w:firstLine="0"/>
                            </w:pPr>
                            <w:r>
                              <w:rPr>
                                <w:rFonts w:ascii="Calibri" w:eastAsia="Calibri" w:hAnsi="Calibri" w:cs="Calibri"/>
                                <w:color w:val="4F81BD"/>
                              </w:rPr>
                              <w:t>CURRICULUM VITAE</w:t>
                            </w:r>
                          </w:p>
                        </w:txbxContent>
                      </wps:txbx>
                      <wps:bodyPr horzOverflow="overflow" vert="horz" lIns="0" tIns="0" rIns="0" bIns="0" rtlCol="0">
                        <a:noAutofit/>
                      </wps:bodyPr>
                    </wps:wsp>
                    <wps:wsp>
                      <wps:cNvPr id="63842" name="Rectangle 63842"/>
                      <wps:cNvSpPr/>
                      <wps:spPr>
                        <a:xfrm>
                          <a:off x="4812538" y="27051"/>
                          <a:ext cx="38021" cy="171355"/>
                        </a:xfrm>
                        <a:prstGeom prst="rect">
                          <a:avLst/>
                        </a:prstGeom>
                        <a:ln>
                          <a:noFill/>
                        </a:ln>
                      </wps:spPr>
                      <wps:txbx>
                        <w:txbxContent>
                          <w:p w14:paraId="1B905B64"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843" name="Rectangle 63843"/>
                      <wps:cNvSpPr/>
                      <wps:spPr>
                        <a:xfrm>
                          <a:off x="4841494" y="27051"/>
                          <a:ext cx="77387" cy="171355"/>
                        </a:xfrm>
                        <a:prstGeom prst="rect">
                          <a:avLst/>
                        </a:prstGeom>
                        <a:ln>
                          <a:noFill/>
                        </a:ln>
                      </wps:spPr>
                      <wps:txbx>
                        <w:txbxContent>
                          <w:p w14:paraId="2DE888EE" w14:textId="77777777" w:rsidR="00E96989" w:rsidRDefault="002369C0">
                            <w:pPr>
                              <w:spacing w:after="160" w:line="259" w:lineRule="auto"/>
                              <w:ind w:left="0" w:firstLine="0"/>
                            </w:pPr>
                            <w:r>
                              <w:rPr>
                                <w:rFonts w:ascii="Calibri" w:eastAsia="Calibri" w:hAnsi="Calibri" w:cs="Calibri"/>
                                <w:color w:val="808080"/>
                              </w:rPr>
                              <w:t>|</w:t>
                            </w:r>
                          </w:p>
                        </w:txbxContent>
                      </wps:txbx>
                      <wps:bodyPr horzOverflow="overflow" vert="horz" lIns="0" tIns="0" rIns="0" bIns="0" rtlCol="0">
                        <a:noAutofit/>
                      </wps:bodyPr>
                    </wps:wsp>
                    <wps:wsp>
                      <wps:cNvPr id="63844" name="Rectangle 63844"/>
                      <wps:cNvSpPr/>
                      <wps:spPr>
                        <a:xfrm>
                          <a:off x="4899407" y="27051"/>
                          <a:ext cx="38021" cy="171355"/>
                        </a:xfrm>
                        <a:prstGeom prst="rect">
                          <a:avLst/>
                        </a:prstGeom>
                        <a:ln>
                          <a:noFill/>
                        </a:ln>
                      </wps:spPr>
                      <wps:txbx>
                        <w:txbxContent>
                          <w:p w14:paraId="5D9ECAEA"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845" name="Rectangle 63845"/>
                      <wps:cNvSpPr/>
                      <wps:spPr>
                        <a:xfrm>
                          <a:off x="4928362" y="27051"/>
                          <a:ext cx="1343856" cy="171355"/>
                        </a:xfrm>
                        <a:prstGeom prst="rect">
                          <a:avLst/>
                        </a:prstGeom>
                        <a:ln>
                          <a:noFill/>
                        </a:ln>
                      </wps:spPr>
                      <wps:txbx>
                        <w:txbxContent>
                          <w:p w14:paraId="0B1752E5" w14:textId="77777777" w:rsidR="00E96989" w:rsidRDefault="002369C0">
                            <w:pPr>
                              <w:spacing w:after="160" w:line="259" w:lineRule="auto"/>
                              <w:ind w:left="0" w:firstLine="0"/>
                            </w:pPr>
                            <w:r>
                              <w:rPr>
                                <w:rFonts w:ascii="Calibri" w:eastAsia="Calibri" w:hAnsi="Calibri" w:cs="Calibri"/>
                                <w:color w:val="808080"/>
                              </w:rPr>
                              <w:t>Kimberly J. Vannest</w:t>
                            </w:r>
                          </w:p>
                        </w:txbxContent>
                      </wps:txbx>
                      <wps:bodyPr horzOverflow="overflow" vert="horz" lIns="0" tIns="0" rIns="0" bIns="0" rtlCol="0">
                        <a:noAutofit/>
                      </wps:bodyPr>
                    </wps:wsp>
                  </wpg:wgp>
                </a:graphicData>
              </a:graphic>
            </wp:anchor>
          </w:drawing>
        </mc:Choice>
        <mc:Fallback>
          <w:pict>
            <v:group w14:anchorId="0B5436B1" id="Group 63839" o:spid="_x0000_s1042" style="position:absolute;left:0;text-align:left;margin-left:126.25pt;margin-top:744.1pt;width:467.6pt;height:24pt;z-index:251661312;mso-position-horizontal-relative:page;mso-position-vertical-relative:page" coordsize="59387,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40" o:spid="_x0000_s1043" type="#_x0000_t75" style="position:absolute;width:5937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">
                <v:imagedata r:id="rId2" o:title=""/>
              </v:shape>
              <v:rect id="Rectangle 63841" o:spid="_x0000_s1044" style="position:absolute;left:37712;top:270;width:138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mp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B7GowH83QlXQM5/AQAA//8DAFBLAQItABQABgAIAAAAIQDb4fbL7gAAAIUBAAATAAAAAAAA&#10;AAAAAAAAAAAAAABbQ29udGVudF9UeXBlc10ueG1sUEsBAi0AFAAGAAgAAAAhAFr0LFu/AAAAFQEA&#10;AAsAAAAAAAAAAAAAAAAAHwEAAF9yZWxzLy5yZWxzUEsBAi0AFAAGAAgAAAAhAJeDeanHAAAA3gAA&#10;AA8AAAAAAAAAAAAAAAAABwIAAGRycy9kb3ducmV2LnhtbFBLBQYAAAAAAwADALcAAAD7AgAAAAA=&#10;" filled="f" stroked="f">
                <v:textbox inset="0,0,0,0">
                  <w:txbxContent>
                    <w:p w14:paraId="2B8F0C01" w14:textId="77777777" w:rsidR="00E96989" w:rsidRDefault="002369C0">
                      <w:pPr>
                        <w:spacing w:after="160" w:line="259" w:lineRule="auto"/>
                        <w:ind w:left="0" w:firstLine="0"/>
                      </w:pPr>
                      <w:r>
                        <w:rPr>
                          <w:rFonts w:ascii="Calibri" w:eastAsia="Calibri" w:hAnsi="Calibri" w:cs="Calibri"/>
                          <w:color w:val="4F81BD"/>
                        </w:rPr>
                        <w:t>CURRICULUM VITAE</w:t>
                      </w:r>
                    </w:p>
                  </w:txbxContent>
                </v:textbox>
              </v:rect>
              <v:rect id="Rectangle 63842" o:spid="_x0000_s1045" style="position:absolute;left:48125;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" filled="f" stroked="f">
                <v:textbox inset="0,0,0,0">
                  <w:txbxContent>
                    <w:p w14:paraId="1B905B64"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843" o:spid="_x0000_s1046" style="position:absolute;left:48414;top:270;width:7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JF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rEwwH83QlXQM5+AQAA//8DAFBLAQItABQABgAIAAAAIQDb4fbL7gAAAIUBAAATAAAAAAAA&#10;AAAAAAAAAAAAAABbQ29udGVudF9UeXBlc10ueG1sUEsBAi0AFAAGAAgAAAAhAFr0LFu/AAAAFQEA&#10;AAsAAAAAAAAAAAAAAAAAHwEAAF9yZWxzLy5yZWxzUEsBAi0AFAAGAAgAAAAhAAgdQkXHAAAA3gAA&#10;AA8AAAAAAAAAAAAAAAAABwIAAGRycy9kb3ducmV2LnhtbFBLBQYAAAAAAwADALcAAAD7AgAAAAA=&#10;" filled="f" stroked="f">
                <v:textbox inset="0,0,0,0">
                  <w:txbxContent>
                    <w:p w14:paraId="2DE888EE" w14:textId="77777777" w:rsidR="00E96989" w:rsidRDefault="002369C0">
                      <w:pPr>
                        <w:spacing w:after="160" w:line="259" w:lineRule="auto"/>
                        <w:ind w:left="0" w:firstLine="0"/>
                      </w:pPr>
                      <w:r>
                        <w:rPr>
                          <w:rFonts w:ascii="Calibri" w:eastAsia="Calibri" w:hAnsi="Calibri" w:cs="Calibri"/>
                          <w:color w:val="808080"/>
                        </w:rPr>
                        <w:t>|</w:t>
                      </w:r>
                    </w:p>
                  </w:txbxContent>
                </v:textbox>
              </v:rect>
              <v:rect id="Rectangle 63844" o:spid="_x0000_s1047" style="position:absolute;left:48994;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" filled="f" stroked="f">
                <v:textbox inset="0,0,0,0">
                  <w:txbxContent>
                    <w:p w14:paraId="5D9ECAEA"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845" o:spid="_x0000_s1048" style="position:absolute;left:49283;top:270;width:13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" filled="f" stroked="f">
                <v:textbox inset="0,0,0,0">
                  <w:txbxContent>
                    <w:p w14:paraId="0B1752E5" w14:textId="77777777" w:rsidR="00E96989" w:rsidRDefault="002369C0">
                      <w:pPr>
                        <w:spacing w:after="160" w:line="259" w:lineRule="auto"/>
                        <w:ind w:left="0" w:firstLine="0"/>
                      </w:pPr>
                      <w:r>
                        <w:rPr>
                          <w:rFonts w:ascii="Calibri" w:eastAsia="Calibri" w:hAnsi="Calibri" w:cs="Calibri"/>
                          <w:color w:val="808080"/>
                        </w:rPr>
                        <w:t>Kimberly J. Vannest</w:t>
                      </w:r>
                    </w:p>
                  </w:txbxContent>
                </v:textbox>
              </v:rect>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3B10" w14:textId="77777777" w:rsidR="00E96989" w:rsidRDefault="002369C0">
    <w:pPr>
      <w:spacing w:after="0" w:line="259" w:lineRule="auto"/>
      <w:ind w:left="0" w:right="62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AE6A04" wp14:editId="6925E568">
              <wp:simplePos x="0" y="0"/>
              <wp:positionH relativeFrom="page">
                <wp:posOffset>1603248</wp:posOffset>
              </wp:positionH>
              <wp:positionV relativeFrom="page">
                <wp:posOffset>9450324</wp:posOffset>
              </wp:positionV>
              <wp:extent cx="5938780" cy="304800"/>
              <wp:effectExtent l="0" t="0" r="0" b="0"/>
              <wp:wrapSquare wrapText="bothSides"/>
              <wp:docPr id="63814" name="Group 63814"/>
              <wp:cNvGraphicFramePr/>
              <a:graphic xmlns:a="http://schemas.openxmlformats.org/drawingml/2006/main">
                <a:graphicData uri="http://schemas.microsoft.com/office/word/2010/wordprocessingGroup">
                  <wpg:wgp>
                    <wpg:cNvGrpSpPr/>
                    <wpg:grpSpPr>
                      <a:xfrm>
                        <a:off x="0" y="0"/>
                        <a:ext cx="5938780" cy="304800"/>
                        <a:chOff x="0" y="0"/>
                        <a:chExt cx="5938780" cy="304800"/>
                      </a:xfrm>
                    </wpg:grpSpPr>
                    <pic:pic xmlns:pic="http://schemas.openxmlformats.org/drawingml/2006/picture">
                      <pic:nvPicPr>
                        <pic:cNvPr id="63815" name="Picture 63815"/>
                        <pic:cNvPicPr/>
                      </pic:nvPicPr>
                      <pic:blipFill>
                        <a:blip r:embed="rId1"/>
                        <a:stretch>
                          <a:fillRect/>
                        </a:stretch>
                      </pic:blipFill>
                      <pic:spPr>
                        <a:xfrm>
                          <a:off x="0" y="0"/>
                          <a:ext cx="5937504" cy="304800"/>
                        </a:xfrm>
                        <a:prstGeom prst="rect">
                          <a:avLst/>
                        </a:prstGeom>
                      </pic:spPr>
                    </pic:pic>
                    <wps:wsp>
                      <wps:cNvPr id="63816" name="Rectangle 63816"/>
                      <wps:cNvSpPr/>
                      <wps:spPr>
                        <a:xfrm>
                          <a:off x="3771265" y="27051"/>
                          <a:ext cx="1382887" cy="171355"/>
                        </a:xfrm>
                        <a:prstGeom prst="rect">
                          <a:avLst/>
                        </a:prstGeom>
                        <a:ln>
                          <a:noFill/>
                        </a:ln>
                      </wps:spPr>
                      <wps:txbx>
                        <w:txbxContent>
                          <w:p w14:paraId="1275533C" w14:textId="77777777" w:rsidR="00E96989" w:rsidRDefault="002369C0">
                            <w:pPr>
                              <w:spacing w:after="160" w:line="259" w:lineRule="auto"/>
                              <w:ind w:left="0" w:firstLine="0"/>
                            </w:pPr>
                            <w:r>
                              <w:rPr>
                                <w:rFonts w:ascii="Calibri" w:eastAsia="Calibri" w:hAnsi="Calibri" w:cs="Calibri"/>
                                <w:color w:val="4F81BD"/>
                              </w:rPr>
                              <w:t>CURRICULUM VITAE</w:t>
                            </w:r>
                          </w:p>
                        </w:txbxContent>
                      </wps:txbx>
                      <wps:bodyPr horzOverflow="overflow" vert="horz" lIns="0" tIns="0" rIns="0" bIns="0" rtlCol="0">
                        <a:noAutofit/>
                      </wps:bodyPr>
                    </wps:wsp>
                    <wps:wsp>
                      <wps:cNvPr id="63817" name="Rectangle 63817"/>
                      <wps:cNvSpPr/>
                      <wps:spPr>
                        <a:xfrm>
                          <a:off x="4812538" y="27051"/>
                          <a:ext cx="38021" cy="171355"/>
                        </a:xfrm>
                        <a:prstGeom prst="rect">
                          <a:avLst/>
                        </a:prstGeom>
                        <a:ln>
                          <a:noFill/>
                        </a:ln>
                      </wps:spPr>
                      <wps:txbx>
                        <w:txbxContent>
                          <w:p w14:paraId="331CAD2E"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818" name="Rectangle 63818"/>
                      <wps:cNvSpPr/>
                      <wps:spPr>
                        <a:xfrm>
                          <a:off x="4841494" y="27051"/>
                          <a:ext cx="77387" cy="171355"/>
                        </a:xfrm>
                        <a:prstGeom prst="rect">
                          <a:avLst/>
                        </a:prstGeom>
                        <a:ln>
                          <a:noFill/>
                        </a:ln>
                      </wps:spPr>
                      <wps:txbx>
                        <w:txbxContent>
                          <w:p w14:paraId="3FF56B70" w14:textId="77777777" w:rsidR="00E96989" w:rsidRDefault="002369C0">
                            <w:pPr>
                              <w:spacing w:after="160" w:line="259" w:lineRule="auto"/>
                              <w:ind w:left="0" w:firstLine="0"/>
                            </w:pPr>
                            <w:r>
                              <w:rPr>
                                <w:rFonts w:ascii="Calibri" w:eastAsia="Calibri" w:hAnsi="Calibri" w:cs="Calibri"/>
                                <w:color w:val="808080"/>
                              </w:rPr>
                              <w:t>|</w:t>
                            </w:r>
                          </w:p>
                        </w:txbxContent>
                      </wps:txbx>
                      <wps:bodyPr horzOverflow="overflow" vert="horz" lIns="0" tIns="0" rIns="0" bIns="0" rtlCol="0">
                        <a:noAutofit/>
                      </wps:bodyPr>
                    </wps:wsp>
                    <wps:wsp>
                      <wps:cNvPr id="63819" name="Rectangle 63819"/>
                      <wps:cNvSpPr/>
                      <wps:spPr>
                        <a:xfrm>
                          <a:off x="4899407" y="27051"/>
                          <a:ext cx="38021" cy="171355"/>
                        </a:xfrm>
                        <a:prstGeom prst="rect">
                          <a:avLst/>
                        </a:prstGeom>
                        <a:ln>
                          <a:noFill/>
                        </a:ln>
                      </wps:spPr>
                      <wps:txbx>
                        <w:txbxContent>
                          <w:p w14:paraId="17562D15"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820" name="Rectangle 63820"/>
                      <wps:cNvSpPr/>
                      <wps:spPr>
                        <a:xfrm>
                          <a:off x="4928362" y="27051"/>
                          <a:ext cx="1343856" cy="171355"/>
                        </a:xfrm>
                        <a:prstGeom prst="rect">
                          <a:avLst/>
                        </a:prstGeom>
                        <a:ln>
                          <a:noFill/>
                        </a:ln>
                      </wps:spPr>
                      <wps:txbx>
                        <w:txbxContent>
                          <w:p w14:paraId="4DA915F7" w14:textId="77777777" w:rsidR="00E96989" w:rsidRDefault="002369C0">
                            <w:pPr>
                              <w:spacing w:after="160" w:line="259" w:lineRule="auto"/>
                              <w:ind w:left="0" w:firstLine="0"/>
                            </w:pPr>
                            <w:r>
                              <w:rPr>
                                <w:rFonts w:ascii="Calibri" w:eastAsia="Calibri" w:hAnsi="Calibri" w:cs="Calibri"/>
                                <w:color w:val="808080"/>
                              </w:rPr>
                              <w:t>Kimberly J. Vannest</w:t>
                            </w:r>
                          </w:p>
                        </w:txbxContent>
                      </wps:txbx>
                      <wps:bodyPr horzOverflow="overflow" vert="horz" lIns="0" tIns="0" rIns="0" bIns="0" rtlCol="0">
                        <a:noAutofit/>
                      </wps:bodyPr>
                    </wps:wsp>
                  </wpg:wgp>
                </a:graphicData>
              </a:graphic>
            </wp:anchor>
          </w:drawing>
        </mc:Choice>
        <mc:Fallback>
          <w:pict>
            <v:group w14:anchorId="27AE6A04" id="Group 63814" o:spid="_x0000_s1049" style="position:absolute;left:0;text-align:left;margin-left:126.25pt;margin-top:744.1pt;width:467.6pt;height:24pt;z-index:251662336;mso-position-horizontal-relative:page;mso-position-vertical-relative:page" coordsize="59387,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15" o:spid="_x0000_s1050" type="#_x0000_t75" style="position:absolute;width:5937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">
                <v:imagedata r:id="rId2" o:title=""/>
              </v:shape>
              <v:rect id="Rectangle 63816" o:spid="_x0000_s1051" style="position:absolute;left:37712;top:270;width:138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" filled="f" stroked="f">
                <v:textbox inset="0,0,0,0">
                  <w:txbxContent>
                    <w:p w14:paraId="1275533C" w14:textId="77777777" w:rsidR="00E96989" w:rsidRDefault="002369C0">
                      <w:pPr>
                        <w:spacing w:after="160" w:line="259" w:lineRule="auto"/>
                        <w:ind w:left="0" w:firstLine="0"/>
                      </w:pPr>
                      <w:r>
                        <w:rPr>
                          <w:rFonts w:ascii="Calibri" w:eastAsia="Calibri" w:hAnsi="Calibri" w:cs="Calibri"/>
                          <w:color w:val="4F81BD"/>
                        </w:rPr>
                        <w:t>CURRICULUM VITAE</w:t>
                      </w:r>
                    </w:p>
                  </w:txbxContent>
                </v:textbox>
              </v:rect>
              <v:rect id="Rectangle 63817" o:spid="_x0000_s1052" style="position:absolute;left:48125;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" filled="f" stroked="f">
                <v:textbox inset="0,0,0,0">
                  <w:txbxContent>
                    <w:p w14:paraId="331CAD2E"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818" o:spid="_x0000_s1053" style="position:absolute;left:48414;top:270;width:7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" filled="f" stroked="f">
                <v:textbox inset="0,0,0,0">
                  <w:txbxContent>
                    <w:p w14:paraId="3FF56B70" w14:textId="77777777" w:rsidR="00E96989" w:rsidRDefault="002369C0">
                      <w:pPr>
                        <w:spacing w:after="160" w:line="259" w:lineRule="auto"/>
                        <w:ind w:left="0" w:firstLine="0"/>
                      </w:pPr>
                      <w:r>
                        <w:rPr>
                          <w:rFonts w:ascii="Calibri" w:eastAsia="Calibri" w:hAnsi="Calibri" w:cs="Calibri"/>
                          <w:color w:val="808080"/>
                        </w:rPr>
                        <w:t>|</w:t>
                      </w:r>
                    </w:p>
                  </w:txbxContent>
                </v:textbox>
              </v:rect>
              <v:rect id="Rectangle 63819" o:spid="_x0000_s1054" style="position:absolute;left:48994;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" filled="f" stroked="f">
                <v:textbox inset="0,0,0,0">
                  <w:txbxContent>
                    <w:p w14:paraId="17562D15"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820" o:spid="_x0000_s1055" style="position:absolute;left:49283;top:270;width:13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" filled="f" stroked="f">
                <v:textbox inset="0,0,0,0">
                  <w:txbxContent>
                    <w:p w14:paraId="4DA915F7" w14:textId="77777777" w:rsidR="00E96989" w:rsidRDefault="002369C0">
                      <w:pPr>
                        <w:spacing w:after="160" w:line="259" w:lineRule="auto"/>
                        <w:ind w:left="0" w:firstLine="0"/>
                      </w:pPr>
                      <w:r>
                        <w:rPr>
                          <w:rFonts w:ascii="Calibri" w:eastAsia="Calibri" w:hAnsi="Calibri" w:cs="Calibri"/>
                          <w:color w:val="808080"/>
                        </w:rPr>
                        <w:t>Kimberly J. Vannest</w:t>
                      </w:r>
                    </w:p>
                  </w:txbxContent>
                </v:textbox>
              </v:rect>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B440" w14:textId="77777777" w:rsidR="00E96989" w:rsidRDefault="002369C0">
    <w:pPr>
      <w:spacing w:after="0" w:line="259" w:lineRule="auto"/>
      <w:ind w:left="0" w:right="62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DEAB55" wp14:editId="125FD2F1">
              <wp:simplePos x="0" y="0"/>
              <wp:positionH relativeFrom="page">
                <wp:posOffset>1603248</wp:posOffset>
              </wp:positionH>
              <wp:positionV relativeFrom="page">
                <wp:posOffset>9450324</wp:posOffset>
              </wp:positionV>
              <wp:extent cx="5938780" cy="304800"/>
              <wp:effectExtent l="0" t="0" r="0" b="0"/>
              <wp:wrapSquare wrapText="bothSides"/>
              <wp:docPr id="63789" name="Group 63789"/>
              <wp:cNvGraphicFramePr/>
              <a:graphic xmlns:a="http://schemas.openxmlformats.org/drawingml/2006/main">
                <a:graphicData uri="http://schemas.microsoft.com/office/word/2010/wordprocessingGroup">
                  <wpg:wgp>
                    <wpg:cNvGrpSpPr/>
                    <wpg:grpSpPr>
                      <a:xfrm>
                        <a:off x="0" y="0"/>
                        <a:ext cx="5938780" cy="304800"/>
                        <a:chOff x="0" y="0"/>
                        <a:chExt cx="5938780" cy="304800"/>
                      </a:xfrm>
                    </wpg:grpSpPr>
                    <pic:pic xmlns:pic="http://schemas.openxmlformats.org/drawingml/2006/picture">
                      <pic:nvPicPr>
                        <pic:cNvPr id="63790" name="Picture 63790"/>
                        <pic:cNvPicPr/>
                      </pic:nvPicPr>
                      <pic:blipFill>
                        <a:blip r:embed="rId1"/>
                        <a:stretch>
                          <a:fillRect/>
                        </a:stretch>
                      </pic:blipFill>
                      <pic:spPr>
                        <a:xfrm>
                          <a:off x="0" y="0"/>
                          <a:ext cx="5937504" cy="304800"/>
                        </a:xfrm>
                        <a:prstGeom prst="rect">
                          <a:avLst/>
                        </a:prstGeom>
                      </pic:spPr>
                    </pic:pic>
                    <wps:wsp>
                      <wps:cNvPr id="63791" name="Rectangle 63791"/>
                      <wps:cNvSpPr/>
                      <wps:spPr>
                        <a:xfrm>
                          <a:off x="3771265" y="27051"/>
                          <a:ext cx="1382887" cy="171355"/>
                        </a:xfrm>
                        <a:prstGeom prst="rect">
                          <a:avLst/>
                        </a:prstGeom>
                        <a:ln>
                          <a:noFill/>
                        </a:ln>
                      </wps:spPr>
                      <wps:txbx>
                        <w:txbxContent>
                          <w:p w14:paraId="5C6D376B" w14:textId="77777777" w:rsidR="00E96989" w:rsidRDefault="002369C0">
                            <w:pPr>
                              <w:spacing w:after="160" w:line="259" w:lineRule="auto"/>
                              <w:ind w:left="0" w:firstLine="0"/>
                            </w:pPr>
                            <w:r>
                              <w:rPr>
                                <w:rFonts w:ascii="Calibri" w:eastAsia="Calibri" w:hAnsi="Calibri" w:cs="Calibri"/>
                                <w:color w:val="4F81BD"/>
                              </w:rPr>
                              <w:t>CURRICULUM VITAE</w:t>
                            </w:r>
                          </w:p>
                        </w:txbxContent>
                      </wps:txbx>
                      <wps:bodyPr horzOverflow="overflow" vert="horz" lIns="0" tIns="0" rIns="0" bIns="0" rtlCol="0">
                        <a:noAutofit/>
                      </wps:bodyPr>
                    </wps:wsp>
                    <wps:wsp>
                      <wps:cNvPr id="63792" name="Rectangle 63792"/>
                      <wps:cNvSpPr/>
                      <wps:spPr>
                        <a:xfrm>
                          <a:off x="4812538" y="27051"/>
                          <a:ext cx="38021" cy="171355"/>
                        </a:xfrm>
                        <a:prstGeom prst="rect">
                          <a:avLst/>
                        </a:prstGeom>
                        <a:ln>
                          <a:noFill/>
                        </a:ln>
                      </wps:spPr>
                      <wps:txbx>
                        <w:txbxContent>
                          <w:p w14:paraId="7A0EE67A"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793" name="Rectangle 63793"/>
                      <wps:cNvSpPr/>
                      <wps:spPr>
                        <a:xfrm>
                          <a:off x="4841494" y="27051"/>
                          <a:ext cx="77387" cy="171355"/>
                        </a:xfrm>
                        <a:prstGeom prst="rect">
                          <a:avLst/>
                        </a:prstGeom>
                        <a:ln>
                          <a:noFill/>
                        </a:ln>
                      </wps:spPr>
                      <wps:txbx>
                        <w:txbxContent>
                          <w:p w14:paraId="080AF750" w14:textId="77777777" w:rsidR="00E96989" w:rsidRDefault="002369C0">
                            <w:pPr>
                              <w:spacing w:after="160" w:line="259" w:lineRule="auto"/>
                              <w:ind w:left="0" w:firstLine="0"/>
                            </w:pPr>
                            <w:r>
                              <w:rPr>
                                <w:rFonts w:ascii="Calibri" w:eastAsia="Calibri" w:hAnsi="Calibri" w:cs="Calibri"/>
                                <w:color w:val="808080"/>
                              </w:rPr>
                              <w:t>|</w:t>
                            </w:r>
                          </w:p>
                        </w:txbxContent>
                      </wps:txbx>
                      <wps:bodyPr horzOverflow="overflow" vert="horz" lIns="0" tIns="0" rIns="0" bIns="0" rtlCol="0">
                        <a:noAutofit/>
                      </wps:bodyPr>
                    </wps:wsp>
                    <wps:wsp>
                      <wps:cNvPr id="63794" name="Rectangle 63794"/>
                      <wps:cNvSpPr/>
                      <wps:spPr>
                        <a:xfrm>
                          <a:off x="4899407" y="27051"/>
                          <a:ext cx="38021" cy="171355"/>
                        </a:xfrm>
                        <a:prstGeom prst="rect">
                          <a:avLst/>
                        </a:prstGeom>
                        <a:ln>
                          <a:noFill/>
                        </a:ln>
                      </wps:spPr>
                      <wps:txbx>
                        <w:txbxContent>
                          <w:p w14:paraId="4E58C881" w14:textId="77777777" w:rsidR="00E96989" w:rsidRDefault="002369C0">
                            <w:pPr>
                              <w:spacing w:after="160" w:line="259" w:lineRule="auto"/>
                              <w:ind w:left="0" w:firstLine="0"/>
                            </w:pPr>
                            <w:r>
                              <w:rPr>
                                <w:rFonts w:ascii="Calibri" w:eastAsia="Calibri" w:hAnsi="Calibri" w:cs="Calibri"/>
                                <w:color w:val="808080"/>
                              </w:rPr>
                              <w:t xml:space="preserve"> </w:t>
                            </w:r>
                          </w:p>
                        </w:txbxContent>
                      </wps:txbx>
                      <wps:bodyPr horzOverflow="overflow" vert="horz" lIns="0" tIns="0" rIns="0" bIns="0" rtlCol="0">
                        <a:noAutofit/>
                      </wps:bodyPr>
                    </wps:wsp>
                    <wps:wsp>
                      <wps:cNvPr id="63795" name="Rectangle 63795"/>
                      <wps:cNvSpPr/>
                      <wps:spPr>
                        <a:xfrm>
                          <a:off x="4928362" y="27051"/>
                          <a:ext cx="1343856" cy="171355"/>
                        </a:xfrm>
                        <a:prstGeom prst="rect">
                          <a:avLst/>
                        </a:prstGeom>
                        <a:ln>
                          <a:noFill/>
                        </a:ln>
                      </wps:spPr>
                      <wps:txbx>
                        <w:txbxContent>
                          <w:p w14:paraId="044BA618" w14:textId="77777777" w:rsidR="00E96989" w:rsidRDefault="002369C0">
                            <w:pPr>
                              <w:spacing w:after="160" w:line="259" w:lineRule="auto"/>
                              <w:ind w:left="0" w:firstLine="0"/>
                            </w:pPr>
                            <w:r>
                              <w:rPr>
                                <w:rFonts w:ascii="Calibri" w:eastAsia="Calibri" w:hAnsi="Calibri" w:cs="Calibri"/>
                                <w:color w:val="808080"/>
                              </w:rPr>
                              <w:t>Kimberly J. Vannest</w:t>
                            </w:r>
                          </w:p>
                        </w:txbxContent>
                      </wps:txbx>
                      <wps:bodyPr horzOverflow="overflow" vert="horz" lIns="0" tIns="0" rIns="0" bIns="0" rtlCol="0">
                        <a:noAutofit/>
                      </wps:bodyPr>
                    </wps:wsp>
                  </wpg:wgp>
                </a:graphicData>
              </a:graphic>
            </wp:anchor>
          </w:drawing>
        </mc:Choice>
        <mc:Fallback>
          <w:pict>
            <v:group w14:anchorId="6DDEAB55" id="Group 63789" o:spid="_x0000_s1056" style="position:absolute;left:0;text-align:left;margin-left:126.25pt;margin-top:744.1pt;width:467.6pt;height:24pt;z-index:251663360;mso-position-horizontal-relative:page;mso-position-vertical-relative:page" coordsize="59387,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1xtODsDAADqDQAADgAA&#10;AAAAAAAAAAAAAAA6AgAAZHJzL2Uyb0RvYy54bWxQSwECLQAKAAAAAAAAACEAcucXjc4BAADOAQAA&#10;FAAAAAAAAAAAAAAAAAChBQAAZHJzL21lZGlhL2ltYWdlMS5wbmdQSwECLQAUAAYACAAAACEAAIOZ&#10;muQAAAAOAQAADwAAAAAAAAAAAAAAAAChBwAAZHJzL2Rvd25yZXYueG1sUEsBAi0AFAAGAAgAAAAh&#10;AKomDr68AAAAIQEAABkAAAAAAAAAAAAAAAAAsg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790" o:spid="_x0000_s1057" type="#_x0000_t75" style="position:absolute;width:5937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">
                <v:imagedata r:id="rId2" o:title=""/>
              </v:shape>
              <v:rect id="Rectangle 63791" o:spid="_x0000_s1058" style="position:absolute;left:37712;top:270;width:138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" filled="f" stroked="f">
                <v:textbox inset="0,0,0,0">
                  <w:txbxContent>
                    <w:p w14:paraId="5C6D376B" w14:textId="77777777" w:rsidR="00E96989" w:rsidRDefault="002369C0">
                      <w:pPr>
                        <w:spacing w:after="160" w:line="259" w:lineRule="auto"/>
                        <w:ind w:left="0" w:firstLine="0"/>
                      </w:pPr>
                      <w:r>
                        <w:rPr>
                          <w:rFonts w:ascii="Calibri" w:eastAsia="Calibri" w:hAnsi="Calibri" w:cs="Calibri"/>
                          <w:color w:val="4F81BD"/>
                        </w:rPr>
                        <w:t>CURRICULUM VITAE</w:t>
                      </w:r>
                    </w:p>
                  </w:txbxContent>
                </v:textbox>
              </v:rect>
              <v:rect id="Rectangle 63792" o:spid="_x0000_s1059" style="position:absolute;left:48125;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" filled="f" stroked="f">
                <v:textbox inset="0,0,0,0">
                  <w:txbxContent>
                    <w:p w14:paraId="7A0EE67A"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793" o:spid="_x0000_s1060" style="position:absolute;left:48414;top:270;width:7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" filled="f" stroked="f">
                <v:textbox inset="0,0,0,0">
                  <w:txbxContent>
                    <w:p w14:paraId="080AF750" w14:textId="77777777" w:rsidR="00E96989" w:rsidRDefault="002369C0">
                      <w:pPr>
                        <w:spacing w:after="160" w:line="259" w:lineRule="auto"/>
                        <w:ind w:left="0" w:firstLine="0"/>
                      </w:pPr>
                      <w:r>
                        <w:rPr>
                          <w:rFonts w:ascii="Calibri" w:eastAsia="Calibri" w:hAnsi="Calibri" w:cs="Calibri"/>
                          <w:color w:val="808080"/>
                        </w:rPr>
                        <w:t>|</w:t>
                      </w:r>
                    </w:p>
                  </w:txbxContent>
                </v:textbox>
              </v:rect>
              <v:rect id="Rectangle 63794" o:spid="_x0000_s1061" style="position:absolute;left:48994;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" filled="f" stroked="f">
                <v:textbox inset="0,0,0,0">
                  <w:txbxContent>
                    <w:p w14:paraId="4E58C881" w14:textId="77777777" w:rsidR="00E96989" w:rsidRDefault="002369C0">
                      <w:pPr>
                        <w:spacing w:after="160" w:line="259" w:lineRule="auto"/>
                        <w:ind w:left="0" w:firstLine="0"/>
                      </w:pPr>
                      <w:r>
                        <w:rPr>
                          <w:rFonts w:ascii="Calibri" w:eastAsia="Calibri" w:hAnsi="Calibri" w:cs="Calibri"/>
                          <w:color w:val="808080"/>
                        </w:rPr>
                        <w:t xml:space="preserve"> </w:t>
                      </w:r>
                    </w:p>
                  </w:txbxContent>
                </v:textbox>
              </v:rect>
              <v:rect id="Rectangle 63795" o:spid="_x0000_s1062" style="position:absolute;left:49283;top:270;width:13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" filled="f" stroked="f">
                <v:textbox inset="0,0,0,0">
                  <w:txbxContent>
                    <w:p w14:paraId="044BA618" w14:textId="77777777" w:rsidR="00E96989" w:rsidRDefault="002369C0">
                      <w:pPr>
                        <w:spacing w:after="160" w:line="259" w:lineRule="auto"/>
                        <w:ind w:left="0" w:firstLine="0"/>
                      </w:pPr>
                      <w:r>
                        <w:rPr>
                          <w:rFonts w:ascii="Calibri" w:eastAsia="Calibri" w:hAnsi="Calibri" w:cs="Calibri"/>
                          <w:color w:val="808080"/>
                        </w:rPr>
                        <w:t>Kimberly J. Vannest</w:t>
                      </w:r>
                    </w:p>
                  </w:txbxContent>
                </v:textbox>
              </v:rect>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154C" w14:textId="77777777" w:rsidR="00720576" w:rsidRDefault="00720576">
      <w:pPr>
        <w:spacing w:after="0" w:line="240" w:lineRule="auto"/>
      </w:pPr>
      <w:r>
        <w:separator/>
      </w:r>
    </w:p>
  </w:footnote>
  <w:footnote w:type="continuationSeparator" w:id="0">
    <w:p w14:paraId="7BE0EA56" w14:textId="77777777" w:rsidR="00720576" w:rsidRDefault="0072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06B8" w14:textId="77777777" w:rsidR="00E96989" w:rsidRDefault="002369C0">
    <w:pPr>
      <w:spacing w:after="0" w:line="259" w:lineRule="auto"/>
      <w:ind w:left="0" w:right="676" w:firstLine="0"/>
      <w:jc w:val="right"/>
    </w:pPr>
    <w:r>
      <w:rPr>
        <w:rFonts w:ascii="Bookman Old Style" w:eastAsia="Bookman Old Style" w:hAnsi="Bookman Old Style" w:cs="Bookman Old Style"/>
        <w:i/>
        <w:sz w:val="16"/>
      </w:rPr>
      <w:t xml:space="preserve">Prepared for Dean of the College of Education opportunity  </w:t>
    </w:r>
  </w:p>
  <w:p w14:paraId="1B9B8CC0" w14:textId="77777777" w:rsidR="00E96989" w:rsidRDefault="002369C0">
    <w:pPr>
      <w:spacing w:after="0" w:line="259" w:lineRule="auto"/>
      <w:ind w:left="0" w:right="673" w:firstLine="0"/>
      <w:jc w:val="right"/>
    </w:pPr>
    <w:r>
      <w:rPr>
        <w:rFonts w:ascii="Bookman Old Style" w:eastAsia="Bookman Old Style" w:hAnsi="Bookman Old Style" w:cs="Bookman Old Style"/>
        <w:i/>
        <w:sz w:val="16"/>
      </w:rPr>
      <w:t xml:space="preserve">University of Texas, Arlington </w:t>
    </w:r>
    <w:r>
      <w:fldChar w:fldCharType="begin"/>
    </w:r>
    <w:r>
      <w:instrText xml:space="preserve"> PAGE   \* MERGEFORMAT </w:instrText>
    </w:r>
    <w:r>
      <w:fldChar w:fldCharType="separate"/>
    </w:r>
    <w:r>
      <w:rPr>
        <w:rFonts w:ascii="Calibri" w:eastAsia="Calibri" w:hAnsi="Calibri" w:cs="Calibri"/>
        <w:sz w:val="16"/>
      </w:rPr>
      <w:t>10</w:t>
    </w:r>
    <w:r>
      <w:rPr>
        <w:rFonts w:ascii="Calibri" w:eastAsia="Calibri" w:hAnsi="Calibri" w:cs="Calibri"/>
        <w:sz w:val="16"/>
      </w:rPr>
      <w:fldChar w:fldCharType="end"/>
    </w: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33C7" w14:textId="77777777" w:rsidR="00E96989" w:rsidRDefault="002369C0">
    <w:pPr>
      <w:spacing w:after="0" w:line="259" w:lineRule="auto"/>
      <w:ind w:left="0" w:right="676" w:firstLine="0"/>
      <w:jc w:val="right"/>
    </w:pPr>
    <w:r>
      <w:rPr>
        <w:rFonts w:ascii="Bookman Old Style" w:eastAsia="Bookman Old Style" w:hAnsi="Bookman Old Style" w:cs="Bookman Old Style"/>
        <w:i/>
        <w:sz w:val="16"/>
      </w:rPr>
      <w:t xml:space="preserve">Prepared for Dean of the College of Education opportunity  </w:t>
    </w:r>
  </w:p>
  <w:p w14:paraId="58E60E57" w14:textId="77777777" w:rsidR="00E96989" w:rsidRDefault="002369C0">
    <w:pPr>
      <w:spacing w:after="0" w:line="259" w:lineRule="auto"/>
      <w:ind w:left="0" w:right="673" w:firstLine="0"/>
      <w:jc w:val="right"/>
    </w:pPr>
    <w:r>
      <w:rPr>
        <w:rFonts w:ascii="Bookman Old Style" w:eastAsia="Bookman Old Style" w:hAnsi="Bookman Old Style" w:cs="Bookman Old Style"/>
        <w:i/>
        <w:sz w:val="16"/>
      </w:rPr>
      <w:t xml:space="preserve">University of Texas, Arlington </w:t>
    </w:r>
    <w:r>
      <w:fldChar w:fldCharType="begin"/>
    </w:r>
    <w:r>
      <w:instrText xml:space="preserve"> PAGE   \* MERGEFORMAT </w:instrText>
    </w:r>
    <w:r>
      <w:fldChar w:fldCharType="separate"/>
    </w:r>
    <w:r>
      <w:rPr>
        <w:rFonts w:ascii="Calibri" w:eastAsia="Calibri" w:hAnsi="Calibri" w:cs="Calibri"/>
        <w:sz w:val="16"/>
      </w:rPr>
      <w:t>10</w:t>
    </w:r>
    <w:r>
      <w:rPr>
        <w:rFonts w:ascii="Calibri" w:eastAsia="Calibri" w:hAnsi="Calibri" w:cs="Calibri"/>
        <w:sz w:val="16"/>
      </w:rPr>
      <w:fldChar w:fldCharType="end"/>
    </w:r>
    <w:r>
      <w:rPr>
        <w:rFonts w:ascii="Calibri" w:eastAsia="Calibri" w:hAnsi="Calibri" w:cs="Calibr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B66B5"/>
    <w:multiLevelType w:val="hybridMultilevel"/>
    <w:tmpl w:val="EC16C56A"/>
    <w:lvl w:ilvl="0" w:tplc="E8468A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D49C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A06E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6C1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E2C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AAFF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46FD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840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8A45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381836"/>
    <w:multiLevelType w:val="hybridMultilevel"/>
    <w:tmpl w:val="E55EEC0E"/>
    <w:lvl w:ilvl="0" w:tplc="9B3E05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0E9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2FB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F4B9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8CDD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5CE3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88F6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4F9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2499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5F5F13"/>
    <w:multiLevelType w:val="hybridMultilevel"/>
    <w:tmpl w:val="42D43772"/>
    <w:lvl w:ilvl="0" w:tplc="8D9AC1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CA90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297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0ACC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94C1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8AEE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036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2E15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8610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DE1473"/>
    <w:multiLevelType w:val="hybridMultilevel"/>
    <w:tmpl w:val="4A5C2674"/>
    <w:lvl w:ilvl="0" w:tplc="AD2CEEDA">
      <w:start w:val="1999"/>
      <w:numFmt w:val="decimal"/>
      <w:lvlText w:val="%1"/>
      <w:lvlJc w:val="left"/>
      <w:pPr>
        <w:ind w:left="2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58923A">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22492A">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44644C">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E8050A">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6E2C68">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8608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0A0E18">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AEE92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02424459">
    <w:abstractNumId w:val="2"/>
  </w:num>
  <w:num w:numId="2" w16cid:durableId="1154296410">
    <w:abstractNumId w:val="1"/>
  </w:num>
  <w:num w:numId="3" w16cid:durableId="2089115353">
    <w:abstractNumId w:val="0"/>
  </w:num>
  <w:num w:numId="4" w16cid:durableId="22121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89"/>
    <w:rsid w:val="00023D8C"/>
    <w:rsid w:val="0003025B"/>
    <w:rsid w:val="000374B4"/>
    <w:rsid w:val="00040B97"/>
    <w:rsid w:val="000433D6"/>
    <w:rsid w:val="00080056"/>
    <w:rsid w:val="000A6C85"/>
    <w:rsid w:val="00105CD9"/>
    <w:rsid w:val="00136B43"/>
    <w:rsid w:val="001F485C"/>
    <w:rsid w:val="00214916"/>
    <w:rsid w:val="0021666E"/>
    <w:rsid w:val="002369C0"/>
    <w:rsid w:val="00245F53"/>
    <w:rsid w:val="00262406"/>
    <w:rsid w:val="00265C59"/>
    <w:rsid w:val="002937AA"/>
    <w:rsid w:val="002B27AF"/>
    <w:rsid w:val="002B561C"/>
    <w:rsid w:val="002C5826"/>
    <w:rsid w:val="003072CE"/>
    <w:rsid w:val="0031488A"/>
    <w:rsid w:val="003151D1"/>
    <w:rsid w:val="003179FC"/>
    <w:rsid w:val="00331496"/>
    <w:rsid w:val="003417EB"/>
    <w:rsid w:val="00354399"/>
    <w:rsid w:val="0037487A"/>
    <w:rsid w:val="003A359F"/>
    <w:rsid w:val="003C0D79"/>
    <w:rsid w:val="003E067B"/>
    <w:rsid w:val="00436651"/>
    <w:rsid w:val="004367AC"/>
    <w:rsid w:val="00453C5C"/>
    <w:rsid w:val="004575D6"/>
    <w:rsid w:val="004865DA"/>
    <w:rsid w:val="004A2845"/>
    <w:rsid w:val="004D0437"/>
    <w:rsid w:val="005529D9"/>
    <w:rsid w:val="00566987"/>
    <w:rsid w:val="005B7B8F"/>
    <w:rsid w:val="005D1636"/>
    <w:rsid w:val="005E1A89"/>
    <w:rsid w:val="00616BC0"/>
    <w:rsid w:val="00623409"/>
    <w:rsid w:val="00627C4C"/>
    <w:rsid w:val="00642A48"/>
    <w:rsid w:val="0064644B"/>
    <w:rsid w:val="00684999"/>
    <w:rsid w:val="006A498C"/>
    <w:rsid w:val="006C1DD4"/>
    <w:rsid w:val="006C5985"/>
    <w:rsid w:val="006D78BF"/>
    <w:rsid w:val="006E3431"/>
    <w:rsid w:val="006F0946"/>
    <w:rsid w:val="00706DAC"/>
    <w:rsid w:val="00720576"/>
    <w:rsid w:val="0074171D"/>
    <w:rsid w:val="00742701"/>
    <w:rsid w:val="00785398"/>
    <w:rsid w:val="00795552"/>
    <w:rsid w:val="007B0097"/>
    <w:rsid w:val="007B67EF"/>
    <w:rsid w:val="007C20C9"/>
    <w:rsid w:val="007F0F98"/>
    <w:rsid w:val="00802FD3"/>
    <w:rsid w:val="00803391"/>
    <w:rsid w:val="00806430"/>
    <w:rsid w:val="00835234"/>
    <w:rsid w:val="00840C78"/>
    <w:rsid w:val="00843F3C"/>
    <w:rsid w:val="008520A2"/>
    <w:rsid w:val="00854D73"/>
    <w:rsid w:val="00870B8D"/>
    <w:rsid w:val="00892795"/>
    <w:rsid w:val="008C7A3B"/>
    <w:rsid w:val="008D00A0"/>
    <w:rsid w:val="008F1236"/>
    <w:rsid w:val="009224E8"/>
    <w:rsid w:val="00937202"/>
    <w:rsid w:val="00954DF5"/>
    <w:rsid w:val="0097594D"/>
    <w:rsid w:val="009A4884"/>
    <w:rsid w:val="009C35A9"/>
    <w:rsid w:val="009D4F68"/>
    <w:rsid w:val="009D6BFA"/>
    <w:rsid w:val="00A00F55"/>
    <w:rsid w:val="00A076D2"/>
    <w:rsid w:val="00A31238"/>
    <w:rsid w:val="00A517B7"/>
    <w:rsid w:val="00A557CA"/>
    <w:rsid w:val="00A568E0"/>
    <w:rsid w:val="00A6368F"/>
    <w:rsid w:val="00A826FF"/>
    <w:rsid w:val="00AA2E11"/>
    <w:rsid w:val="00AA43E7"/>
    <w:rsid w:val="00B20F9E"/>
    <w:rsid w:val="00B35567"/>
    <w:rsid w:val="00B35A35"/>
    <w:rsid w:val="00B50DD9"/>
    <w:rsid w:val="00B57E8D"/>
    <w:rsid w:val="00B722C1"/>
    <w:rsid w:val="00B84112"/>
    <w:rsid w:val="00B939B6"/>
    <w:rsid w:val="00B962C5"/>
    <w:rsid w:val="00BD6866"/>
    <w:rsid w:val="00C42D18"/>
    <w:rsid w:val="00C4679E"/>
    <w:rsid w:val="00CB282B"/>
    <w:rsid w:val="00CB7C28"/>
    <w:rsid w:val="00CD6355"/>
    <w:rsid w:val="00CD6A27"/>
    <w:rsid w:val="00CE6DDB"/>
    <w:rsid w:val="00D15F41"/>
    <w:rsid w:val="00D22648"/>
    <w:rsid w:val="00D271D0"/>
    <w:rsid w:val="00D40798"/>
    <w:rsid w:val="00D90AA0"/>
    <w:rsid w:val="00DA61EA"/>
    <w:rsid w:val="00DB7984"/>
    <w:rsid w:val="00DC5441"/>
    <w:rsid w:val="00DD6C73"/>
    <w:rsid w:val="00E05B6B"/>
    <w:rsid w:val="00E629B7"/>
    <w:rsid w:val="00E73635"/>
    <w:rsid w:val="00E96989"/>
    <w:rsid w:val="00EB1340"/>
    <w:rsid w:val="00F2290B"/>
    <w:rsid w:val="00F25BB5"/>
    <w:rsid w:val="00F51C1F"/>
    <w:rsid w:val="00F5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ECA5"/>
  <w15:docId w15:val="{BE3B7B9D-B36D-42EA-B3A9-49D032B4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74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25"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F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234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409"/>
    <w:rPr>
      <w:rFonts w:ascii="Times New Roman" w:eastAsia="Times New Roman" w:hAnsi="Times New Roman" w:cs="Times New Roman"/>
      <w:color w:val="000000"/>
      <w:sz w:val="20"/>
    </w:rPr>
  </w:style>
  <w:style w:type="paragraph" w:styleId="ListParagraph">
    <w:name w:val="List Paragraph"/>
    <w:basedOn w:val="Normal"/>
    <w:uiPriority w:val="34"/>
    <w:qFormat/>
    <w:rsid w:val="00CD6A27"/>
    <w:pPr>
      <w:ind w:left="720"/>
      <w:contextualSpacing/>
    </w:pPr>
  </w:style>
  <w:style w:type="character" w:styleId="Hyperlink">
    <w:name w:val="Hyperlink"/>
    <w:basedOn w:val="DefaultParagraphFont"/>
    <w:uiPriority w:val="99"/>
    <w:unhideWhenUsed/>
    <w:rsid w:val="00BD6866"/>
    <w:rPr>
      <w:color w:val="0563C1" w:themeColor="hyperlink"/>
      <w:u w:val="single"/>
    </w:rPr>
  </w:style>
  <w:style w:type="character" w:styleId="UnresolvedMention">
    <w:name w:val="Unresolved Mention"/>
    <w:basedOn w:val="DefaultParagraphFont"/>
    <w:uiPriority w:val="99"/>
    <w:semiHidden/>
    <w:unhideWhenUsed/>
    <w:rsid w:val="00BD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dx.doi.org/10.1044/2022_PERSP-22-00034" TargetMode="External"/><Relationship Id="rId21" Type="http://schemas.openxmlformats.org/officeDocument/2006/relationships/hyperlink" Target="https://doi.org/10.1007/s40489-022-00326-6" TargetMode="External"/><Relationship Id="rId42" Type="http://schemas.openxmlformats.org/officeDocument/2006/relationships/hyperlink" Target="https://doi.org/10.1080/17489539.2021" TargetMode="External"/><Relationship Id="rId47" Type="http://schemas.openxmlformats.org/officeDocument/2006/relationships/hyperlink" Target="https://doi.org/10.1177%2F1053451219881712" TargetMode="External"/><Relationship Id="rId63" Type="http://schemas.openxmlformats.org/officeDocument/2006/relationships/hyperlink" Target="http://www.singlecaseresearch.org/" TargetMode="External"/><Relationship Id="rId68" Type="http://schemas.openxmlformats.org/officeDocument/2006/relationships/hyperlink" Target="http://skeva.tamu.edu/" TargetMode="External"/><Relationship Id="rId16" Type="http://schemas.openxmlformats.org/officeDocument/2006/relationships/hyperlink" Target="https://doi.org/10.1007/s40489-022-00326-6" TargetMode="External"/><Relationship Id="rId11" Type="http://schemas.openxmlformats.org/officeDocument/2006/relationships/hyperlink" Target="https://doi.org/10.1044/2023_AJSLP-22-00314" TargetMode="External"/><Relationship Id="rId32" Type="http://schemas.openxmlformats.org/officeDocument/2006/relationships/hyperlink" Target="https://doi.org/10.1007/s40489-021-00288-1" TargetMode="External"/><Relationship Id="rId37" Type="http://schemas.openxmlformats.org/officeDocument/2006/relationships/hyperlink" Target="https://doi.org/10.1007/s40489-021-00288-1" TargetMode="External"/><Relationship Id="rId53" Type="http://schemas.openxmlformats.org/officeDocument/2006/relationships/hyperlink" Target="https://doi.org/10.1108/978-1-80117-494-720221002" TargetMode="External"/><Relationship Id="rId58" Type="http://schemas.openxmlformats.org/officeDocument/2006/relationships/hyperlink" Target="https://doi.org/10.1108/978-1-80117-494-720221002" TargetMode="External"/><Relationship Id="rId74" Type="http://schemas.openxmlformats.org/officeDocument/2006/relationships/hyperlink" Target="http://www.cbi.tamucc.edu/Publications/Proceedings/Extended%20Abstract-FINAL.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108/978-1-80117-494-720221002" TargetMode="External"/><Relationship Id="rId82" Type="http://schemas.openxmlformats.org/officeDocument/2006/relationships/fontTable" Target="fontTable.xml"/><Relationship Id="rId19" Type="http://schemas.openxmlformats.org/officeDocument/2006/relationships/hyperlink" Target="https://doi.org/10.1007/s40489-022-00326-6" TargetMode="External"/><Relationship Id="rId14" Type="http://schemas.openxmlformats.org/officeDocument/2006/relationships/hyperlink" Target="https://doi.org/10.1177/01987429231215352" TargetMode="External"/><Relationship Id="rId22" Type="http://schemas.openxmlformats.org/officeDocument/2006/relationships/hyperlink" Target="https://doi.org/10.1007/s40489-022-00326-6" TargetMode="External"/><Relationship Id="rId27" Type="http://schemas.openxmlformats.org/officeDocument/2006/relationships/hyperlink" Target="http://dx.doi.org/10.1044/2022_PERSP-22-00034" TargetMode="External"/><Relationship Id="rId30" Type="http://schemas.openxmlformats.org/officeDocument/2006/relationships/hyperlink" Target="https://doi.org/10.1177/07419325211017298" TargetMode="External"/><Relationship Id="rId35" Type="http://schemas.openxmlformats.org/officeDocument/2006/relationships/hyperlink" Target="https://doi.org/10.1007/s40489-021-00288-1" TargetMode="External"/><Relationship Id="rId43" Type="http://schemas.openxmlformats.org/officeDocument/2006/relationships/hyperlink" Target="https://doi.org/10.1080/17489539.2021" TargetMode="External"/><Relationship Id="rId48" Type="http://schemas.openxmlformats.org/officeDocument/2006/relationships/hyperlink" Target="https://doi.org/10.1177%2F0162643419890250" TargetMode="External"/><Relationship Id="rId56" Type="http://schemas.openxmlformats.org/officeDocument/2006/relationships/hyperlink" Target="https://doi.org/10.1108/978-1-80117-494-720221002" TargetMode="External"/><Relationship Id="rId64" Type="http://schemas.openxmlformats.org/officeDocument/2006/relationships/hyperlink" Target="http://www.singlecaseresearch.org/" TargetMode="External"/><Relationship Id="rId69" Type="http://schemas.openxmlformats.org/officeDocument/2006/relationships/hyperlink" Target="http://skeva.tamu.edu/" TargetMode="External"/><Relationship Id="rId77" Type="http://schemas.openxmlformats.org/officeDocument/2006/relationships/header" Target="header1.xml"/><Relationship Id="rId8" Type="http://schemas.openxmlformats.org/officeDocument/2006/relationships/hyperlink" Target="https://doi.org/10.1044/2023_AJSLP-22-00314" TargetMode="External"/><Relationship Id="rId51" Type="http://schemas.openxmlformats.org/officeDocument/2006/relationships/hyperlink" Target="https://doi.org/10.1177%2F0198742917704647" TargetMode="External"/><Relationship Id="rId72" Type="http://schemas.openxmlformats.org/officeDocument/2006/relationships/hyperlink" Target="http://e-dbrc.tamu.edu/"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1044/2023_AJSLP-22-00314" TargetMode="External"/><Relationship Id="rId17" Type="http://schemas.openxmlformats.org/officeDocument/2006/relationships/hyperlink" Target="https://doi.org/10.1007/s40489-022-00326-6" TargetMode="External"/><Relationship Id="rId25" Type="http://schemas.openxmlformats.org/officeDocument/2006/relationships/hyperlink" Target="http://dx.doi.org/10.1044/2022_PERSP-22-00034" TargetMode="External"/><Relationship Id="rId33" Type="http://schemas.openxmlformats.org/officeDocument/2006/relationships/hyperlink" Target="https://doi.org/10.1007/s40489-021-00288-1" TargetMode="External"/><Relationship Id="rId38" Type="http://schemas.openxmlformats.org/officeDocument/2006/relationships/hyperlink" Target="https://doi.org/10.1007/s40489-021-00288-1" TargetMode="External"/><Relationship Id="rId46" Type="http://schemas.openxmlformats.org/officeDocument/2006/relationships/hyperlink" Target="https://doi.org/10.1177%2F1053451219881712" TargetMode="External"/><Relationship Id="rId59" Type="http://schemas.openxmlformats.org/officeDocument/2006/relationships/hyperlink" Target="https://doi.org/10.1108/978-1-80117-494-720221002" TargetMode="External"/><Relationship Id="rId67" Type="http://schemas.openxmlformats.org/officeDocument/2006/relationships/hyperlink" Target="http://ttu.tamu.edu/" TargetMode="External"/><Relationship Id="rId20" Type="http://schemas.openxmlformats.org/officeDocument/2006/relationships/hyperlink" Target="https://doi.org/10.1007/s40489-022-00326-6" TargetMode="External"/><Relationship Id="rId41" Type="http://schemas.openxmlformats.org/officeDocument/2006/relationships/hyperlink" Target="https://doi.org/10.1080/17489539.2021" TargetMode="External"/><Relationship Id="rId54" Type="http://schemas.openxmlformats.org/officeDocument/2006/relationships/hyperlink" Target="https://doi.org/10.1108/978-1-80117-494-720221002" TargetMode="External"/><Relationship Id="rId62" Type="http://schemas.openxmlformats.org/officeDocument/2006/relationships/hyperlink" Target="http://www.singlecaseresearch.org/" TargetMode="External"/><Relationship Id="rId70" Type="http://schemas.openxmlformats.org/officeDocument/2006/relationships/hyperlink" Target="http://e-dbrc.tamu.edu/" TargetMode="External"/><Relationship Id="rId75" Type="http://schemas.openxmlformats.org/officeDocument/2006/relationships/hyperlink" Target="http://www.cbi.tamucc.edu/Publications/Proceedings/Extended%20Abstract-FINAL.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40489-022-00326-6" TargetMode="External"/><Relationship Id="rId23" Type="http://schemas.openxmlformats.org/officeDocument/2006/relationships/hyperlink" Target="http://dx.doi.org/10.1044/2022_PERSP-22-00034" TargetMode="External"/><Relationship Id="rId28" Type="http://schemas.openxmlformats.org/officeDocument/2006/relationships/hyperlink" Target="http://dx.doi.org/10.1044/2022_PERSP-22-00034" TargetMode="External"/><Relationship Id="rId36" Type="http://schemas.openxmlformats.org/officeDocument/2006/relationships/hyperlink" Target="https://doi.org/10.1007/s40489-021-00288-1" TargetMode="External"/><Relationship Id="rId49" Type="http://schemas.openxmlformats.org/officeDocument/2006/relationships/hyperlink" Target="https://doi.org/10.1177%2F0162643419890250" TargetMode="External"/><Relationship Id="rId57" Type="http://schemas.openxmlformats.org/officeDocument/2006/relationships/hyperlink" Target="https://doi.org/10.1108/978-1-80117-494-720221002" TargetMode="External"/><Relationship Id="rId10" Type="http://schemas.openxmlformats.org/officeDocument/2006/relationships/hyperlink" Target="https://doi.org/10.1044/2023_AJSLP-22-00314" TargetMode="External"/><Relationship Id="rId31" Type="http://schemas.openxmlformats.org/officeDocument/2006/relationships/hyperlink" Target="https://doi.org/10.1177/07419325211017298" TargetMode="External"/><Relationship Id="rId44" Type="http://schemas.openxmlformats.org/officeDocument/2006/relationships/hyperlink" Target="https://doi.org/10.1177/0198742920961341" TargetMode="External"/><Relationship Id="rId52" Type="http://schemas.openxmlformats.org/officeDocument/2006/relationships/hyperlink" Target="https://doi.org/10.1108/978-1-80117-494-720221002" TargetMode="External"/><Relationship Id="rId60" Type="http://schemas.openxmlformats.org/officeDocument/2006/relationships/hyperlink" Target="https://doi.org/10.1108/978-1-80117-494-720221002" TargetMode="External"/><Relationship Id="rId65" Type="http://schemas.openxmlformats.org/officeDocument/2006/relationships/hyperlink" Target="http://www.singlecaseresearch.org/" TargetMode="External"/><Relationship Id="rId73" Type="http://schemas.openxmlformats.org/officeDocument/2006/relationships/hyperlink" Target="http://e-dbrc.tamu.edu/"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44/2023_AJSLP-22-00314" TargetMode="External"/><Relationship Id="rId13" Type="http://schemas.openxmlformats.org/officeDocument/2006/relationships/hyperlink" Target="https://doi.org/10.1044/2023_AJSLP-22-00314" TargetMode="External"/><Relationship Id="rId18" Type="http://schemas.openxmlformats.org/officeDocument/2006/relationships/hyperlink" Target="https://doi.org/10.1007/s40489-022-00326-6" TargetMode="External"/><Relationship Id="rId39" Type="http://schemas.openxmlformats.org/officeDocument/2006/relationships/hyperlink" Target="https://doi.org/10.1007/s40489-021-00288-1" TargetMode="External"/><Relationship Id="rId34" Type="http://schemas.openxmlformats.org/officeDocument/2006/relationships/hyperlink" Target="https://doi.org/10.1007/s40489-021-00288-1" TargetMode="External"/><Relationship Id="rId50" Type="http://schemas.openxmlformats.org/officeDocument/2006/relationships/hyperlink" Target="https://doi.org/10.1177%2F0198742917704647" TargetMode="External"/><Relationship Id="rId55" Type="http://schemas.openxmlformats.org/officeDocument/2006/relationships/hyperlink" Target="https://doi.org/10.1108/978-1-80117-494-720221002" TargetMode="External"/><Relationship Id="rId76" Type="http://schemas.openxmlformats.org/officeDocument/2006/relationships/hyperlink" Target="http://www.cbi.tamucc.edu/Publications/Proceedings/Extended%20Abstract-FINAL.pdf" TargetMode="External"/><Relationship Id="rId7" Type="http://schemas.openxmlformats.org/officeDocument/2006/relationships/endnotes" Target="endnotes.xml"/><Relationship Id="rId71" Type="http://schemas.openxmlformats.org/officeDocument/2006/relationships/hyperlink" Target="http://e-dbrc.tamu.edu/" TargetMode="External"/><Relationship Id="rId2" Type="http://schemas.openxmlformats.org/officeDocument/2006/relationships/numbering" Target="numbering.xml"/><Relationship Id="rId29" Type="http://schemas.openxmlformats.org/officeDocument/2006/relationships/hyperlink" Target="http://dx.doi.org/10.1044/2022_PERSP-22-00034" TargetMode="External"/><Relationship Id="rId24" Type="http://schemas.openxmlformats.org/officeDocument/2006/relationships/hyperlink" Target="http://dx.doi.org/10.1044/2022_PERSP-22-00034" TargetMode="External"/><Relationship Id="rId40" Type="http://schemas.openxmlformats.org/officeDocument/2006/relationships/hyperlink" Target="https://doi.org/10.1080/17489539.2021" TargetMode="External"/><Relationship Id="rId45" Type="http://schemas.openxmlformats.org/officeDocument/2006/relationships/hyperlink" Target="https://doi.org/10.1177/0198742920961341" TargetMode="External"/><Relationship Id="rId66" Type="http://schemas.openxmlformats.org/officeDocument/2006/relationships/hyperlink" Target="http://ttu.tamu.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CBC9-1AEE-4BE7-9F59-D1F5B370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16363</Words>
  <Characters>93272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109417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Kimberly J. Vannest</dc:subject>
  <dc:creator>kvannest</dc:creator>
  <cp:keywords/>
  <cp:lastModifiedBy>Kimberly Vannest (she/her)</cp:lastModifiedBy>
  <cp:revision>16</cp:revision>
  <dcterms:created xsi:type="dcterms:W3CDTF">2025-01-04T00:00:00Z</dcterms:created>
  <dcterms:modified xsi:type="dcterms:W3CDTF">2025-01-06T17:36:00Z</dcterms:modified>
</cp:coreProperties>
</file>