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1A13DE" wp14:paraId="1A3F3261" wp14:textId="24C8AA79">
      <w:pPr>
        <w:pStyle w:val="Heading3"/>
        <w:shd w:val="clear" w:color="auto" w:fill="FFFFFF" w:themeFill="background1"/>
        <w:spacing w:before="397" w:beforeAutospacing="off" w:after="155" w:afterAutospacing="off"/>
      </w:pP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5"/>
          <w:szCs w:val="25"/>
          <w:lang w:val="en-US"/>
        </w:rPr>
        <w:t>Publications</w:t>
      </w:r>
    </w:p>
    <w:p xmlns:wp14="http://schemas.microsoft.com/office/word/2010/wordml" w:rsidP="5F1A13DE" wp14:paraId="77973DD3" wp14:textId="0E8ABE53">
      <w:pPr>
        <w:shd w:val="clear" w:color="auto" w:fill="FFFFFF" w:themeFill="background1"/>
        <w:spacing w:before="0" w:beforeAutospacing="off" w:after="340" w:afterAutospacing="off"/>
      </w:pP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Sharon Lockyer &amp; Diana E. Popa. (2016). “I like the Metamorphosis of the Characters”: Dynamics of Transnational Television Comedy Engagement. International Journal of Communication 10: 20-41.</w:t>
      </w:r>
      <w:r>
        <w:br/>
      </w:r>
      <w:r>
        <w:br/>
      </w: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“Multimodal metaphors in political entertainment.” In Maria Jesus Pinar (ed.) 2015. Multimodality and Cognitive Linguistics. Amsterdam/Philadelphia: John Benjamins.</w:t>
      </w:r>
      <w:r>
        <w:br/>
      </w:r>
      <w:r>
        <w:br/>
      </w: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Scripnic, Gabriela &amp; Diana E. Popa. (2015). From hostile humour to stereotyping in televised satire Les Guignols de l’Info. Language and Dialogue 5(1): 90-106.</w:t>
      </w:r>
      <w:r>
        <w:br/>
      </w:r>
      <w:r>
        <w:br/>
      </w: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“Culture”. In Salvatore Attardo (ed.) 2014. Encyclopedia of Humour Studies. Los Angeles/London. 189-191.</w:t>
      </w:r>
      <w:r>
        <w:br/>
      </w:r>
      <w:r>
        <w:br/>
      </w:r>
      <w:r w:rsidRPr="5F1A13DE" w:rsidR="0CEFB7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“Televised political satire: new theoretical introspections”. In Marta Dynel (ed.). 2013. Developments in Linguistic Humour Theory. Amsterdam &amp; New York: John Benjamins. 367- 39</w:t>
      </w:r>
    </w:p>
    <w:p xmlns:wp14="http://schemas.microsoft.com/office/word/2010/wordml" w:rsidP="5F1A13DE" wp14:paraId="58DF1336" wp14:textId="5AFB93E1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p14:paraId="2C078E63" wp14:textId="352A49C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B4F18"/>
    <w:rsid w:val="0CEFB7D7"/>
    <w:rsid w:val="53CB4F18"/>
    <w:rsid w:val="5F1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4F18"/>
  <w15:chartTrackingRefBased/>
  <w15:docId w15:val="{23B62283-CE0B-4A6D-93C8-628A6BFED9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2024-10-10T14:32:24.0965799Z</dcterms:created>
  <dcterms:modified xsi:type="dcterms:W3CDTF">2024-10-10T14:32:56.1412086Z</dcterms:modified>
  <dc:creator>Suman Thapa</dc:creator>
  <lastModifiedBy>Suman Thapa</lastModifiedBy>
</coreProperties>
</file>