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850D8" w14:textId="61F6730C" w:rsidR="000F63C8" w:rsidRPr="00433538" w:rsidRDefault="000F63C8" w:rsidP="00516C7B">
      <w:pPr>
        <w:pStyle w:val="Heading1"/>
      </w:pPr>
      <w:r w:rsidRPr="00433538">
        <w:t>The University of Vermont</w:t>
      </w:r>
    </w:p>
    <w:p w14:paraId="4C923AE5" w14:textId="610A0511" w:rsidR="000F63C8" w:rsidRPr="00433538" w:rsidRDefault="000F63C8" w:rsidP="00516C7B">
      <w:pPr>
        <w:pStyle w:val="Heading1"/>
      </w:pPr>
      <w:r w:rsidRPr="00433538">
        <w:t>College of Education and Social Services</w:t>
      </w:r>
    </w:p>
    <w:p w14:paraId="20EA4786" w14:textId="637FB4D8" w:rsidR="000F63C8" w:rsidRPr="00433538" w:rsidRDefault="000F63C8" w:rsidP="00516C7B">
      <w:pPr>
        <w:pStyle w:val="Heading1"/>
      </w:pPr>
      <w:r w:rsidRPr="00433538">
        <w:t>Department of Social Work</w:t>
      </w:r>
    </w:p>
    <w:p w14:paraId="3549B376" w14:textId="67768C68" w:rsidR="00841158" w:rsidRPr="00433538" w:rsidRDefault="00841158" w:rsidP="00516C7B">
      <w:pPr>
        <w:rPr>
          <w:sz w:val="24"/>
        </w:rPr>
      </w:pPr>
    </w:p>
    <w:p w14:paraId="49F56A1E" w14:textId="22271A17" w:rsidR="00841158" w:rsidRPr="00433538" w:rsidRDefault="00841158" w:rsidP="00516C7B">
      <w:pPr>
        <w:pStyle w:val="Heading2"/>
        <w:spacing w:before="0"/>
        <w:jc w:val="center"/>
        <w:rPr>
          <w:rFonts w:ascii="Arial" w:hAnsi="Arial" w:cs="Arial"/>
          <w:b/>
          <w:bCs/>
          <w:color w:val="000000" w:themeColor="text1"/>
          <w:sz w:val="24"/>
          <w:szCs w:val="24"/>
        </w:rPr>
      </w:pPr>
      <w:r w:rsidRPr="00433538">
        <w:rPr>
          <w:rFonts w:ascii="Arial" w:hAnsi="Arial" w:cs="Arial"/>
          <w:b/>
          <w:bCs/>
          <w:color w:val="000000" w:themeColor="text1"/>
          <w:sz w:val="24"/>
          <w:szCs w:val="24"/>
        </w:rPr>
        <w:t>SWSS</w:t>
      </w:r>
      <w:r w:rsidR="00C466E8" w:rsidRPr="00433538">
        <w:rPr>
          <w:rFonts w:ascii="Arial" w:hAnsi="Arial" w:cs="Arial"/>
          <w:b/>
          <w:bCs/>
          <w:color w:val="000000" w:themeColor="text1"/>
          <w:sz w:val="24"/>
          <w:szCs w:val="24"/>
        </w:rPr>
        <w:t xml:space="preserve"> 6000</w:t>
      </w:r>
      <w:r w:rsidR="00D1406B" w:rsidRPr="00433538">
        <w:rPr>
          <w:rFonts w:ascii="Arial" w:hAnsi="Arial" w:cs="Arial"/>
          <w:b/>
          <w:bCs/>
          <w:color w:val="000000" w:themeColor="text1"/>
          <w:sz w:val="24"/>
          <w:szCs w:val="24"/>
        </w:rPr>
        <w:t xml:space="preserve"> Foundation Year Field Practicum</w:t>
      </w:r>
    </w:p>
    <w:p w14:paraId="39C29CDC" w14:textId="6FD15FFA" w:rsidR="00841158" w:rsidRPr="00433538" w:rsidRDefault="00D1406B" w:rsidP="00516C7B">
      <w:pPr>
        <w:pStyle w:val="Heading2"/>
        <w:spacing w:before="0"/>
        <w:jc w:val="center"/>
        <w:rPr>
          <w:rFonts w:ascii="Arial" w:hAnsi="Arial" w:cs="Arial"/>
          <w:b/>
          <w:bCs/>
          <w:color w:val="000000" w:themeColor="text1"/>
          <w:sz w:val="24"/>
          <w:szCs w:val="24"/>
        </w:rPr>
      </w:pPr>
      <w:r w:rsidRPr="00433538">
        <w:rPr>
          <w:rFonts w:ascii="Arial" w:hAnsi="Arial" w:cs="Arial"/>
          <w:b/>
          <w:bCs/>
          <w:color w:val="000000" w:themeColor="text1"/>
          <w:sz w:val="24"/>
          <w:szCs w:val="24"/>
        </w:rPr>
        <w:t xml:space="preserve">Syllabus </w:t>
      </w:r>
      <w:r w:rsidR="00841158" w:rsidRPr="00433538">
        <w:rPr>
          <w:rFonts w:ascii="Arial" w:hAnsi="Arial" w:cs="Arial"/>
          <w:b/>
          <w:bCs/>
          <w:color w:val="000000" w:themeColor="text1"/>
          <w:sz w:val="24"/>
          <w:szCs w:val="24"/>
        </w:rPr>
        <w:t>Fall 202</w:t>
      </w:r>
      <w:r w:rsidR="00AC6535" w:rsidRPr="00433538">
        <w:rPr>
          <w:rFonts w:ascii="Arial" w:hAnsi="Arial" w:cs="Arial"/>
          <w:b/>
          <w:bCs/>
          <w:color w:val="000000" w:themeColor="text1"/>
          <w:sz w:val="24"/>
          <w:szCs w:val="24"/>
        </w:rPr>
        <w:t>4</w:t>
      </w:r>
      <w:r w:rsidR="006D7FB2" w:rsidRPr="00433538">
        <w:rPr>
          <w:rFonts w:ascii="Arial" w:hAnsi="Arial" w:cs="Arial"/>
          <w:b/>
          <w:bCs/>
          <w:color w:val="000000" w:themeColor="text1"/>
          <w:sz w:val="24"/>
          <w:szCs w:val="24"/>
        </w:rPr>
        <w:t>/</w:t>
      </w:r>
      <w:r w:rsidR="00841158" w:rsidRPr="00433538">
        <w:rPr>
          <w:rFonts w:ascii="Arial" w:hAnsi="Arial" w:cs="Arial"/>
          <w:b/>
          <w:bCs/>
          <w:color w:val="000000" w:themeColor="text1"/>
          <w:sz w:val="24"/>
          <w:szCs w:val="24"/>
        </w:rPr>
        <w:t>Spring 202</w:t>
      </w:r>
      <w:r w:rsidR="00AC6535" w:rsidRPr="00433538">
        <w:rPr>
          <w:rFonts w:ascii="Arial" w:hAnsi="Arial" w:cs="Arial"/>
          <w:b/>
          <w:bCs/>
          <w:color w:val="000000" w:themeColor="text1"/>
          <w:sz w:val="24"/>
          <w:szCs w:val="24"/>
        </w:rPr>
        <w:t>5</w:t>
      </w:r>
    </w:p>
    <w:p w14:paraId="2B84A591" w14:textId="2E105055" w:rsidR="00841158" w:rsidRPr="00433538" w:rsidRDefault="00841158" w:rsidP="00516C7B">
      <w:pPr>
        <w:pStyle w:val="Heading2"/>
        <w:spacing w:before="0"/>
        <w:rPr>
          <w:rFonts w:ascii="Arial" w:hAnsi="Arial" w:cs="Arial"/>
          <w:color w:val="000000" w:themeColor="text1"/>
          <w:sz w:val="24"/>
          <w:szCs w:val="24"/>
        </w:rPr>
      </w:pPr>
    </w:p>
    <w:p w14:paraId="3123D03C" w14:textId="03EF2444" w:rsidR="00E65124" w:rsidRPr="00433538" w:rsidRDefault="000F63C8" w:rsidP="00A04FA3">
      <w:pPr>
        <w:widowControl w:val="0"/>
        <w:autoSpaceDE w:val="0"/>
        <w:autoSpaceDN w:val="0"/>
        <w:adjustRightInd w:val="0"/>
        <w:rPr>
          <w:rFonts w:eastAsia="Times New Roman"/>
          <w:sz w:val="24"/>
        </w:rPr>
      </w:pPr>
      <w:r w:rsidRPr="00433538">
        <w:rPr>
          <w:rFonts w:eastAsia="Times New Roman"/>
          <w:b/>
          <w:bCs/>
          <w:sz w:val="24"/>
        </w:rPr>
        <w:t>Semester:</w:t>
      </w:r>
      <w:r w:rsidR="00E65124" w:rsidRPr="00433538">
        <w:rPr>
          <w:rFonts w:eastAsia="Times New Roman"/>
          <w:sz w:val="24"/>
        </w:rPr>
        <w:t xml:space="preserve"> </w:t>
      </w:r>
      <w:r w:rsidR="00A04FA3">
        <w:rPr>
          <w:rFonts w:eastAsia="Times New Roman"/>
          <w:sz w:val="24"/>
        </w:rPr>
        <w:tab/>
      </w:r>
      <w:r w:rsidR="00A04FA3">
        <w:rPr>
          <w:rFonts w:eastAsia="Times New Roman"/>
          <w:sz w:val="24"/>
        </w:rPr>
        <w:tab/>
      </w:r>
      <w:r w:rsidR="00EE1E02" w:rsidRPr="00433538">
        <w:rPr>
          <w:rFonts w:eastAsia="Times New Roman"/>
          <w:sz w:val="24"/>
        </w:rPr>
        <w:t>Fall 202</w:t>
      </w:r>
      <w:r w:rsidR="00AC6535" w:rsidRPr="00433538">
        <w:rPr>
          <w:rFonts w:eastAsia="Times New Roman"/>
          <w:sz w:val="24"/>
        </w:rPr>
        <w:t>4</w:t>
      </w:r>
      <w:r w:rsidR="006D7FB2" w:rsidRPr="00433538">
        <w:rPr>
          <w:rFonts w:eastAsia="Times New Roman"/>
          <w:sz w:val="24"/>
        </w:rPr>
        <w:t>/</w:t>
      </w:r>
      <w:r w:rsidR="00EE1E02" w:rsidRPr="00433538">
        <w:rPr>
          <w:rFonts w:eastAsia="Times New Roman"/>
          <w:sz w:val="24"/>
        </w:rPr>
        <w:t>Spring 202</w:t>
      </w:r>
      <w:r w:rsidR="00AC6535" w:rsidRPr="00433538">
        <w:rPr>
          <w:rFonts w:eastAsia="Times New Roman"/>
          <w:sz w:val="24"/>
        </w:rPr>
        <w:t>5</w:t>
      </w:r>
    </w:p>
    <w:p w14:paraId="7664EC62" w14:textId="6F7326A0" w:rsidR="000F63C8" w:rsidRPr="00433538" w:rsidRDefault="00FF52A8" w:rsidP="00516C7B">
      <w:pPr>
        <w:widowControl w:val="0"/>
        <w:autoSpaceDE w:val="0"/>
        <w:autoSpaceDN w:val="0"/>
        <w:adjustRightInd w:val="0"/>
        <w:ind w:left="2160" w:hanging="2160"/>
        <w:rPr>
          <w:rFonts w:eastAsia="Times New Roman"/>
          <w:sz w:val="24"/>
        </w:rPr>
      </w:pPr>
      <w:r w:rsidRPr="00433538">
        <w:rPr>
          <w:rFonts w:eastAsia="Times New Roman"/>
          <w:b/>
          <w:bCs/>
          <w:sz w:val="24"/>
        </w:rPr>
        <w:t>Instruct</w:t>
      </w:r>
      <w:r w:rsidR="00334CD2" w:rsidRPr="00433538">
        <w:rPr>
          <w:rFonts w:eastAsia="Times New Roman"/>
          <w:b/>
          <w:bCs/>
          <w:sz w:val="24"/>
        </w:rPr>
        <w:t>ors:</w:t>
      </w:r>
      <w:r w:rsidR="00334CD2" w:rsidRPr="00433538">
        <w:rPr>
          <w:rFonts w:eastAsia="Times New Roman"/>
          <w:sz w:val="24"/>
        </w:rPr>
        <w:t xml:space="preserve"> </w:t>
      </w:r>
      <w:r w:rsidR="00285FEE" w:rsidRPr="00433538">
        <w:rPr>
          <w:rFonts w:eastAsia="Times New Roman"/>
          <w:sz w:val="24"/>
        </w:rPr>
        <w:tab/>
      </w:r>
      <w:r w:rsidR="00334CD2" w:rsidRPr="00433538">
        <w:rPr>
          <w:rFonts w:eastAsia="Times New Roman"/>
          <w:sz w:val="24"/>
        </w:rPr>
        <w:t xml:space="preserve">Alice Scannell </w:t>
      </w:r>
      <w:r w:rsidR="00EE1E02" w:rsidRPr="00433538">
        <w:rPr>
          <w:rFonts w:eastAsia="Times New Roman"/>
          <w:sz w:val="24"/>
        </w:rPr>
        <w:t>(</w:t>
      </w:r>
      <w:r w:rsidR="00874ED5">
        <w:rPr>
          <w:rFonts w:eastAsia="Times New Roman"/>
          <w:sz w:val="24"/>
        </w:rPr>
        <w:t xml:space="preserve">she/her; </w:t>
      </w:r>
      <w:r w:rsidR="003D52D0">
        <w:rPr>
          <w:rFonts w:eastAsia="Times New Roman"/>
          <w:sz w:val="24"/>
        </w:rPr>
        <w:t>Liaison</w:t>
      </w:r>
      <w:r w:rsidR="00CE48E3" w:rsidRPr="00433538">
        <w:rPr>
          <w:rFonts w:eastAsia="Times New Roman"/>
          <w:sz w:val="24"/>
        </w:rPr>
        <w:t xml:space="preserve"> &amp; primary course instructor</w:t>
      </w:r>
      <w:r w:rsidR="00EE1E02" w:rsidRPr="00433538">
        <w:rPr>
          <w:rFonts w:eastAsia="Times New Roman"/>
          <w:sz w:val="24"/>
        </w:rPr>
        <w:t>)</w:t>
      </w:r>
      <w:r w:rsidR="00E5109D" w:rsidRPr="00433538">
        <w:rPr>
          <w:rFonts w:eastAsia="Times New Roman"/>
          <w:sz w:val="24"/>
        </w:rPr>
        <w:t>;</w:t>
      </w:r>
      <w:r w:rsidR="00D1406B" w:rsidRPr="00433538">
        <w:rPr>
          <w:rFonts w:eastAsia="Times New Roman"/>
          <w:sz w:val="24"/>
        </w:rPr>
        <w:t xml:space="preserve"> </w:t>
      </w:r>
      <w:r w:rsidR="00D1406B" w:rsidRPr="00433538">
        <w:rPr>
          <w:sz w:val="24"/>
        </w:rPr>
        <w:t>Jean Sienkewicz (</w:t>
      </w:r>
      <w:r w:rsidR="00C80C9F">
        <w:rPr>
          <w:sz w:val="24"/>
        </w:rPr>
        <w:t xml:space="preserve">she/her; </w:t>
      </w:r>
      <w:r w:rsidR="00891871">
        <w:rPr>
          <w:sz w:val="24"/>
        </w:rPr>
        <w:t xml:space="preserve">Practicum </w:t>
      </w:r>
      <w:r w:rsidR="00D1406B" w:rsidRPr="00433538">
        <w:rPr>
          <w:sz w:val="24"/>
        </w:rPr>
        <w:t>Education Coordinator</w:t>
      </w:r>
      <w:r w:rsidR="00CE48E3" w:rsidRPr="00433538">
        <w:rPr>
          <w:sz w:val="24"/>
        </w:rPr>
        <w:t xml:space="preserve"> to provide </w:t>
      </w:r>
      <w:r w:rsidR="00636A98">
        <w:rPr>
          <w:sz w:val="24"/>
        </w:rPr>
        <w:t>p</w:t>
      </w:r>
      <w:r w:rsidR="00CE48E3" w:rsidRPr="00433538">
        <w:rPr>
          <w:sz w:val="24"/>
        </w:rPr>
        <w:t>rogram oversight</w:t>
      </w:r>
      <w:r w:rsidR="00D1406B" w:rsidRPr="00433538">
        <w:rPr>
          <w:sz w:val="24"/>
        </w:rPr>
        <w:t>)</w:t>
      </w:r>
    </w:p>
    <w:p w14:paraId="44E267EC" w14:textId="496AD7FA" w:rsidR="00E87005" w:rsidRPr="00433538" w:rsidRDefault="000F63C8" w:rsidP="00516C7B">
      <w:pPr>
        <w:widowControl w:val="0"/>
        <w:autoSpaceDE w:val="0"/>
        <w:autoSpaceDN w:val="0"/>
        <w:adjustRightInd w:val="0"/>
        <w:rPr>
          <w:rFonts w:eastAsia="Times New Roman"/>
          <w:sz w:val="24"/>
        </w:rPr>
      </w:pPr>
      <w:r w:rsidRPr="00433538">
        <w:rPr>
          <w:rFonts w:eastAsia="Times New Roman"/>
          <w:b/>
          <w:bCs/>
          <w:sz w:val="24"/>
        </w:rPr>
        <w:t>Credits:</w:t>
      </w:r>
      <w:r w:rsidR="00E65124" w:rsidRPr="00433538">
        <w:rPr>
          <w:rFonts w:eastAsia="Times New Roman"/>
          <w:sz w:val="24"/>
        </w:rPr>
        <w:t xml:space="preserve"> </w:t>
      </w:r>
      <w:r w:rsidR="00285FEE" w:rsidRPr="00433538">
        <w:rPr>
          <w:rFonts w:eastAsia="Times New Roman"/>
          <w:sz w:val="24"/>
        </w:rPr>
        <w:tab/>
      </w:r>
      <w:r w:rsidR="00285FEE" w:rsidRPr="00433538">
        <w:rPr>
          <w:rFonts w:eastAsia="Times New Roman"/>
          <w:sz w:val="24"/>
        </w:rPr>
        <w:tab/>
      </w:r>
      <w:r w:rsidR="00E65124" w:rsidRPr="00433538">
        <w:rPr>
          <w:rFonts w:eastAsia="Times New Roman"/>
          <w:sz w:val="24"/>
        </w:rPr>
        <w:t>3 credits</w:t>
      </w:r>
      <w:r w:rsidR="00334CD2" w:rsidRPr="00433538">
        <w:rPr>
          <w:rFonts w:eastAsia="Times New Roman"/>
          <w:sz w:val="24"/>
        </w:rPr>
        <w:t xml:space="preserve"> each semester</w:t>
      </w:r>
    </w:p>
    <w:p w14:paraId="41414D89" w14:textId="77777777" w:rsidR="00514ACF" w:rsidRDefault="00514ACF" w:rsidP="00514ACF">
      <w:pPr>
        <w:widowControl w:val="0"/>
        <w:autoSpaceDE w:val="0"/>
        <w:autoSpaceDN w:val="0"/>
        <w:adjustRightInd w:val="0"/>
        <w:ind w:left="2160" w:hanging="2160"/>
        <w:rPr>
          <w:rFonts w:eastAsia="Times New Roman"/>
          <w:sz w:val="24"/>
        </w:rPr>
      </w:pPr>
      <w:r>
        <w:rPr>
          <w:rFonts w:eastAsia="Times New Roman"/>
          <w:b/>
          <w:bCs/>
          <w:sz w:val="24"/>
        </w:rPr>
        <w:t>Day/Time:</w:t>
      </w:r>
      <w:r>
        <w:rPr>
          <w:rFonts w:eastAsia="Times New Roman"/>
          <w:sz w:val="24"/>
        </w:rPr>
        <w:tab/>
        <w:t xml:space="preserve">Practicum hours to be negotiated with </w:t>
      </w:r>
      <w:proofErr w:type="gramStart"/>
      <w:r>
        <w:rPr>
          <w:rFonts w:eastAsia="Times New Roman"/>
          <w:sz w:val="24"/>
        </w:rPr>
        <w:t>placement;</w:t>
      </w:r>
      <w:proofErr w:type="gramEnd"/>
      <w:r>
        <w:rPr>
          <w:rFonts w:eastAsia="Times New Roman"/>
          <w:sz w:val="24"/>
        </w:rPr>
        <w:t xml:space="preserve"> </w:t>
      </w:r>
    </w:p>
    <w:p w14:paraId="132D3526" w14:textId="4F9FF85A" w:rsidR="00514ACF" w:rsidRPr="00514ACF" w:rsidRDefault="003D52D0" w:rsidP="00514ACF">
      <w:pPr>
        <w:widowControl w:val="0"/>
        <w:autoSpaceDE w:val="0"/>
        <w:autoSpaceDN w:val="0"/>
        <w:adjustRightInd w:val="0"/>
        <w:ind w:left="2160"/>
        <w:rPr>
          <w:rFonts w:eastAsia="Times New Roman"/>
          <w:sz w:val="24"/>
        </w:rPr>
      </w:pPr>
      <w:r>
        <w:rPr>
          <w:rFonts w:eastAsia="Times New Roman"/>
          <w:sz w:val="24"/>
        </w:rPr>
        <w:t>Liaison</w:t>
      </w:r>
      <w:r w:rsidR="00514ACF">
        <w:rPr>
          <w:rFonts w:eastAsia="Times New Roman"/>
          <w:sz w:val="24"/>
        </w:rPr>
        <w:t xml:space="preserve"> Seminars: Monthly on Monday mornings (specific dates noted in course outline below)</w:t>
      </w:r>
    </w:p>
    <w:p w14:paraId="7F552F37" w14:textId="6EBE16AF" w:rsidR="00514ACF" w:rsidRPr="00514ACF" w:rsidRDefault="00514ACF" w:rsidP="00516C7B">
      <w:pPr>
        <w:widowControl w:val="0"/>
        <w:autoSpaceDE w:val="0"/>
        <w:autoSpaceDN w:val="0"/>
        <w:adjustRightInd w:val="0"/>
        <w:rPr>
          <w:rFonts w:eastAsia="Times New Roman"/>
          <w:sz w:val="24"/>
        </w:rPr>
      </w:pPr>
      <w:r>
        <w:rPr>
          <w:rFonts w:eastAsia="Times New Roman"/>
          <w:b/>
          <w:bCs/>
          <w:sz w:val="24"/>
        </w:rPr>
        <w:t>Modality:</w:t>
      </w:r>
      <w:r>
        <w:rPr>
          <w:rFonts w:eastAsia="Times New Roman"/>
          <w:b/>
          <w:bCs/>
          <w:sz w:val="24"/>
        </w:rPr>
        <w:tab/>
      </w:r>
      <w:r>
        <w:rPr>
          <w:rFonts w:eastAsia="Times New Roman"/>
          <w:b/>
          <w:bCs/>
          <w:sz w:val="24"/>
        </w:rPr>
        <w:tab/>
      </w:r>
      <w:r w:rsidRPr="00514ACF">
        <w:rPr>
          <w:rFonts w:eastAsia="Times New Roman"/>
          <w:sz w:val="24"/>
        </w:rPr>
        <w:t>In-person</w:t>
      </w:r>
    </w:p>
    <w:p w14:paraId="18CD7386" w14:textId="4EB13543" w:rsidR="000F63C8" w:rsidRPr="00433538" w:rsidRDefault="008F4BD6" w:rsidP="00516C7B">
      <w:pPr>
        <w:widowControl w:val="0"/>
        <w:autoSpaceDE w:val="0"/>
        <w:autoSpaceDN w:val="0"/>
        <w:adjustRightInd w:val="0"/>
        <w:rPr>
          <w:rFonts w:eastAsia="Times New Roman"/>
          <w:sz w:val="24"/>
        </w:rPr>
      </w:pPr>
      <w:r w:rsidRPr="00433538">
        <w:rPr>
          <w:rFonts w:eastAsia="Times New Roman"/>
          <w:b/>
          <w:bCs/>
          <w:sz w:val="24"/>
        </w:rPr>
        <w:t>Office</w:t>
      </w:r>
      <w:r w:rsidR="000F63C8" w:rsidRPr="00433538">
        <w:rPr>
          <w:rFonts w:eastAsia="Times New Roman"/>
          <w:b/>
          <w:bCs/>
          <w:sz w:val="24"/>
        </w:rPr>
        <w:t xml:space="preserve"> e-mail</w:t>
      </w:r>
      <w:r w:rsidR="00334CD2" w:rsidRPr="00433538">
        <w:rPr>
          <w:rFonts w:eastAsia="Times New Roman"/>
          <w:b/>
          <w:bCs/>
          <w:sz w:val="24"/>
        </w:rPr>
        <w:t>s</w:t>
      </w:r>
      <w:r w:rsidR="000F63C8" w:rsidRPr="00433538">
        <w:rPr>
          <w:rFonts w:eastAsia="Times New Roman"/>
          <w:b/>
          <w:bCs/>
          <w:sz w:val="24"/>
        </w:rPr>
        <w:t>:</w:t>
      </w:r>
      <w:r w:rsidR="000F63C8" w:rsidRPr="00433538">
        <w:rPr>
          <w:rFonts w:eastAsia="Times New Roman"/>
          <w:sz w:val="24"/>
        </w:rPr>
        <w:t xml:space="preserve"> </w:t>
      </w:r>
      <w:r w:rsidR="00285FEE" w:rsidRPr="00433538">
        <w:rPr>
          <w:rFonts w:eastAsia="Times New Roman"/>
          <w:sz w:val="24"/>
        </w:rPr>
        <w:tab/>
      </w:r>
      <w:hyperlink r:id="rId8" w:history="1">
        <w:r w:rsidR="00285FEE" w:rsidRPr="00433538">
          <w:rPr>
            <w:rStyle w:val="Hyperlink"/>
            <w:rFonts w:eastAsia="Times New Roman"/>
            <w:sz w:val="24"/>
          </w:rPr>
          <w:t>alice.scannell@uvm.edu</w:t>
        </w:r>
      </w:hyperlink>
      <w:r w:rsidR="00D1406B" w:rsidRPr="00433538">
        <w:rPr>
          <w:rStyle w:val="Hyperlink"/>
          <w:rFonts w:eastAsia="Times New Roman"/>
          <w:color w:val="000000" w:themeColor="text1"/>
          <w:sz w:val="24"/>
          <w:u w:val="none"/>
        </w:rPr>
        <w:t xml:space="preserve">, </w:t>
      </w:r>
      <w:hyperlink r:id="rId9" w:history="1">
        <w:r w:rsidR="00D1406B" w:rsidRPr="00433538">
          <w:rPr>
            <w:rStyle w:val="Hyperlink"/>
            <w:rFonts w:eastAsia="Times New Roman"/>
            <w:sz w:val="24"/>
          </w:rPr>
          <w:t>jsienkew@uvm.edu</w:t>
        </w:r>
      </w:hyperlink>
    </w:p>
    <w:p w14:paraId="1CD5A257" w14:textId="4E92BBFA" w:rsidR="000F63C8" w:rsidRPr="00433538" w:rsidRDefault="000F63C8" w:rsidP="00516C7B">
      <w:pPr>
        <w:widowControl w:val="0"/>
        <w:autoSpaceDE w:val="0"/>
        <w:autoSpaceDN w:val="0"/>
        <w:adjustRightInd w:val="0"/>
        <w:rPr>
          <w:rFonts w:eastAsia="Times New Roman"/>
          <w:sz w:val="24"/>
        </w:rPr>
      </w:pPr>
      <w:r w:rsidRPr="00433538">
        <w:rPr>
          <w:rFonts w:eastAsia="Times New Roman"/>
          <w:b/>
          <w:bCs/>
          <w:sz w:val="24"/>
        </w:rPr>
        <w:t>Phone:</w:t>
      </w:r>
      <w:r w:rsidRPr="00433538">
        <w:rPr>
          <w:rFonts w:eastAsia="Times New Roman"/>
          <w:sz w:val="24"/>
        </w:rPr>
        <w:t xml:space="preserve"> </w:t>
      </w:r>
      <w:r w:rsidR="00285FEE" w:rsidRPr="00433538">
        <w:rPr>
          <w:rFonts w:eastAsia="Times New Roman"/>
          <w:sz w:val="24"/>
        </w:rPr>
        <w:tab/>
      </w:r>
      <w:r w:rsidR="00285FEE" w:rsidRPr="00433538">
        <w:rPr>
          <w:rFonts w:eastAsia="Times New Roman"/>
          <w:sz w:val="24"/>
        </w:rPr>
        <w:tab/>
      </w:r>
      <w:r w:rsidR="00FF52A8" w:rsidRPr="00433538">
        <w:rPr>
          <w:rFonts w:eastAsia="Times New Roman"/>
          <w:sz w:val="24"/>
        </w:rPr>
        <w:t>802-656-8800</w:t>
      </w:r>
    </w:p>
    <w:p w14:paraId="4AC1A218" w14:textId="084F0033" w:rsidR="000F63C8" w:rsidRPr="00433538" w:rsidRDefault="000F63C8" w:rsidP="00516C7B">
      <w:pPr>
        <w:widowControl w:val="0"/>
        <w:autoSpaceDE w:val="0"/>
        <w:autoSpaceDN w:val="0"/>
        <w:adjustRightInd w:val="0"/>
        <w:rPr>
          <w:rFonts w:eastAsia="Times New Roman"/>
          <w:sz w:val="24"/>
        </w:rPr>
      </w:pPr>
      <w:r w:rsidRPr="00433538">
        <w:rPr>
          <w:rFonts w:eastAsia="Times New Roman"/>
          <w:b/>
          <w:bCs/>
          <w:sz w:val="24"/>
        </w:rPr>
        <w:t>Office hours:</w:t>
      </w:r>
      <w:r w:rsidRPr="00433538">
        <w:rPr>
          <w:rFonts w:eastAsia="Times New Roman"/>
          <w:sz w:val="24"/>
        </w:rPr>
        <w:t xml:space="preserve"> </w:t>
      </w:r>
      <w:r w:rsidR="00285FEE" w:rsidRPr="00433538">
        <w:rPr>
          <w:rFonts w:eastAsia="Times New Roman"/>
          <w:sz w:val="24"/>
        </w:rPr>
        <w:tab/>
      </w:r>
      <w:r w:rsidR="00FF52A8" w:rsidRPr="00433538">
        <w:rPr>
          <w:rFonts w:eastAsia="Times New Roman"/>
          <w:sz w:val="24"/>
        </w:rPr>
        <w:t>By appointment</w:t>
      </w:r>
    </w:p>
    <w:p w14:paraId="6BE581A3" w14:textId="14F71C85" w:rsidR="00E87005" w:rsidRPr="00433538" w:rsidRDefault="00E87005" w:rsidP="00516C7B">
      <w:pPr>
        <w:widowControl w:val="0"/>
        <w:autoSpaceDE w:val="0"/>
        <w:autoSpaceDN w:val="0"/>
        <w:adjustRightInd w:val="0"/>
        <w:ind w:left="3600" w:hanging="3600"/>
        <w:rPr>
          <w:rFonts w:eastAsia="Times New Roman"/>
          <w:sz w:val="24"/>
        </w:rPr>
      </w:pPr>
      <w:r w:rsidRPr="00433538">
        <w:rPr>
          <w:rFonts w:eastAsia="Times New Roman"/>
          <w:b/>
          <w:bCs/>
          <w:sz w:val="24"/>
        </w:rPr>
        <w:t>Preferred mode of communication:</w:t>
      </w:r>
      <w:r w:rsidRPr="00433538">
        <w:rPr>
          <w:rFonts w:eastAsia="Times New Roman"/>
          <w:sz w:val="24"/>
        </w:rPr>
        <w:t xml:space="preserve"> </w:t>
      </w:r>
      <w:r w:rsidR="00F0497A" w:rsidRPr="00433538">
        <w:rPr>
          <w:rFonts w:eastAsia="Times New Roman"/>
          <w:sz w:val="24"/>
        </w:rPr>
        <w:t>E</w:t>
      </w:r>
      <w:r w:rsidRPr="00433538">
        <w:rPr>
          <w:rFonts w:eastAsia="Times New Roman"/>
          <w:sz w:val="24"/>
        </w:rPr>
        <w:t>mail</w:t>
      </w:r>
    </w:p>
    <w:p w14:paraId="21988299" w14:textId="1E25450D" w:rsidR="00E87005" w:rsidRPr="00433538" w:rsidRDefault="00E87005" w:rsidP="00516C7B">
      <w:pPr>
        <w:widowControl w:val="0"/>
        <w:autoSpaceDE w:val="0"/>
        <w:autoSpaceDN w:val="0"/>
        <w:adjustRightInd w:val="0"/>
        <w:ind w:left="3600" w:hanging="3600"/>
        <w:rPr>
          <w:rFonts w:eastAsia="Times New Roman"/>
          <w:sz w:val="24"/>
        </w:rPr>
      </w:pPr>
      <w:r w:rsidRPr="00433538">
        <w:rPr>
          <w:rFonts w:eastAsia="Times New Roman"/>
          <w:b/>
          <w:bCs/>
          <w:sz w:val="24"/>
        </w:rPr>
        <w:t>Usual email pattern:</w:t>
      </w:r>
      <w:r w:rsidRPr="00433538">
        <w:rPr>
          <w:rFonts w:eastAsia="Times New Roman"/>
          <w:sz w:val="24"/>
        </w:rPr>
        <w:t xml:space="preserve"> M-F, 9</w:t>
      </w:r>
      <w:r w:rsidR="006B3912" w:rsidRPr="00433538">
        <w:rPr>
          <w:rFonts w:eastAsia="Times New Roman"/>
          <w:sz w:val="24"/>
        </w:rPr>
        <w:t>a</w:t>
      </w:r>
      <w:r w:rsidRPr="00433538">
        <w:rPr>
          <w:rFonts w:eastAsia="Times New Roman"/>
          <w:sz w:val="24"/>
        </w:rPr>
        <w:t>m</w:t>
      </w:r>
      <w:r w:rsidR="006B3912" w:rsidRPr="00433538">
        <w:rPr>
          <w:rFonts w:eastAsia="Times New Roman"/>
          <w:sz w:val="24"/>
        </w:rPr>
        <w:t>-</w:t>
      </w:r>
      <w:r w:rsidRPr="00433538">
        <w:rPr>
          <w:rFonts w:eastAsia="Times New Roman"/>
          <w:sz w:val="24"/>
        </w:rPr>
        <w:t>5pm</w:t>
      </w:r>
    </w:p>
    <w:p w14:paraId="01745F4B" w14:textId="4E578725" w:rsidR="000F63C8" w:rsidRPr="00433538" w:rsidRDefault="000F63C8" w:rsidP="00516C7B">
      <w:pPr>
        <w:widowControl w:val="0"/>
        <w:autoSpaceDE w:val="0"/>
        <w:autoSpaceDN w:val="0"/>
        <w:adjustRightInd w:val="0"/>
        <w:ind w:left="3600" w:hanging="3600"/>
        <w:rPr>
          <w:rFonts w:eastAsia="Times New Roman"/>
          <w:sz w:val="24"/>
        </w:rPr>
      </w:pPr>
    </w:p>
    <w:p w14:paraId="7CA645D3" w14:textId="26070694" w:rsidR="008C6FCB" w:rsidRPr="00433538" w:rsidRDefault="000F63C8" w:rsidP="00516C7B">
      <w:pPr>
        <w:widowControl w:val="0"/>
        <w:autoSpaceDE w:val="0"/>
        <w:autoSpaceDN w:val="0"/>
        <w:adjustRightInd w:val="0"/>
        <w:rPr>
          <w:rFonts w:eastAsia="Times New Roman"/>
          <w:sz w:val="24"/>
        </w:rPr>
      </w:pPr>
      <w:r w:rsidRPr="00433538">
        <w:rPr>
          <w:rFonts w:eastAsia="Times New Roman"/>
          <w:b/>
          <w:bCs/>
          <w:sz w:val="24"/>
        </w:rPr>
        <w:t>Co-requisite</w:t>
      </w:r>
      <w:r w:rsidR="00600047" w:rsidRPr="00433538">
        <w:rPr>
          <w:rFonts w:eastAsia="Times New Roman"/>
          <w:b/>
          <w:bCs/>
          <w:sz w:val="24"/>
        </w:rPr>
        <w:t>:</w:t>
      </w:r>
      <w:r w:rsidR="00770E83" w:rsidRPr="00433538">
        <w:rPr>
          <w:rFonts w:eastAsia="Times New Roman"/>
          <w:b/>
          <w:bCs/>
          <w:sz w:val="24"/>
        </w:rPr>
        <w:tab/>
      </w:r>
      <w:r w:rsidR="00334CD2" w:rsidRPr="00433538">
        <w:rPr>
          <w:rFonts w:eastAsia="Times New Roman"/>
          <w:sz w:val="24"/>
        </w:rPr>
        <w:t>Fall:</w:t>
      </w:r>
      <w:r w:rsidR="00770E83" w:rsidRPr="00433538">
        <w:rPr>
          <w:rFonts w:eastAsia="Times New Roman"/>
          <w:sz w:val="24"/>
        </w:rPr>
        <w:t xml:space="preserve"> </w:t>
      </w:r>
      <w:r w:rsidR="00E65124" w:rsidRPr="00433538">
        <w:rPr>
          <w:rFonts w:eastAsia="Times New Roman"/>
          <w:sz w:val="24"/>
        </w:rPr>
        <w:t xml:space="preserve">SWSS </w:t>
      </w:r>
      <w:r w:rsidR="00C466E8" w:rsidRPr="00433538">
        <w:rPr>
          <w:rFonts w:eastAsia="Times New Roman"/>
          <w:sz w:val="24"/>
        </w:rPr>
        <w:t>6</w:t>
      </w:r>
      <w:r w:rsidR="00334CD2" w:rsidRPr="00433538">
        <w:rPr>
          <w:rFonts w:eastAsia="Times New Roman"/>
          <w:sz w:val="24"/>
        </w:rPr>
        <w:t>12</w:t>
      </w:r>
      <w:r w:rsidR="00C466E8" w:rsidRPr="00433538">
        <w:rPr>
          <w:rFonts w:eastAsia="Times New Roman"/>
          <w:sz w:val="24"/>
        </w:rPr>
        <w:t>0</w:t>
      </w:r>
      <w:r w:rsidR="006D186F" w:rsidRPr="00433538">
        <w:rPr>
          <w:rFonts w:eastAsia="Times New Roman"/>
          <w:sz w:val="24"/>
        </w:rPr>
        <w:t xml:space="preserve"> Social Work Practice I</w:t>
      </w:r>
    </w:p>
    <w:p w14:paraId="028963AE" w14:textId="6BD83BEF" w:rsidR="00E65124" w:rsidRPr="00433538" w:rsidRDefault="00770E83" w:rsidP="00516C7B">
      <w:pPr>
        <w:widowControl w:val="0"/>
        <w:autoSpaceDE w:val="0"/>
        <w:autoSpaceDN w:val="0"/>
        <w:adjustRightInd w:val="0"/>
        <w:rPr>
          <w:rFonts w:eastAsia="Times New Roman"/>
          <w:sz w:val="24"/>
        </w:rPr>
      </w:pPr>
      <w:r w:rsidRPr="00433538">
        <w:rPr>
          <w:rFonts w:eastAsia="Times New Roman"/>
          <w:sz w:val="24"/>
        </w:rPr>
        <w:tab/>
      </w:r>
      <w:r w:rsidRPr="00433538">
        <w:rPr>
          <w:rFonts w:eastAsia="Times New Roman"/>
          <w:sz w:val="24"/>
        </w:rPr>
        <w:tab/>
      </w:r>
      <w:r w:rsidRPr="00433538">
        <w:rPr>
          <w:rFonts w:eastAsia="Times New Roman"/>
          <w:sz w:val="24"/>
        </w:rPr>
        <w:tab/>
      </w:r>
      <w:r w:rsidR="00334CD2" w:rsidRPr="00433538">
        <w:rPr>
          <w:rFonts w:eastAsia="Times New Roman"/>
          <w:sz w:val="24"/>
        </w:rPr>
        <w:t>Spring:</w:t>
      </w:r>
      <w:r w:rsidRPr="00433538">
        <w:rPr>
          <w:rFonts w:eastAsia="Times New Roman"/>
          <w:sz w:val="24"/>
        </w:rPr>
        <w:t xml:space="preserve"> </w:t>
      </w:r>
      <w:r w:rsidR="00334CD2" w:rsidRPr="00433538">
        <w:rPr>
          <w:rFonts w:eastAsia="Times New Roman"/>
          <w:sz w:val="24"/>
        </w:rPr>
        <w:t xml:space="preserve">SWSS </w:t>
      </w:r>
      <w:r w:rsidR="00C466E8" w:rsidRPr="00433538">
        <w:rPr>
          <w:rFonts w:eastAsia="Times New Roman"/>
          <w:sz w:val="24"/>
        </w:rPr>
        <w:t>6</w:t>
      </w:r>
      <w:r w:rsidR="00334CD2" w:rsidRPr="00433538">
        <w:rPr>
          <w:rFonts w:eastAsia="Times New Roman"/>
          <w:sz w:val="24"/>
        </w:rPr>
        <w:t>13</w:t>
      </w:r>
      <w:r w:rsidR="00C466E8" w:rsidRPr="00433538">
        <w:rPr>
          <w:rFonts w:eastAsia="Times New Roman"/>
          <w:sz w:val="24"/>
        </w:rPr>
        <w:t>0</w:t>
      </w:r>
      <w:r w:rsidR="006D186F" w:rsidRPr="00433538">
        <w:rPr>
          <w:rFonts w:eastAsia="Times New Roman"/>
          <w:sz w:val="24"/>
        </w:rPr>
        <w:t xml:space="preserve"> Social Work Practice II</w:t>
      </w:r>
    </w:p>
    <w:p w14:paraId="12555F53" w14:textId="03A75491" w:rsidR="00334CD2" w:rsidRPr="00433538" w:rsidRDefault="00E65124" w:rsidP="00516C7B">
      <w:pPr>
        <w:widowControl w:val="0"/>
        <w:autoSpaceDE w:val="0"/>
        <w:autoSpaceDN w:val="0"/>
        <w:adjustRightInd w:val="0"/>
        <w:rPr>
          <w:rFonts w:eastAsia="Times New Roman"/>
          <w:sz w:val="24"/>
        </w:rPr>
      </w:pPr>
      <w:r w:rsidRPr="00433538">
        <w:rPr>
          <w:rFonts w:eastAsia="Times New Roman"/>
          <w:b/>
          <w:bCs/>
          <w:sz w:val="24"/>
        </w:rPr>
        <w:t>Pre-requi</w:t>
      </w:r>
      <w:r w:rsidR="00334CD2" w:rsidRPr="00433538">
        <w:rPr>
          <w:rFonts w:eastAsia="Times New Roman"/>
          <w:b/>
          <w:bCs/>
          <w:sz w:val="24"/>
        </w:rPr>
        <w:t>sites:</w:t>
      </w:r>
      <w:r w:rsidR="00334CD2" w:rsidRPr="00433538">
        <w:rPr>
          <w:rFonts w:eastAsia="Times New Roman"/>
          <w:sz w:val="24"/>
        </w:rPr>
        <w:t xml:space="preserve"> </w:t>
      </w:r>
      <w:r w:rsidR="00770E83" w:rsidRPr="00433538">
        <w:rPr>
          <w:rFonts w:eastAsia="Times New Roman"/>
          <w:sz w:val="24"/>
        </w:rPr>
        <w:tab/>
      </w:r>
      <w:r w:rsidR="00334CD2" w:rsidRPr="00433538">
        <w:rPr>
          <w:rFonts w:eastAsia="Times New Roman"/>
          <w:sz w:val="24"/>
        </w:rPr>
        <w:t>Fall:</w:t>
      </w:r>
      <w:r w:rsidR="00770E83" w:rsidRPr="00433538">
        <w:rPr>
          <w:rFonts w:eastAsia="Times New Roman"/>
          <w:sz w:val="24"/>
        </w:rPr>
        <w:t xml:space="preserve"> </w:t>
      </w:r>
      <w:r w:rsidR="00334CD2" w:rsidRPr="00433538">
        <w:rPr>
          <w:rFonts w:eastAsia="Times New Roman"/>
          <w:sz w:val="24"/>
        </w:rPr>
        <w:t>Must be a matriculated MSW student</w:t>
      </w:r>
    </w:p>
    <w:p w14:paraId="68787B4A" w14:textId="50CFA14B" w:rsidR="000F63C8" w:rsidRPr="00433538" w:rsidRDefault="00770E83" w:rsidP="00A04FA3">
      <w:pPr>
        <w:widowControl w:val="0"/>
        <w:autoSpaceDE w:val="0"/>
        <w:autoSpaceDN w:val="0"/>
        <w:adjustRightInd w:val="0"/>
        <w:ind w:left="2160" w:hanging="2160"/>
        <w:rPr>
          <w:rFonts w:eastAsia="Times New Roman"/>
          <w:sz w:val="24"/>
        </w:rPr>
      </w:pPr>
      <w:r w:rsidRPr="00433538">
        <w:rPr>
          <w:rFonts w:eastAsia="Times New Roman"/>
          <w:sz w:val="24"/>
        </w:rPr>
        <w:tab/>
      </w:r>
      <w:r w:rsidR="00334CD2" w:rsidRPr="00433538">
        <w:rPr>
          <w:rFonts w:eastAsia="Times New Roman"/>
          <w:sz w:val="24"/>
        </w:rPr>
        <w:t>Spring:</w:t>
      </w:r>
      <w:r w:rsidRPr="00433538">
        <w:rPr>
          <w:rFonts w:eastAsia="Times New Roman"/>
          <w:sz w:val="24"/>
        </w:rPr>
        <w:t xml:space="preserve"> </w:t>
      </w:r>
      <w:r w:rsidR="00334CD2" w:rsidRPr="00433538">
        <w:rPr>
          <w:rFonts w:eastAsia="Times New Roman"/>
          <w:sz w:val="24"/>
        </w:rPr>
        <w:t xml:space="preserve">SWSS </w:t>
      </w:r>
      <w:r w:rsidR="00C466E8" w:rsidRPr="00433538">
        <w:rPr>
          <w:rFonts w:eastAsia="Times New Roman"/>
          <w:sz w:val="24"/>
        </w:rPr>
        <w:t>6</w:t>
      </w:r>
      <w:r w:rsidR="00334CD2" w:rsidRPr="00433538">
        <w:rPr>
          <w:rFonts w:eastAsia="Times New Roman"/>
          <w:sz w:val="24"/>
        </w:rPr>
        <w:t>1</w:t>
      </w:r>
      <w:r w:rsidR="006D7FB2" w:rsidRPr="00433538">
        <w:rPr>
          <w:rFonts w:eastAsia="Times New Roman"/>
          <w:sz w:val="24"/>
        </w:rPr>
        <w:t>2</w:t>
      </w:r>
      <w:r w:rsidR="00C466E8" w:rsidRPr="00433538">
        <w:rPr>
          <w:rFonts w:eastAsia="Times New Roman"/>
          <w:sz w:val="24"/>
        </w:rPr>
        <w:t>0</w:t>
      </w:r>
      <w:r w:rsidR="006D7FB2" w:rsidRPr="00433538">
        <w:rPr>
          <w:rFonts w:eastAsia="Times New Roman"/>
          <w:sz w:val="24"/>
        </w:rPr>
        <w:t xml:space="preserve"> </w:t>
      </w:r>
      <w:r w:rsidR="00D1406B" w:rsidRPr="00433538">
        <w:rPr>
          <w:rFonts w:eastAsia="Times New Roman"/>
          <w:sz w:val="24"/>
        </w:rPr>
        <w:t xml:space="preserve">Social Work Practice I </w:t>
      </w:r>
      <w:r w:rsidR="00334CD2" w:rsidRPr="00433538">
        <w:rPr>
          <w:rFonts w:eastAsia="Times New Roman"/>
          <w:sz w:val="24"/>
        </w:rPr>
        <w:t xml:space="preserve">&amp; </w:t>
      </w:r>
      <w:r w:rsidR="00D1406B" w:rsidRPr="00433538">
        <w:rPr>
          <w:rFonts w:eastAsia="Times New Roman"/>
          <w:sz w:val="24"/>
        </w:rPr>
        <w:t>1</w:t>
      </w:r>
      <w:r w:rsidR="00D1406B" w:rsidRPr="00433538">
        <w:rPr>
          <w:rFonts w:eastAsia="Times New Roman"/>
          <w:sz w:val="24"/>
          <w:vertAlign w:val="superscript"/>
        </w:rPr>
        <w:t>st</w:t>
      </w:r>
      <w:r w:rsidR="00D1406B" w:rsidRPr="00433538">
        <w:rPr>
          <w:rFonts w:eastAsia="Times New Roman"/>
          <w:sz w:val="24"/>
        </w:rPr>
        <w:t xml:space="preserve"> </w:t>
      </w:r>
      <w:r w:rsidR="00334CD2" w:rsidRPr="00433538">
        <w:rPr>
          <w:rFonts w:eastAsia="Times New Roman"/>
          <w:sz w:val="24"/>
        </w:rPr>
        <w:t>semester</w:t>
      </w:r>
      <w:r w:rsidR="008C6FCB" w:rsidRPr="00433538">
        <w:rPr>
          <w:rFonts w:eastAsia="Times New Roman"/>
          <w:sz w:val="24"/>
        </w:rPr>
        <w:t xml:space="preserve"> of SWSS </w:t>
      </w:r>
      <w:r w:rsidR="00C466E8" w:rsidRPr="00433538">
        <w:rPr>
          <w:rFonts w:eastAsia="Times New Roman"/>
          <w:sz w:val="24"/>
        </w:rPr>
        <w:t>6000</w:t>
      </w:r>
    </w:p>
    <w:p w14:paraId="4FA562DB" w14:textId="77777777" w:rsidR="00E87005" w:rsidRPr="00433538" w:rsidRDefault="00E87005" w:rsidP="00516C7B">
      <w:pPr>
        <w:widowControl w:val="0"/>
        <w:autoSpaceDE w:val="0"/>
        <w:autoSpaceDN w:val="0"/>
        <w:adjustRightInd w:val="0"/>
        <w:rPr>
          <w:rFonts w:eastAsia="Times New Roman"/>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D7D269" w14:textId="77777777" w:rsidR="00D1406B" w:rsidRPr="00433538" w:rsidRDefault="00D1406B" w:rsidP="00516C7B">
      <w:pPr>
        <w:pStyle w:val="Body"/>
        <w:ind w:left="360" w:hanging="360"/>
        <w:jc w:val="center"/>
        <w:rPr>
          <w:rFonts w:cs="Arial"/>
          <w:b/>
          <w:bCs/>
          <w:sz w:val="24"/>
          <w:szCs w:val="24"/>
        </w:rPr>
      </w:pPr>
      <w:r w:rsidRPr="00433538">
        <w:rPr>
          <w:rFonts w:cs="Arial"/>
          <w:b/>
          <w:bCs/>
          <w:sz w:val="24"/>
          <w:szCs w:val="24"/>
        </w:rPr>
        <w:t>UVM LAND ACKNOWLEDGEMENT</w:t>
      </w:r>
    </w:p>
    <w:p w14:paraId="61AFE993" w14:textId="77777777" w:rsidR="00D1406B" w:rsidRPr="00433538" w:rsidRDefault="00D1406B" w:rsidP="00516C7B">
      <w:pPr>
        <w:pStyle w:val="Body"/>
        <w:ind w:left="360" w:hanging="360"/>
        <w:rPr>
          <w:rFonts w:cs="Arial"/>
          <w:b/>
          <w:sz w:val="24"/>
          <w:szCs w:val="24"/>
        </w:rPr>
      </w:pPr>
    </w:p>
    <w:p w14:paraId="3A48413F" w14:textId="77777777" w:rsidR="008C4742" w:rsidRPr="00F973B7" w:rsidRDefault="008C4742" w:rsidP="008C4742">
      <w:pPr>
        <w:shd w:val="clear" w:color="auto" w:fill="FFFFFF"/>
        <w:spacing w:after="240"/>
        <w:jc w:val="center"/>
        <w:rPr>
          <w:b/>
          <w:bCs/>
          <w:color w:val="26292C"/>
          <w:sz w:val="24"/>
        </w:rPr>
      </w:pPr>
      <w:r w:rsidRPr="00F973B7">
        <w:rPr>
          <w:b/>
          <w:bCs/>
          <w:color w:val="26292C"/>
          <w:sz w:val="24"/>
        </w:rPr>
        <w:t xml:space="preserve">The campus of the University of Vermont sits within a place of gathering and exchange, shaped by water and stewarded by ongoing generations of Indigenous peoples, </w:t>
      </w:r>
      <w:proofErr w:type="gramStart"/>
      <w:r w:rsidRPr="00F973B7">
        <w:rPr>
          <w:b/>
          <w:bCs/>
          <w:color w:val="26292C"/>
          <w:sz w:val="24"/>
        </w:rPr>
        <w:t>in particular</w:t>
      </w:r>
      <w:proofErr w:type="gramEnd"/>
      <w:r w:rsidRPr="00F973B7">
        <w:rPr>
          <w:b/>
          <w:bCs/>
          <w:color w:val="26292C"/>
          <w:sz w:val="24"/>
        </w:rPr>
        <w:t xml:space="preserve"> the Western Abenaki.</w:t>
      </w:r>
    </w:p>
    <w:p w14:paraId="00FBE7A8" w14:textId="77777777" w:rsidR="008C4742" w:rsidRPr="00F973B7" w:rsidRDefault="008C4742" w:rsidP="008C4742">
      <w:pPr>
        <w:shd w:val="clear" w:color="auto" w:fill="FFFFFF"/>
        <w:spacing w:after="240"/>
        <w:jc w:val="center"/>
        <w:rPr>
          <w:b/>
          <w:bCs/>
          <w:color w:val="26292C"/>
          <w:sz w:val="24"/>
        </w:rPr>
      </w:pPr>
      <w:r w:rsidRPr="00F973B7">
        <w:rPr>
          <w:b/>
          <w:bCs/>
          <w:color w:val="26292C"/>
          <w:sz w:val="24"/>
        </w:rPr>
        <w:t>Acknowledging the relations between water, land, and people is in harmony with the mission of the university. Acknowledging the serious and significant impacts of our histories on Indigenous peoples and their homelands is a part of the university’s ongoing work of teaching, research, and engagement and an essential reminder of our past and our interconnected futures for the many of us gathered on this land.</w:t>
      </w:r>
    </w:p>
    <w:p w14:paraId="5AF2BC5F" w14:textId="77777777" w:rsidR="008C4742" w:rsidRPr="00F973B7" w:rsidRDefault="008C4742" w:rsidP="008C4742">
      <w:pPr>
        <w:shd w:val="clear" w:color="auto" w:fill="FFFFFF"/>
        <w:spacing w:after="240"/>
        <w:jc w:val="center"/>
        <w:rPr>
          <w:b/>
          <w:bCs/>
          <w:color w:val="26292C"/>
          <w:sz w:val="24"/>
        </w:rPr>
      </w:pPr>
      <w:r w:rsidRPr="00F973B7">
        <w:rPr>
          <w:b/>
          <w:bCs/>
          <w:color w:val="26292C"/>
          <w:sz w:val="24"/>
        </w:rPr>
        <w:t>UVM respects the Indigenous knowledge interwoven in this place and commits to uplifting the Indigenous peoples and cultures present on this land and within our community.</w:t>
      </w:r>
    </w:p>
    <w:p w14:paraId="32363516" w14:textId="77777777" w:rsidR="00D1406B" w:rsidRPr="00433538" w:rsidRDefault="00D1406B" w:rsidP="00516C7B">
      <w:pPr>
        <w:pStyle w:val="Heading3"/>
        <w:rPr>
          <w:b w:val="0"/>
          <w:bCs/>
          <w:sz w:val="24"/>
        </w:rPr>
      </w:pPr>
    </w:p>
    <w:p w14:paraId="535B8E91" w14:textId="77777777" w:rsidR="008C4742" w:rsidRDefault="008C4742">
      <w:pPr>
        <w:rPr>
          <w:b/>
          <w:color w:val="000000" w:themeColor="text1"/>
          <w:sz w:val="24"/>
          <w14:textOutline w14:w="0" w14:cap="flat" w14:cmpd="sng" w14:algn="ctr">
            <w14:noFill/>
            <w14:prstDash w14:val="solid"/>
            <w14:round/>
          </w14:textOutline>
        </w:rPr>
      </w:pPr>
      <w:r>
        <w:rPr>
          <w:sz w:val="24"/>
        </w:rPr>
        <w:br w:type="page"/>
      </w:r>
    </w:p>
    <w:p w14:paraId="3FA5D08D" w14:textId="64E327E7" w:rsidR="000F63C8" w:rsidRPr="00CF2143" w:rsidRDefault="000F63C8" w:rsidP="00516C7B">
      <w:pPr>
        <w:pStyle w:val="Heading3"/>
        <w:rPr>
          <w:sz w:val="24"/>
        </w:rPr>
      </w:pPr>
      <w:r w:rsidRPr="00CF2143">
        <w:rPr>
          <w:sz w:val="24"/>
        </w:rPr>
        <w:lastRenderedPageBreak/>
        <w:t>COURSE DESCRIPTION</w:t>
      </w:r>
      <w:r w:rsidR="00CF2143" w:rsidRPr="00CF2143">
        <w:rPr>
          <w:sz w:val="24"/>
        </w:rPr>
        <w:t xml:space="preserve"> (</w:t>
      </w:r>
      <w:r w:rsidR="00217E08">
        <w:rPr>
          <w:sz w:val="24"/>
        </w:rPr>
        <w:t xml:space="preserve">REQUIRED FOR </w:t>
      </w:r>
      <w:r w:rsidR="00CF2143" w:rsidRPr="00CF2143">
        <w:rPr>
          <w:sz w:val="24"/>
        </w:rPr>
        <w:t xml:space="preserve">MSW </w:t>
      </w:r>
      <w:r w:rsidR="00217E08">
        <w:rPr>
          <w:sz w:val="24"/>
        </w:rPr>
        <w:t>DEGREE</w:t>
      </w:r>
      <w:r w:rsidR="00CF2143" w:rsidRPr="00CF2143">
        <w:rPr>
          <w:sz w:val="24"/>
        </w:rPr>
        <w:t>)</w:t>
      </w:r>
    </w:p>
    <w:p w14:paraId="13DCA3CD" w14:textId="77777777" w:rsidR="004878E6" w:rsidRPr="00433538" w:rsidRDefault="004878E6" w:rsidP="00516C7B">
      <w:pPr>
        <w:rPr>
          <w:sz w:val="24"/>
        </w:rPr>
      </w:pPr>
    </w:p>
    <w:p w14:paraId="71402253" w14:textId="67064C66" w:rsidR="00EE1E02" w:rsidRPr="00433538" w:rsidRDefault="009D6555" w:rsidP="00516C7B">
      <w:pPr>
        <w:rPr>
          <w:sz w:val="24"/>
        </w:rPr>
      </w:pPr>
      <w:r w:rsidRPr="00433538">
        <w:rPr>
          <w:sz w:val="24"/>
        </w:rPr>
        <w:t xml:space="preserve">This two-semester course takes place outside the traditional classroom environment and </w:t>
      </w:r>
      <w:r w:rsidRPr="00433538">
        <w:rPr>
          <w:b/>
          <w:bCs/>
          <w:sz w:val="24"/>
        </w:rPr>
        <w:t>inside local community human/social service agencies</w:t>
      </w:r>
      <w:r w:rsidRPr="00433538">
        <w:rPr>
          <w:sz w:val="24"/>
        </w:rPr>
        <w:t xml:space="preserve">. Students are placed in approved social work </w:t>
      </w:r>
      <w:r w:rsidR="00891871">
        <w:rPr>
          <w:sz w:val="24"/>
        </w:rPr>
        <w:t xml:space="preserve">practicum </w:t>
      </w:r>
      <w:r w:rsidRPr="00433538">
        <w:rPr>
          <w:sz w:val="24"/>
        </w:rPr>
        <w:t>sites with professional trained social work supervisors. They have one placement throughout the academic ye</w:t>
      </w:r>
      <w:r w:rsidR="00EE1E02" w:rsidRPr="00433538">
        <w:rPr>
          <w:sz w:val="24"/>
        </w:rPr>
        <w:t xml:space="preserve">ar and </w:t>
      </w:r>
      <w:r w:rsidR="004878E6" w:rsidRPr="00433538">
        <w:rPr>
          <w:sz w:val="24"/>
        </w:rPr>
        <w:t xml:space="preserve">are required to </w:t>
      </w:r>
      <w:r w:rsidR="00EE1E02" w:rsidRPr="00433538">
        <w:rPr>
          <w:sz w:val="24"/>
        </w:rPr>
        <w:t xml:space="preserve">complete a </w:t>
      </w:r>
      <w:r w:rsidR="00514EF9" w:rsidRPr="00433538">
        <w:rPr>
          <w:rFonts w:ascii="ArialMT" w:hAnsi="ArialMT" w:cs="ArialMT"/>
          <w:sz w:val="24"/>
        </w:rPr>
        <w:t xml:space="preserve">total of </w:t>
      </w:r>
      <w:r w:rsidR="00D42E64" w:rsidRPr="00433538">
        <w:rPr>
          <w:rFonts w:ascii="ArialMT" w:hAnsi="ArialMT" w:cs="ArialMT"/>
          <w:sz w:val="24"/>
        </w:rPr>
        <w:t>900</w:t>
      </w:r>
      <w:r w:rsidR="00514EF9" w:rsidRPr="00433538">
        <w:rPr>
          <w:rFonts w:ascii="ArialMT" w:hAnsi="ArialMT" w:cs="ArialMT"/>
          <w:sz w:val="24"/>
        </w:rPr>
        <w:t xml:space="preserve"> hours over their two years in </w:t>
      </w:r>
      <w:r w:rsidR="00891871">
        <w:rPr>
          <w:rFonts w:ascii="ArialMT" w:hAnsi="ArialMT" w:cs="ArialMT"/>
          <w:sz w:val="24"/>
        </w:rPr>
        <w:t>placement</w:t>
      </w:r>
      <w:r w:rsidR="00514EF9" w:rsidRPr="00433538">
        <w:rPr>
          <w:sz w:val="24"/>
        </w:rPr>
        <w:t xml:space="preserve">, or </w:t>
      </w:r>
      <w:r w:rsidR="00D42E64" w:rsidRPr="00433538">
        <w:rPr>
          <w:sz w:val="24"/>
        </w:rPr>
        <w:t>450</w:t>
      </w:r>
      <w:r w:rsidR="00514EF9" w:rsidRPr="00433538">
        <w:rPr>
          <w:sz w:val="24"/>
        </w:rPr>
        <w:t>/year.</w:t>
      </w:r>
    </w:p>
    <w:p w14:paraId="23385930" w14:textId="77777777" w:rsidR="00770E83" w:rsidRPr="00433538" w:rsidRDefault="00770E83" w:rsidP="00516C7B">
      <w:pPr>
        <w:rPr>
          <w:sz w:val="24"/>
        </w:rPr>
      </w:pPr>
    </w:p>
    <w:p w14:paraId="0AE24947" w14:textId="4BCBC11A" w:rsidR="009D6555" w:rsidRPr="00433538" w:rsidRDefault="009D6555" w:rsidP="00516C7B">
      <w:pPr>
        <w:rPr>
          <w:b/>
          <w:bCs/>
          <w:sz w:val="24"/>
        </w:rPr>
      </w:pPr>
      <w:r w:rsidRPr="00433538">
        <w:rPr>
          <w:sz w:val="24"/>
        </w:rPr>
        <w:t xml:space="preserve">This social work </w:t>
      </w:r>
      <w:r w:rsidR="00891871">
        <w:rPr>
          <w:sz w:val="24"/>
        </w:rPr>
        <w:t xml:space="preserve">practicum </w:t>
      </w:r>
      <w:r w:rsidRPr="00433538">
        <w:rPr>
          <w:sz w:val="24"/>
        </w:rPr>
        <w:t xml:space="preserve">experience will provide students with an </w:t>
      </w:r>
      <w:r w:rsidRPr="00433538">
        <w:rPr>
          <w:b/>
          <w:bCs/>
          <w:sz w:val="24"/>
        </w:rPr>
        <w:t xml:space="preserve">educationally based hands-on experience </w:t>
      </w:r>
      <w:r w:rsidRPr="00433538">
        <w:rPr>
          <w:sz w:val="24"/>
        </w:rPr>
        <w:t xml:space="preserve">grounded in our program’s philosophy highlighting our commitment to human rights, social, economic, and environmental justice, and critical social construction. Students will integrate more specifically 1) the development of an ongoing and deeply </w:t>
      </w:r>
      <w:r w:rsidRPr="00433538">
        <w:rPr>
          <w:b/>
          <w:bCs/>
          <w:sz w:val="24"/>
        </w:rPr>
        <w:t xml:space="preserve">self-reflective </w:t>
      </w:r>
      <w:r w:rsidR="004878E6" w:rsidRPr="00433538">
        <w:rPr>
          <w:b/>
          <w:bCs/>
          <w:sz w:val="24"/>
        </w:rPr>
        <w:t xml:space="preserve">and reflexive </w:t>
      </w:r>
      <w:r w:rsidRPr="00433538">
        <w:rPr>
          <w:b/>
          <w:bCs/>
          <w:sz w:val="24"/>
        </w:rPr>
        <w:t xml:space="preserve">professional approach </w:t>
      </w:r>
      <w:r w:rsidRPr="00433538">
        <w:rPr>
          <w:sz w:val="24"/>
        </w:rPr>
        <w:t>to the work, 2) learned (and still-learning) social work knowledge</w:t>
      </w:r>
      <w:r w:rsidR="00690569" w:rsidRPr="00433538">
        <w:rPr>
          <w:sz w:val="24"/>
        </w:rPr>
        <w:t>s</w:t>
      </w:r>
      <w:r w:rsidRPr="00433538">
        <w:rPr>
          <w:sz w:val="24"/>
        </w:rPr>
        <w:t xml:space="preserve">, skills, and values typically associated with our unique profession, and 3) an unrelenting focus on </w:t>
      </w:r>
      <w:r w:rsidRPr="00433538">
        <w:rPr>
          <w:b/>
          <w:bCs/>
          <w:sz w:val="24"/>
        </w:rPr>
        <w:t>relational and authentic connections with clients, colleagues, the community, and the world.</w:t>
      </w:r>
    </w:p>
    <w:p w14:paraId="70DED143" w14:textId="77777777" w:rsidR="00D1406B" w:rsidRPr="00433538" w:rsidRDefault="00D1406B" w:rsidP="00516C7B">
      <w:pPr>
        <w:rPr>
          <w:i/>
          <w:iCs/>
          <w:sz w:val="24"/>
        </w:rPr>
      </w:pPr>
    </w:p>
    <w:p w14:paraId="25C656A9" w14:textId="100B3579" w:rsidR="00E87005" w:rsidRPr="00433538" w:rsidRDefault="009D6555" w:rsidP="00516C7B">
      <w:pPr>
        <w:rPr>
          <w:sz w:val="24"/>
        </w:rPr>
      </w:pPr>
      <w:r w:rsidRPr="00433538">
        <w:rPr>
          <w:sz w:val="24"/>
        </w:rPr>
        <w:t xml:space="preserve">The primary objective of the first year of the </w:t>
      </w:r>
      <w:r w:rsidR="00891871">
        <w:rPr>
          <w:sz w:val="24"/>
        </w:rPr>
        <w:t>practicum</w:t>
      </w:r>
      <w:r w:rsidRPr="00433538">
        <w:rPr>
          <w:sz w:val="24"/>
        </w:rPr>
        <w:t xml:space="preserve"> education curriculum in an accredited master</w:t>
      </w:r>
      <w:r w:rsidR="00024B40" w:rsidRPr="00433538">
        <w:rPr>
          <w:sz w:val="24"/>
        </w:rPr>
        <w:t>’</w:t>
      </w:r>
      <w:r w:rsidRPr="00433538">
        <w:rPr>
          <w:sz w:val="24"/>
        </w:rPr>
        <w:t xml:space="preserve">s program is to provide a foundation in </w:t>
      </w:r>
      <w:r w:rsidRPr="00433538">
        <w:rPr>
          <w:b/>
          <w:bCs/>
          <w:sz w:val="24"/>
        </w:rPr>
        <w:t>generalist social work practice</w:t>
      </w:r>
      <w:r w:rsidRPr="00433538">
        <w:rPr>
          <w:sz w:val="24"/>
        </w:rPr>
        <w:t xml:space="preserve">. Specific objectives include working with individuals, families, groups, organizations, and communities from a person-in-situation perspective and developing broad service coordination skills. All students are expected to move along a continuum from beginning to increasingly complex </w:t>
      </w:r>
      <w:r w:rsidR="004878E6" w:rsidRPr="00433538">
        <w:rPr>
          <w:sz w:val="24"/>
        </w:rPr>
        <w:t xml:space="preserve">social work practice </w:t>
      </w:r>
      <w:r w:rsidRPr="00433538">
        <w:rPr>
          <w:sz w:val="24"/>
        </w:rPr>
        <w:t xml:space="preserve">skills. The successful completion of this course indicates a student’s ability to move into the more advanced and autonomous </w:t>
      </w:r>
      <w:r w:rsidR="004878E6" w:rsidRPr="00433538">
        <w:rPr>
          <w:sz w:val="24"/>
        </w:rPr>
        <w:t xml:space="preserve">Specialized Practice </w:t>
      </w:r>
      <w:r w:rsidRPr="00433538">
        <w:rPr>
          <w:sz w:val="24"/>
        </w:rPr>
        <w:t xml:space="preserve">year </w:t>
      </w:r>
      <w:r w:rsidR="00891871">
        <w:rPr>
          <w:sz w:val="24"/>
        </w:rPr>
        <w:t xml:space="preserve">practicum </w:t>
      </w:r>
      <w:r w:rsidRPr="00433538">
        <w:rPr>
          <w:sz w:val="24"/>
        </w:rPr>
        <w:t xml:space="preserve">experience (SWSS </w:t>
      </w:r>
      <w:r w:rsidR="00C466E8" w:rsidRPr="00433538">
        <w:rPr>
          <w:sz w:val="24"/>
        </w:rPr>
        <w:t>68</w:t>
      </w:r>
      <w:r w:rsidRPr="00433538">
        <w:rPr>
          <w:sz w:val="24"/>
        </w:rPr>
        <w:t>90).</w:t>
      </w:r>
    </w:p>
    <w:p w14:paraId="50E87A2E" w14:textId="77777777" w:rsidR="00D1406B" w:rsidRPr="00433538" w:rsidRDefault="00D1406B" w:rsidP="00516C7B">
      <w:pPr>
        <w:pStyle w:val="Heading3"/>
        <w:rPr>
          <w:sz w:val="24"/>
        </w:rPr>
      </w:pPr>
    </w:p>
    <w:p w14:paraId="27827391" w14:textId="649F5E10" w:rsidR="000F63C8" w:rsidRPr="00433538" w:rsidRDefault="000F63C8" w:rsidP="00516C7B">
      <w:pPr>
        <w:pStyle w:val="Heading3"/>
        <w:rPr>
          <w:sz w:val="24"/>
        </w:rPr>
      </w:pPr>
      <w:r w:rsidRPr="00433538">
        <w:rPr>
          <w:sz w:val="24"/>
        </w:rPr>
        <w:t>COURSE OBJECTIVES &amp; SOCIAL WORK COMPETENCIES</w:t>
      </w:r>
      <w:r w:rsidR="00DB4410" w:rsidRPr="00433538">
        <w:rPr>
          <w:sz w:val="24"/>
          <w:vertAlign w:val="superscript"/>
        </w:rPr>
        <w:footnoteReference w:id="1"/>
      </w:r>
    </w:p>
    <w:p w14:paraId="1C087F20" w14:textId="77777777" w:rsidR="004878E6" w:rsidRPr="00433538" w:rsidRDefault="004878E6" w:rsidP="00516C7B">
      <w:pPr>
        <w:rPr>
          <w:rFonts w:eastAsia="Times New Roman"/>
          <w:sz w:val="24"/>
        </w:rPr>
      </w:pPr>
    </w:p>
    <w:p w14:paraId="3591FB73" w14:textId="6987DBCF" w:rsidR="000F63C8" w:rsidRPr="00433538" w:rsidRDefault="000F63C8" w:rsidP="00516C7B">
      <w:pPr>
        <w:rPr>
          <w:rFonts w:eastAsia="Times New Roman"/>
          <w:sz w:val="24"/>
        </w:rPr>
      </w:pPr>
      <w:r w:rsidRPr="00433538">
        <w:rPr>
          <w:rFonts w:eastAsia="Times New Roman"/>
          <w:sz w:val="24"/>
        </w:rPr>
        <w:t xml:space="preserve">After completing this course, students will be able to: </w:t>
      </w:r>
    </w:p>
    <w:p w14:paraId="3C684C7C" w14:textId="77777777" w:rsidR="000F63C8" w:rsidRPr="00433538" w:rsidRDefault="000F63C8" w:rsidP="00516C7B">
      <w:pPr>
        <w:ind w:left="630" w:hanging="270"/>
        <w:rPr>
          <w:rFonts w:eastAsia="Times New Roman"/>
          <w:sz w:val="24"/>
        </w:rPr>
      </w:pPr>
    </w:p>
    <w:p w14:paraId="15C12370" w14:textId="006BBFB0" w:rsidR="00E65124" w:rsidRPr="00433538" w:rsidRDefault="0036608B" w:rsidP="00516C7B">
      <w:pPr>
        <w:pStyle w:val="NoSpacing"/>
        <w:numPr>
          <w:ilvl w:val="0"/>
          <w:numId w:val="24"/>
        </w:numPr>
        <w:rPr>
          <w:sz w:val="24"/>
        </w:rPr>
      </w:pPr>
      <w:r w:rsidRPr="00433538">
        <w:rPr>
          <w:sz w:val="24"/>
        </w:rPr>
        <w:t xml:space="preserve">Contextualize generalist social work practice within the </w:t>
      </w:r>
      <w:proofErr w:type="gramStart"/>
      <w:r w:rsidRPr="00433538">
        <w:rPr>
          <w:sz w:val="24"/>
        </w:rPr>
        <w:t>particular placement</w:t>
      </w:r>
      <w:proofErr w:type="gramEnd"/>
      <w:r w:rsidRPr="00433538">
        <w:rPr>
          <w:sz w:val="24"/>
        </w:rPr>
        <w:t xml:space="preserve"> setting that they are learning in.</w:t>
      </w:r>
      <w:r w:rsidR="005E2EC6">
        <w:rPr>
          <w:sz w:val="24"/>
        </w:rPr>
        <w:t xml:space="preserve"> (</w:t>
      </w:r>
      <w:r w:rsidR="00A334E8">
        <w:rPr>
          <w:sz w:val="24"/>
        </w:rPr>
        <w:t xml:space="preserve">Competencies </w:t>
      </w:r>
      <w:r w:rsidR="005E2EC6">
        <w:rPr>
          <w:sz w:val="24"/>
        </w:rPr>
        <w:t>1-9)</w:t>
      </w:r>
    </w:p>
    <w:p w14:paraId="4FC83B6F" w14:textId="6C15287D" w:rsidR="000F63C8" w:rsidRPr="00433538" w:rsidRDefault="0036608B" w:rsidP="00516C7B">
      <w:pPr>
        <w:pStyle w:val="NoSpacing"/>
        <w:numPr>
          <w:ilvl w:val="0"/>
          <w:numId w:val="24"/>
        </w:numPr>
        <w:rPr>
          <w:sz w:val="24"/>
        </w:rPr>
      </w:pPr>
      <w:r w:rsidRPr="00433538">
        <w:rPr>
          <w:sz w:val="24"/>
        </w:rPr>
        <w:t xml:space="preserve">Engage </w:t>
      </w:r>
      <w:r w:rsidR="00891871">
        <w:rPr>
          <w:sz w:val="24"/>
        </w:rPr>
        <w:t xml:space="preserve">practicum </w:t>
      </w:r>
      <w:r w:rsidRPr="00433538">
        <w:rPr>
          <w:sz w:val="24"/>
        </w:rPr>
        <w:t xml:space="preserve">assignments from a self-reflective </w:t>
      </w:r>
      <w:r w:rsidR="004878E6" w:rsidRPr="00433538">
        <w:rPr>
          <w:sz w:val="24"/>
        </w:rPr>
        <w:t xml:space="preserve">and reflexive </w:t>
      </w:r>
      <w:r w:rsidRPr="00433538">
        <w:rPr>
          <w:sz w:val="24"/>
        </w:rPr>
        <w:t>professional practice stance</w:t>
      </w:r>
      <w:r w:rsidR="006D186F" w:rsidRPr="00433538">
        <w:rPr>
          <w:sz w:val="24"/>
        </w:rPr>
        <w:t>.</w:t>
      </w:r>
      <w:r w:rsidR="005E2EC6">
        <w:rPr>
          <w:sz w:val="24"/>
        </w:rPr>
        <w:t xml:space="preserve"> </w:t>
      </w:r>
      <w:r w:rsidR="00A334E8">
        <w:rPr>
          <w:sz w:val="24"/>
        </w:rPr>
        <w:t>(Competencies 1-9)</w:t>
      </w:r>
    </w:p>
    <w:p w14:paraId="7C401F62" w14:textId="77777777" w:rsidR="00A334E8" w:rsidRDefault="0036608B" w:rsidP="00516C7B">
      <w:pPr>
        <w:pStyle w:val="NoSpacing"/>
        <w:numPr>
          <w:ilvl w:val="0"/>
          <w:numId w:val="24"/>
        </w:numPr>
        <w:rPr>
          <w:sz w:val="24"/>
        </w:rPr>
      </w:pPr>
      <w:r w:rsidRPr="00A334E8">
        <w:rPr>
          <w:sz w:val="24"/>
        </w:rPr>
        <w:t xml:space="preserve">Make connections between classroom and </w:t>
      </w:r>
      <w:r w:rsidR="00891871" w:rsidRPr="00A334E8">
        <w:rPr>
          <w:sz w:val="24"/>
        </w:rPr>
        <w:t xml:space="preserve">placement </w:t>
      </w:r>
      <w:r w:rsidRPr="00A334E8">
        <w:rPr>
          <w:sz w:val="24"/>
        </w:rPr>
        <w:t>experience learning from the philosophical frame of the program.</w:t>
      </w:r>
      <w:r w:rsidR="005E2EC6" w:rsidRPr="00A334E8">
        <w:rPr>
          <w:sz w:val="24"/>
        </w:rPr>
        <w:t xml:space="preserve"> </w:t>
      </w:r>
      <w:r w:rsidR="00A334E8">
        <w:rPr>
          <w:sz w:val="24"/>
        </w:rPr>
        <w:t>(Competencies 1-9)</w:t>
      </w:r>
    </w:p>
    <w:p w14:paraId="6EEB5613" w14:textId="17A60C9E" w:rsidR="0036608B" w:rsidRPr="00A334E8" w:rsidRDefault="0036608B" w:rsidP="00516C7B">
      <w:pPr>
        <w:pStyle w:val="NoSpacing"/>
        <w:numPr>
          <w:ilvl w:val="0"/>
          <w:numId w:val="24"/>
        </w:numPr>
        <w:rPr>
          <w:sz w:val="24"/>
        </w:rPr>
      </w:pPr>
      <w:r w:rsidRPr="00A334E8">
        <w:rPr>
          <w:sz w:val="24"/>
        </w:rPr>
        <w:t>Engage in evaluation based on the nine social work generalist competencies described below</w:t>
      </w:r>
      <w:r w:rsidR="006D186F" w:rsidRPr="00A334E8">
        <w:rPr>
          <w:sz w:val="24"/>
        </w:rPr>
        <w:t>.</w:t>
      </w:r>
      <w:r w:rsidR="005E2EC6" w:rsidRPr="00A334E8">
        <w:rPr>
          <w:sz w:val="24"/>
        </w:rPr>
        <w:t xml:space="preserve"> </w:t>
      </w:r>
      <w:r w:rsidR="00A334E8">
        <w:rPr>
          <w:sz w:val="24"/>
        </w:rPr>
        <w:t>(Competencies 1-9)</w:t>
      </w:r>
    </w:p>
    <w:p w14:paraId="535AEBE4" w14:textId="77777777" w:rsidR="000F63C8" w:rsidRPr="00433538" w:rsidRDefault="000F63C8" w:rsidP="00516C7B">
      <w:pPr>
        <w:ind w:left="720" w:hanging="360"/>
        <w:rPr>
          <w:rFonts w:eastAsia="Times New Roman"/>
          <w:sz w:val="24"/>
        </w:rPr>
      </w:pPr>
    </w:p>
    <w:p w14:paraId="04FBFAFF" w14:textId="60E9DCB6" w:rsidR="004878E6" w:rsidRPr="00433538" w:rsidRDefault="004878E6" w:rsidP="00516C7B">
      <w:pPr>
        <w:rPr>
          <w:sz w:val="24"/>
        </w:rPr>
      </w:pPr>
      <w:r w:rsidRPr="00433538">
        <w:rPr>
          <w:sz w:val="24"/>
        </w:rPr>
        <w:t xml:space="preserve">These course objectives align with items in bold in the following list of nine social work education competencies that our accrediting body, the Council on Social Work Education (CSWE), requires </w:t>
      </w:r>
      <w:r w:rsidR="00690569" w:rsidRPr="00433538">
        <w:rPr>
          <w:sz w:val="24"/>
        </w:rPr>
        <w:t xml:space="preserve">students </w:t>
      </w:r>
      <w:r w:rsidRPr="00433538">
        <w:rPr>
          <w:sz w:val="24"/>
        </w:rPr>
        <w:t xml:space="preserve">to master by the time </w:t>
      </w:r>
      <w:r w:rsidR="00690569" w:rsidRPr="00433538">
        <w:rPr>
          <w:sz w:val="24"/>
        </w:rPr>
        <w:t xml:space="preserve">they </w:t>
      </w:r>
      <w:r w:rsidRPr="00433538">
        <w:rPr>
          <w:sz w:val="24"/>
        </w:rPr>
        <w:t xml:space="preserve">graduate from the MSW program: </w:t>
      </w:r>
    </w:p>
    <w:p w14:paraId="608B7C90" w14:textId="77777777" w:rsidR="000F63C8" w:rsidRPr="00433538" w:rsidRDefault="000F63C8" w:rsidP="00516C7B">
      <w:pPr>
        <w:ind w:left="360"/>
        <w:rPr>
          <w:rFonts w:eastAsia="Times New Roman"/>
          <w:bCs/>
          <w:sz w:val="24"/>
        </w:rPr>
      </w:pPr>
    </w:p>
    <w:p w14:paraId="61D022DC" w14:textId="77777777" w:rsidR="000C215F" w:rsidRPr="00433538" w:rsidRDefault="000C215F" w:rsidP="00516C7B">
      <w:pPr>
        <w:pStyle w:val="ListParagraph"/>
        <w:numPr>
          <w:ilvl w:val="0"/>
          <w:numId w:val="31"/>
        </w:numPr>
        <w:rPr>
          <w:b/>
          <w:bCs/>
          <w:color w:val="000000" w:themeColor="text1"/>
          <w:sz w:val="24"/>
        </w:rPr>
      </w:pPr>
      <w:r w:rsidRPr="00433538">
        <w:rPr>
          <w:b/>
          <w:bCs/>
          <w:color w:val="000000" w:themeColor="text1"/>
          <w:sz w:val="24"/>
        </w:rPr>
        <w:lastRenderedPageBreak/>
        <w:t>Demonstrate Ethical and Professional Behavior</w:t>
      </w:r>
    </w:p>
    <w:p w14:paraId="08D64FBC" w14:textId="77777777" w:rsidR="000C215F" w:rsidRPr="00433538" w:rsidRDefault="000C215F" w:rsidP="00516C7B">
      <w:pPr>
        <w:pStyle w:val="ListParagraph"/>
        <w:numPr>
          <w:ilvl w:val="0"/>
          <w:numId w:val="31"/>
        </w:numPr>
        <w:rPr>
          <w:b/>
          <w:bCs/>
          <w:color w:val="000000" w:themeColor="text1"/>
          <w:sz w:val="24"/>
        </w:rPr>
      </w:pPr>
      <w:r w:rsidRPr="00433538">
        <w:rPr>
          <w:b/>
          <w:bCs/>
          <w:color w:val="000000" w:themeColor="text1"/>
          <w:sz w:val="24"/>
        </w:rPr>
        <w:t>Advance Human Rights and Social, Racial, Economic, and Environmental Justice</w:t>
      </w:r>
    </w:p>
    <w:p w14:paraId="20BD8271" w14:textId="77777777" w:rsidR="000C215F" w:rsidRPr="00433538" w:rsidRDefault="000C215F" w:rsidP="00516C7B">
      <w:pPr>
        <w:pStyle w:val="ListParagraph"/>
        <w:numPr>
          <w:ilvl w:val="0"/>
          <w:numId w:val="31"/>
        </w:numPr>
        <w:rPr>
          <w:b/>
          <w:bCs/>
          <w:color w:val="000000" w:themeColor="text1"/>
          <w:sz w:val="24"/>
        </w:rPr>
      </w:pPr>
      <w:r w:rsidRPr="00433538">
        <w:rPr>
          <w:b/>
          <w:bCs/>
          <w:color w:val="000000" w:themeColor="text1"/>
          <w:sz w:val="24"/>
        </w:rPr>
        <w:t>Engage Anti-Racism, Diversity, Equity, and Inclusion (ADEI) in Practice</w:t>
      </w:r>
    </w:p>
    <w:p w14:paraId="2141E3CC" w14:textId="77777777" w:rsidR="000C215F" w:rsidRPr="00433538" w:rsidRDefault="000C215F" w:rsidP="00516C7B">
      <w:pPr>
        <w:pStyle w:val="ListParagraph"/>
        <w:numPr>
          <w:ilvl w:val="0"/>
          <w:numId w:val="31"/>
        </w:numPr>
        <w:rPr>
          <w:b/>
          <w:bCs/>
          <w:color w:val="000000" w:themeColor="text1"/>
          <w:sz w:val="24"/>
        </w:rPr>
      </w:pPr>
      <w:r w:rsidRPr="00433538">
        <w:rPr>
          <w:b/>
          <w:bCs/>
          <w:color w:val="000000" w:themeColor="text1"/>
          <w:sz w:val="24"/>
        </w:rPr>
        <w:t>Engage in Practice-Informed Research and Research-Informed Practice</w:t>
      </w:r>
    </w:p>
    <w:p w14:paraId="77CCCC2B" w14:textId="77777777" w:rsidR="000C215F" w:rsidRPr="00433538" w:rsidRDefault="000C215F" w:rsidP="00516C7B">
      <w:pPr>
        <w:pStyle w:val="ListParagraph"/>
        <w:numPr>
          <w:ilvl w:val="0"/>
          <w:numId w:val="31"/>
        </w:numPr>
        <w:rPr>
          <w:b/>
          <w:bCs/>
          <w:color w:val="000000" w:themeColor="text1"/>
          <w:sz w:val="24"/>
        </w:rPr>
      </w:pPr>
      <w:r w:rsidRPr="00433538">
        <w:rPr>
          <w:b/>
          <w:bCs/>
          <w:color w:val="000000" w:themeColor="text1"/>
          <w:sz w:val="24"/>
        </w:rPr>
        <w:t>Engage in Policy Practice</w:t>
      </w:r>
    </w:p>
    <w:p w14:paraId="06C17D45" w14:textId="77777777" w:rsidR="000C215F" w:rsidRPr="00433538" w:rsidRDefault="000C215F" w:rsidP="00516C7B">
      <w:pPr>
        <w:pStyle w:val="ListParagraph"/>
        <w:numPr>
          <w:ilvl w:val="0"/>
          <w:numId w:val="31"/>
        </w:numPr>
        <w:rPr>
          <w:b/>
          <w:bCs/>
          <w:color w:val="000000" w:themeColor="text1"/>
          <w:sz w:val="24"/>
        </w:rPr>
      </w:pPr>
      <w:r w:rsidRPr="00433538">
        <w:rPr>
          <w:b/>
          <w:bCs/>
          <w:color w:val="000000" w:themeColor="text1"/>
          <w:sz w:val="24"/>
        </w:rPr>
        <w:t>Engage with Individuals, Families, Groups, Organizations, and Communities</w:t>
      </w:r>
    </w:p>
    <w:p w14:paraId="47EF660E" w14:textId="77777777" w:rsidR="000C215F" w:rsidRPr="00433538" w:rsidRDefault="000C215F" w:rsidP="00516C7B">
      <w:pPr>
        <w:pStyle w:val="ListParagraph"/>
        <w:numPr>
          <w:ilvl w:val="0"/>
          <w:numId w:val="31"/>
        </w:numPr>
        <w:rPr>
          <w:b/>
          <w:bCs/>
          <w:color w:val="000000" w:themeColor="text1"/>
          <w:sz w:val="24"/>
        </w:rPr>
      </w:pPr>
      <w:r w:rsidRPr="00433538">
        <w:rPr>
          <w:b/>
          <w:bCs/>
          <w:color w:val="000000" w:themeColor="text1"/>
          <w:sz w:val="24"/>
        </w:rPr>
        <w:t>Assess Individuals, Families, Groups, Organizations, and Communities</w:t>
      </w:r>
    </w:p>
    <w:p w14:paraId="462B0472" w14:textId="77777777" w:rsidR="000C215F" w:rsidRPr="00433538" w:rsidRDefault="000C215F" w:rsidP="00516C7B">
      <w:pPr>
        <w:pStyle w:val="ListParagraph"/>
        <w:numPr>
          <w:ilvl w:val="0"/>
          <w:numId w:val="31"/>
        </w:numPr>
        <w:rPr>
          <w:b/>
          <w:bCs/>
          <w:color w:val="000000" w:themeColor="text1"/>
          <w:sz w:val="24"/>
        </w:rPr>
      </w:pPr>
      <w:r w:rsidRPr="00433538">
        <w:rPr>
          <w:b/>
          <w:bCs/>
          <w:color w:val="000000" w:themeColor="text1"/>
          <w:sz w:val="24"/>
        </w:rPr>
        <w:t>Intervene with Individuals, Families, Groups, Organizations, and Communities</w:t>
      </w:r>
    </w:p>
    <w:p w14:paraId="7B566FB0" w14:textId="77777777" w:rsidR="000C215F" w:rsidRPr="00433538" w:rsidRDefault="000C215F" w:rsidP="00516C7B">
      <w:pPr>
        <w:pStyle w:val="ListParagraph"/>
        <w:numPr>
          <w:ilvl w:val="0"/>
          <w:numId w:val="31"/>
        </w:numPr>
        <w:rPr>
          <w:b/>
          <w:bCs/>
          <w:color w:val="000000" w:themeColor="text1"/>
          <w:sz w:val="24"/>
        </w:rPr>
      </w:pPr>
      <w:r w:rsidRPr="00433538">
        <w:rPr>
          <w:b/>
          <w:bCs/>
          <w:color w:val="000000" w:themeColor="text1"/>
          <w:sz w:val="24"/>
        </w:rPr>
        <w:t>Evaluate Practice with Individuals, Families, Groups, Organizations, and Communities</w:t>
      </w:r>
    </w:p>
    <w:p w14:paraId="74402B16" w14:textId="459124BE" w:rsidR="00D1406B" w:rsidRPr="00433538" w:rsidRDefault="00D1406B" w:rsidP="00516C7B">
      <w:pPr>
        <w:pStyle w:val="Heading3"/>
        <w:rPr>
          <w:b w:val="0"/>
          <w:bCs/>
          <w:sz w:val="24"/>
        </w:rPr>
      </w:pPr>
    </w:p>
    <w:p w14:paraId="3BCC7624" w14:textId="77777777" w:rsidR="0076207F" w:rsidRPr="00433538" w:rsidRDefault="0076207F" w:rsidP="00516C7B">
      <w:pPr>
        <w:pStyle w:val="Heading3"/>
        <w:rPr>
          <w:rFonts w:eastAsia="Times New Roman"/>
          <w:bCs/>
          <w:color w:val="7030A0"/>
          <w:sz w:val="24"/>
          <w14:shadow w14:blurRad="50800" w14:dist="50800" w14:dir="5400000" w14:sx="100000" w14:sy="100000" w14:kx="0" w14:ky="0" w14:algn="ctr">
            <w14:srgbClr w14:val="4BACC6"/>
          </w14:shadow>
        </w:rPr>
      </w:pPr>
      <w:r w:rsidRPr="00433538">
        <w:rPr>
          <w:sz w:val="24"/>
        </w:rPr>
        <w:t>REQUIRED COURSE MATERIALS</w:t>
      </w:r>
    </w:p>
    <w:p w14:paraId="2DDD1FEA" w14:textId="77777777" w:rsidR="0076207F" w:rsidRPr="00433538" w:rsidRDefault="0076207F" w:rsidP="00516C7B">
      <w:pPr>
        <w:shd w:val="clear" w:color="auto" w:fill="FFFFFF"/>
        <w:outlineLvl w:val="4"/>
        <w:rPr>
          <w:rFonts w:eastAsia="Times New Roman"/>
          <w:bCs/>
          <w:spacing w:val="-8"/>
          <w:sz w:val="24"/>
        </w:rPr>
      </w:pPr>
    </w:p>
    <w:p w14:paraId="171E2FDF" w14:textId="51B3C584" w:rsidR="0076207F" w:rsidRPr="00433538" w:rsidRDefault="0076207F" w:rsidP="00516C7B">
      <w:pPr>
        <w:rPr>
          <w:sz w:val="24"/>
        </w:rPr>
      </w:pPr>
      <w:r w:rsidRPr="00433538">
        <w:rPr>
          <w:sz w:val="24"/>
        </w:rPr>
        <w:t xml:space="preserve">Students are required to read the </w:t>
      </w:r>
      <w:r w:rsidRPr="0081679B">
        <w:rPr>
          <w:sz w:val="24"/>
        </w:rPr>
        <w:t xml:space="preserve">UVM Department of Social Work </w:t>
      </w:r>
      <w:hyperlink r:id="rId10" w:history="1">
        <w:r w:rsidRPr="0081679B">
          <w:rPr>
            <w:rStyle w:val="Hyperlink"/>
            <w:sz w:val="24"/>
          </w:rPr>
          <w:t xml:space="preserve">Field Education </w:t>
        </w:r>
        <w:r w:rsidR="0081679B" w:rsidRPr="0081679B">
          <w:rPr>
            <w:rStyle w:val="Hyperlink"/>
            <w:sz w:val="24"/>
          </w:rPr>
          <w:t>Resources</w:t>
        </w:r>
      </w:hyperlink>
      <w:r w:rsidR="0081679B">
        <w:rPr>
          <w:sz w:val="24"/>
        </w:rPr>
        <w:t xml:space="preserve"> </w:t>
      </w:r>
      <w:r w:rsidRPr="0081679B">
        <w:rPr>
          <w:sz w:val="24"/>
        </w:rPr>
        <w:t>webpage</w:t>
      </w:r>
      <w:r w:rsidRPr="00433538">
        <w:rPr>
          <w:sz w:val="24"/>
        </w:rPr>
        <w:t xml:space="preserve"> and sign the </w:t>
      </w:r>
      <w:hyperlink r:id="rId11" w:history="1">
        <w:r w:rsidRPr="00433538">
          <w:rPr>
            <w:rStyle w:val="Hyperlink"/>
            <w:sz w:val="24"/>
          </w:rPr>
          <w:t>Microsoft Forms document</w:t>
        </w:r>
      </w:hyperlink>
      <w:r w:rsidRPr="00433538">
        <w:rPr>
          <w:sz w:val="24"/>
        </w:rPr>
        <w:t xml:space="preserve"> that says they are responsible for the contents and policies on this site. Students are also required to utilize the course </w:t>
      </w:r>
      <w:r w:rsidR="00502051" w:rsidRPr="00433538">
        <w:rPr>
          <w:sz w:val="24"/>
        </w:rPr>
        <w:t xml:space="preserve">Brightspace </w:t>
      </w:r>
      <w:r w:rsidR="006C4837">
        <w:rPr>
          <w:sz w:val="24"/>
        </w:rPr>
        <w:t xml:space="preserve">and/or </w:t>
      </w:r>
      <w:proofErr w:type="spellStart"/>
      <w:r w:rsidR="006C4837">
        <w:rPr>
          <w:sz w:val="24"/>
        </w:rPr>
        <w:t>Exxat</w:t>
      </w:r>
      <w:proofErr w:type="spellEnd"/>
      <w:r w:rsidR="006C4837">
        <w:rPr>
          <w:sz w:val="24"/>
        </w:rPr>
        <w:t xml:space="preserve"> Prism </w:t>
      </w:r>
      <w:r w:rsidRPr="00433538">
        <w:rPr>
          <w:sz w:val="24"/>
        </w:rPr>
        <w:t xml:space="preserve">as stipulated by your assigned </w:t>
      </w:r>
      <w:r w:rsidR="003D52D0">
        <w:rPr>
          <w:sz w:val="24"/>
        </w:rPr>
        <w:t>Liaison</w:t>
      </w:r>
      <w:r w:rsidRPr="00433538">
        <w:rPr>
          <w:sz w:val="24"/>
        </w:rPr>
        <w:t>.</w:t>
      </w:r>
    </w:p>
    <w:p w14:paraId="6C3B58D9" w14:textId="77777777" w:rsidR="0076207F" w:rsidRPr="00433538" w:rsidRDefault="0076207F" w:rsidP="00516C7B">
      <w:pPr>
        <w:rPr>
          <w:sz w:val="24"/>
        </w:rPr>
      </w:pPr>
    </w:p>
    <w:p w14:paraId="244DCE22" w14:textId="291DB89D" w:rsidR="00D1406B" w:rsidRPr="00433538" w:rsidRDefault="00D1406B" w:rsidP="00516C7B">
      <w:pPr>
        <w:pStyle w:val="Heading3"/>
        <w:rPr>
          <w:sz w:val="24"/>
          <w14:shadow w14:blurRad="38100" w14:dist="19050" w14:dir="2700000" w14:sx="100000" w14:sy="100000" w14:kx="0" w14:ky="0" w14:algn="tl">
            <w14:schemeClr w14:val="dk1">
              <w14:alpha w14:val="60000"/>
            </w14:schemeClr>
          </w14:shadow>
        </w:rPr>
      </w:pPr>
      <w:r w:rsidRPr="00433538">
        <w:rPr>
          <w:sz w:val="24"/>
        </w:rPr>
        <w:t>LEARNING METHODS &amp; RATIONALE</w:t>
      </w:r>
    </w:p>
    <w:p w14:paraId="57E9A92B" w14:textId="77777777" w:rsidR="00D1406B" w:rsidRPr="00433538" w:rsidRDefault="00D1406B" w:rsidP="00516C7B">
      <w:pPr>
        <w:rPr>
          <w:sz w:val="24"/>
        </w:rPr>
      </w:pPr>
    </w:p>
    <w:p w14:paraId="3A0BC704" w14:textId="47743DF2" w:rsidR="00D1406B" w:rsidRPr="00433538" w:rsidRDefault="00D1406B" w:rsidP="00516C7B">
      <w:pPr>
        <w:rPr>
          <w:sz w:val="24"/>
        </w:rPr>
      </w:pPr>
      <w:r w:rsidRPr="00433538">
        <w:rPr>
          <w:sz w:val="24"/>
        </w:rPr>
        <w:t xml:space="preserve">Students will be learning in a practicum environment, supported by their </w:t>
      </w:r>
      <w:r w:rsidR="003D52D0">
        <w:rPr>
          <w:sz w:val="24"/>
        </w:rPr>
        <w:t>Liaison</w:t>
      </w:r>
      <w:r w:rsidR="00007988" w:rsidRPr="00433538">
        <w:rPr>
          <w:sz w:val="24"/>
        </w:rPr>
        <w:t>s</w:t>
      </w:r>
      <w:r w:rsidRPr="00433538">
        <w:rPr>
          <w:sz w:val="24"/>
        </w:rPr>
        <w:t>, community social workers (Field Instructors) and if applicable, other human services personnel (</w:t>
      </w:r>
      <w:r w:rsidR="00502051" w:rsidRPr="00433538">
        <w:rPr>
          <w:sz w:val="24"/>
        </w:rPr>
        <w:t xml:space="preserve">On-Site </w:t>
      </w:r>
      <w:r w:rsidRPr="00433538">
        <w:rPr>
          <w:sz w:val="24"/>
        </w:rPr>
        <w:t>Supervisors). They will complete several written assignments (below) and will be expected to demonstrate social work practice skills and give/receive feedback on an ongoing basis.</w:t>
      </w:r>
    </w:p>
    <w:p w14:paraId="44328C8F" w14:textId="77777777" w:rsidR="00AC6535" w:rsidRPr="00433538" w:rsidRDefault="00AC6535" w:rsidP="00516C7B">
      <w:pPr>
        <w:rPr>
          <w:sz w:val="24"/>
        </w:rPr>
      </w:pPr>
    </w:p>
    <w:p w14:paraId="4ACC6E65" w14:textId="37705490" w:rsidR="00AC6535" w:rsidRPr="00433538" w:rsidRDefault="00560F49" w:rsidP="007B22E8">
      <w:pPr>
        <w:ind w:left="720"/>
        <w:rPr>
          <w:color w:val="000000" w:themeColor="text1"/>
          <w:sz w:val="24"/>
        </w:rPr>
      </w:pPr>
      <w:r w:rsidRPr="00433538">
        <w:rPr>
          <w:b/>
          <w:bCs/>
          <w:color w:val="000000" w:themeColor="text1"/>
          <w:sz w:val="24"/>
          <w:u w:val="single"/>
        </w:rPr>
        <w:t>NOTE:</w:t>
      </w:r>
      <w:r w:rsidRPr="00433538">
        <w:rPr>
          <w:color w:val="000000" w:themeColor="text1"/>
          <w:sz w:val="24"/>
        </w:rPr>
        <w:t xml:space="preserve"> </w:t>
      </w:r>
      <w:r w:rsidR="00AC6535" w:rsidRPr="00433538">
        <w:rPr>
          <w:color w:val="000000" w:themeColor="text1"/>
          <w:sz w:val="24"/>
        </w:rPr>
        <w:t xml:space="preserve">Per Council of Social Work (CSWE) accreditation standards, MSW students must complete a minimum of 900 hours over the course of two academic years. </w:t>
      </w:r>
      <w:proofErr w:type="gramStart"/>
      <w:r w:rsidR="00AC6535" w:rsidRPr="00433538">
        <w:rPr>
          <w:b/>
          <w:bCs/>
          <w:color w:val="000000" w:themeColor="text1"/>
          <w:sz w:val="24"/>
        </w:rPr>
        <w:t>In order to</w:t>
      </w:r>
      <w:proofErr w:type="gramEnd"/>
      <w:r w:rsidR="00AC6535" w:rsidRPr="00433538">
        <w:rPr>
          <w:b/>
          <w:bCs/>
          <w:color w:val="000000" w:themeColor="text1"/>
          <w:sz w:val="24"/>
        </w:rPr>
        <w:t xml:space="preserve"> pass this course, students must complete</w:t>
      </w:r>
      <w:r w:rsidR="00AC6535" w:rsidRPr="00433538">
        <w:rPr>
          <w:color w:val="000000" w:themeColor="text1"/>
          <w:sz w:val="24"/>
        </w:rPr>
        <w:t xml:space="preserve"> </w:t>
      </w:r>
      <w:r w:rsidR="00AC6535" w:rsidRPr="00433538">
        <w:rPr>
          <w:b/>
          <w:bCs/>
          <w:color w:val="000000" w:themeColor="text1"/>
          <w:sz w:val="24"/>
        </w:rPr>
        <w:t>a minimum of 450 hours this academic year</w:t>
      </w:r>
      <w:r w:rsidR="00AC6535" w:rsidRPr="00433538">
        <w:rPr>
          <w:color w:val="000000" w:themeColor="text1"/>
          <w:sz w:val="24"/>
        </w:rPr>
        <w:t xml:space="preserve"> (September through May), </w:t>
      </w:r>
      <w:r w:rsidR="00AC6535" w:rsidRPr="00433538">
        <w:rPr>
          <w:b/>
          <w:bCs/>
          <w:color w:val="000000" w:themeColor="text1"/>
          <w:sz w:val="24"/>
        </w:rPr>
        <w:t>or 225 hours/semester</w:t>
      </w:r>
      <w:r w:rsidR="00AC6535" w:rsidRPr="00433538">
        <w:rPr>
          <w:color w:val="000000" w:themeColor="text1"/>
          <w:sz w:val="24"/>
        </w:rPr>
        <w:t>.</w:t>
      </w:r>
    </w:p>
    <w:p w14:paraId="5C0A0703" w14:textId="77777777" w:rsidR="00AC6535" w:rsidRPr="00433538" w:rsidRDefault="00AC6535" w:rsidP="00516C7B">
      <w:pPr>
        <w:rPr>
          <w:sz w:val="24"/>
        </w:rPr>
      </w:pPr>
    </w:p>
    <w:p w14:paraId="57577872" w14:textId="77777777" w:rsidR="005357B7" w:rsidRPr="00236D90" w:rsidRDefault="005357B7" w:rsidP="005357B7">
      <w:pPr>
        <w:rPr>
          <w:b/>
          <w:bCs/>
          <w:sz w:val="24"/>
        </w:rPr>
      </w:pPr>
      <w:r w:rsidRPr="00236D90">
        <w:rPr>
          <w:b/>
          <w:bCs/>
          <w:sz w:val="24"/>
        </w:rPr>
        <w:t xml:space="preserve">TECHNOLOGICAL CONSIDERATIONS </w:t>
      </w:r>
    </w:p>
    <w:p w14:paraId="51B49B7C" w14:textId="77777777" w:rsidR="005357B7" w:rsidRPr="00236D90" w:rsidRDefault="005357B7" w:rsidP="005357B7">
      <w:pPr>
        <w:rPr>
          <w:sz w:val="24"/>
        </w:rPr>
      </w:pPr>
    </w:p>
    <w:p w14:paraId="18BDB75F" w14:textId="77777777" w:rsidR="005357B7" w:rsidRPr="00236D90" w:rsidRDefault="005357B7" w:rsidP="005357B7">
      <w:pPr>
        <w:rPr>
          <w:sz w:val="24"/>
        </w:rPr>
      </w:pPr>
      <w:r w:rsidRPr="00236D90">
        <w:rPr>
          <w:sz w:val="24"/>
        </w:rPr>
        <w:t>See Communication</w:t>
      </w:r>
      <w:r>
        <w:rPr>
          <w:sz w:val="24"/>
        </w:rPr>
        <w:t xml:space="preserve">, </w:t>
      </w:r>
      <w:r w:rsidRPr="00236D90">
        <w:rPr>
          <w:sz w:val="24"/>
        </w:rPr>
        <w:t>Course Modality and Technical Support</w:t>
      </w:r>
      <w:r>
        <w:rPr>
          <w:sz w:val="24"/>
        </w:rPr>
        <w:t xml:space="preserve">, and Academic Honesty and Integrity </w:t>
      </w:r>
      <w:r w:rsidRPr="00236D90">
        <w:rPr>
          <w:sz w:val="24"/>
        </w:rPr>
        <w:t>policies below.</w:t>
      </w:r>
    </w:p>
    <w:p w14:paraId="1F6EA78C" w14:textId="77777777" w:rsidR="007B22E8" w:rsidRDefault="007B22E8" w:rsidP="00516C7B">
      <w:pPr>
        <w:pStyle w:val="Heading3"/>
        <w:rPr>
          <w:sz w:val="24"/>
        </w:rPr>
      </w:pPr>
    </w:p>
    <w:p w14:paraId="790AA023" w14:textId="77777777" w:rsidR="00533B90" w:rsidRDefault="00533B90">
      <w:pPr>
        <w:rPr>
          <w:b/>
          <w:color w:val="000000" w:themeColor="text1"/>
          <w:sz w:val="24"/>
          <w14:textOutline w14:w="0" w14:cap="flat" w14:cmpd="sng" w14:algn="ctr">
            <w14:noFill/>
            <w14:prstDash w14:val="solid"/>
            <w14:round/>
          </w14:textOutline>
        </w:rPr>
      </w:pPr>
      <w:r>
        <w:rPr>
          <w:sz w:val="24"/>
        </w:rPr>
        <w:br w:type="page"/>
      </w:r>
    </w:p>
    <w:p w14:paraId="2FC83B74" w14:textId="1A458BA3" w:rsidR="000F63C8" w:rsidRPr="00433538" w:rsidRDefault="000F63C8" w:rsidP="00516C7B">
      <w:pPr>
        <w:pStyle w:val="Heading3"/>
        <w:rPr>
          <w:sz w:val="24"/>
        </w:rPr>
      </w:pPr>
      <w:r w:rsidRPr="00433538">
        <w:rPr>
          <w:sz w:val="24"/>
        </w:rPr>
        <w:lastRenderedPageBreak/>
        <w:t>LEARNING ASSESSMENT ASSIGNMENTS</w:t>
      </w:r>
    </w:p>
    <w:p w14:paraId="58345BE7" w14:textId="77777777" w:rsidR="00AC254D" w:rsidRPr="00433538" w:rsidRDefault="00AC254D" w:rsidP="00516C7B">
      <w:pPr>
        <w:pStyle w:val="Caption"/>
        <w:keepNext/>
        <w:spacing w:after="0"/>
        <w:rPr>
          <w:i w:val="0"/>
          <w:iCs w:val="0"/>
          <w:color w:val="000000" w:themeColor="text1"/>
          <w:sz w:val="24"/>
          <w:szCs w:val="24"/>
        </w:rPr>
      </w:pPr>
    </w:p>
    <w:p w14:paraId="4F6D2894" w14:textId="74A9013B" w:rsidR="000F63C8" w:rsidRPr="00433538" w:rsidRDefault="00770E83" w:rsidP="00516C7B">
      <w:pPr>
        <w:pStyle w:val="Caption"/>
        <w:keepNext/>
        <w:spacing w:after="0"/>
        <w:rPr>
          <w:i w:val="0"/>
          <w:iCs w:val="0"/>
          <w:color w:val="000000" w:themeColor="text1"/>
          <w:sz w:val="24"/>
          <w:szCs w:val="24"/>
        </w:rPr>
      </w:pPr>
      <w:r w:rsidRPr="00433538">
        <w:rPr>
          <w:i w:val="0"/>
          <w:iCs w:val="0"/>
          <w:color w:val="000000" w:themeColor="text1"/>
          <w:sz w:val="24"/>
          <w:szCs w:val="24"/>
        </w:rPr>
        <w:t xml:space="preserve">Table </w:t>
      </w:r>
      <w:r w:rsidRPr="00433538">
        <w:rPr>
          <w:i w:val="0"/>
          <w:iCs w:val="0"/>
          <w:color w:val="000000" w:themeColor="text1"/>
          <w:sz w:val="24"/>
          <w:szCs w:val="24"/>
        </w:rPr>
        <w:fldChar w:fldCharType="begin"/>
      </w:r>
      <w:r w:rsidRPr="00433538">
        <w:rPr>
          <w:i w:val="0"/>
          <w:iCs w:val="0"/>
          <w:color w:val="000000" w:themeColor="text1"/>
          <w:sz w:val="24"/>
          <w:szCs w:val="24"/>
        </w:rPr>
        <w:instrText xml:space="preserve"> SEQ Table \* ARABIC </w:instrText>
      </w:r>
      <w:r w:rsidRPr="00433538">
        <w:rPr>
          <w:i w:val="0"/>
          <w:iCs w:val="0"/>
          <w:color w:val="000000" w:themeColor="text1"/>
          <w:sz w:val="24"/>
          <w:szCs w:val="24"/>
        </w:rPr>
        <w:fldChar w:fldCharType="separate"/>
      </w:r>
      <w:r w:rsidR="002016DD">
        <w:rPr>
          <w:i w:val="0"/>
          <w:iCs w:val="0"/>
          <w:noProof/>
          <w:color w:val="000000" w:themeColor="text1"/>
          <w:sz w:val="24"/>
          <w:szCs w:val="24"/>
        </w:rPr>
        <w:t>1</w:t>
      </w:r>
      <w:r w:rsidRPr="00433538">
        <w:rPr>
          <w:i w:val="0"/>
          <w:iCs w:val="0"/>
          <w:color w:val="000000" w:themeColor="text1"/>
          <w:sz w:val="24"/>
          <w:szCs w:val="24"/>
        </w:rPr>
        <w:fldChar w:fldCharType="end"/>
      </w:r>
      <w:r w:rsidRPr="00433538">
        <w:rPr>
          <w:i w:val="0"/>
          <w:iCs w:val="0"/>
          <w:color w:val="000000" w:themeColor="text1"/>
          <w:sz w:val="24"/>
          <w:szCs w:val="24"/>
        </w:rPr>
        <w:t xml:space="preserve">. </w:t>
      </w:r>
      <w:r w:rsidR="00AC254D" w:rsidRPr="00433538">
        <w:rPr>
          <w:i w:val="0"/>
          <w:iCs w:val="0"/>
          <w:color w:val="000000" w:themeColor="text1"/>
          <w:sz w:val="24"/>
          <w:szCs w:val="24"/>
        </w:rPr>
        <w:t xml:space="preserve">Fall </w:t>
      </w:r>
      <w:r w:rsidRPr="00433538">
        <w:rPr>
          <w:i w:val="0"/>
          <w:iCs w:val="0"/>
          <w:color w:val="000000" w:themeColor="text1"/>
          <w:sz w:val="24"/>
          <w:szCs w:val="24"/>
        </w:rPr>
        <w:t>Assignments, Deadlines &amp; Grading</w:t>
      </w:r>
    </w:p>
    <w:p w14:paraId="5E3CA506" w14:textId="77777777" w:rsidR="00AC254D" w:rsidRPr="00433538" w:rsidRDefault="00AC254D" w:rsidP="00516C7B">
      <w:pPr>
        <w:rPr>
          <w:sz w:val="24"/>
        </w:rPr>
      </w:pPr>
    </w:p>
    <w:tbl>
      <w:tblPr>
        <w:tblStyle w:val="TableGrid1"/>
        <w:tblW w:w="0" w:type="auto"/>
        <w:tblInd w:w="-5" w:type="dxa"/>
        <w:tblLook w:val="04A0" w:firstRow="1" w:lastRow="0" w:firstColumn="1" w:lastColumn="0" w:noHBand="0" w:noVBand="1"/>
        <w:tblCaption w:val="Fall Learning Assessment Assignments"/>
        <w:tblDescription w:val="A 4x8 grid. Headers: Fall Learning Assessment Assignments, CSWE Competencies, Dates Due and Points. Rows: Progress towards completion of hours, Attendance/participation in Field Seminars, Learning Agreement, Process Record 1, Anti-Oppressive Practice Assignment, and December Evaluation."/>
      </w:tblPr>
      <w:tblGrid>
        <w:gridCol w:w="4587"/>
        <w:gridCol w:w="1857"/>
        <w:gridCol w:w="1584"/>
        <w:gridCol w:w="1327"/>
      </w:tblGrid>
      <w:tr w:rsidR="002C735A" w:rsidRPr="00433538" w14:paraId="470E4D76" w14:textId="77777777" w:rsidTr="00874ED5">
        <w:trPr>
          <w:cantSplit/>
          <w:trHeight w:val="350"/>
          <w:tblHeader/>
        </w:trPr>
        <w:tc>
          <w:tcPr>
            <w:tcW w:w="4889" w:type="dxa"/>
            <w:tcBorders>
              <w:bottom w:val="single" w:sz="4" w:space="0" w:color="auto"/>
            </w:tcBorders>
            <w:vAlign w:val="center"/>
          </w:tcPr>
          <w:p w14:paraId="29BA93F4" w14:textId="0A54CE9C" w:rsidR="002C735A" w:rsidRPr="00433538" w:rsidRDefault="002C735A" w:rsidP="00516C7B">
            <w:pPr>
              <w:ind w:left="432"/>
              <w:contextualSpacing/>
              <w:rPr>
                <w:rFonts w:eastAsia="Calibri"/>
                <w:b/>
                <w:bCs/>
                <w:szCs w:val="24"/>
              </w:rPr>
            </w:pPr>
            <w:bookmarkStart w:id="0" w:name="Title_Fall_Assessment_Assignments"/>
            <w:bookmarkEnd w:id="0"/>
            <w:r w:rsidRPr="00433538">
              <w:rPr>
                <w:rFonts w:eastAsia="Calibri"/>
                <w:b/>
                <w:bCs/>
                <w:szCs w:val="24"/>
              </w:rPr>
              <w:t>Fall Learning Assessment Assignments</w:t>
            </w:r>
          </w:p>
        </w:tc>
        <w:tc>
          <w:tcPr>
            <w:tcW w:w="1482" w:type="dxa"/>
            <w:vAlign w:val="center"/>
          </w:tcPr>
          <w:p w14:paraId="3B4EA0BD" w14:textId="4E050ECA" w:rsidR="002C735A" w:rsidRPr="00433538" w:rsidRDefault="002C735A" w:rsidP="00516C7B">
            <w:pPr>
              <w:jc w:val="center"/>
              <w:rPr>
                <w:rFonts w:eastAsia="Calibri"/>
                <w:b/>
                <w:bCs/>
              </w:rPr>
            </w:pPr>
            <w:r>
              <w:rPr>
                <w:rFonts w:eastAsia="Calibri"/>
                <w:b/>
                <w:bCs/>
              </w:rPr>
              <w:t>CSWE Competencies</w:t>
            </w:r>
          </w:p>
        </w:tc>
        <w:tc>
          <w:tcPr>
            <w:tcW w:w="1650" w:type="dxa"/>
            <w:vAlign w:val="center"/>
          </w:tcPr>
          <w:p w14:paraId="75CAB77A" w14:textId="4E09B000" w:rsidR="002C735A" w:rsidRPr="00433538" w:rsidRDefault="002C735A" w:rsidP="00516C7B">
            <w:pPr>
              <w:jc w:val="center"/>
              <w:rPr>
                <w:rFonts w:eastAsia="Calibri"/>
                <w:b/>
                <w:bCs/>
                <w:szCs w:val="24"/>
              </w:rPr>
            </w:pPr>
            <w:r w:rsidRPr="00433538">
              <w:rPr>
                <w:rFonts w:eastAsia="Calibri"/>
                <w:b/>
                <w:bCs/>
                <w:szCs w:val="24"/>
              </w:rPr>
              <w:t>Date</w:t>
            </w:r>
            <w:r>
              <w:rPr>
                <w:rFonts w:eastAsia="Calibri"/>
                <w:b/>
                <w:bCs/>
                <w:szCs w:val="24"/>
              </w:rPr>
              <w:t>s</w:t>
            </w:r>
            <w:r w:rsidRPr="00433538">
              <w:rPr>
                <w:rFonts w:eastAsia="Calibri"/>
                <w:b/>
                <w:bCs/>
                <w:szCs w:val="24"/>
              </w:rPr>
              <w:t xml:space="preserve"> Due</w:t>
            </w:r>
          </w:p>
        </w:tc>
        <w:tc>
          <w:tcPr>
            <w:tcW w:w="1334" w:type="dxa"/>
            <w:vAlign w:val="center"/>
          </w:tcPr>
          <w:p w14:paraId="7CEDBA3A" w14:textId="4FBA1E84" w:rsidR="002C735A" w:rsidRPr="00433538" w:rsidRDefault="002C735A" w:rsidP="00516C7B">
            <w:pPr>
              <w:jc w:val="center"/>
              <w:rPr>
                <w:rFonts w:eastAsia="Calibri"/>
                <w:b/>
                <w:bCs/>
                <w:szCs w:val="24"/>
              </w:rPr>
            </w:pPr>
            <w:r w:rsidRPr="00433538">
              <w:rPr>
                <w:rFonts w:eastAsia="Calibri"/>
                <w:b/>
                <w:bCs/>
                <w:szCs w:val="24"/>
              </w:rPr>
              <w:t>Points</w:t>
            </w:r>
          </w:p>
        </w:tc>
      </w:tr>
      <w:tr w:rsidR="002C735A" w:rsidRPr="00433538" w14:paraId="4946E9D8" w14:textId="77777777" w:rsidTr="00874ED5">
        <w:trPr>
          <w:cantSplit/>
          <w:trHeight w:val="683"/>
        </w:trPr>
        <w:tc>
          <w:tcPr>
            <w:tcW w:w="4889" w:type="dxa"/>
            <w:vAlign w:val="center"/>
          </w:tcPr>
          <w:p w14:paraId="4C572DD6" w14:textId="38D1136F" w:rsidR="002C735A" w:rsidRPr="00433538" w:rsidRDefault="002C735A" w:rsidP="00516C7B">
            <w:pPr>
              <w:contextualSpacing/>
              <w:rPr>
                <w:rFonts w:eastAsia="Calibri"/>
                <w:bCs/>
                <w:szCs w:val="24"/>
              </w:rPr>
            </w:pPr>
            <w:r w:rsidRPr="00433538">
              <w:rPr>
                <w:rFonts w:eastAsia="Calibri"/>
                <w:bCs/>
                <w:szCs w:val="24"/>
              </w:rPr>
              <w:t>Progress toward Completion of Hours (Documented minimum of 225 required)</w:t>
            </w:r>
          </w:p>
        </w:tc>
        <w:tc>
          <w:tcPr>
            <w:tcW w:w="1482" w:type="dxa"/>
            <w:vAlign w:val="center"/>
          </w:tcPr>
          <w:p w14:paraId="12EBA277" w14:textId="3DD12955" w:rsidR="002C735A" w:rsidRPr="00433538" w:rsidRDefault="002C735A" w:rsidP="00516C7B">
            <w:pPr>
              <w:jc w:val="center"/>
              <w:rPr>
                <w:rFonts w:eastAsia="Calibri"/>
                <w:bCs/>
              </w:rPr>
            </w:pPr>
            <w:r>
              <w:rPr>
                <w:rFonts w:eastAsia="Calibri"/>
                <w:bCs/>
              </w:rPr>
              <w:t>1-9</w:t>
            </w:r>
          </w:p>
        </w:tc>
        <w:tc>
          <w:tcPr>
            <w:tcW w:w="1650" w:type="dxa"/>
            <w:vAlign w:val="center"/>
          </w:tcPr>
          <w:p w14:paraId="04891F3D" w14:textId="52794F7F" w:rsidR="002C735A" w:rsidRPr="00433538" w:rsidRDefault="002C735A" w:rsidP="00516C7B">
            <w:pPr>
              <w:jc w:val="center"/>
              <w:rPr>
                <w:rFonts w:eastAsia="Calibri"/>
                <w:bCs/>
                <w:szCs w:val="24"/>
              </w:rPr>
            </w:pPr>
            <w:r w:rsidRPr="00433538">
              <w:rPr>
                <w:rFonts w:eastAsia="Calibri"/>
                <w:bCs/>
                <w:szCs w:val="24"/>
              </w:rPr>
              <w:t>Dec 6</w:t>
            </w:r>
          </w:p>
        </w:tc>
        <w:tc>
          <w:tcPr>
            <w:tcW w:w="1334" w:type="dxa"/>
            <w:vAlign w:val="center"/>
          </w:tcPr>
          <w:p w14:paraId="19AAD1FF" w14:textId="3B95120A" w:rsidR="002C735A" w:rsidRPr="00433538" w:rsidRDefault="002C735A" w:rsidP="00516C7B">
            <w:pPr>
              <w:jc w:val="center"/>
              <w:rPr>
                <w:rFonts w:eastAsia="Calibri"/>
                <w:bCs/>
                <w:szCs w:val="24"/>
              </w:rPr>
            </w:pPr>
            <w:r w:rsidRPr="00433538">
              <w:rPr>
                <w:color w:val="000000" w:themeColor="text1"/>
                <w:szCs w:val="24"/>
              </w:rPr>
              <w:t>0 (see above note re: required minimum)</w:t>
            </w:r>
          </w:p>
        </w:tc>
      </w:tr>
      <w:tr w:rsidR="002C735A" w:rsidRPr="00433538" w14:paraId="16E8EAC6" w14:textId="77777777" w:rsidTr="00874ED5">
        <w:trPr>
          <w:cantSplit/>
          <w:trHeight w:val="305"/>
        </w:trPr>
        <w:tc>
          <w:tcPr>
            <w:tcW w:w="4889" w:type="dxa"/>
            <w:vAlign w:val="center"/>
          </w:tcPr>
          <w:p w14:paraId="4085E4E0" w14:textId="36E69167" w:rsidR="002C735A" w:rsidRPr="00433538" w:rsidRDefault="002C735A" w:rsidP="00516C7B">
            <w:pPr>
              <w:contextualSpacing/>
              <w:rPr>
                <w:rFonts w:eastAsia="Calibri"/>
                <w:bCs/>
                <w:szCs w:val="24"/>
              </w:rPr>
            </w:pPr>
            <w:r w:rsidRPr="00433538">
              <w:rPr>
                <w:rFonts w:eastAsia="Calibri"/>
                <w:bCs/>
                <w:szCs w:val="24"/>
              </w:rPr>
              <w:t xml:space="preserve">Attendance and Participation in Monthly Seminars with </w:t>
            </w:r>
            <w:r w:rsidR="003D52D0">
              <w:rPr>
                <w:rFonts w:eastAsia="Calibri"/>
                <w:bCs/>
                <w:szCs w:val="24"/>
              </w:rPr>
              <w:t>Liaison</w:t>
            </w:r>
          </w:p>
        </w:tc>
        <w:tc>
          <w:tcPr>
            <w:tcW w:w="1482" w:type="dxa"/>
            <w:vAlign w:val="center"/>
          </w:tcPr>
          <w:p w14:paraId="74D5C28E" w14:textId="6208DA1B" w:rsidR="002C735A" w:rsidRDefault="009C64DE" w:rsidP="00516C7B">
            <w:pPr>
              <w:jc w:val="center"/>
              <w:rPr>
                <w:rFonts w:eastAsia="Calibri"/>
                <w:bCs/>
              </w:rPr>
            </w:pPr>
            <w:r>
              <w:rPr>
                <w:rFonts w:eastAsia="Calibri"/>
                <w:bCs/>
              </w:rPr>
              <w:t>1, 3, 9</w:t>
            </w:r>
          </w:p>
          <w:p w14:paraId="2FD18B7C" w14:textId="77777777" w:rsidR="002C735A" w:rsidRPr="00433538" w:rsidRDefault="002C735A" w:rsidP="00516C7B">
            <w:pPr>
              <w:jc w:val="center"/>
              <w:rPr>
                <w:rFonts w:eastAsia="Calibri"/>
                <w:bCs/>
              </w:rPr>
            </w:pPr>
          </w:p>
        </w:tc>
        <w:tc>
          <w:tcPr>
            <w:tcW w:w="1650" w:type="dxa"/>
            <w:vAlign w:val="center"/>
          </w:tcPr>
          <w:p w14:paraId="565993C1" w14:textId="74C47536" w:rsidR="002C735A" w:rsidRPr="00433538" w:rsidRDefault="002C735A" w:rsidP="00516C7B">
            <w:pPr>
              <w:jc w:val="center"/>
              <w:rPr>
                <w:rFonts w:eastAsia="Calibri"/>
                <w:bCs/>
                <w:szCs w:val="24"/>
              </w:rPr>
            </w:pPr>
            <w:r w:rsidRPr="00433538">
              <w:rPr>
                <w:rFonts w:eastAsia="Calibri"/>
                <w:bCs/>
                <w:szCs w:val="24"/>
              </w:rPr>
              <w:t>Monthly</w:t>
            </w:r>
          </w:p>
          <w:p w14:paraId="6BAA444F" w14:textId="7B10A7CC" w:rsidR="002C735A" w:rsidRPr="00433538" w:rsidRDefault="002C735A" w:rsidP="00516C7B">
            <w:pPr>
              <w:jc w:val="center"/>
              <w:rPr>
                <w:rFonts w:eastAsia="Calibri"/>
                <w:bCs/>
                <w:szCs w:val="24"/>
              </w:rPr>
            </w:pPr>
            <w:r w:rsidRPr="00433538">
              <w:rPr>
                <w:rFonts w:eastAsia="Calibri"/>
                <w:bCs/>
                <w:szCs w:val="24"/>
              </w:rPr>
              <w:t>(See course outline for dates)</w:t>
            </w:r>
          </w:p>
        </w:tc>
        <w:tc>
          <w:tcPr>
            <w:tcW w:w="1334" w:type="dxa"/>
            <w:vAlign w:val="center"/>
          </w:tcPr>
          <w:p w14:paraId="7E0B69DB" w14:textId="5279464E" w:rsidR="002C735A" w:rsidRPr="00433538" w:rsidRDefault="002C735A" w:rsidP="00516C7B">
            <w:pPr>
              <w:jc w:val="center"/>
              <w:rPr>
                <w:rFonts w:eastAsia="Calibri"/>
                <w:bCs/>
                <w:szCs w:val="24"/>
              </w:rPr>
            </w:pPr>
            <w:r w:rsidRPr="00433538">
              <w:rPr>
                <w:rFonts w:eastAsia="Calibri"/>
                <w:bCs/>
                <w:color w:val="000000" w:themeColor="text1"/>
                <w:szCs w:val="24"/>
              </w:rPr>
              <w:t>20</w:t>
            </w:r>
          </w:p>
        </w:tc>
      </w:tr>
      <w:tr w:rsidR="002C735A" w:rsidRPr="00433538" w14:paraId="7073F986" w14:textId="77777777" w:rsidTr="00874ED5">
        <w:trPr>
          <w:cantSplit/>
          <w:trHeight w:val="623"/>
        </w:trPr>
        <w:tc>
          <w:tcPr>
            <w:tcW w:w="4889" w:type="dxa"/>
            <w:vAlign w:val="center"/>
          </w:tcPr>
          <w:p w14:paraId="00837D48" w14:textId="52AA267F" w:rsidR="002C735A" w:rsidRPr="00433538" w:rsidRDefault="002C735A" w:rsidP="00516C7B">
            <w:pPr>
              <w:contextualSpacing/>
              <w:rPr>
                <w:rFonts w:eastAsia="Calibri"/>
                <w:bCs/>
                <w:szCs w:val="24"/>
              </w:rPr>
            </w:pPr>
            <w:r w:rsidRPr="00433538">
              <w:rPr>
                <w:rFonts w:eastAsia="Calibri"/>
                <w:bCs/>
                <w:szCs w:val="24"/>
              </w:rPr>
              <w:t>Learning Agreement (LA)</w:t>
            </w:r>
          </w:p>
        </w:tc>
        <w:tc>
          <w:tcPr>
            <w:tcW w:w="1482" w:type="dxa"/>
            <w:vAlign w:val="center"/>
          </w:tcPr>
          <w:p w14:paraId="10F3D318" w14:textId="7342660A" w:rsidR="002C735A" w:rsidRPr="00433538" w:rsidRDefault="002C735A" w:rsidP="00516C7B">
            <w:pPr>
              <w:jc w:val="center"/>
              <w:rPr>
                <w:rFonts w:eastAsia="Calibri"/>
                <w:bCs/>
              </w:rPr>
            </w:pPr>
            <w:r>
              <w:rPr>
                <w:rFonts w:eastAsia="Calibri"/>
                <w:bCs/>
              </w:rPr>
              <w:t>1-9</w:t>
            </w:r>
          </w:p>
        </w:tc>
        <w:tc>
          <w:tcPr>
            <w:tcW w:w="1650" w:type="dxa"/>
            <w:vAlign w:val="center"/>
          </w:tcPr>
          <w:p w14:paraId="4F69F458" w14:textId="14E0D90F" w:rsidR="002C735A" w:rsidRPr="00433538" w:rsidRDefault="002C735A" w:rsidP="00516C7B">
            <w:pPr>
              <w:jc w:val="center"/>
              <w:rPr>
                <w:rFonts w:eastAsia="Calibri"/>
                <w:bCs/>
                <w:szCs w:val="24"/>
              </w:rPr>
            </w:pPr>
            <w:r w:rsidRPr="00433538">
              <w:rPr>
                <w:rFonts w:eastAsia="Calibri"/>
                <w:bCs/>
                <w:szCs w:val="24"/>
              </w:rPr>
              <w:t>Sept 27</w:t>
            </w:r>
          </w:p>
        </w:tc>
        <w:tc>
          <w:tcPr>
            <w:tcW w:w="1334" w:type="dxa"/>
            <w:vAlign w:val="center"/>
          </w:tcPr>
          <w:p w14:paraId="2ECFAEDC" w14:textId="1B3D2993" w:rsidR="002C735A" w:rsidRPr="00433538" w:rsidRDefault="002C735A" w:rsidP="00516C7B">
            <w:pPr>
              <w:jc w:val="center"/>
              <w:rPr>
                <w:rFonts w:eastAsia="Calibri"/>
                <w:bCs/>
                <w:szCs w:val="24"/>
              </w:rPr>
            </w:pPr>
            <w:r w:rsidRPr="00433538">
              <w:rPr>
                <w:color w:val="000000" w:themeColor="text1"/>
                <w:szCs w:val="24"/>
              </w:rPr>
              <w:t>20</w:t>
            </w:r>
          </w:p>
        </w:tc>
      </w:tr>
      <w:tr w:rsidR="002C735A" w:rsidRPr="00433538" w14:paraId="54AE41C9" w14:textId="77777777" w:rsidTr="00874ED5">
        <w:trPr>
          <w:cantSplit/>
          <w:trHeight w:val="623"/>
        </w:trPr>
        <w:tc>
          <w:tcPr>
            <w:tcW w:w="4889" w:type="dxa"/>
            <w:vAlign w:val="center"/>
          </w:tcPr>
          <w:p w14:paraId="2C386E16" w14:textId="149595D4" w:rsidR="002C735A" w:rsidRPr="00433538" w:rsidRDefault="002C735A" w:rsidP="00516C7B">
            <w:pPr>
              <w:contextualSpacing/>
              <w:rPr>
                <w:rFonts w:eastAsia="Calibri"/>
                <w:bCs/>
                <w:szCs w:val="24"/>
              </w:rPr>
            </w:pPr>
            <w:r w:rsidRPr="00433538">
              <w:rPr>
                <w:szCs w:val="24"/>
              </w:rPr>
              <w:t>Process Record #1 with Field Instructor feedback</w:t>
            </w:r>
          </w:p>
        </w:tc>
        <w:tc>
          <w:tcPr>
            <w:tcW w:w="1482" w:type="dxa"/>
            <w:vAlign w:val="center"/>
          </w:tcPr>
          <w:p w14:paraId="19A520AB" w14:textId="05ED0810" w:rsidR="002C735A" w:rsidRPr="00433538" w:rsidRDefault="009C64DE" w:rsidP="00516C7B">
            <w:pPr>
              <w:jc w:val="center"/>
              <w:rPr>
                <w:rFonts w:eastAsia="Calibri"/>
                <w:bCs/>
              </w:rPr>
            </w:pPr>
            <w:r>
              <w:rPr>
                <w:rFonts w:eastAsia="Calibri"/>
                <w:bCs/>
              </w:rPr>
              <w:t>1, 3, 6, 9</w:t>
            </w:r>
          </w:p>
        </w:tc>
        <w:tc>
          <w:tcPr>
            <w:tcW w:w="1650" w:type="dxa"/>
            <w:vAlign w:val="center"/>
          </w:tcPr>
          <w:p w14:paraId="0BE404C2" w14:textId="74F5ED7F" w:rsidR="002C735A" w:rsidRPr="00433538" w:rsidRDefault="002C735A" w:rsidP="00516C7B">
            <w:pPr>
              <w:jc w:val="center"/>
              <w:rPr>
                <w:rFonts w:eastAsia="Calibri"/>
                <w:bCs/>
                <w:szCs w:val="24"/>
              </w:rPr>
            </w:pPr>
            <w:r w:rsidRPr="00433538">
              <w:rPr>
                <w:rFonts w:eastAsia="Calibri"/>
                <w:bCs/>
                <w:szCs w:val="24"/>
              </w:rPr>
              <w:t>Oct 25</w:t>
            </w:r>
          </w:p>
        </w:tc>
        <w:tc>
          <w:tcPr>
            <w:tcW w:w="1334" w:type="dxa"/>
            <w:vAlign w:val="center"/>
          </w:tcPr>
          <w:p w14:paraId="459733E2" w14:textId="414A7A0C" w:rsidR="002C735A" w:rsidRPr="00433538" w:rsidRDefault="002C735A" w:rsidP="00516C7B">
            <w:pPr>
              <w:jc w:val="center"/>
              <w:rPr>
                <w:rFonts w:eastAsia="Calibri"/>
                <w:bCs/>
                <w:szCs w:val="24"/>
              </w:rPr>
            </w:pPr>
            <w:r w:rsidRPr="00433538">
              <w:rPr>
                <w:color w:val="000000" w:themeColor="text1"/>
                <w:szCs w:val="24"/>
              </w:rPr>
              <w:t>20</w:t>
            </w:r>
          </w:p>
        </w:tc>
      </w:tr>
      <w:tr w:rsidR="002C735A" w:rsidRPr="00433538" w14:paraId="7B5357D8" w14:textId="77777777" w:rsidTr="00874ED5">
        <w:trPr>
          <w:cantSplit/>
          <w:trHeight w:val="623"/>
        </w:trPr>
        <w:tc>
          <w:tcPr>
            <w:tcW w:w="4889" w:type="dxa"/>
            <w:vAlign w:val="center"/>
          </w:tcPr>
          <w:p w14:paraId="0868F50E" w14:textId="4C90BCFC" w:rsidR="002C735A" w:rsidRPr="00433538" w:rsidRDefault="002C735A" w:rsidP="00516C7B">
            <w:pPr>
              <w:contextualSpacing/>
              <w:rPr>
                <w:rFonts w:eastAsia="Calibri"/>
                <w:bCs/>
                <w:iCs/>
                <w:szCs w:val="24"/>
              </w:rPr>
            </w:pPr>
            <w:r w:rsidRPr="00433538">
              <w:rPr>
                <w:rFonts w:eastAsia="Calibri"/>
                <w:bCs/>
                <w:iCs/>
                <w:szCs w:val="24"/>
              </w:rPr>
              <w:t>Anti-Oppressive Practice Assignment</w:t>
            </w:r>
          </w:p>
        </w:tc>
        <w:tc>
          <w:tcPr>
            <w:tcW w:w="1482" w:type="dxa"/>
            <w:vAlign w:val="center"/>
          </w:tcPr>
          <w:p w14:paraId="14883C2B" w14:textId="19A3527E" w:rsidR="002C735A" w:rsidRPr="00433538" w:rsidRDefault="009C64DE" w:rsidP="00516C7B">
            <w:pPr>
              <w:jc w:val="center"/>
              <w:rPr>
                <w:rFonts w:eastAsia="Calibri"/>
                <w:bCs/>
              </w:rPr>
            </w:pPr>
            <w:r>
              <w:rPr>
                <w:rFonts w:eastAsia="Calibri"/>
                <w:bCs/>
              </w:rPr>
              <w:t>1, 3, 4, 6, 7</w:t>
            </w:r>
            <w:r w:rsidR="008A7A1B">
              <w:rPr>
                <w:rFonts w:eastAsia="Calibri"/>
                <w:bCs/>
              </w:rPr>
              <w:t>, 9</w:t>
            </w:r>
          </w:p>
        </w:tc>
        <w:tc>
          <w:tcPr>
            <w:tcW w:w="1650" w:type="dxa"/>
            <w:vAlign w:val="center"/>
          </w:tcPr>
          <w:p w14:paraId="3D8DD7E7" w14:textId="6EE2F970" w:rsidR="002C735A" w:rsidRPr="00433538" w:rsidRDefault="002C735A" w:rsidP="00516C7B">
            <w:pPr>
              <w:jc w:val="center"/>
              <w:rPr>
                <w:rFonts w:eastAsia="Calibri"/>
                <w:bCs/>
                <w:szCs w:val="24"/>
              </w:rPr>
            </w:pPr>
            <w:r w:rsidRPr="00433538">
              <w:rPr>
                <w:rFonts w:eastAsia="Calibri"/>
                <w:bCs/>
                <w:szCs w:val="24"/>
              </w:rPr>
              <w:t>Nov 8</w:t>
            </w:r>
          </w:p>
        </w:tc>
        <w:tc>
          <w:tcPr>
            <w:tcW w:w="1334" w:type="dxa"/>
            <w:vAlign w:val="center"/>
          </w:tcPr>
          <w:p w14:paraId="05A08D24" w14:textId="600F9FC9" w:rsidR="002C735A" w:rsidRPr="00433538" w:rsidRDefault="002C735A" w:rsidP="00516C7B">
            <w:pPr>
              <w:jc w:val="center"/>
              <w:rPr>
                <w:rFonts w:eastAsia="Calibri"/>
                <w:bCs/>
                <w:szCs w:val="24"/>
              </w:rPr>
            </w:pPr>
            <w:r w:rsidRPr="00433538">
              <w:rPr>
                <w:color w:val="000000" w:themeColor="text1"/>
                <w:szCs w:val="24"/>
              </w:rPr>
              <w:t>20</w:t>
            </w:r>
          </w:p>
        </w:tc>
      </w:tr>
      <w:tr w:rsidR="002C735A" w:rsidRPr="00433538" w14:paraId="0A04ACC9" w14:textId="77777777" w:rsidTr="00874ED5">
        <w:trPr>
          <w:cantSplit/>
          <w:trHeight w:val="623"/>
        </w:trPr>
        <w:tc>
          <w:tcPr>
            <w:tcW w:w="4889" w:type="dxa"/>
            <w:vAlign w:val="center"/>
          </w:tcPr>
          <w:p w14:paraId="3778D60C" w14:textId="70C5DCA1" w:rsidR="002C735A" w:rsidRPr="00433538" w:rsidRDefault="002C735A" w:rsidP="00516C7B">
            <w:pPr>
              <w:contextualSpacing/>
              <w:rPr>
                <w:rFonts w:eastAsia="Calibri"/>
                <w:bCs/>
                <w:szCs w:val="24"/>
              </w:rPr>
            </w:pPr>
            <w:r w:rsidRPr="00433538">
              <w:rPr>
                <w:szCs w:val="24"/>
              </w:rPr>
              <w:t>December Evaluation signed by all parties</w:t>
            </w:r>
          </w:p>
        </w:tc>
        <w:tc>
          <w:tcPr>
            <w:tcW w:w="1482" w:type="dxa"/>
            <w:vAlign w:val="center"/>
          </w:tcPr>
          <w:p w14:paraId="4346F568" w14:textId="473A04D4" w:rsidR="002C735A" w:rsidRPr="00433538" w:rsidRDefault="002C735A" w:rsidP="00516C7B">
            <w:pPr>
              <w:jc w:val="center"/>
              <w:rPr>
                <w:rFonts w:eastAsia="Calibri"/>
                <w:bCs/>
              </w:rPr>
            </w:pPr>
            <w:r>
              <w:rPr>
                <w:rFonts w:eastAsia="Calibri"/>
                <w:bCs/>
              </w:rPr>
              <w:t>1-9</w:t>
            </w:r>
          </w:p>
        </w:tc>
        <w:tc>
          <w:tcPr>
            <w:tcW w:w="1650" w:type="dxa"/>
            <w:vAlign w:val="center"/>
          </w:tcPr>
          <w:p w14:paraId="31B8506B" w14:textId="49790879" w:rsidR="002C735A" w:rsidRPr="00433538" w:rsidRDefault="002C735A" w:rsidP="00516C7B">
            <w:pPr>
              <w:jc w:val="center"/>
              <w:rPr>
                <w:rFonts w:eastAsia="Calibri"/>
                <w:bCs/>
                <w:szCs w:val="24"/>
              </w:rPr>
            </w:pPr>
            <w:r w:rsidRPr="00433538">
              <w:rPr>
                <w:rFonts w:eastAsia="Calibri"/>
                <w:bCs/>
                <w:szCs w:val="24"/>
              </w:rPr>
              <w:t>Dec 6</w:t>
            </w:r>
          </w:p>
        </w:tc>
        <w:tc>
          <w:tcPr>
            <w:tcW w:w="1334" w:type="dxa"/>
            <w:vAlign w:val="center"/>
          </w:tcPr>
          <w:p w14:paraId="06F1EC58" w14:textId="73B05104" w:rsidR="002C735A" w:rsidRPr="00433538" w:rsidRDefault="002C735A" w:rsidP="00516C7B">
            <w:pPr>
              <w:jc w:val="center"/>
              <w:rPr>
                <w:rFonts w:eastAsia="Calibri"/>
                <w:bCs/>
                <w:szCs w:val="24"/>
              </w:rPr>
            </w:pPr>
            <w:r w:rsidRPr="00433538">
              <w:rPr>
                <w:color w:val="000000" w:themeColor="text1"/>
                <w:szCs w:val="24"/>
              </w:rPr>
              <w:t>20</w:t>
            </w:r>
          </w:p>
        </w:tc>
      </w:tr>
      <w:tr w:rsidR="002C735A" w:rsidRPr="00433538" w14:paraId="48B7A603" w14:textId="77777777" w:rsidTr="00874ED5">
        <w:trPr>
          <w:cantSplit/>
          <w:trHeight w:val="494"/>
        </w:trPr>
        <w:tc>
          <w:tcPr>
            <w:tcW w:w="4889" w:type="dxa"/>
            <w:vAlign w:val="center"/>
          </w:tcPr>
          <w:p w14:paraId="08B47876" w14:textId="4A9349F6" w:rsidR="002C735A" w:rsidRPr="00433538" w:rsidRDefault="002C735A" w:rsidP="00516C7B">
            <w:pPr>
              <w:jc w:val="right"/>
              <w:rPr>
                <w:rFonts w:eastAsia="Calibri"/>
                <w:b/>
                <w:szCs w:val="24"/>
              </w:rPr>
            </w:pPr>
            <w:r w:rsidRPr="00433538">
              <w:rPr>
                <w:rFonts w:eastAsia="Calibri"/>
                <w:b/>
                <w:szCs w:val="24"/>
              </w:rPr>
              <w:t>TOTAL</w:t>
            </w:r>
          </w:p>
        </w:tc>
        <w:tc>
          <w:tcPr>
            <w:tcW w:w="1482" w:type="dxa"/>
            <w:vAlign w:val="center"/>
          </w:tcPr>
          <w:p w14:paraId="2A82385A" w14:textId="77777777" w:rsidR="002C735A" w:rsidRPr="00433538" w:rsidRDefault="002C735A" w:rsidP="00516C7B">
            <w:pPr>
              <w:jc w:val="center"/>
              <w:rPr>
                <w:rFonts w:eastAsia="Calibri"/>
                <w:bCs/>
              </w:rPr>
            </w:pPr>
          </w:p>
        </w:tc>
        <w:tc>
          <w:tcPr>
            <w:tcW w:w="1650" w:type="dxa"/>
            <w:vAlign w:val="center"/>
          </w:tcPr>
          <w:p w14:paraId="3C1EB04F" w14:textId="14415C65" w:rsidR="002C735A" w:rsidRPr="00433538" w:rsidRDefault="002C735A" w:rsidP="00516C7B">
            <w:pPr>
              <w:jc w:val="center"/>
              <w:rPr>
                <w:rFonts w:eastAsia="Calibri"/>
                <w:bCs/>
                <w:szCs w:val="24"/>
              </w:rPr>
            </w:pPr>
          </w:p>
        </w:tc>
        <w:tc>
          <w:tcPr>
            <w:tcW w:w="1334" w:type="dxa"/>
            <w:vAlign w:val="center"/>
          </w:tcPr>
          <w:p w14:paraId="005E9CF2" w14:textId="64B5A504" w:rsidR="002C735A" w:rsidRPr="00433538" w:rsidRDefault="002C735A" w:rsidP="00516C7B">
            <w:pPr>
              <w:jc w:val="center"/>
              <w:rPr>
                <w:rFonts w:eastAsia="Calibri"/>
                <w:bCs/>
                <w:szCs w:val="24"/>
              </w:rPr>
            </w:pPr>
            <w:r w:rsidRPr="00433538">
              <w:rPr>
                <w:color w:val="000000" w:themeColor="text1"/>
                <w:szCs w:val="24"/>
              </w:rPr>
              <w:t>100</w:t>
            </w:r>
          </w:p>
        </w:tc>
      </w:tr>
    </w:tbl>
    <w:p w14:paraId="54FE58FA" w14:textId="52CEAD05" w:rsidR="006E0962" w:rsidRPr="00433538" w:rsidRDefault="006E0962" w:rsidP="00516C7B">
      <w:pPr>
        <w:contextualSpacing/>
        <w:rPr>
          <w:rFonts w:eastAsia="Times New Roman"/>
          <w:bCs/>
          <w:sz w:val="24"/>
        </w:rPr>
      </w:pPr>
    </w:p>
    <w:p w14:paraId="5DD073B4" w14:textId="6AB5FE73" w:rsidR="00AC254D" w:rsidRPr="00433538" w:rsidRDefault="00AC254D" w:rsidP="00516C7B">
      <w:pPr>
        <w:pStyle w:val="Caption"/>
        <w:keepNext/>
        <w:spacing w:after="0"/>
        <w:rPr>
          <w:i w:val="0"/>
          <w:iCs w:val="0"/>
          <w:color w:val="000000" w:themeColor="text1"/>
          <w:sz w:val="24"/>
          <w:szCs w:val="24"/>
        </w:rPr>
      </w:pPr>
      <w:r w:rsidRPr="00433538">
        <w:rPr>
          <w:i w:val="0"/>
          <w:iCs w:val="0"/>
          <w:color w:val="000000" w:themeColor="text1"/>
          <w:sz w:val="24"/>
          <w:szCs w:val="24"/>
        </w:rPr>
        <w:t xml:space="preserve">Table </w:t>
      </w:r>
      <w:r w:rsidRPr="00433538">
        <w:rPr>
          <w:i w:val="0"/>
          <w:iCs w:val="0"/>
          <w:color w:val="000000" w:themeColor="text1"/>
          <w:sz w:val="24"/>
          <w:szCs w:val="24"/>
        </w:rPr>
        <w:fldChar w:fldCharType="begin"/>
      </w:r>
      <w:r w:rsidRPr="00433538">
        <w:rPr>
          <w:i w:val="0"/>
          <w:iCs w:val="0"/>
          <w:color w:val="000000" w:themeColor="text1"/>
          <w:sz w:val="24"/>
          <w:szCs w:val="24"/>
        </w:rPr>
        <w:instrText xml:space="preserve"> SEQ Table \* ARABIC </w:instrText>
      </w:r>
      <w:r w:rsidRPr="00433538">
        <w:rPr>
          <w:i w:val="0"/>
          <w:iCs w:val="0"/>
          <w:color w:val="000000" w:themeColor="text1"/>
          <w:sz w:val="24"/>
          <w:szCs w:val="24"/>
        </w:rPr>
        <w:fldChar w:fldCharType="separate"/>
      </w:r>
      <w:r w:rsidR="002016DD">
        <w:rPr>
          <w:i w:val="0"/>
          <w:iCs w:val="0"/>
          <w:noProof/>
          <w:color w:val="000000" w:themeColor="text1"/>
          <w:sz w:val="24"/>
          <w:szCs w:val="24"/>
        </w:rPr>
        <w:t>2</w:t>
      </w:r>
      <w:r w:rsidRPr="00433538">
        <w:rPr>
          <w:i w:val="0"/>
          <w:iCs w:val="0"/>
          <w:color w:val="000000" w:themeColor="text1"/>
          <w:sz w:val="24"/>
          <w:szCs w:val="24"/>
        </w:rPr>
        <w:fldChar w:fldCharType="end"/>
      </w:r>
      <w:r w:rsidRPr="00433538">
        <w:rPr>
          <w:i w:val="0"/>
          <w:iCs w:val="0"/>
          <w:color w:val="000000" w:themeColor="text1"/>
          <w:sz w:val="24"/>
          <w:szCs w:val="24"/>
        </w:rPr>
        <w:t>. Spring Assignments, Deadlines &amp; Grading</w:t>
      </w:r>
    </w:p>
    <w:p w14:paraId="4967C047" w14:textId="77777777" w:rsidR="00AC254D" w:rsidRPr="00433538" w:rsidRDefault="00AC254D" w:rsidP="00516C7B">
      <w:pPr>
        <w:rPr>
          <w:sz w:val="24"/>
        </w:rPr>
      </w:pPr>
    </w:p>
    <w:tbl>
      <w:tblPr>
        <w:tblStyle w:val="TableGrid1"/>
        <w:tblW w:w="0" w:type="auto"/>
        <w:tblInd w:w="-5" w:type="dxa"/>
        <w:tblLook w:val="04A0" w:firstRow="1" w:lastRow="0" w:firstColumn="1" w:lastColumn="0" w:noHBand="0" w:noVBand="1"/>
        <w:tblCaption w:val="Spring Learning Assessment Assignments"/>
        <w:tblDescription w:val="A 4x9 grid. Columns: Spring Learning Assessment Assignments, CSWE Competencies, Dates Due and Points. Rows: Hours Completion, Attendance/participation in Field Seminars, Learning Agreement Addendum, PR, PR 3, PR 4, and Ending Eval."/>
      </w:tblPr>
      <w:tblGrid>
        <w:gridCol w:w="4565"/>
        <w:gridCol w:w="1857"/>
        <w:gridCol w:w="1604"/>
        <w:gridCol w:w="1329"/>
      </w:tblGrid>
      <w:tr w:rsidR="00874ED5" w:rsidRPr="00433538" w14:paraId="0D25BC98" w14:textId="77777777" w:rsidTr="00874ED5">
        <w:trPr>
          <w:cantSplit/>
          <w:trHeight w:val="350"/>
          <w:tblHeader/>
        </w:trPr>
        <w:tc>
          <w:tcPr>
            <w:tcW w:w="4856" w:type="dxa"/>
            <w:tcBorders>
              <w:bottom w:val="single" w:sz="4" w:space="0" w:color="auto"/>
            </w:tcBorders>
            <w:vAlign w:val="center"/>
          </w:tcPr>
          <w:p w14:paraId="48F46271" w14:textId="2C9C092D" w:rsidR="00874ED5" w:rsidRPr="00433538" w:rsidRDefault="00874ED5" w:rsidP="00516C7B">
            <w:pPr>
              <w:contextualSpacing/>
              <w:jc w:val="center"/>
              <w:rPr>
                <w:rFonts w:eastAsia="Calibri"/>
                <w:b/>
                <w:bCs/>
                <w:szCs w:val="24"/>
              </w:rPr>
            </w:pPr>
            <w:bookmarkStart w:id="1" w:name="Title_Spring_Assessment_Assignments"/>
            <w:bookmarkEnd w:id="1"/>
            <w:r w:rsidRPr="00433538">
              <w:rPr>
                <w:rFonts w:eastAsia="Calibri"/>
                <w:b/>
                <w:bCs/>
                <w:szCs w:val="24"/>
              </w:rPr>
              <w:t>Spring Learning Assessment Assignments</w:t>
            </w:r>
          </w:p>
        </w:tc>
        <w:tc>
          <w:tcPr>
            <w:tcW w:w="1504" w:type="dxa"/>
            <w:vAlign w:val="center"/>
          </w:tcPr>
          <w:p w14:paraId="053ADBA7" w14:textId="4C205F42" w:rsidR="00874ED5" w:rsidRPr="00433538" w:rsidRDefault="00874ED5" w:rsidP="00516C7B">
            <w:pPr>
              <w:jc w:val="center"/>
              <w:rPr>
                <w:rFonts w:eastAsia="Calibri"/>
                <w:b/>
                <w:bCs/>
              </w:rPr>
            </w:pPr>
            <w:r>
              <w:rPr>
                <w:rFonts w:eastAsia="Calibri"/>
                <w:b/>
                <w:bCs/>
              </w:rPr>
              <w:t>CSWE Competencies</w:t>
            </w:r>
          </w:p>
        </w:tc>
        <w:tc>
          <w:tcPr>
            <w:tcW w:w="1660" w:type="dxa"/>
            <w:vAlign w:val="center"/>
          </w:tcPr>
          <w:p w14:paraId="62715FAB" w14:textId="065BA7A3" w:rsidR="00874ED5" w:rsidRPr="00433538" w:rsidRDefault="00874ED5" w:rsidP="00516C7B">
            <w:pPr>
              <w:jc w:val="center"/>
              <w:rPr>
                <w:rFonts w:eastAsia="Calibri"/>
                <w:b/>
                <w:bCs/>
                <w:szCs w:val="24"/>
              </w:rPr>
            </w:pPr>
            <w:r w:rsidRPr="00433538">
              <w:rPr>
                <w:rFonts w:eastAsia="Calibri"/>
                <w:b/>
                <w:bCs/>
                <w:szCs w:val="24"/>
              </w:rPr>
              <w:t>Dates Due</w:t>
            </w:r>
          </w:p>
        </w:tc>
        <w:tc>
          <w:tcPr>
            <w:tcW w:w="1335" w:type="dxa"/>
            <w:vAlign w:val="center"/>
          </w:tcPr>
          <w:p w14:paraId="326FFC10" w14:textId="3231882B" w:rsidR="00874ED5" w:rsidRPr="00433538" w:rsidRDefault="00874ED5" w:rsidP="00516C7B">
            <w:pPr>
              <w:jc w:val="center"/>
              <w:rPr>
                <w:rFonts w:eastAsia="Calibri"/>
                <w:b/>
                <w:bCs/>
                <w:szCs w:val="24"/>
              </w:rPr>
            </w:pPr>
            <w:r w:rsidRPr="00433538">
              <w:rPr>
                <w:rFonts w:eastAsia="Calibri"/>
                <w:b/>
                <w:bCs/>
                <w:szCs w:val="24"/>
              </w:rPr>
              <w:t>Points</w:t>
            </w:r>
          </w:p>
        </w:tc>
      </w:tr>
      <w:tr w:rsidR="00874ED5" w:rsidRPr="00433538" w14:paraId="4D36A9DE" w14:textId="77777777" w:rsidTr="00874ED5">
        <w:trPr>
          <w:cantSplit/>
          <w:trHeight w:val="458"/>
        </w:trPr>
        <w:tc>
          <w:tcPr>
            <w:tcW w:w="4856" w:type="dxa"/>
            <w:vAlign w:val="center"/>
          </w:tcPr>
          <w:p w14:paraId="7BC0D155" w14:textId="241D9EF3" w:rsidR="00874ED5" w:rsidRPr="00433538" w:rsidRDefault="00874ED5" w:rsidP="00516C7B">
            <w:pPr>
              <w:contextualSpacing/>
              <w:rPr>
                <w:rFonts w:eastAsia="Calibri"/>
                <w:bCs/>
                <w:iCs/>
                <w:szCs w:val="24"/>
              </w:rPr>
            </w:pPr>
            <w:r w:rsidRPr="00433538">
              <w:rPr>
                <w:rFonts w:eastAsia="Calibri"/>
                <w:bCs/>
                <w:iCs/>
                <w:szCs w:val="24"/>
              </w:rPr>
              <w:t xml:space="preserve">Completion of </w:t>
            </w:r>
            <w:r>
              <w:rPr>
                <w:rFonts w:eastAsia="Calibri"/>
                <w:bCs/>
                <w:iCs/>
                <w:szCs w:val="24"/>
              </w:rPr>
              <w:t xml:space="preserve">Practicum </w:t>
            </w:r>
            <w:r w:rsidRPr="00433538">
              <w:rPr>
                <w:rFonts w:eastAsia="Calibri"/>
                <w:bCs/>
                <w:iCs/>
                <w:szCs w:val="24"/>
              </w:rPr>
              <w:t>Hours (Documented minimum of 450 required)</w:t>
            </w:r>
          </w:p>
        </w:tc>
        <w:tc>
          <w:tcPr>
            <w:tcW w:w="1504" w:type="dxa"/>
            <w:vAlign w:val="center"/>
          </w:tcPr>
          <w:p w14:paraId="08054290" w14:textId="33E1B49B" w:rsidR="00874ED5" w:rsidRPr="00433538" w:rsidRDefault="00874ED5" w:rsidP="00516C7B">
            <w:pPr>
              <w:jc w:val="center"/>
              <w:rPr>
                <w:rFonts w:eastAsia="Calibri"/>
                <w:bCs/>
              </w:rPr>
            </w:pPr>
            <w:r>
              <w:rPr>
                <w:rFonts w:eastAsia="Calibri"/>
                <w:bCs/>
              </w:rPr>
              <w:t>1-9</w:t>
            </w:r>
          </w:p>
        </w:tc>
        <w:tc>
          <w:tcPr>
            <w:tcW w:w="1660" w:type="dxa"/>
            <w:vAlign w:val="center"/>
          </w:tcPr>
          <w:p w14:paraId="2F2B99F9" w14:textId="3E095B6D" w:rsidR="00874ED5" w:rsidRPr="00433538" w:rsidRDefault="00874ED5" w:rsidP="00516C7B">
            <w:pPr>
              <w:jc w:val="center"/>
              <w:rPr>
                <w:rFonts w:eastAsia="Calibri"/>
                <w:bCs/>
                <w:szCs w:val="24"/>
              </w:rPr>
            </w:pPr>
            <w:r w:rsidRPr="00433538">
              <w:rPr>
                <w:rFonts w:eastAsia="Calibri"/>
                <w:bCs/>
                <w:szCs w:val="24"/>
              </w:rPr>
              <w:t>May 2</w:t>
            </w:r>
          </w:p>
        </w:tc>
        <w:tc>
          <w:tcPr>
            <w:tcW w:w="1335" w:type="dxa"/>
            <w:vAlign w:val="center"/>
          </w:tcPr>
          <w:p w14:paraId="36BEB51B" w14:textId="7BAFCC48" w:rsidR="00874ED5" w:rsidRPr="00433538" w:rsidRDefault="00874ED5" w:rsidP="00516C7B">
            <w:pPr>
              <w:jc w:val="center"/>
              <w:rPr>
                <w:rFonts w:eastAsia="Calibri"/>
                <w:bCs/>
                <w:szCs w:val="24"/>
              </w:rPr>
            </w:pPr>
            <w:r w:rsidRPr="00433538">
              <w:rPr>
                <w:color w:val="000000" w:themeColor="text1"/>
                <w:szCs w:val="24"/>
              </w:rPr>
              <w:t>0 (see above note re: required minimum)</w:t>
            </w:r>
          </w:p>
        </w:tc>
      </w:tr>
      <w:tr w:rsidR="00874ED5" w:rsidRPr="00433538" w14:paraId="7BC35316" w14:textId="77777777" w:rsidTr="00874ED5">
        <w:trPr>
          <w:cantSplit/>
          <w:trHeight w:val="305"/>
        </w:trPr>
        <w:tc>
          <w:tcPr>
            <w:tcW w:w="4856" w:type="dxa"/>
            <w:vAlign w:val="center"/>
          </w:tcPr>
          <w:p w14:paraId="451F9A6A" w14:textId="2AB54EBC" w:rsidR="00874ED5" w:rsidRPr="00433538" w:rsidRDefault="00874ED5" w:rsidP="00516C7B">
            <w:pPr>
              <w:contextualSpacing/>
              <w:rPr>
                <w:rFonts w:eastAsia="Calibri"/>
                <w:bCs/>
                <w:iCs/>
                <w:szCs w:val="24"/>
              </w:rPr>
            </w:pPr>
            <w:r w:rsidRPr="00433538">
              <w:rPr>
                <w:rFonts w:eastAsia="Calibri"/>
                <w:bCs/>
                <w:iCs/>
                <w:szCs w:val="24"/>
              </w:rPr>
              <w:t xml:space="preserve">Attendance and Participation in Seminars with </w:t>
            </w:r>
            <w:r w:rsidR="003D52D0">
              <w:rPr>
                <w:rFonts w:eastAsia="Calibri"/>
                <w:bCs/>
                <w:iCs/>
                <w:szCs w:val="24"/>
              </w:rPr>
              <w:t>Liaison</w:t>
            </w:r>
          </w:p>
        </w:tc>
        <w:tc>
          <w:tcPr>
            <w:tcW w:w="1504" w:type="dxa"/>
            <w:vAlign w:val="center"/>
          </w:tcPr>
          <w:p w14:paraId="77BC02CB" w14:textId="4737A79D" w:rsidR="00874ED5" w:rsidRPr="00433538" w:rsidRDefault="009C64DE" w:rsidP="00516C7B">
            <w:pPr>
              <w:jc w:val="center"/>
              <w:rPr>
                <w:rFonts w:eastAsia="Calibri"/>
                <w:bCs/>
              </w:rPr>
            </w:pPr>
            <w:r>
              <w:rPr>
                <w:rFonts w:eastAsia="Calibri"/>
                <w:bCs/>
              </w:rPr>
              <w:t>1, 3, 9</w:t>
            </w:r>
          </w:p>
        </w:tc>
        <w:tc>
          <w:tcPr>
            <w:tcW w:w="1660" w:type="dxa"/>
            <w:vAlign w:val="center"/>
          </w:tcPr>
          <w:p w14:paraId="2B640E71" w14:textId="4CD7393F" w:rsidR="00874ED5" w:rsidRPr="00433538" w:rsidRDefault="00874ED5" w:rsidP="00516C7B">
            <w:pPr>
              <w:jc w:val="center"/>
              <w:rPr>
                <w:rFonts w:eastAsia="Calibri"/>
                <w:bCs/>
                <w:szCs w:val="24"/>
              </w:rPr>
            </w:pPr>
            <w:r w:rsidRPr="00433538">
              <w:rPr>
                <w:rFonts w:eastAsia="Calibri"/>
                <w:bCs/>
                <w:szCs w:val="24"/>
              </w:rPr>
              <w:t>Monthly</w:t>
            </w:r>
          </w:p>
          <w:p w14:paraId="6873BC82" w14:textId="72546999" w:rsidR="00874ED5" w:rsidRPr="00433538" w:rsidRDefault="00874ED5" w:rsidP="00516C7B">
            <w:pPr>
              <w:jc w:val="center"/>
              <w:rPr>
                <w:rFonts w:eastAsia="Calibri"/>
                <w:bCs/>
                <w:szCs w:val="24"/>
              </w:rPr>
            </w:pPr>
            <w:r w:rsidRPr="00433538">
              <w:rPr>
                <w:rFonts w:eastAsia="Calibri"/>
                <w:bCs/>
                <w:szCs w:val="24"/>
              </w:rPr>
              <w:t>(See course outline for dates)</w:t>
            </w:r>
          </w:p>
        </w:tc>
        <w:tc>
          <w:tcPr>
            <w:tcW w:w="1335" w:type="dxa"/>
            <w:vAlign w:val="center"/>
          </w:tcPr>
          <w:p w14:paraId="3B13A590" w14:textId="15EDE2B5" w:rsidR="00874ED5" w:rsidRPr="00433538" w:rsidRDefault="00874ED5" w:rsidP="00516C7B">
            <w:pPr>
              <w:jc w:val="center"/>
              <w:rPr>
                <w:rFonts w:eastAsia="Calibri"/>
                <w:bCs/>
                <w:szCs w:val="24"/>
              </w:rPr>
            </w:pPr>
            <w:r w:rsidRPr="00433538">
              <w:rPr>
                <w:rFonts w:eastAsia="Calibri"/>
                <w:bCs/>
                <w:color w:val="000000" w:themeColor="text1"/>
                <w:szCs w:val="24"/>
              </w:rPr>
              <w:t>15</w:t>
            </w:r>
          </w:p>
        </w:tc>
      </w:tr>
      <w:tr w:rsidR="00874ED5" w:rsidRPr="00433538" w14:paraId="299CA606" w14:textId="77777777" w:rsidTr="00874ED5">
        <w:trPr>
          <w:cantSplit/>
          <w:trHeight w:val="623"/>
        </w:trPr>
        <w:tc>
          <w:tcPr>
            <w:tcW w:w="4856" w:type="dxa"/>
            <w:vAlign w:val="center"/>
          </w:tcPr>
          <w:p w14:paraId="6B49A8AE" w14:textId="77777777" w:rsidR="00874ED5" w:rsidRDefault="00874ED5" w:rsidP="00516C7B">
            <w:pPr>
              <w:contextualSpacing/>
              <w:rPr>
                <w:rFonts w:eastAsia="Calibri"/>
                <w:bCs/>
                <w:iCs/>
                <w:szCs w:val="24"/>
              </w:rPr>
            </w:pPr>
            <w:r w:rsidRPr="00433538">
              <w:rPr>
                <w:iCs/>
                <w:szCs w:val="24"/>
              </w:rPr>
              <w:t>Learning Agreement Addendum (LAA—r</w:t>
            </w:r>
            <w:r w:rsidRPr="00433538">
              <w:rPr>
                <w:rFonts w:eastAsia="Calibri"/>
                <w:bCs/>
                <w:iCs/>
                <w:szCs w:val="24"/>
              </w:rPr>
              <w:t>eview and completion of any updates and revisions to LA)</w:t>
            </w:r>
          </w:p>
          <w:p w14:paraId="0F5761AA" w14:textId="48E2258B" w:rsidR="00F973B7" w:rsidRPr="00433538" w:rsidRDefault="00F973B7" w:rsidP="00516C7B">
            <w:pPr>
              <w:contextualSpacing/>
              <w:rPr>
                <w:rFonts w:eastAsia="Calibri"/>
                <w:bCs/>
                <w:iCs/>
                <w:szCs w:val="24"/>
              </w:rPr>
            </w:pPr>
          </w:p>
        </w:tc>
        <w:tc>
          <w:tcPr>
            <w:tcW w:w="1504" w:type="dxa"/>
            <w:vAlign w:val="center"/>
          </w:tcPr>
          <w:p w14:paraId="3B499D81" w14:textId="01F3F31C" w:rsidR="00874ED5" w:rsidRPr="00433538" w:rsidRDefault="00874ED5" w:rsidP="00516C7B">
            <w:pPr>
              <w:jc w:val="center"/>
              <w:rPr>
                <w:rFonts w:eastAsia="Calibri"/>
                <w:bCs/>
              </w:rPr>
            </w:pPr>
            <w:r>
              <w:rPr>
                <w:rFonts w:eastAsia="Calibri"/>
                <w:bCs/>
              </w:rPr>
              <w:t>1-9</w:t>
            </w:r>
          </w:p>
        </w:tc>
        <w:tc>
          <w:tcPr>
            <w:tcW w:w="1660" w:type="dxa"/>
            <w:vAlign w:val="center"/>
          </w:tcPr>
          <w:p w14:paraId="264A752D" w14:textId="02C42EF2" w:rsidR="00874ED5" w:rsidRPr="00433538" w:rsidRDefault="00874ED5" w:rsidP="00516C7B">
            <w:pPr>
              <w:jc w:val="center"/>
              <w:rPr>
                <w:rFonts w:eastAsia="Calibri"/>
                <w:bCs/>
                <w:szCs w:val="24"/>
              </w:rPr>
            </w:pPr>
            <w:r w:rsidRPr="00433538">
              <w:rPr>
                <w:rFonts w:eastAsia="Calibri"/>
                <w:bCs/>
                <w:szCs w:val="24"/>
              </w:rPr>
              <w:t>Jan 24</w:t>
            </w:r>
          </w:p>
        </w:tc>
        <w:tc>
          <w:tcPr>
            <w:tcW w:w="1335" w:type="dxa"/>
            <w:vAlign w:val="center"/>
          </w:tcPr>
          <w:p w14:paraId="117DFE97" w14:textId="5657AF6D" w:rsidR="00874ED5" w:rsidRPr="00433538" w:rsidRDefault="00874ED5" w:rsidP="00516C7B">
            <w:pPr>
              <w:jc w:val="center"/>
              <w:rPr>
                <w:rFonts w:eastAsia="Calibri"/>
                <w:bCs/>
                <w:szCs w:val="24"/>
              </w:rPr>
            </w:pPr>
            <w:r w:rsidRPr="00433538">
              <w:rPr>
                <w:color w:val="000000" w:themeColor="text1"/>
                <w:szCs w:val="24"/>
              </w:rPr>
              <w:t>15</w:t>
            </w:r>
          </w:p>
        </w:tc>
      </w:tr>
      <w:tr w:rsidR="00874ED5" w:rsidRPr="00433538" w14:paraId="158F5FB1" w14:textId="77777777" w:rsidTr="00874ED5">
        <w:trPr>
          <w:cantSplit/>
          <w:trHeight w:val="623"/>
        </w:trPr>
        <w:tc>
          <w:tcPr>
            <w:tcW w:w="4856" w:type="dxa"/>
            <w:vAlign w:val="center"/>
          </w:tcPr>
          <w:p w14:paraId="277E8CE3" w14:textId="268E9E07" w:rsidR="00874ED5" w:rsidRPr="00433538" w:rsidRDefault="00874ED5" w:rsidP="00516C7B">
            <w:pPr>
              <w:rPr>
                <w:iCs/>
                <w:szCs w:val="24"/>
              </w:rPr>
            </w:pPr>
            <w:r w:rsidRPr="00433538">
              <w:rPr>
                <w:iCs/>
                <w:szCs w:val="24"/>
              </w:rPr>
              <w:t>Process Record #2 with Field Instructor Feedback</w:t>
            </w:r>
          </w:p>
        </w:tc>
        <w:tc>
          <w:tcPr>
            <w:tcW w:w="1504" w:type="dxa"/>
            <w:vAlign w:val="center"/>
          </w:tcPr>
          <w:p w14:paraId="46FCEA92" w14:textId="16898593" w:rsidR="00874ED5" w:rsidRPr="00433538" w:rsidRDefault="009C64DE" w:rsidP="00516C7B">
            <w:pPr>
              <w:jc w:val="center"/>
            </w:pPr>
            <w:r>
              <w:t>1, 3, 6, 9</w:t>
            </w:r>
          </w:p>
        </w:tc>
        <w:tc>
          <w:tcPr>
            <w:tcW w:w="1660" w:type="dxa"/>
            <w:vAlign w:val="center"/>
          </w:tcPr>
          <w:p w14:paraId="3CEFACE4" w14:textId="122C426C" w:rsidR="00874ED5" w:rsidRPr="00433538" w:rsidRDefault="00874ED5" w:rsidP="00516C7B">
            <w:pPr>
              <w:jc w:val="center"/>
              <w:rPr>
                <w:szCs w:val="24"/>
              </w:rPr>
            </w:pPr>
            <w:r w:rsidRPr="00433538">
              <w:rPr>
                <w:szCs w:val="24"/>
              </w:rPr>
              <w:t>Feb 7</w:t>
            </w:r>
          </w:p>
        </w:tc>
        <w:tc>
          <w:tcPr>
            <w:tcW w:w="1335" w:type="dxa"/>
            <w:vAlign w:val="center"/>
          </w:tcPr>
          <w:p w14:paraId="51C88B28" w14:textId="620AB0DE" w:rsidR="00874ED5" w:rsidRPr="00433538" w:rsidRDefault="00874ED5" w:rsidP="00516C7B">
            <w:pPr>
              <w:jc w:val="center"/>
              <w:rPr>
                <w:szCs w:val="24"/>
              </w:rPr>
            </w:pPr>
            <w:r w:rsidRPr="00433538">
              <w:rPr>
                <w:color w:val="000000" w:themeColor="text1"/>
                <w:szCs w:val="24"/>
              </w:rPr>
              <w:t>20</w:t>
            </w:r>
          </w:p>
        </w:tc>
      </w:tr>
      <w:tr w:rsidR="00874ED5" w:rsidRPr="00433538" w14:paraId="3129AC43" w14:textId="77777777" w:rsidTr="00874ED5">
        <w:trPr>
          <w:cantSplit/>
          <w:trHeight w:val="521"/>
        </w:trPr>
        <w:tc>
          <w:tcPr>
            <w:tcW w:w="4856" w:type="dxa"/>
            <w:vAlign w:val="center"/>
          </w:tcPr>
          <w:p w14:paraId="7CCC4739" w14:textId="73D564B2" w:rsidR="00874ED5" w:rsidRPr="00433538" w:rsidRDefault="00874ED5" w:rsidP="00516C7B">
            <w:pPr>
              <w:contextualSpacing/>
              <w:rPr>
                <w:rFonts w:eastAsia="Calibri"/>
                <w:bCs/>
                <w:iCs/>
                <w:szCs w:val="24"/>
              </w:rPr>
            </w:pPr>
            <w:r w:rsidRPr="00433538">
              <w:rPr>
                <w:szCs w:val="24"/>
              </w:rPr>
              <w:lastRenderedPageBreak/>
              <w:t>Process Record #3 with Field Instructor feedback</w:t>
            </w:r>
          </w:p>
        </w:tc>
        <w:tc>
          <w:tcPr>
            <w:tcW w:w="1504" w:type="dxa"/>
            <w:vAlign w:val="center"/>
          </w:tcPr>
          <w:p w14:paraId="2BFCBB8C" w14:textId="7DBDE433" w:rsidR="00874ED5" w:rsidRPr="00433538" w:rsidRDefault="009C64DE" w:rsidP="00516C7B">
            <w:pPr>
              <w:jc w:val="center"/>
              <w:rPr>
                <w:rFonts w:eastAsia="Calibri"/>
                <w:bCs/>
                <w:color w:val="000000" w:themeColor="text1"/>
              </w:rPr>
            </w:pPr>
            <w:r>
              <w:rPr>
                <w:rFonts w:eastAsia="Calibri"/>
                <w:bCs/>
                <w:color w:val="000000" w:themeColor="text1"/>
              </w:rPr>
              <w:t>1, 3, 6, 9</w:t>
            </w:r>
          </w:p>
        </w:tc>
        <w:tc>
          <w:tcPr>
            <w:tcW w:w="1660" w:type="dxa"/>
            <w:vAlign w:val="center"/>
          </w:tcPr>
          <w:p w14:paraId="43D547E6" w14:textId="6FBFCBDC" w:rsidR="00874ED5" w:rsidRPr="00433538" w:rsidRDefault="00874ED5" w:rsidP="00516C7B">
            <w:pPr>
              <w:jc w:val="center"/>
              <w:rPr>
                <w:rFonts w:eastAsia="Calibri"/>
                <w:bCs/>
                <w:color w:val="000000" w:themeColor="text1"/>
                <w:szCs w:val="24"/>
              </w:rPr>
            </w:pPr>
            <w:r w:rsidRPr="00433538">
              <w:rPr>
                <w:rFonts w:eastAsia="Calibri"/>
                <w:bCs/>
                <w:color w:val="000000" w:themeColor="text1"/>
                <w:szCs w:val="24"/>
              </w:rPr>
              <w:t>March 7</w:t>
            </w:r>
          </w:p>
        </w:tc>
        <w:tc>
          <w:tcPr>
            <w:tcW w:w="1335" w:type="dxa"/>
            <w:vAlign w:val="center"/>
          </w:tcPr>
          <w:p w14:paraId="68341580" w14:textId="022CDD23" w:rsidR="00874ED5" w:rsidRPr="00433538" w:rsidRDefault="00874ED5" w:rsidP="00516C7B">
            <w:pPr>
              <w:jc w:val="center"/>
              <w:rPr>
                <w:rFonts w:eastAsia="Calibri"/>
                <w:bCs/>
                <w:szCs w:val="24"/>
              </w:rPr>
            </w:pPr>
            <w:r w:rsidRPr="00433538">
              <w:rPr>
                <w:color w:val="000000" w:themeColor="text1"/>
                <w:szCs w:val="24"/>
              </w:rPr>
              <w:t>20</w:t>
            </w:r>
          </w:p>
        </w:tc>
      </w:tr>
      <w:tr w:rsidR="00874ED5" w:rsidRPr="00433538" w14:paraId="35C1C5D1" w14:textId="77777777" w:rsidTr="00874ED5">
        <w:trPr>
          <w:cantSplit/>
          <w:trHeight w:val="623"/>
        </w:trPr>
        <w:tc>
          <w:tcPr>
            <w:tcW w:w="4856" w:type="dxa"/>
            <w:vAlign w:val="center"/>
          </w:tcPr>
          <w:p w14:paraId="225A0C9B" w14:textId="4CD0EC19" w:rsidR="00874ED5" w:rsidRPr="00433538" w:rsidRDefault="00874ED5" w:rsidP="00516C7B">
            <w:pPr>
              <w:rPr>
                <w:szCs w:val="24"/>
              </w:rPr>
            </w:pPr>
            <w:r w:rsidRPr="00433538">
              <w:rPr>
                <w:szCs w:val="24"/>
              </w:rPr>
              <w:t>Process Record #4 with Field Instructor Feedback</w:t>
            </w:r>
          </w:p>
        </w:tc>
        <w:tc>
          <w:tcPr>
            <w:tcW w:w="1504" w:type="dxa"/>
            <w:vAlign w:val="center"/>
          </w:tcPr>
          <w:p w14:paraId="1D8D5C8D" w14:textId="0653C76E" w:rsidR="00874ED5" w:rsidRPr="00433538" w:rsidRDefault="009C64DE" w:rsidP="00516C7B">
            <w:pPr>
              <w:jc w:val="center"/>
            </w:pPr>
            <w:r>
              <w:t>1, 3, 6, 9</w:t>
            </w:r>
          </w:p>
        </w:tc>
        <w:tc>
          <w:tcPr>
            <w:tcW w:w="1660" w:type="dxa"/>
            <w:vAlign w:val="center"/>
          </w:tcPr>
          <w:p w14:paraId="340994CA" w14:textId="19B3B0AB" w:rsidR="00874ED5" w:rsidRPr="00433538" w:rsidRDefault="00874ED5" w:rsidP="00516C7B">
            <w:pPr>
              <w:jc w:val="center"/>
              <w:rPr>
                <w:szCs w:val="24"/>
              </w:rPr>
            </w:pPr>
            <w:r w:rsidRPr="00433538">
              <w:rPr>
                <w:szCs w:val="24"/>
              </w:rPr>
              <w:t>April 4</w:t>
            </w:r>
          </w:p>
        </w:tc>
        <w:tc>
          <w:tcPr>
            <w:tcW w:w="1335" w:type="dxa"/>
            <w:vAlign w:val="center"/>
          </w:tcPr>
          <w:p w14:paraId="6E9DC5FF" w14:textId="522C955F" w:rsidR="00874ED5" w:rsidRPr="00433538" w:rsidRDefault="00874ED5" w:rsidP="00516C7B">
            <w:pPr>
              <w:jc w:val="center"/>
              <w:rPr>
                <w:szCs w:val="24"/>
              </w:rPr>
            </w:pPr>
            <w:r w:rsidRPr="00433538">
              <w:rPr>
                <w:color w:val="000000" w:themeColor="text1"/>
                <w:szCs w:val="24"/>
              </w:rPr>
              <w:t>20</w:t>
            </w:r>
          </w:p>
        </w:tc>
      </w:tr>
      <w:tr w:rsidR="00874ED5" w:rsidRPr="00433538" w14:paraId="4F5496FD" w14:textId="77777777" w:rsidTr="00874ED5">
        <w:trPr>
          <w:cantSplit/>
          <w:trHeight w:val="521"/>
        </w:trPr>
        <w:tc>
          <w:tcPr>
            <w:tcW w:w="4856" w:type="dxa"/>
            <w:vAlign w:val="center"/>
          </w:tcPr>
          <w:p w14:paraId="6C0A70FD" w14:textId="27D60D09" w:rsidR="00874ED5" w:rsidRPr="00433538" w:rsidRDefault="00874ED5" w:rsidP="00516C7B">
            <w:pPr>
              <w:contextualSpacing/>
              <w:rPr>
                <w:rFonts w:eastAsia="Calibri"/>
                <w:bCs/>
                <w:iCs/>
                <w:szCs w:val="24"/>
              </w:rPr>
            </w:pPr>
            <w:r w:rsidRPr="00433538">
              <w:rPr>
                <w:rFonts w:eastAsia="Calibri"/>
                <w:bCs/>
                <w:iCs/>
                <w:szCs w:val="24"/>
              </w:rPr>
              <w:t>Ending Evaluation</w:t>
            </w:r>
          </w:p>
        </w:tc>
        <w:tc>
          <w:tcPr>
            <w:tcW w:w="1504" w:type="dxa"/>
            <w:vAlign w:val="center"/>
          </w:tcPr>
          <w:p w14:paraId="32655298" w14:textId="1AE6F115" w:rsidR="00874ED5" w:rsidRPr="00433538" w:rsidRDefault="00874ED5" w:rsidP="00516C7B">
            <w:pPr>
              <w:jc w:val="center"/>
              <w:rPr>
                <w:rFonts w:eastAsia="Calibri"/>
                <w:bCs/>
                <w:iCs/>
              </w:rPr>
            </w:pPr>
            <w:r>
              <w:rPr>
                <w:rFonts w:eastAsia="Calibri"/>
                <w:bCs/>
                <w:iCs/>
              </w:rPr>
              <w:t>1-9</w:t>
            </w:r>
          </w:p>
        </w:tc>
        <w:tc>
          <w:tcPr>
            <w:tcW w:w="1660" w:type="dxa"/>
            <w:vAlign w:val="center"/>
          </w:tcPr>
          <w:p w14:paraId="679D92D8" w14:textId="53244B30" w:rsidR="00874ED5" w:rsidRPr="00433538" w:rsidRDefault="00874ED5" w:rsidP="00516C7B">
            <w:pPr>
              <w:jc w:val="center"/>
              <w:rPr>
                <w:rFonts w:eastAsia="Calibri"/>
                <w:bCs/>
                <w:iCs/>
                <w:szCs w:val="24"/>
              </w:rPr>
            </w:pPr>
            <w:r w:rsidRPr="00433538">
              <w:rPr>
                <w:rFonts w:eastAsia="Calibri"/>
                <w:bCs/>
                <w:iCs/>
                <w:szCs w:val="24"/>
              </w:rPr>
              <w:t>May 2</w:t>
            </w:r>
          </w:p>
        </w:tc>
        <w:tc>
          <w:tcPr>
            <w:tcW w:w="1335" w:type="dxa"/>
            <w:vAlign w:val="center"/>
          </w:tcPr>
          <w:p w14:paraId="231748E7" w14:textId="1345A8B9" w:rsidR="00874ED5" w:rsidRPr="00433538" w:rsidRDefault="00874ED5" w:rsidP="00516C7B">
            <w:pPr>
              <w:jc w:val="center"/>
              <w:rPr>
                <w:rFonts w:eastAsia="Calibri"/>
                <w:bCs/>
                <w:iCs/>
                <w:szCs w:val="24"/>
              </w:rPr>
            </w:pPr>
            <w:r w:rsidRPr="00433538">
              <w:rPr>
                <w:color w:val="000000" w:themeColor="text1"/>
                <w:szCs w:val="24"/>
              </w:rPr>
              <w:t>10</w:t>
            </w:r>
          </w:p>
        </w:tc>
      </w:tr>
      <w:tr w:rsidR="00874ED5" w:rsidRPr="00433538" w14:paraId="0256C280" w14:textId="77777777" w:rsidTr="00874ED5">
        <w:trPr>
          <w:cantSplit/>
          <w:trHeight w:val="494"/>
        </w:trPr>
        <w:tc>
          <w:tcPr>
            <w:tcW w:w="4856" w:type="dxa"/>
            <w:vAlign w:val="center"/>
          </w:tcPr>
          <w:p w14:paraId="480FEBDC" w14:textId="46C7EF7B" w:rsidR="00874ED5" w:rsidRPr="00433538" w:rsidRDefault="00874ED5" w:rsidP="00516C7B">
            <w:pPr>
              <w:jc w:val="right"/>
              <w:rPr>
                <w:rFonts w:eastAsia="Calibri"/>
                <w:b/>
                <w:szCs w:val="24"/>
              </w:rPr>
            </w:pPr>
            <w:r w:rsidRPr="00433538">
              <w:rPr>
                <w:rFonts w:eastAsia="Calibri"/>
                <w:b/>
                <w:szCs w:val="24"/>
              </w:rPr>
              <w:t>TOTAL</w:t>
            </w:r>
          </w:p>
        </w:tc>
        <w:tc>
          <w:tcPr>
            <w:tcW w:w="1504" w:type="dxa"/>
            <w:vAlign w:val="center"/>
          </w:tcPr>
          <w:p w14:paraId="4DB3337C" w14:textId="77777777" w:rsidR="00874ED5" w:rsidRPr="00433538" w:rsidRDefault="00874ED5" w:rsidP="00516C7B">
            <w:pPr>
              <w:jc w:val="center"/>
              <w:rPr>
                <w:rFonts w:eastAsia="Calibri"/>
                <w:bCs/>
              </w:rPr>
            </w:pPr>
          </w:p>
        </w:tc>
        <w:tc>
          <w:tcPr>
            <w:tcW w:w="1660" w:type="dxa"/>
            <w:vAlign w:val="center"/>
          </w:tcPr>
          <w:p w14:paraId="25D833D6" w14:textId="741E691B" w:rsidR="00874ED5" w:rsidRPr="00433538" w:rsidRDefault="00874ED5" w:rsidP="00516C7B">
            <w:pPr>
              <w:jc w:val="center"/>
              <w:rPr>
                <w:rFonts w:eastAsia="Calibri"/>
                <w:bCs/>
                <w:szCs w:val="24"/>
              </w:rPr>
            </w:pPr>
          </w:p>
        </w:tc>
        <w:tc>
          <w:tcPr>
            <w:tcW w:w="1335" w:type="dxa"/>
            <w:vAlign w:val="center"/>
          </w:tcPr>
          <w:p w14:paraId="72495535" w14:textId="622F315F" w:rsidR="00874ED5" w:rsidRPr="00433538" w:rsidRDefault="00874ED5" w:rsidP="00516C7B">
            <w:pPr>
              <w:jc w:val="center"/>
              <w:rPr>
                <w:rFonts w:eastAsia="Calibri"/>
                <w:bCs/>
                <w:szCs w:val="24"/>
              </w:rPr>
            </w:pPr>
            <w:r w:rsidRPr="00433538">
              <w:rPr>
                <w:color w:val="000000" w:themeColor="text1"/>
                <w:szCs w:val="24"/>
              </w:rPr>
              <w:t>100</w:t>
            </w:r>
          </w:p>
        </w:tc>
      </w:tr>
    </w:tbl>
    <w:p w14:paraId="5DACCAFE" w14:textId="77777777" w:rsidR="008C6FCB" w:rsidRPr="00433538" w:rsidRDefault="008C6FCB" w:rsidP="00516C7B">
      <w:pPr>
        <w:ind w:left="540" w:hanging="540"/>
        <w:contextualSpacing/>
        <w:rPr>
          <w:rFonts w:eastAsia="Times New Roman"/>
          <w:bCs/>
          <w:sz w:val="24"/>
        </w:rPr>
      </w:pPr>
    </w:p>
    <w:p w14:paraId="1DE81D95" w14:textId="4414378A" w:rsidR="0027508F" w:rsidRPr="00433538" w:rsidRDefault="000F63C8" w:rsidP="00516C7B">
      <w:pPr>
        <w:ind w:firstLine="360"/>
        <w:contextualSpacing/>
        <w:rPr>
          <w:rFonts w:eastAsia="Times New Roman"/>
          <w:b/>
          <w:color w:val="000000" w:themeColor="text1"/>
          <w:sz w:val="24"/>
          <w14:shadow w14:blurRad="50800" w14:dist="50800" w14:dir="5400000" w14:sx="0" w14:sy="0" w14:kx="0" w14:ky="0" w14:algn="ctr">
            <w14:srgbClr w14:val="4BACC6"/>
          </w14:shadow>
        </w:rPr>
      </w:pPr>
      <w:r w:rsidRPr="00433538">
        <w:rPr>
          <w:rFonts w:eastAsia="Times New Roman"/>
          <w:b/>
          <w:color w:val="000000" w:themeColor="text1"/>
          <w:sz w:val="24"/>
          <w14:shadow w14:blurRad="50800" w14:dist="50800" w14:dir="5400000" w14:sx="0" w14:sy="0" w14:kx="0" w14:ky="0" w14:algn="ctr">
            <w14:srgbClr w14:val="4BACC6"/>
          </w14:shadow>
        </w:rPr>
        <w:t>UVM Grading System</w:t>
      </w:r>
      <w:r w:rsidR="00A775D3" w:rsidRPr="00433538">
        <w:rPr>
          <w:rStyle w:val="FootnoteReference"/>
          <w:rFonts w:eastAsia="Times New Roman"/>
          <w:bCs/>
          <w:color w:val="000000" w:themeColor="text1"/>
          <w:sz w:val="24"/>
          <w:vertAlign w:val="superscript"/>
          <w14:shadow w14:blurRad="50800" w14:dist="50800" w14:dir="5400000" w14:sx="0" w14:sy="0" w14:kx="0" w14:ky="0" w14:algn="ctr">
            <w14:srgbClr w14:val="4BACC6"/>
          </w14:shadow>
        </w:rPr>
        <w:footnoteReference w:id="2"/>
      </w:r>
      <w:r w:rsidR="00975A2D" w:rsidRPr="00433538">
        <w:rPr>
          <w:rFonts w:eastAsia="Times New Roman"/>
          <w:b/>
          <w:color w:val="000000" w:themeColor="text1"/>
          <w:sz w:val="24"/>
          <w14:shadow w14:blurRad="50800" w14:dist="50800" w14:dir="5400000" w14:sx="0" w14:sy="0" w14:kx="0" w14:ky="0" w14:algn="ctr">
            <w14:srgbClr w14:val="4BACC6"/>
          </w14:shadow>
        </w:rPr>
        <w:t>:</w:t>
      </w:r>
    </w:p>
    <w:p w14:paraId="290D53C3" w14:textId="2E97CA4B" w:rsidR="0027508F" w:rsidRPr="00433538" w:rsidRDefault="0027508F" w:rsidP="00516C7B">
      <w:pPr>
        <w:contextualSpacing/>
        <w:rPr>
          <w:rFonts w:eastAsia="Times New Roman"/>
          <w:bCs/>
          <w:color w:val="000000" w:themeColor="text1"/>
          <w:sz w:val="24"/>
          <w14:shadow w14:blurRad="50800" w14:dist="50800" w14:dir="5400000" w14:sx="0" w14:sy="0" w14:kx="0" w14:ky="0" w14:algn="ctr">
            <w14:srgbClr w14:val="4BACC6"/>
          </w14:shadow>
        </w:rPr>
      </w:pPr>
    </w:p>
    <w:p w14:paraId="08F62361" w14:textId="0AB1CBEC" w:rsidR="00D1406B" w:rsidRPr="00433538" w:rsidRDefault="00D1406B" w:rsidP="00516C7B">
      <w:pPr>
        <w:pStyle w:val="Body"/>
        <w:widowControl w:val="0"/>
        <w:ind w:left="720"/>
        <w:rPr>
          <w:rFonts w:cs="Arial"/>
          <w:sz w:val="24"/>
          <w:szCs w:val="24"/>
        </w:rPr>
      </w:pPr>
      <w:proofErr w:type="gramStart"/>
      <w:r w:rsidRPr="00433538">
        <w:rPr>
          <w:rFonts w:cs="Arial"/>
          <w:sz w:val="24"/>
          <w:szCs w:val="24"/>
          <w:u w:val="single"/>
          <w:lang w:val="fr-FR"/>
        </w:rPr>
        <w:t>Excellent</w:t>
      </w:r>
      <w:r w:rsidRPr="00433538">
        <w:rPr>
          <w:rFonts w:cs="Arial"/>
          <w:sz w:val="24"/>
          <w:szCs w:val="24"/>
        </w:rPr>
        <w:t>:</w:t>
      </w:r>
      <w:proofErr w:type="gramEnd"/>
      <w:r w:rsidRPr="00433538">
        <w:rPr>
          <w:rFonts w:cs="Arial"/>
          <w:sz w:val="24"/>
          <w:szCs w:val="24"/>
        </w:rPr>
        <w:tab/>
      </w:r>
      <w:r w:rsidR="00516C7B">
        <w:rPr>
          <w:rFonts w:cs="Arial"/>
          <w:sz w:val="24"/>
          <w:szCs w:val="24"/>
        </w:rPr>
        <w:tab/>
      </w:r>
      <w:r w:rsidRPr="00433538">
        <w:rPr>
          <w:rFonts w:cs="Arial"/>
          <w:sz w:val="24"/>
          <w:szCs w:val="24"/>
          <w:u w:val="single"/>
        </w:rPr>
        <w:t>Good</w:t>
      </w:r>
      <w:r w:rsidRPr="00433538">
        <w:rPr>
          <w:rFonts w:cs="Arial"/>
          <w:sz w:val="24"/>
          <w:szCs w:val="24"/>
        </w:rPr>
        <w:t>:</w:t>
      </w:r>
      <w:r w:rsidRPr="00433538">
        <w:rPr>
          <w:rFonts w:cs="Arial"/>
          <w:sz w:val="24"/>
          <w:szCs w:val="24"/>
        </w:rPr>
        <w:tab/>
      </w:r>
      <w:r w:rsidRPr="00433538">
        <w:rPr>
          <w:rFonts w:cs="Arial"/>
          <w:sz w:val="24"/>
          <w:szCs w:val="24"/>
        </w:rPr>
        <w:tab/>
      </w:r>
      <w:proofErr w:type="spellStart"/>
      <w:r w:rsidRPr="00433538">
        <w:rPr>
          <w:rFonts w:cs="Arial"/>
          <w:sz w:val="24"/>
          <w:szCs w:val="24"/>
          <w:u w:val="single"/>
          <w:lang w:val="fr-FR"/>
        </w:rPr>
        <w:t>Fair</w:t>
      </w:r>
      <w:proofErr w:type="spellEnd"/>
      <w:r w:rsidRPr="00433538">
        <w:rPr>
          <w:rFonts w:cs="Arial"/>
          <w:sz w:val="24"/>
          <w:szCs w:val="24"/>
        </w:rPr>
        <w:t>:</w:t>
      </w:r>
      <w:r w:rsidRPr="00433538">
        <w:rPr>
          <w:rFonts w:cs="Arial"/>
          <w:sz w:val="24"/>
          <w:szCs w:val="24"/>
        </w:rPr>
        <w:tab/>
      </w:r>
      <w:r w:rsidRPr="00433538">
        <w:rPr>
          <w:rFonts w:cs="Arial"/>
          <w:sz w:val="24"/>
          <w:szCs w:val="24"/>
        </w:rPr>
        <w:tab/>
      </w:r>
      <w:r w:rsidR="00516C7B">
        <w:rPr>
          <w:rFonts w:cs="Arial"/>
          <w:sz w:val="24"/>
          <w:szCs w:val="24"/>
        </w:rPr>
        <w:tab/>
      </w:r>
      <w:r w:rsidRPr="00433538">
        <w:rPr>
          <w:rFonts w:cs="Arial"/>
          <w:sz w:val="24"/>
          <w:szCs w:val="24"/>
          <w:u w:val="single"/>
        </w:rPr>
        <w:t>Failure</w:t>
      </w:r>
      <w:r w:rsidRPr="00433538">
        <w:rPr>
          <w:rFonts w:cs="Arial"/>
          <w:sz w:val="24"/>
          <w:szCs w:val="24"/>
        </w:rPr>
        <w:t>:</w:t>
      </w:r>
    </w:p>
    <w:p w14:paraId="65B7E7CC" w14:textId="3BCA9651" w:rsidR="00D1406B" w:rsidRPr="00433538" w:rsidRDefault="00D1406B" w:rsidP="00516C7B">
      <w:pPr>
        <w:pStyle w:val="Body"/>
        <w:widowControl w:val="0"/>
        <w:ind w:left="720"/>
        <w:rPr>
          <w:rFonts w:cs="Arial"/>
          <w:sz w:val="24"/>
          <w:szCs w:val="24"/>
        </w:rPr>
      </w:pPr>
      <w:r w:rsidRPr="00433538">
        <w:rPr>
          <w:rFonts w:cs="Arial"/>
          <w:sz w:val="24"/>
          <w:szCs w:val="24"/>
        </w:rPr>
        <w:t>A+</w:t>
      </w:r>
      <w:r w:rsidR="00516C7B">
        <w:rPr>
          <w:rFonts w:cs="Arial"/>
          <w:sz w:val="24"/>
          <w:szCs w:val="24"/>
        </w:rPr>
        <w:t xml:space="preserve"> </w:t>
      </w:r>
      <w:r w:rsidR="00A12882" w:rsidRPr="00433538">
        <w:rPr>
          <w:rFonts w:cs="Arial"/>
          <w:sz w:val="24"/>
          <w:szCs w:val="24"/>
        </w:rPr>
        <w:t>98-</w:t>
      </w:r>
      <w:r w:rsidRPr="00433538">
        <w:rPr>
          <w:rFonts w:cs="Arial"/>
          <w:sz w:val="24"/>
          <w:szCs w:val="24"/>
        </w:rPr>
        <w:t>100</w:t>
      </w:r>
      <w:r w:rsidRPr="00433538">
        <w:rPr>
          <w:rFonts w:cs="Arial"/>
          <w:sz w:val="24"/>
          <w:szCs w:val="24"/>
        </w:rPr>
        <w:tab/>
      </w:r>
      <w:r w:rsidR="00516C7B">
        <w:rPr>
          <w:rFonts w:cs="Arial"/>
          <w:sz w:val="24"/>
          <w:szCs w:val="24"/>
        </w:rPr>
        <w:tab/>
      </w:r>
      <w:r w:rsidRPr="00433538">
        <w:rPr>
          <w:rFonts w:cs="Arial"/>
          <w:sz w:val="24"/>
          <w:szCs w:val="24"/>
        </w:rPr>
        <w:t>B+</w:t>
      </w:r>
      <w:r w:rsidR="00516C7B">
        <w:rPr>
          <w:rFonts w:cs="Arial"/>
          <w:sz w:val="24"/>
          <w:szCs w:val="24"/>
        </w:rPr>
        <w:t xml:space="preserve"> </w:t>
      </w:r>
      <w:r w:rsidRPr="00433538">
        <w:rPr>
          <w:rFonts w:cs="Arial"/>
          <w:sz w:val="24"/>
          <w:szCs w:val="24"/>
        </w:rPr>
        <w:t>87-89</w:t>
      </w:r>
      <w:r w:rsidRPr="00433538">
        <w:rPr>
          <w:rFonts w:cs="Arial"/>
          <w:sz w:val="24"/>
          <w:szCs w:val="24"/>
        </w:rPr>
        <w:tab/>
        <w:t>C+</w:t>
      </w:r>
      <w:r w:rsidR="00516C7B">
        <w:rPr>
          <w:rFonts w:cs="Arial"/>
          <w:sz w:val="24"/>
          <w:szCs w:val="24"/>
        </w:rPr>
        <w:t xml:space="preserve"> </w:t>
      </w:r>
      <w:r w:rsidRPr="00433538">
        <w:rPr>
          <w:rFonts w:cs="Arial"/>
          <w:sz w:val="24"/>
          <w:szCs w:val="24"/>
        </w:rPr>
        <w:t>77-79</w:t>
      </w:r>
      <w:r w:rsidRPr="00433538">
        <w:rPr>
          <w:rFonts w:cs="Arial"/>
          <w:sz w:val="24"/>
          <w:szCs w:val="24"/>
        </w:rPr>
        <w:tab/>
      </w:r>
      <w:r w:rsidR="00516C7B">
        <w:rPr>
          <w:rFonts w:cs="Arial"/>
          <w:sz w:val="24"/>
          <w:szCs w:val="24"/>
        </w:rPr>
        <w:tab/>
      </w:r>
      <w:r w:rsidRPr="00433538">
        <w:rPr>
          <w:rFonts w:cs="Arial"/>
          <w:sz w:val="24"/>
          <w:szCs w:val="24"/>
        </w:rPr>
        <w:t>F</w:t>
      </w:r>
      <w:r w:rsidR="00516C7B">
        <w:rPr>
          <w:rFonts w:cs="Arial"/>
          <w:sz w:val="24"/>
          <w:szCs w:val="24"/>
        </w:rPr>
        <w:t xml:space="preserve"> </w:t>
      </w:r>
      <w:r w:rsidRPr="00433538">
        <w:rPr>
          <w:rFonts w:cs="Arial"/>
          <w:sz w:val="24"/>
          <w:szCs w:val="24"/>
        </w:rPr>
        <w:t>69 or below</w:t>
      </w:r>
    </w:p>
    <w:p w14:paraId="5B4479B7" w14:textId="45E11F27" w:rsidR="00D1406B" w:rsidRPr="00433538" w:rsidRDefault="00D1406B" w:rsidP="00516C7B">
      <w:pPr>
        <w:pStyle w:val="Body"/>
        <w:widowControl w:val="0"/>
        <w:ind w:left="720"/>
        <w:rPr>
          <w:rFonts w:cs="Arial"/>
          <w:sz w:val="24"/>
          <w:szCs w:val="24"/>
        </w:rPr>
      </w:pPr>
      <w:proofErr w:type="gramStart"/>
      <w:r w:rsidRPr="00433538">
        <w:rPr>
          <w:rFonts w:cs="Arial"/>
          <w:sz w:val="24"/>
          <w:szCs w:val="24"/>
        </w:rPr>
        <w:t>A</w:t>
      </w:r>
      <w:r w:rsidR="00516C7B">
        <w:rPr>
          <w:rFonts w:cs="Arial"/>
          <w:sz w:val="24"/>
          <w:szCs w:val="24"/>
        </w:rPr>
        <w:t xml:space="preserve">  </w:t>
      </w:r>
      <w:r w:rsidRPr="00433538">
        <w:rPr>
          <w:rFonts w:cs="Arial"/>
          <w:sz w:val="24"/>
          <w:szCs w:val="24"/>
        </w:rPr>
        <w:t>94</w:t>
      </w:r>
      <w:proofErr w:type="gramEnd"/>
      <w:r w:rsidRPr="00433538">
        <w:rPr>
          <w:rFonts w:cs="Arial"/>
          <w:sz w:val="24"/>
          <w:szCs w:val="24"/>
        </w:rPr>
        <w:t>-</w:t>
      </w:r>
      <w:r w:rsidR="00A12882" w:rsidRPr="00433538">
        <w:rPr>
          <w:rFonts w:cs="Arial"/>
          <w:sz w:val="24"/>
          <w:szCs w:val="24"/>
        </w:rPr>
        <w:t>97</w:t>
      </w:r>
      <w:r w:rsidRPr="00433538">
        <w:rPr>
          <w:rFonts w:cs="Arial"/>
          <w:sz w:val="24"/>
          <w:szCs w:val="24"/>
        </w:rPr>
        <w:tab/>
      </w:r>
      <w:r w:rsidR="00516C7B">
        <w:rPr>
          <w:rFonts w:cs="Arial"/>
          <w:sz w:val="24"/>
          <w:szCs w:val="24"/>
        </w:rPr>
        <w:tab/>
      </w:r>
      <w:r w:rsidRPr="00433538">
        <w:rPr>
          <w:rFonts w:cs="Arial"/>
          <w:sz w:val="24"/>
          <w:szCs w:val="24"/>
        </w:rPr>
        <w:t>B</w:t>
      </w:r>
      <w:r w:rsidR="00516C7B">
        <w:rPr>
          <w:rFonts w:cs="Arial"/>
          <w:sz w:val="24"/>
          <w:szCs w:val="24"/>
        </w:rPr>
        <w:t xml:space="preserve"> </w:t>
      </w:r>
      <w:r w:rsidRPr="00433538">
        <w:rPr>
          <w:rFonts w:cs="Arial"/>
          <w:sz w:val="24"/>
          <w:szCs w:val="24"/>
        </w:rPr>
        <w:t>84-86</w:t>
      </w:r>
      <w:r w:rsidRPr="00433538">
        <w:rPr>
          <w:rFonts w:cs="Arial"/>
          <w:sz w:val="24"/>
          <w:szCs w:val="24"/>
        </w:rPr>
        <w:tab/>
        <w:t>C</w:t>
      </w:r>
      <w:r w:rsidR="00516C7B">
        <w:rPr>
          <w:rFonts w:cs="Arial"/>
          <w:sz w:val="24"/>
          <w:szCs w:val="24"/>
        </w:rPr>
        <w:t xml:space="preserve"> </w:t>
      </w:r>
      <w:r w:rsidRPr="00433538">
        <w:rPr>
          <w:rFonts w:cs="Arial"/>
          <w:sz w:val="24"/>
          <w:szCs w:val="24"/>
        </w:rPr>
        <w:t>74-76</w:t>
      </w:r>
      <w:r w:rsidRPr="00433538">
        <w:rPr>
          <w:rFonts w:cs="Arial"/>
          <w:sz w:val="24"/>
          <w:szCs w:val="24"/>
        </w:rPr>
        <w:tab/>
      </w:r>
      <w:r w:rsidRPr="00433538">
        <w:rPr>
          <w:rFonts w:cs="Arial"/>
          <w:sz w:val="24"/>
          <w:szCs w:val="24"/>
        </w:rPr>
        <w:tab/>
        <w:t>AF Administrative Failure</w:t>
      </w:r>
    </w:p>
    <w:p w14:paraId="6CFE3DF1" w14:textId="21374C71" w:rsidR="00D1406B" w:rsidRPr="00433538" w:rsidRDefault="00516C7B" w:rsidP="00516C7B">
      <w:pPr>
        <w:pStyle w:val="Body"/>
        <w:widowControl w:val="0"/>
        <w:ind w:left="720"/>
        <w:rPr>
          <w:rFonts w:cs="Arial"/>
          <w:sz w:val="24"/>
          <w:szCs w:val="24"/>
        </w:rPr>
      </w:pPr>
      <w:r>
        <w:rPr>
          <w:rFonts w:cs="Arial"/>
          <w:sz w:val="24"/>
          <w:szCs w:val="24"/>
        </w:rPr>
        <w:t xml:space="preserve">A- </w:t>
      </w:r>
      <w:r w:rsidR="00D1406B" w:rsidRPr="00433538">
        <w:rPr>
          <w:rFonts w:cs="Arial"/>
          <w:sz w:val="24"/>
          <w:szCs w:val="24"/>
        </w:rPr>
        <w:t>90-93</w:t>
      </w:r>
      <w:r w:rsidR="00D1406B" w:rsidRPr="00433538">
        <w:rPr>
          <w:rFonts w:cs="Arial"/>
          <w:sz w:val="24"/>
          <w:szCs w:val="24"/>
        </w:rPr>
        <w:tab/>
      </w:r>
      <w:r>
        <w:rPr>
          <w:rFonts w:cs="Arial"/>
          <w:sz w:val="24"/>
          <w:szCs w:val="24"/>
        </w:rPr>
        <w:tab/>
      </w:r>
      <w:r w:rsidR="00D1406B" w:rsidRPr="00433538">
        <w:rPr>
          <w:rFonts w:cs="Arial"/>
          <w:sz w:val="24"/>
          <w:szCs w:val="24"/>
        </w:rPr>
        <w:t>B-</w:t>
      </w:r>
      <w:r>
        <w:rPr>
          <w:rFonts w:cs="Arial"/>
          <w:sz w:val="24"/>
          <w:szCs w:val="24"/>
        </w:rPr>
        <w:t xml:space="preserve"> </w:t>
      </w:r>
      <w:r w:rsidR="00D1406B" w:rsidRPr="00433538">
        <w:rPr>
          <w:rFonts w:cs="Arial"/>
          <w:sz w:val="24"/>
          <w:szCs w:val="24"/>
        </w:rPr>
        <w:t>80-83</w:t>
      </w:r>
      <w:r w:rsidR="00D1406B" w:rsidRPr="00433538">
        <w:rPr>
          <w:rFonts w:cs="Arial"/>
          <w:sz w:val="24"/>
          <w:szCs w:val="24"/>
        </w:rPr>
        <w:tab/>
        <w:t>C-</w:t>
      </w:r>
      <w:r>
        <w:rPr>
          <w:rFonts w:cs="Arial"/>
          <w:sz w:val="24"/>
          <w:szCs w:val="24"/>
        </w:rPr>
        <w:t xml:space="preserve"> </w:t>
      </w:r>
      <w:r w:rsidR="00D1406B" w:rsidRPr="00433538">
        <w:rPr>
          <w:rFonts w:cs="Arial"/>
          <w:sz w:val="24"/>
          <w:szCs w:val="24"/>
        </w:rPr>
        <w:t>70-73</w:t>
      </w:r>
      <w:r w:rsidR="00D1406B" w:rsidRPr="00433538">
        <w:rPr>
          <w:rFonts w:cs="Arial"/>
          <w:sz w:val="24"/>
          <w:szCs w:val="24"/>
        </w:rPr>
        <w:tab/>
      </w:r>
      <w:r w:rsidR="00D1406B" w:rsidRPr="00433538">
        <w:rPr>
          <w:rFonts w:cs="Arial"/>
          <w:sz w:val="24"/>
          <w:szCs w:val="24"/>
        </w:rPr>
        <w:tab/>
        <w:t>XF Academic Dishonesty</w:t>
      </w:r>
    </w:p>
    <w:p w14:paraId="77E0CA21" w14:textId="77777777" w:rsidR="00D529D5" w:rsidRPr="00433538" w:rsidRDefault="00D529D5" w:rsidP="00516C7B">
      <w:pPr>
        <w:contextualSpacing/>
        <w:rPr>
          <w:rFonts w:eastAsia="Times New Roman"/>
          <w:sz w:val="24"/>
        </w:rPr>
      </w:pPr>
    </w:p>
    <w:p w14:paraId="146DBCE7" w14:textId="6DA9311A" w:rsidR="00975A2D" w:rsidRPr="00433538" w:rsidRDefault="00975A2D" w:rsidP="00516C7B">
      <w:pPr>
        <w:ind w:firstLine="720"/>
        <w:contextualSpacing/>
        <w:rPr>
          <w:rFonts w:eastAsia="Times New Roman"/>
          <w:b/>
          <w:bCs/>
          <w:color w:val="000000" w:themeColor="text1"/>
          <w:sz w:val="24"/>
          <w14:shadow w14:blurRad="50800" w14:dist="50800" w14:dir="5400000" w14:sx="0" w14:sy="0" w14:kx="0" w14:ky="0" w14:algn="ctr">
            <w14:srgbClr w14:val="4BACC6"/>
          </w14:shadow>
        </w:rPr>
      </w:pPr>
      <w:r w:rsidRPr="00433538">
        <w:rPr>
          <w:rFonts w:eastAsia="Times New Roman"/>
          <w:b/>
          <w:bCs/>
          <w:sz w:val="24"/>
        </w:rPr>
        <w:t>This is a pass/fail course, so the following grades apply:</w:t>
      </w:r>
    </w:p>
    <w:p w14:paraId="6179B7C3" w14:textId="77777777" w:rsidR="00D529D5" w:rsidRPr="00433538" w:rsidRDefault="00D529D5" w:rsidP="00516C7B">
      <w:pPr>
        <w:widowControl w:val="0"/>
        <w:autoSpaceDE w:val="0"/>
        <w:autoSpaceDN w:val="0"/>
        <w:adjustRightInd w:val="0"/>
        <w:rPr>
          <w:rFonts w:eastAsia="Times New Roman"/>
          <w:sz w:val="24"/>
        </w:rPr>
      </w:pPr>
    </w:p>
    <w:p w14:paraId="7D748CFF" w14:textId="617C4DA9" w:rsidR="003E3157" w:rsidRPr="00433538" w:rsidRDefault="00975A2D" w:rsidP="00516C7B">
      <w:pPr>
        <w:widowControl w:val="0"/>
        <w:autoSpaceDE w:val="0"/>
        <w:autoSpaceDN w:val="0"/>
        <w:adjustRightInd w:val="0"/>
        <w:ind w:left="720" w:firstLine="720"/>
        <w:rPr>
          <w:rFonts w:eastAsia="Times New Roman"/>
          <w:sz w:val="24"/>
        </w:rPr>
      </w:pPr>
      <w:r w:rsidRPr="00433538">
        <w:rPr>
          <w:rFonts w:eastAsia="Times New Roman"/>
          <w:sz w:val="24"/>
        </w:rPr>
        <w:t>S = C or better</w:t>
      </w:r>
    </w:p>
    <w:p w14:paraId="0AC01F41" w14:textId="7B52111D" w:rsidR="00975A2D" w:rsidRPr="00433538" w:rsidRDefault="00975A2D" w:rsidP="00516C7B">
      <w:pPr>
        <w:widowControl w:val="0"/>
        <w:autoSpaceDE w:val="0"/>
        <w:autoSpaceDN w:val="0"/>
        <w:adjustRightInd w:val="0"/>
        <w:ind w:left="720" w:firstLine="720"/>
        <w:rPr>
          <w:rFonts w:eastAsia="Times New Roman"/>
          <w:sz w:val="24"/>
        </w:rPr>
      </w:pPr>
      <w:r w:rsidRPr="00433538">
        <w:rPr>
          <w:rFonts w:eastAsia="Times New Roman"/>
          <w:sz w:val="24"/>
        </w:rPr>
        <w:t xml:space="preserve">U = C- or below </w:t>
      </w:r>
    </w:p>
    <w:p w14:paraId="7B9C230E" w14:textId="77777777" w:rsidR="003E3157" w:rsidRPr="00433538" w:rsidRDefault="000F63C8" w:rsidP="00516C7B">
      <w:pPr>
        <w:widowControl w:val="0"/>
        <w:autoSpaceDE w:val="0"/>
        <w:autoSpaceDN w:val="0"/>
        <w:adjustRightInd w:val="0"/>
        <w:ind w:left="720" w:firstLine="720"/>
        <w:rPr>
          <w:rFonts w:eastAsia="Times New Roman"/>
          <w:sz w:val="24"/>
        </w:rPr>
      </w:pPr>
      <w:r w:rsidRPr="00433538">
        <w:rPr>
          <w:rFonts w:eastAsia="Times New Roman"/>
          <w:sz w:val="24"/>
        </w:rPr>
        <w:t>AF Administrative Failure</w:t>
      </w:r>
    </w:p>
    <w:p w14:paraId="2923D476" w14:textId="77777777" w:rsidR="003E3157" w:rsidRPr="00433538" w:rsidRDefault="000F63C8" w:rsidP="00516C7B">
      <w:pPr>
        <w:widowControl w:val="0"/>
        <w:autoSpaceDE w:val="0"/>
        <w:autoSpaceDN w:val="0"/>
        <w:adjustRightInd w:val="0"/>
        <w:ind w:left="720" w:firstLine="720"/>
        <w:rPr>
          <w:rFonts w:eastAsia="Times New Roman"/>
          <w:sz w:val="24"/>
        </w:rPr>
      </w:pPr>
      <w:r w:rsidRPr="00433538">
        <w:rPr>
          <w:rFonts w:eastAsia="Times New Roman"/>
          <w:sz w:val="24"/>
        </w:rPr>
        <w:t>XF Academic Dishonesty</w:t>
      </w:r>
    </w:p>
    <w:p w14:paraId="79C0F81A" w14:textId="77777777" w:rsidR="0027508F" w:rsidRPr="00433538" w:rsidRDefault="0027508F" w:rsidP="00516C7B">
      <w:pPr>
        <w:widowControl w:val="0"/>
        <w:autoSpaceDE w:val="0"/>
        <w:autoSpaceDN w:val="0"/>
        <w:adjustRightInd w:val="0"/>
        <w:rPr>
          <w:rFonts w:eastAsia="Times New Roman"/>
          <w:color w:val="000000" w:themeColor="text1"/>
          <w:sz w:val="24"/>
          <w:u w:val="single"/>
        </w:rPr>
      </w:pPr>
    </w:p>
    <w:p w14:paraId="0EE605B2" w14:textId="59E6BB2D" w:rsidR="000F63C8" w:rsidRPr="00433538" w:rsidRDefault="000F63C8" w:rsidP="00516C7B">
      <w:pPr>
        <w:widowControl w:val="0"/>
        <w:autoSpaceDE w:val="0"/>
        <w:autoSpaceDN w:val="0"/>
        <w:adjustRightInd w:val="0"/>
        <w:ind w:left="720"/>
        <w:rPr>
          <w:rFonts w:eastAsia="Times New Roman"/>
          <w:color w:val="000000"/>
          <w:sz w:val="24"/>
          <w:shd w:val="clear" w:color="auto" w:fill="FFFFFF"/>
        </w:rPr>
      </w:pPr>
      <w:r w:rsidRPr="00433538">
        <w:rPr>
          <w:rFonts w:eastAsia="Times New Roman"/>
          <w:b/>
          <w:bCs/>
          <w:color w:val="000000" w:themeColor="text1"/>
          <w:sz w:val="24"/>
          <w:u w:val="single"/>
        </w:rPr>
        <w:t>Incompletes</w:t>
      </w:r>
      <w:r w:rsidRPr="00433538">
        <w:rPr>
          <w:rFonts w:eastAsia="Times New Roman"/>
          <w:color w:val="000000" w:themeColor="text1"/>
          <w:sz w:val="24"/>
          <w:u w:val="single"/>
        </w:rPr>
        <w:t>:</w:t>
      </w:r>
      <w:r w:rsidRPr="00433538">
        <w:rPr>
          <w:rFonts w:eastAsia="Times New Roman"/>
          <w:b/>
          <w:color w:val="000000" w:themeColor="text1"/>
          <w:sz w:val="24"/>
          <w:vertAlign w:val="superscript"/>
        </w:rPr>
        <w:t xml:space="preserve"> </w:t>
      </w:r>
      <w:r w:rsidRPr="00433538">
        <w:rPr>
          <w:rFonts w:eastAsia="Times New Roman"/>
          <w:sz w:val="24"/>
        </w:rPr>
        <w:t>A grade of incomplete (INC) may be assigned when course work is not completed for reasons beyond the student's control. Incompletes may be</w:t>
      </w:r>
      <w:r w:rsidR="003E3157" w:rsidRPr="00433538">
        <w:rPr>
          <w:rFonts w:eastAsia="Times New Roman"/>
          <w:sz w:val="24"/>
        </w:rPr>
        <w:t xml:space="preserve"> </w:t>
      </w:r>
      <w:r w:rsidRPr="00433538">
        <w:rPr>
          <w:rFonts w:eastAsia="Times New Roman"/>
          <w:sz w:val="24"/>
        </w:rPr>
        <w:t xml:space="preserve">approved for the following reasons: medical, personal tragedy or academic. </w:t>
      </w:r>
      <w:r w:rsidRPr="00433538">
        <w:rPr>
          <w:rFonts w:eastAsia="Times New Roman"/>
          <w:color w:val="000000"/>
          <w:sz w:val="24"/>
          <w:shd w:val="clear" w:color="auto" w:fill="FFFFFF"/>
        </w:rPr>
        <w:t>In MSW course</w:t>
      </w:r>
      <w:r w:rsidRPr="00433538">
        <w:rPr>
          <w:rFonts w:eastAsia="Times New Roman"/>
          <w:sz w:val="24"/>
          <w:shd w:val="clear" w:color="auto" w:fill="FFFFFF"/>
        </w:rPr>
        <w:t>s</w:t>
      </w:r>
      <w:r w:rsidRPr="00433538">
        <w:rPr>
          <w:rFonts w:eastAsia="Times New Roman"/>
          <w:sz w:val="24"/>
          <w:shd w:val="clear" w:color="auto" w:fill="FFFFFF"/>
          <w:vertAlign w:val="superscript"/>
          <w14:shadow w14:blurRad="50800" w14:dist="50800" w14:dir="5400000" w14:sx="0" w14:sy="0" w14:kx="0" w14:ky="0" w14:algn="ctr">
            <w14:srgbClr w14:val="4BACC6"/>
          </w14:shadow>
        </w:rPr>
        <w:t xml:space="preserve"> </w:t>
      </w:r>
      <w:r w:rsidRPr="00433538">
        <w:rPr>
          <w:rFonts w:eastAsia="Times New Roman"/>
          <w:sz w:val="24"/>
          <w:shd w:val="clear" w:color="auto" w:fill="FFFFFF"/>
          <w14:shadow w14:blurRad="50800" w14:dist="50800" w14:dir="5400000" w14:sx="0" w14:sy="0" w14:kx="0" w14:ky="0" w14:algn="ctr">
            <w14:srgbClr w14:val="4BACC6"/>
          </w14:shadow>
        </w:rPr>
        <w:t xml:space="preserve">incompletes </w:t>
      </w:r>
      <w:r w:rsidRPr="00433538">
        <w:rPr>
          <w:rFonts w:eastAsia="Times New Roman"/>
          <w:sz w:val="24"/>
        </w:rPr>
        <w:t>require the approval of the Graduate College dean.</w:t>
      </w:r>
    </w:p>
    <w:p w14:paraId="34584BFE" w14:textId="77777777" w:rsidR="00FA411F" w:rsidRPr="00433538" w:rsidRDefault="00FA411F" w:rsidP="00516C7B">
      <w:pPr>
        <w:rPr>
          <w:rFonts w:eastAsia="Times New Roman"/>
          <w:sz w:val="24"/>
        </w:rPr>
      </w:pPr>
    </w:p>
    <w:p w14:paraId="06444C70" w14:textId="775097B0" w:rsidR="000F63C8" w:rsidRPr="00433538" w:rsidRDefault="00D1406B" w:rsidP="00516C7B">
      <w:pPr>
        <w:pStyle w:val="Heading3"/>
        <w:rPr>
          <w:sz w:val="24"/>
        </w:rPr>
      </w:pPr>
      <w:r w:rsidRPr="00433538">
        <w:rPr>
          <w:sz w:val="24"/>
        </w:rPr>
        <w:t xml:space="preserve">DESCRIPTIONS OF </w:t>
      </w:r>
      <w:r w:rsidR="003E3157" w:rsidRPr="00433538">
        <w:rPr>
          <w:sz w:val="24"/>
        </w:rPr>
        <w:t xml:space="preserve">ASSESSMENTS </w:t>
      </w:r>
      <w:r w:rsidR="000F63C8" w:rsidRPr="00433538">
        <w:rPr>
          <w:sz w:val="24"/>
        </w:rPr>
        <w:t>(</w:t>
      </w:r>
      <w:r w:rsidR="003E3157" w:rsidRPr="00433538">
        <w:rPr>
          <w:sz w:val="24"/>
        </w:rPr>
        <w:t>GRADED WORK</w:t>
      </w:r>
      <w:r w:rsidR="000F63C8" w:rsidRPr="00433538">
        <w:rPr>
          <w:sz w:val="24"/>
        </w:rPr>
        <w:t>)</w:t>
      </w:r>
    </w:p>
    <w:p w14:paraId="2670B641" w14:textId="77777777" w:rsidR="00D529D5" w:rsidRPr="00433538" w:rsidRDefault="00D529D5" w:rsidP="00516C7B">
      <w:pPr>
        <w:rPr>
          <w:rFonts w:eastAsia="Times New Roman"/>
          <w:color w:val="000000"/>
          <w:sz w:val="24"/>
        </w:rPr>
      </w:pPr>
    </w:p>
    <w:p w14:paraId="1D596EB5" w14:textId="230B02DE" w:rsidR="00B07202" w:rsidRPr="00433538" w:rsidRDefault="003F3FF6" w:rsidP="00516C7B">
      <w:pPr>
        <w:rPr>
          <w:rFonts w:eastAsia="Times New Roman"/>
          <w:b/>
          <w:color w:val="7030A0"/>
          <w:sz w:val="24"/>
          <w14:shadow w14:blurRad="50800" w14:dist="38100" w14:dir="5400000" w14:sx="100000" w14:sy="100000" w14:kx="0" w14:ky="0" w14:algn="t">
            <w14:srgbClr w14:val="4BACC6">
              <w14:alpha w14:val="60000"/>
            </w14:srgbClr>
          </w14:shadow>
        </w:rPr>
      </w:pPr>
      <w:r w:rsidRPr="00433538">
        <w:rPr>
          <w:rFonts w:eastAsia="Times New Roman"/>
          <w:color w:val="000000"/>
          <w:sz w:val="24"/>
        </w:rPr>
        <w:t>I</w:t>
      </w:r>
      <w:r w:rsidR="00B07202" w:rsidRPr="00433538">
        <w:rPr>
          <w:rFonts w:eastAsia="Times New Roman"/>
          <w:color w:val="000000"/>
          <w:sz w:val="24"/>
        </w:rPr>
        <w:t>n this course, students will earn grades of either an “S” Satisfactory or a “U” Unsatisfactory</w:t>
      </w:r>
      <w:r w:rsidR="00433538" w:rsidRPr="00433538">
        <w:rPr>
          <w:rFonts w:eastAsia="Times New Roman"/>
          <w:color w:val="000000"/>
          <w:sz w:val="24"/>
        </w:rPr>
        <w:t xml:space="preserve"> according to the grading scheme above.</w:t>
      </w:r>
    </w:p>
    <w:p w14:paraId="64B3B65B" w14:textId="77777777" w:rsidR="000F63C8" w:rsidRPr="00433538" w:rsidRDefault="000F63C8" w:rsidP="00516C7B">
      <w:pPr>
        <w:rPr>
          <w:rFonts w:eastAsia="Times New Roman"/>
          <w:bCs/>
          <w:sz w:val="24"/>
        </w:rPr>
      </w:pPr>
    </w:p>
    <w:p w14:paraId="64218232" w14:textId="0629C191" w:rsidR="00C41FDF" w:rsidRPr="00433538" w:rsidRDefault="00A12882" w:rsidP="00516C7B">
      <w:pPr>
        <w:pStyle w:val="Heading4"/>
        <w:numPr>
          <w:ilvl w:val="0"/>
          <w:numId w:val="26"/>
        </w:numPr>
        <w:tabs>
          <w:tab w:val="clear" w:pos="-180"/>
        </w:tabs>
        <w:rPr>
          <w:sz w:val="24"/>
          <w:szCs w:val="24"/>
        </w:rPr>
      </w:pPr>
      <w:r w:rsidRPr="00433538">
        <w:rPr>
          <w:sz w:val="24"/>
          <w:szCs w:val="24"/>
        </w:rPr>
        <w:t xml:space="preserve">Practicum </w:t>
      </w:r>
      <w:r w:rsidR="00FA411F" w:rsidRPr="00433538">
        <w:rPr>
          <w:sz w:val="24"/>
          <w:szCs w:val="24"/>
        </w:rPr>
        <w:t>Hours</w:t>
      </w:r>
    </w:p>
    <w:p w14:paraId="41159E86" w14:textId="77777777" w:rsidR="00D529D5" w:rsidRPr="00433538" w:rsidRDefault="00D529D5" w:rsidP="00516C7B">
      <w:pPr>
        <w:rPr>
          <w:sz w:val="24"/>
          <w:u w:val="single"/>
        </w:rPr>
      </w:pPr>
    </w:p>
    <w:p w14:paraId="473AB698" w14:textId="4B58356D" w:rsidR="00FA411F" w:rsidRPr="00433538" w:rsidRDefault="00C41FDF" w:rsidP="00516C7B">
      <w:pPr>
        <w:ind w:left="720"/>
        <w:rPr>
          <w:rFonts w:eastAsia="Times New Roman"/>
          <w:bCs/>
          <w:sz w:val="24"/>
        </w:rPr>
      </w:pPr>
      <w:r w:rsidRPr="00433538">
        <w:rPr>
          <w:sz w:val="24"/>
          <w:u w:val="single"/>
        </w:rPr>
        <w:t>Purpose and Brief Description</w:t>
      </w:r>
      <w:r w:rsidRPr="00433538">
        <w:rPr>
          <w:sz w:val="24"/>
        </w:rPr>
        <w:t xml:space="preserve">: </w:t>
      </w:r>
      <w:r w:rsidR="00FA411F" w:rsidRPr="00433538">
        <w:rPr>
          <w:sz w:val="24"/>
        </w:rPr>
        <w:t>Studen</w:t>
      </w:r>
      <w:r w:rsidR="00C86358" w:rsidRPr="00433538">
        <w:rPr>
          <w:sz w:val="24"/>
        </w:rPr>
        <w:t xml:space="preserve">ts are expected to complete </w:t>
      </w:r>
      <w:r w:rsidR="00D529D5" w:rsidRPr="00433538">
        <w:rPr>
          <w:sz w:val="24"/>
        </w:rPr>
        <w:t xml:space="preserve">a minimum of </w:t>
      </w:r>
      <w:r w:rsidR="006C0C4D" w:rsidRPr="00433538">
        <w:rPr>
          <w:sz w:val="24"/>
        </w:rPr>
        <w:t>4</w:t>
      </w:r>
      <w:r w:rsidR="006D186F" w:rsidRPr="00433538">
        <w:rPr>
          <w:sz w:val="24"/>
        </w:rPr>
        <w:t>5</w:t>
      </w:r>
      <w:r w:rsidR="006C0C4D" w:rsidRPr="00433538">
        <w:rPr>
          <w:sz w:val="24"/>
        </w:rPr>
        <w:t>0</w:t>
      </w:r>
      <w:r w:rsidR="00C86358" w:rsidRPr="00433538">
        <w:rPr>
          <w:sz w:val="24"/>
        </w:rPr>
        <w:t xml:space="preserve"> </w:t>
      </w:r>
      <w:r w:rsidR="00FA411F" w:rsidRPr="00433538">
        <w:rPr>
          <w:sz w:val="24"/>
        </w:rPr>
        <w:t>hours</w:t>
      </w:r>
      <w:r w:rsidR="00502051" w:rsidRPr="00433538">
        <w:rPr>
          <w:sz w:val="24"/>
        </w:rPr>
        <w:t>, in accordance with professional standards of behavior,</w:t>
      </w:r>
      <w:r w:rsidR="00FA411F" w:rsidRPr="00433538">
        <w:rPr>
          <w:sz w:val="24"/>
        </w:rPr>
        <w:t xml:space="preserve"> in their approved and confirmed placement</w:t>
      </w:r>
      <w:r w:rsidR="006C0C4D" w:rsidRPr="00433538">
        <w:rPr>
          <w:sz w:val="24"/>
        </w:rPr>
        <w:t xml:space="preserve"> for the Academic Year </w:t>
      </w:r>
      <w:r w:rsidR="00346C15" w:rsidRPr="00433538">
        <w:rPr>
          <w:sz w:val="24"/>
        </w:rPr>
        <w:t>2024-2025</w:t>
      </w:r>
      <w:r w:rsidR="007D1320" w:rsidRPr="00433538">
        <w:rPr>
          <w:sz w:val="24"/>
        </w:rPr>
        <w:t xml:space="preserve">. </w:t>
      </w:r>
      <w:r w:rsidR="00AC6535" w:rsidRPr="00433538">
        <w:rPr>
          <w:color w:val="000000" w:themeColor="text1"/>
          <w:sz w:val="24"/>
        </w:rPr>
        <w:t xml:space="preserve">As noted above, </w:t>
      </w:r>
      <w:r w:rsidR="00AC6535" w:rsidRPr="00433538">
        <w:rPr>
          <w:b/>
          <w:bCs/>
          <w:color w:val="000000" w:themeColor="text1"/>
          <w:sz w:val="24"/>
        </w:rPr>
        <w:t xml:space="preserve">students </w:t>
      </w:r>
      <w:r w:rsidR="00912EEA">
        <w:rPr>
          <w:b/>
          <w:bCs/>
          <w:color w:val="000000" w:themeColor="text1"/>
          <w:sz w:val="24"/>
        </w:rPr>
        <w:t>will</w:t>
      </w:r>
      <w:r w:rsidR="00AC6535" w:rsidRPr="00433538">
        <w:rPr>
          <w:b/>
          <w:bCs/>
          <w:color w:val="000000" w:themeColor="text1"/>
          <w:sz w:val="24"/>
        </w:rPr>
        <w:t xml:space="preserve"> not pass this course if they complete less than the required </w:t>
      </w:r>
      <w:r w:rsidR="00AC6535" w:rsidRPr="00220E65">
        <w:rPr>
          <w:b/>
          <w:bCs/>
          <w:color w:val="000000" w:themeColor="text1"/>
          <w:sz w:val="24"/>
        </w:rPr>
        <w:t>minimum of 225/ hours per semester</w:t>
      </w:r>
      <w:r w:rsidR="00AC6535" w:rsidRPr="00433538">
        <w:rPr>
          <w:color w:val="000000" w:themeColor="text1"/>
          <w:sz w:val="24"/>
        </w:rPr>
        <w:t xml:space="preserve">. </w:t>
      </w:r>
      <w:r w:rsidR="00ED6946" w:rsidRPr="00433538">
        <w:rPr>
          <w:color w:val="000000" w:themeColor="text1"/>
          <w:sz w:val="24"/>
        </w:rPr>
        <w:t xml:space="preserve">Hours must be documented on the student’s December evaluation at the end of Fall semester and the Ending Evaluation at the end of the academic year (May). </w:t>
      </w:r>
      <w:r w:rsidR="00FA411F" w:rsidRPr="00433538">
        <w:rPr>
          <w:sz w:val="24"/>
        </w:rPr>
        <w:t xml:space="preserve">Policies that guide these hours </w:t>
      </w:r>
      <w:r w:rsidR="00FA411F" w:rsidRPr="00433538">
        <w:rPr>
          <w:sz w:val="24"/>
        </w:rPr>
        <w:lastRenderedPageBreak/>
        <w:t xml:space="preserve">can be found on the </w:t>
      </w:r>
      <w:r w:rsidR="00FA411F" w:rsidRPr="003D52D0">
        <w:rPr>
          <w:sz w:val="24"/>
        </w:rPr>
        <w:t xml:space="preserve">UVM Department of Social Work </w:t>
      </w:r>
      <w:hyperlink r:id="rId12" w:history="1">
        <w:r w:rsidR="00D529D5" w:rsidRPr="003D52D0">
          <w:rPr>
            <w:rStyle w:val="Hyperlink"/>
            <w:sz w:val="24"/>
          </w:rPr>
          <w:t xml:space="preserve">Field Education </w:t>
        </w:r>
        <w:r w:rsidR="003D52D0" w:rsidRPr="003D52D0">
          <w:rPr>
            <w:rStyle w:val="Hyperlink"/>
            <w:sz w:val="24"/>
          </w:rPr>
          <w:t>Resources</w:t>
        </w:r>
      </w:hyperlink>
      <w:r w:rsidR="003D52D0" w:rsidRPr="003D52D0">
        <w:rPr>
          <w:sz w:val="24"/>
        </w:rPr>
        <w:t xml:space="preserve"> </w:t>
      </w:r>
      <w:r w:rsidR="003D52D0">
        <w:rPr>
          <w:sz w:val="24"/>
        </w:rPr>
        <w:t>w</w:t>
      </w:r>
      <w:r w:rsidR="00FA411F" w:rsidRPr="003D52D0">
        <w:rPr>
          <w:sz w:val="24"/>
        </w:rPr>
        <w:t>ebsite</w:t>
      </w:r>
      <w:r w:rsidR="00FA411F" w:rsidRPr="00433538">
        <w:rPr>
          <w:sz w:val="24"/>
        </w:rPr>
        <w:t xml:space="preserve">. </w:t>
      </w:r>
    </w:p>
    <w:p w14:paraId="446E9D36" w14:textId="77777777" w:rsidR="000F63C8" w:rsidRPr="00433538" w:rsidRDefault="000F63C8" w:rsidP="00516C7B">
      <w:pPr>
        <w:rPr>
          <w:rFonts w:eastAsia="Times New Roman"/>
          <w:bCs/>
          <w:sz w:val="24"/>
          <w:u w:val="single"/>
        </w:rPr>
      </w:pPr>
    </w:p>
    <w:p w14:paraId="5AF7F921" w14:textId="58FCC7AF" w:rsidR="003D52D0" w:rsidRPr="00433538" w:rsidRDefault="00FA411F" w:rsidP="003D52D0">
      <w:pPr>
        <w:ind w:left="720"/>
        <w:rPr>
          <w:rFonts w:eastAsia="Times New Roman"/>
          <w:bCs/>
          <w:sz w:val="24"/>
        </w:rPr>
      </w:pPr>
      <w:r w:rsidRPr="00433538">
        <w:rPr>
          <w:rFonts w:eastAsia="Times New Roman"/>
          <w:bCs/>
          <w:sz w:val="24"/>
        </w:rPr>
        <w:t xml:space="preserve">Students will negotiate a weekly schedule with their </w:t>
      </w:r>
      <w:r w:rsidR="007D1320" w:rsidRPr="00433538">
        <w:rPr>
          <w:rFonts w:eastAsia="Times New Roman"/>
          <w:bCs/>
          <w:sz w:val="24"/>
        </w:rPr>
        <w:t>F</w:t>
      </w:r>
      <w:r w:rsidRPr="00433538">
        <w:rPr>
          <w:rFonts w:eastAsia="Times New Roman"/>
          <w:bCs/>
          <w:sz w:val="24"/>
        </w:rPr>
        <w:t xml:space="preserve">ield </w:t>
      </w:r>
      <w:r w:rsidR="007D1320" w:rsidRPr="00433538">
        <w:rPr>
          <w:rFonts w:eastAsia="Times New Roman"/>
          <w:bCs/>
          <w:sz w:val="24"/>
        </w:rPr>
        <w:t>I</w:t>
      </w:r>
      <w:r w:rsidRPr="00433538">
        <w:rPr>
          <w:rFonts w:eastAsia="Times New Roman"/>
          <w:bCs/>
          <w:sz w:val="24"/>
        </w:rPr>
        <w:t>nstructor so as to</w:t>
      </w:r>
      <w:r w:rsidR="00C86358" w:rsidRPr="00433538">
        <w:rPr>
          <w:rFonts w:eastAsia="Times New Roman"/>
          <w:bCs/>
          <w:sz w:val="24"/>
        </w:rPr>
        <w:t xml:space="preserve"> complete </w:t>
      </w:r>
      <w:r w:rsidR="00ED7258" w:rsidRPr="00433538">
        <w:rPr>
          <w:rFonts w:eastAsia="Times New Roman"/>
          <w:bCs/>
          <w:sz w:val="24"/>
        </w:rPr>
        <w:t xml:space="preserve">225 hours by the end of Fall semester (for AY </w:t>
      </w:r>
      <w:r w:rsidR="00B0257E" w:rsidRPr="00433538">
        <w:rPr>
          <w:rFonts w:eastAsia="Times New Roman"/>
          <w:bCs/>
          <w:sz w:val="24"/>
        </w:rPr>
        <w:t>2024-2025</w:t>
      </w:r>
      <w:r w:rsidR="00ED7258" w:rsidRPr="00433538">
        <w:rPr>
          <w:rFonts w:eastAsia="Times New Roman"/>
          <w:bCs/>
          <w:sz w:val="24"/>
        </w:rPr>
        <w:t>, this is Dec</w:t>
      </w:r>
      <w:r w:rsidR="00837FAC" w:rsidRPr="00433538">
        <w:rPr>
          <w:rFonts w:eastAsia="Times New Roman"/>
          <w:bCs/>
          <w:sz w:val="24"/>
        </w:rPr>
        <w:t>ember</w:t>
      </w:r>
      <w:r w:rsidR="00ED7258" w:rsidRPr="00433538">
        <w:rPr>
          <w:rFonts w:eastAsia="Times New Roman"/>
          <w:bCs/>
          <w:sz w:val="24"/>
        </w:rPr>
        <w:t xml:space="preserve"> </w:t>
      </w:r>
      <w:r w:rsidR="00B0257E" w:rsidRPr="00433538">
        <w:rPr>
          <w:rFonts w:eastAsia="Times New Roman"/>
          <w:bCs/>
          <w:sz w:val="24"/>
        </w:rPr>
        <w:t>6</w:t>
      </w:r>
      <w:r w:rsidR="00ED7258" w:rsidRPr="00433538">
        <w:rPr>
          <w:rFonts w:eastAsia="Times New Roman"/>
          <w:bCs/>
          <w:sz w:val="24"/>
        </w:rPr>
        <w:t xml:space="preserve">), and </w:t>
      </w:r>
      <w:r w:rsidR="006C0C4D" w:rsidRPr="00433538">
        <w:rPr>
          <w:rFonts w:eastAsia="Times New Roman"/>
          <w:bCs/>
          <w:sz w:val="24"/>
        </w:rPr>
        <w:t xml:space="preserve">450 </w:t>
      </w:r>
      <w:r w:rsidR="00C86358" w:rsidRPr="00433538">
        <w:rPr>
          <w:rFonts w:eastAsia="Times New Roman"/>
          <w:bCs/>
          <w:sz w:val="24"/>
        </w:rPr>
        <w:t xml:space="preserve">hours </w:t>
      </w:r>
      <w:r w:rsidR="007D1320" w:rsidRPr="00433538">
        <w:rPr>
          <w:sz w:val="24"/>
        </w:rPr>
        <w:t xml:space="preserve">before the last day of classes (for AY </w:t>
      </w:r>
      <w:r w:rsidR="00B0257E" w:rsidRPr="00433538">
        <w:rPr>
          <w:sz w:val="24"/>
        </w:rPr>
        <w:t>2024-2025</w:t>
      </w:r>
      <w:r w:rsidR="007D1320" w:rsidRPr="00433538">
        <w:rPr>
          <w:sz w:val="24"/>
        </w:rPr>
        <w:t xml:space="preserve">, this is May </w:t>
      </w:r>
      <w:r w:rsidR="00B0257E" w:rsidRPr="00433538">
        <w:rPr>
          <w:sz w:val="24"/>
        </w:rPr>
        <w:t>2</w:t>
      </w:r>
      <w:r w:rsidR="007D1320" w:rsidRPr="00433538">
        <w:rPr>
          <w:sz w:val="24"/>
        </w:rPr>
        <w:t xml:space="preserve">). Students will read and adhere to the policy on the Dept. of Social Work Field website re: hours in </w:t>
      </w:r>
      <w:r w:rsidR="00020C78">
        <w:rPr>
          <w:sz w:val="24"/>
        </w:rPr>
        <w:t>practicum</w:t>
      </w:r>
      <w:r w:rsidR="007D1320" w:rsidRPr="00433538">
        <w:rPr>
          <w:sz w:val="24"/>
        </w:rPr>
        <w:t>.</w:t>
      </w:r>
      <w:r w:rsidR="00343126" w:rsidRPr="00433538">
        <w:rPr>
          <w:color w:val="000000" w:themeColor="text1"/>
          <w:sz w:val="24"/>
        </w:rPr>
        <w:t xml:space="preserve"> Students will read and adhere to both the </w:t>
      </w:r>
      <w:r w:rsidR="00343126" w:rsidRPr="00433538">
        <w:rPr>
          <w:sz w:val="24"/>
        </w:rPr>
        <w:t>Student Hours</w:t>
      </w:r>
      <w:r w:rsidR="00343126" w:rsidRPr="00433538">
        <w:rPr>
          <w:rStyle w:val="Hyperlink"/>
          <w:sz w:val="24"/>
          <w:u w:val="none"/>
        </w:rPr>
        <w:t xml:space="preserve"> </w:t>
      </w:r>
      <w:r w:rsidR="00343126" w:rsidRPr="00433538">
        <w:rPr>
          <w:color w:val="000000" w:themeColor="text1"/>
          <w:sz w:val="24"/>
        </w:rPr>
        <w:t xml:space="preserve">policy re: hours in </w:t>
      </w:r>
      <w:r w:rsidR="00891871">
        <w:rPr>
          <w:color w:val="000000" w:themeColor="text1"/>
          <w:sz w:val="24"/>
        </w:rPr>
        <w:t>practicum</w:t>
      </w:r>
      <w:r w:rsidR="00343126" w:rsidRPr="00433538">
        <w:rPr>
          <w:color w:val="000000" w:themeColor="text1"/>
          <w:sz w:val="24"/>
        </w:rPr>
        <w:t xml:space="preserve">, as well as the </w:t>
      </w:r>
      <w:r w:rsidR="00343126" w:rsidRPr="00433538">
        <w:rPr>
          <w:rStyle w:val="Hyperlink"/>
          <w:color w:val="000000" w:themeColor="text1"/>
          <w:sz w:val="24"/>
          <w:u w:val="none"/>
        </w:rPr>
        <w:t>Student Guidelines for Professional Behavior in Placement</w:t>
      </w:r>
      <w:r w:rsidR="00343126" w:rsidRPr="00433538">
        <w:rPr>
          <w:color w:val="000000" w:themeColor="text1"/>
          <w:sz w:val="24"/>
        </w:rPr>
        <w:t xml:space="preserve"> policy, both on the </w:t>
      </w:r>
      <w:r w:rsidR="003D52D0" w:rsidRPr="003D52D0">
        <w:rPr>
          <w:sz w:val="24"/>
        </w:rPr>
        <w:t xml:space="preserve">UVM Department of Social Work </w:t>
      </w:r>
      <w:hyperlink r:id="rId13" w:history="1">
        <w:r w:rsidR="003D52D0" w:rsidRPr="003D52D0">
          <w:rPr>
            <w:rStyle w:val="Hyperlink"/>
            <w:sz w:val="24"/>
          </w:rPr>
          <w:t>Field Education Resources</w:t>
        </w:r>
      </w:hyperlink>
      <w:r w:rsidR="003D52D0" w:rsidRPr="003D52D0">
        <w:rPr>
          <w:sz w:val="24"/>
        </w:rPr>
        <w:t xml:space="preserve"> </w:t>
      </w:r>
      <w:r w:rsidR="003D52D0">
        <w:rPr>
          <w:sz w:val="24"/>
        </w:rPr>
        <w:t>w</w:t>
      </w:r>
      <w:r w:rsidR="003D52D0" w:rsidRPr="003D52D0">
        <w:rPr>
          <w:sz w:val="24"/>
        </w:rPr>
        <w:t>ebsite</w:t>
      </w:r>
      <w:r w:rsidR="003D52D0" w:rsidRPr="00433538">
        <w:rPr>
          <w:sz w:val="24"/>
        </w:rPr>
        <w:t xml:space="preserve">. </w:t>
      </w:r>
    </w:p>
    <w:p w14:paraId="2619F371" w14:textId="77777777" w:rsidR="00020C78" w:rsidRDefault="00020C78" w:rsidP="003D52D0">
      <w:pPr>
        <w:rPr>
          <w:color w:val="000000" w:themeColor="text1"/>
          <w:sz w:val="24"/>
        </w:rPr>
      </w:pPr>
    </w:p>
    <w:p w14:paraId="45437CD9" w14:textId="24438299" w:rsidR="00007988" w:rsidRPr="00433538" w:rsidRDefault="00007988" w:rsidP="00533B90">
      <w:pPr>
        <w:ind w:left="1440"/>
        <w:rPr>
          <w:color w:val="000000" w:themeColor="text1"/>
          <w:sz w:val="24"/>
        </w:rPr>
      </w:pPr>
      <w:r w:rsidRPr="00433538">
        <w:rPr>
          <w:color w:val="000000" w:themeColor="text1"/>
          <w:sz w:val="24"/>
        </w:rPr>
        <w:t>(</w:t>
      </w:r>
      <w:r w:rsidRPr="00433538">
        <w:rPr>
          <w:b/>
          <w:bCs/>
          <w:i/>
          <w:iCs/>
          <w:color w:val="000000" w:themeColor="text1"/>
          <w:sz w:val="24"/>
        </w:rPr>
        <w:t xml:space="preserve">NOTE: </w:t>
      </w:r>
      <w:r w:rsidRPr="00433538">
        <w:rPr>
          <w:color w:val="000000" w:themeColor="text1"/>
          <w:sz w:val="24"/>
        </w:rPr>
        <w:t xml:space="preserve">Hours should include, at minimum, social work-specific supervision with their MSW-level Field Instructor weekly, or bi-weekly if the student also has an On-Site Supervisor with whom they meet </w:t>
      </w:r>
      <w:r w:rsidR="00A12882" w:rsidRPr="00433538">
        <w:rPr>
          <w:color w:val="000000" w:themeColor="text1"/>
          <w:sz w:val="24"/>
        </w:rPr>
        <w:t>regularly</w:t>
      </w:r>
      <w:r w:rsidRPr="00433538">
        <w:rPr>
          <w:color w:val="000000" w:themeColor="text1"/>
          <w:sz w:val="24"/>
        </w:rPr>
        <w:t xml:space="preserve"> for supervision. </w:t>
      </w:r>
      <w:r w:rsidR="00A12882" w:rsidRPr="00433538">
        <w:rPr>
          <w:color w:val="000000" w:themeColor="text1"/>
          <w:sz w:val="24"/>
        </w:rPr>
        <w:t xml:space="preserve">Practicum </w:t>
      </w:r>
      <w:r w:rsidRPr="00433538">
        <w:rPr>
          <w:color w:val="000000" w:themeColor="text1"/>
          <w:sz w:val="24"/>
        </w:rPr>
        <w:t xml:space="preserve">hours also include </w:t>
      </w:r>
      <w:r w:rsidR="000E3C41" w:rsidRPr="00433538">
        <w:rPr>
          <w:color w:val="000000" w:themeColor="text1"/>
          <w:sz w:val="24"/>
        </w:rPr>
        <w:t xml:space="preserve">at least one </w:t>
      </w:r>
      <w:r w:rsidR="00C5084A" w:rsidRPr="00433538">
        <w:rPr>
          <w:color w:val="000000" w:themeColor="text1"/>
          <w:sz w:val="24"/>
        </w:rPr>
        <w:t xml:space="preserve">required </w:t>
      </w:r>
      <w:r w:rsidRPr="00433538">
        <w:rPr>
          <w:color w:val="000000" w:themeColor="text1"/>
          <w:sz w:val="24"/>
        </w:rPr>
        <w:t xml:space="preserve">site visit with </w:t>
      </w:r>
      <w:r w:rsidR="000E3C41" w:rsidRPr="00433538">
        <w:rPr>
          <w:color w:val="000000" w:themeColor="text1"/>
          <w:sz w:val="24"/>
        </w:rPr>
        <w:t xml:space="preserve">their </w:t>
      </w:r>
      <w:r w:rsidR="003D52D0">
        <w:rPr>
          <w:color w:val="000000" w:themeColor="text1"/>
          <w:sz w:val="24"/>
        </w:rPr>
        <w:t>Liaison</w:t>
      </w:r>
      <w:r w:rsidRPr="00433538">
        <w:rPr>
          <w:color w:val="000000" w:themeColor="text1"/>
          <w:sz w:val="24"/>
        </w:rPr>
        <w:t xml:space="preserve"> each semester.)</w:t>
      </w:r>
    </w:p>
    <w:p w14:paraId="1F73E313" w14:textId="34A59B27" w:rsidR="00D501C2" w:rsidRPr="00433538" w:rsidRDefault="00D501C2" w:rsidP="00516C7B">
      <w:pPr>
        <w:rPr>
          <w:sz w:val="24"/>
        </w:rPr>
      </w:pPr>
    </w:p>
    <w:p w14:paraId="0954AB74" w14:textId="509F26F2" w:rsidR="00F25E77" w:rsidRPr="00433538" w:rsidRDefault="00C41FDF" w:rsidP="00516C7B">
      <w:pPr>
        <w:pStyle w:val="ListParagraph"/>
        <w:numPr>
          <w:ilvl w:val="0"/>
          <w:numId w:val="26"/>
        </w:numPr>
        <w:rPr>
          <w:rFonts w:eastAsia="Times New Roman"/>
          <w:bCs/>
          <w:sz w:val="24"/>
        </w:rPr>
      </w:pPr>
      <w:r w:rsidRPr="00433538">
        <w:rPr>
          <w:b/>
          <w:bCs/>
          <w:sz w:val="24"/>
        </w:rPr>
        <w:t xml:space="preserve">Attendance and Participation in </w:t>
      </w:r>
      <w:r w:rsidR="007D1320" w:rsidRPr="00433538">
        <w:rPr>
          <w:b/>
          <w:bCs/>
          <w:sz w:val="24"/>
        </w:rPr>
        <w:t xml:space="preserve">Monthly </w:t>
      </w:r>
      <w:r w:rsidR="00F973B7">
        <w:rPr>
          <w:b/>
          <w:bCs/>
          <w:sz w:val="24"/>
        </w:rPr>
        <w:t>Liaison</w:t>
      </w:r>
      <w:r w:rsidRPr="00433538">
        <w:rPr>
          <w:b/>
          <w:bCs/>
          <w:sz w:val="24"/>
        </w:rPr>
        <w:t xml:space="preserve"> Seminars</w:t>
      </w:r>
    </w:p>
    <w:p w14:paraId="207BA108" w14:textId="77777777" w:rsidR="00F5340F" w:rsidRPr="00433538" w:rsidRDefault="00F5340F" w:rsidP="00516C7B">
      <w:pPr>
        <w:rPr>
          <w:rFonts w:eastAsia="Times New Roman"/>
          <w:bCs/>
          <w:sz w:val="24"/>
          <w:u w:val="single"/>
        </w:rPr>
      </w:pPr>
    </w:p>
    <w:p w14:paraId="569AC111" w14:textId="0FB6568E" w:rsidR="007C67BB" w:rsidRDefault="000F63C8" w:rsidP="00516C7B">
      <w:pPr>
        <w:ind w:left="720"/>
        <w:rPr>
          <w:b/>
          <w:bCs/>
          <w:sz w:val="24"/>
        </w:rPr>
      </w:pPr>
      <w:r w:rsidRPr="00433538">
        <w:rPr>
          <w:rFonts w:eastAsia="Times New Roman"/>
          <w:bCs/>
          <w:sz w:val="24"/>
          <w:u w:val="single"/>
        </w:rPr>
        <w:t>Purpose and Brief Description</w:t>
      </w:r>
      <w:r w:rsidRPr="00433538">
        <w:rPr>
          <w:rFonts w:eastAsia="Times New Roman"/>
          <w:bCs/>
          <w:sz w:val="24"/>
        </w:rPr>
        <w:t>:</w:t>
      </w:r>
      <w:r w:rsidRPr="00433538">
        <w:rPr>
          <w:rFonts w:eastAsia="Times New Roman"/>
          <w:sz w:val="24"/>
        </w:rPr>
        <w:t xml:space="preserve"> </w:t>
      </w:r>
      <w:r w:rsidR="007C67BB" w:rsidRPr="00433538">
        <w:rPr>
          <w:sz w:val="24"/>
        </w:rPr>
        <w:t xml:space="preserve">Six one-and-a-half hour seminars (three each semester) are scheduled </w:t>
      </w:r>
      <w:proofErr w:type="gramStart"/>
      <w:r w:rsidR="007C67BB" w:rsidRPr="00433538">
        <w:rPr>
          <w:sz w:val="24"/>
        </w:rPr>
        <w:t>on a monthly basis</w:t>
      </w:r>
      <w:proofErr w:type="gramEnd"/>
      <w:r w:rsidR="007C67BB" w:rsidRPr="00433538">
        <w:rPr>
          <w:sz w:val="24"/>
        </w:rPr>
        <w:t xml:space="preserve"> with your </w:t>
      </w:r>
      <w:r w:rsidR="003D52D0">
        <w:rPr>
          <w:sz w:val="24"/>
        </w:rPr>
        <w:t>Liaison</w:t>
      </w:r>
      <w:r w:rsidR="007C67BB" w:rsidRPr="00433538">
        <w:rPr>
          <w:sz w:val="24"/>
        </w:rPr>
        <w:t xml:space="preserve">. These </w:t>
      </w:r>
      <w:r w:rsidR="00F5340F" w:rsidRPr="00433538">
        <w:rPr>
          <w:sz w:val="24"/>
        </w:rPr>
        <w:t>on-campus</w:t>
      </w:r>
      <w:r w:rsidR="00C35932" w:rsidRPr="00433538">
        <w:rPr>
          <w:sz w:val="24"/>
        </w:rPr>
        <w:t xml:space="preserve">, in-person </w:t>
      </w:r>
      <w:r w:rsidR="007C67BB" w:rsidRPr="00433538">
        <w:rPr>
          <w:sz w:val="24"/>
        </w:rPr>
        <w:t xml:space="preserve">seminars are purposefully constructed for a small number of students to </w:t>
      </w:r>
      <w:r w:rsidR="00F5340F" w:rsidRPr="00433538">
        <w:rPr>
          <w:sz w:val="24"/>
        </w:rPr>
        <w:t xml:space="preserve">learn about required assignments as well as </w:t>
      </w:r>
      <w:r w:rsidR="007C67BB" w:rsidRPr="00433538">
        <w:rPr>
          <w:sz w:val="24"/>
        </w:rPr>
        <w:t>consult with one another about their practicum experiences and emerging social work identities.</w:t>
      </w:r>
      <w:r w:rsidR="006D186F" w:rsidRPr="00433538">
        <w:rPr>
          <w:sz w:val="24"/>
        </w:rPr>
        <w:t xml:space="preserve"> </w:t>
      </w:r>
      <w:r w:rsidR="006D186F" w:rsidRPr="00020C78">
        <w:rPr>
          <w:b/>
          <w:bCs/>
          <w:sz w:val="24"/>
        </w:rPr>
        <w:t xml:space="preserve">These seminars </w:t>
      </w:r>
      <w:r w:rsidR="00020C78" w:rsidRPr="00020C78">
        <w:rPr>
          <w:b/>
          <w:bCs/>
          <w:sz w:val="24"/>
        </w:rPr>
        <w:t xml:space="preserve">are required and </w:t>
      </w:r>
      <w:r w:rsidR="006D186F" w:rsidRPr="00020C78">
        <w:rPr>
          <w:b/>
          <w:bCs/>
          <w:sz w:val="24"/>
        </w:rPr>
        <w:t xml:space="preserve">count towards a student’s </w:t>
      </w:r>
      <w:r w:rsidR="000D7CF9" w:rsidRPr="00020C78">
        <w:rPr>
          <w:b/>
          <w:bCs/>
          <w:sz w:val="24"/>
        </w:rPr>
        <w:t xml:space="preserve">practicum </w:t>
      </w:r>
      <w:r w:rsidR="006D186F" w:rsidRPr="00020C78">
        <w:rPr>
          <w:b/>
          <w:bCs/>
          <w:sz w:val="24"/>
        </w:rPr>
        <w:t>hours total for the year.</w:t>
      </w:r>
    </w:p>
    <w:p w14:paraId="5571E455" w14:textId="77777777" w:rsidR="00020C78" w:rsidRPr="00020C78" w:rsidRDefault="00020C78" w:rsidP="00516C7B">
      <w:pPr>
        <w:rPr>
          <w:b/>
          <w:bCs/>
          <w:sz w:val="24"/>
        </w:rPr>
      </w:pPr>
    </w:p>
    <w:p w14:paraId="05C43197" w14:textId="1F8A69E6" w:rsidR="007A4075" w:rsidRPr="00817773" w:rsidRDefault="007A4075" w:rsidP="007A4075">
      <w:pPr>
        <w:widowControl w:val="0"/>
        <w:autoSpaceDE w:val="0"/>
        <w:autoSpaceDN w:val="0"/>
        <w:adjustRightInd w:val="0"/>
        <w:ind w:left="1440"/>
        <w:rPr>
          <w:color w:val="000000" w:themeColor="text1"/>
          <w:sz w:val="24"/>
        </w:rPr>
      </w:pPr>
      <w:r w:rsidRPr="003E3788">
        <w:rPr>
          <w:rFonts w:eastAsia="Times New Roman"/>
          <w:b/>
          <w:i/>
          <w:iCs/>
          <w:color w:val="000000" w:themeColor="text1"/>
          <w:sz w:val="24"/>
        </w:rPr>
        <w:t>(NOTE re:</w:t>
      </w:r>
      <w:r w:rsidRPr="003E3788">
        <w:rPr>
          <w:b/>
          <w:i/>
          <w:iCs/>
          <w:color w:val="000000" w:themeColor="text1"/>
          <w:sz w:val="24"/>
        </w:rPr>
        <w:t xml:space="preserve"> Attendance and Illness</w:t>
      </w:r>
      <w:r w:rsidRPr="003E3788">
        <w:rPr>
          <w:i/>
          <w:iCs/>
          <w:color w:val="000000" w:themeColor="text1"/>
          <w:sz w:val="24"/>
        </w:rPr>
        <w:t xml:space="preserve">: </w:t>
      </w:r>
      <w:r w:rsidRPr="00B13D1B">
        <w:rPr>
          <w:color w:val="000000" w:themeColor="text1"/>
          <w:sz w:val="24"/>
        </w:rPr>
        <w:t xml:space="preserve">If, for qualifying health reasons, a student will not be able to attend required seminars or their placement for a length of time, Student Health Services (SHS) will send a notification to the appropriate Student Services office or designated staff member informing them of this, along with the dates the student is unable to attend. </w:t>
      </w:r>
      <w:r>
        <w:rPr>
          <w:color w:val="000000" w:themeColor="text1"/>
          <w:sz w:val="24"/>
        </w:rPr>
        <w:t xml:space="preserve">Student Services will then send a request for flexibility to faculty, </w:t>
      </w:r>
      <w:r w:rsidRPr="00B13D1B">
        <w:rPr>
          <w:color w:val="000000" w:themeColor="text1"/>
          <w:sz w:val="24"/>
        </w:rPr>
        <w:t>specify</w:t>
      </w:r>
      <w:r>
        <w:rPr>
          <w:color w:val="000000" w:themeColor="text1"/>
          <w:sz w:val="24"/>
        </w:rPr>
        <w:t>ing</w:t>
      </w:r>
      <w:r w:rsidRPr="00B13D1B">
        <w:rPr>
          <w:color w:val="000000" w:themeColor="text1"/>
          <w:sz w:val="24"/>
        </w:rPr>
        <w:t xml:space="preserve"> whether the request for flexibility is only around in-person class attendance or includes additional flexibility. Students are responsible for working with their </w:t>
      </w:r>
      <w:r w:rsidR="003D52D0">
        <w:rPr>
          <w:color w:val="000000" w:themeColor="text1"/>
          <w:sz w:val="24"/>
        </w:rPr>
        <w:t>Liaison</w:t>
      </w:r>
      <w:r w:rsidRPr="00B13D1B">
        <w:rPr>
          <w:color w:val="000000" w:themeColor="text1"/>
          <w:sz w:val="24"/>
        </w:rPr>
        <w:t xml:space="preserve"> and/or their Field Instructor to make up seminar content and/or placement work they miss due to a documented illness.</w:t>
      </w:r>
      <w:r w:rsidRPr="00817773">
        <w:rPr>
          <w:color w:val="000000" w:themeColor="text1"/>
          <w:sz w:val="24"/>
        </w:rPr>
        <w:t>)</w:t>
      </w:r>
    </w:p>
    <w:p w14:paraId="5A86BCD6" w14:textId="4EFCE2EF" w:rsidR="000F63C8" w:rsidRPr="00433538" w:rsidRDefault="000F63C8" w:rsidP="00516C7B">
      <w:pPr>
        <w:rPr>
          <w:rFonts w:eastAsia="Times New Roman"/>
          <w:bCs/>
          <w:sz w:val="24"/>
          <w:u w:val="single"/>
        </w:rPr>
      </w:pPr>
    </w:p>
    <w:p w14:paraId="020288E9" w14:textId="5AC948A3" w:rsidR="00A2748D" w:rsidRPr="00433538" w:rsidRDefault="00A476EF" w:rsidP="00516C7B">
      <w:pPr>
        <w:ind w:left="720"/>
        <w:rPr>
          <w:rFonts w:eastAsia="Times New Roman"/>
          <w:bCs/>
          <w:sz w:val="24"/>
        </w:rPr>
      </w:pPr>
      <w:r w:rsidRPr="00433538">
        <w:rPr>
          <w:rFonts w:eastAsia="Times New Roman"/>
          <w:bCs/>
          <w:sz w:val="24"/>
        </w:rPr>
        <w:t xml:space="preserve">Students are expected to attend </w:t>
      </w:r>
      <w:r w:rsidR="00D1406B" w:rsidRPr="00433538">
        <w:rPr>
          <w:rFonts w:eastAsia="Times New Roman"/>
          <w:bCs/>
          <w:sz w:val="24"/>
        </w:rPr>
        <w:t xml:space="preserve">and participate in </w:t>
      </w:r>
      <w:r w:rsidRPr="00433538">
        <w:rPr>
          <w:rFonts w:eastAsia="Times New Roman"/>
          <w:bCs/>
          <w:i/>
          <w:iCs/>
          <w:sz w:val="24"/>
        </w:rPr>
        <w:t>all</w:t>
      </w:r>
      <w:r w:rsidRPr="00433538">
        <w:rPr>
          <w:rFonts w:eastAsia="Times New Roman"/>
          <w:bCs/>
          <w:sz w:val="24"/>
        </w:rPr>
        <w:t xml:space="preserve"> scheduled Seminars</w:t>
      </w:r>
      <w:r w:rsidR="000705A8" w:rsidRPr="00433538">
        <w:rPr>
          <w:rFonts w:eastAsia="Times New Roman"/>
          <w:bCs/>
          <w:sz w:val="24"/>
        </w:rPr>
        <w:t xml:space="preserve"> across the academic year.</w:t>
      </w:r>
    </w:p>
    <w:p w14:paraId="1C2E7ED0" w14:textId="77777777" w:rsidR="00796909" w:rsidRPr="00433538" w:rsidRDefault="00796909" w:rsidP="00516C7B">
      <w:pPr>
        <w:rPr>
          <w:rFonts w:eastAsia="Times New Roman"/>
          <w:bCs/>
          <w:sz w:val="24"/>
        </w:rPr>
      </w:pPr>
    </w:p>
    <w:p w14:paraId="5F4C0822" w14:textId="6AE22994" w:rsidR="000F63C8" w:rsidRPr="00433538" w:rsidRDefault="00BD589C" w:rsidP="00516C7B">
      <w:pPr>
        <w:pStyle w:val="Heading4"/>
        <w:numPr>
          <w:ilvl w:val="0"/>
          <w:numId w:val="26"/>
        </w:numPr>
        <w:tabs>
          <w:tab w:val="clear" w:pos="-180"/>
        </w:tabs>
        <w:rPr>
          <w:sz w:val="24"/>
          <w:szCs w:val="24"/>
        </w:rPr>
      </w:pPr>
      <w:r w:rsidRPr="00433538">
        <w:rPr>
          <w:sz w:val="24"/>
          <w:szCs w:val="24"/>
        </w:rPr>
        <w:t>Learning Agreement</w:t>
      </w:r>
      <w:r w:rsidR="00F5340F" w:rsidRPr="00433538">
        <w:rPr>
          <w:sz w:val="24"/>
          <w:szCs w:val="24"/>
        </w:rPr>
        <w:t xml:space="preserve"> (LA)</w:t>
      </w:r>
      <w:r w:rsidR="00837FAC" w:rsidRPr="00433538">
        <w:rPr>
          <w:sz w:val="24"/>
          <w:szCs w:val="24"/>
        </w:rPr>
        <w:t xml:space="preserve"> and Learning Agreement Addendum (LAA)</w:t>
      </w:r>
    </w:p>
    <w:p w14:paraId="32ADA903" w14:textId="77777777" w:rsidR="00F5340F" w:rsidRPr="00433538" w:rsidRDefault="00F5340F" w:rsidP="00516C7B">
      <w:pPr>
        <w:rPr>
          <w:sz w:val="24"/>
        </w:rPr>
      </w:pPr>
    </w:p>
    <w:p w14:paraId="3D8BEFF7" w14:textId="3DCBBCE7" w:rsidR="00BD589C" w:rsidRPr="00433538" w:rsidRDefault="000F63C8" w:rsidP="00516C7B">
      <w:pPr>
        <w:ind w:left="720"/>
        <w:rPr>
          <w:rFonts w:eastAsia="Times New Roman"/>
          <w:sz w:val="24"/>
        </w:rPr>
      </w:pPr>
      <w:r w:rsidRPr="00433538">
        <w:rPr>
          <w:rFonts w:eastAsia="Times New Roman"/>
          <w:bCs/>
          <w:sz w:val="24"/>
          <w:u w:val="single"/>
        </w:rPr>
        <w:t>Purpose and Description</w:t>
      </w:r>
      <w:r w:rsidRPr="00433538">
        <w:rPr>
          <w:rFonts w:eastAsia="Times New Roman"/>
          <w:bCs/>
          <w:sz w:val="24"/>
        </w:rPr>
        <w:t>:</w:t>
      </w:r>
      <w:r w:rsidRPr="00433538">
        <w:rPr>
          <w:rFonts w:eastAsia="Times New Roman"/>
          <w:sz w:val="24"/>
        </w:rPr>
        <w:t xml:space="preserve"> </w:t>
      </w:r>
      <w:r w:rsidR="00BD589C" w:rsidRPr="00433538">
        <w:rPr>
          <w:sz w:val="24"/>
        </w:rPr>
        <w:t>Almost immediately</w:t>
      </w:r>
      <w:r w:rsidR="00F5340F" w:rsidRPr="00433538">
        <w:rPr>
          <w:sz w:val="24"/>
        </w:rPr>
        <w:t>,</w:t>
      </w:r>
      <w:r w:rsidR="00BD589C" w:rsidRPr="00433538">
        <w:rPr>
          <w:sz w:val="24"/>
        </w:rPr>
        <w:t xml:space="preserve"> students and </w:t>
      </w:r>
      <w:r w:rsidR="00F5340F" w:rsidRPr="00433538">
        <w:rPr>
          <w:sz w:val="24"/>
        </w:rPr>
        <w:t>F</w:t>
      </w:r>
      <w:r w:rsidR="00BD589C" w:rsidRPr="00433538">
        <w:rPr>
          <w:sz w:val="24"/>
        </w:rPr>
        <w:t xml:space="preserve">ield </w:t>
      </w:r>
      <w:r w:rsidR="00F5340F" w:rsidRPr="00433538">
        <w:rPr>
          <w:sz w:val="24"/>
        </w:rPr>
        <w:t>I</w:t>
      </w:r>
      <w:r w:rsidR="00BD589C" w:rsidRPr="00433538">
        <w:rPr>
          <w:sz w:val="24"/>
        </w:rPr>
        <w:t xml:space="preserve">nstructors will begin talking about the work they will be doing together in the semesters ahead. </w:t>
      </w:r>
      <w:r w:rsidR="00BD589C" w:rsidRPr="00433538">
        <w:rPr>
          <w:sz w:val="24"/>
        </w:rPr>
        <w:lastRenderedPageBreak/>
        <w:t xml:space="preserve">It is, however, highly unlikely that this is the first time the conversation or the thinking about “student assignments” has happened. Field </w:t>
      </w:r>
      <w:r w:rsidR="00F5340F" w:rsidRPr="00433538">
        <w:rPr>
          <w:sz w:val="24"/>
        </w:rPr>
        <w:t>I</w:t>
      </w:r>
      <w:r w:rsidR="00BD589C" w:rsidRPr="00433538">
        <w:rPr>
          <w:sz w:val="24"/>
        </w:rPr>
        <w:t xml:space="preserve">nstructors would have discussed assignments possibilities in their application for </w:t>
      </w:r>
      <w:r w:rsidR="00891871">
        <w:rPr>
          <w:sz w:val="24"/>
        </w:rPr>
        <w:t xml:space="preserve">practicum </w:t>
      </w:r>
      <w:r w:rsidR="00BD589C" w:rsidRPr="00433538">
        <w:rPr>
          <w:sz w:val="24"/>
        </w:rPr>
        <w:t>site approval</w:t>
      </w:r>
      <w:r w:rsidR="00F5340F" w:rsidRPr="00433538">
        <w:rPr>
          <w:sz w:val="24"/>
        </w:rPr>
        <w:t>;</w:t>
      </w:r>
      <w:r w:rsidR="00BD589C" w:rsidRPr="00433538">
        <w:rPr>
          <w:sz w:val="24"/>
        </w:rPr>
        <w:t xml:space="preserve"> students and </w:t>
      </w:r>
      <w:r w:rsidR="00F5340F" w:rsidRPr="00433538">
        <w:rPr>
          <w:sz w:val="24"/>
        </w:rPr>
        <w:t>F</w:t>
      </w:r>
      <w:r w:rsidR="00BD589C" w:rsidRPr="00433538">
        <w:rPr>
          <w:sz w:val="24"/>
        </w:rPr>
        <w:t xml:space="preserve">ield </w:t>
      </w:r>
      <w:r w:rsidR="00F5340F" w:rsidRPr="00433538">
        <w:rPr>
          <w:sz w:val="24"/>
        </w:rPr>
        <w:t>I</w:t>
      </w:r>
      <w:r w:rsidR="00BD589C" w:rsidRPr="00433538">
        <w:rPr>
          <w:sz w:val="24"/>
        </w:rPr>
        <w:t xml:space="preserve">nstructors </w:t>
      </w:r>
      <w:r w:rsidR="00F5340F" w:rsidRPr="00433538">
        <w:rPr>
          <w:sz w:val="24"/>
        </w:rPr>
        <w:t xml:space="preserve">will </w:t>
      </w:r>
      <w:r w:rsidR="00BD589C" w:rsidRPr="00433538">
        <w:rPr>
          <w:sz w:val="24"/>
        </w:rPr>
        <w:t xml:space="preserve">have </w:t>
      </w:r>
      <w:r w:rsidR="00F5340F" w:rsidRPr="00433538">
        <w:rPr>
          <w:sz w:val="24"/>
        </w:rPr>
        <w:t xml:space="preserve">already </w:t>
      </w:r>
      <w:r w:rsidR="00BD589C" w:rsidRPr="00433538">
        <w:rPr>
          <w:sz w:val="24"/>
        </w:rPr>
        <w:t>talked about assignments during the interview</w:t>
      </w:r>
      <w:r w:rsidR="00F5340F" w:rsidRPr="00433538">
        <w:rPr>
          <w:sz w:val="24"/>
        </w:rPr>
        <w:t>;</w:t>
      </w:r>
      <w:r w:rsidR="00BD589C" w:rsidRPr="00433538">
        <w:rPr>
          <w:sz w:val="24"/>
        </w:rPr>
        <w:t xml:space="preserve"> and </w:t>
      </w:r>
      <w:r w:rsidR="00F5340F" w:rsidRPr="00433538">
        <w:rPr>
          <w:sz w:val="24"/>
        </w:rPr>
        <w:t>F</w:t>
      </w:r>
      <w:r w:rsidR="00BD589C" w:rsidRPr="00433538">
        <w:rPr>
          <w:sz w:val="24"/>
        </w:rPr>
        <w:t xml:space="preserve">ield </w:t>
      </w:r>
      <w:r w:rsidR="00F5340F" w:rsidRPr="00433538">
        <w:rPr>
          <w:sz w:val="24"/>
        </w:rPr>
        <w:t>I</w:t>
      </w:r>
      <w:r w:rsidR="00BD589C" w:rsidRPr="00433538">
        <w:rPr>
          <w:sz w:val="24"/>
        </w:rPr>
        <w:t>nstructors probably would have already talked with agency/organization colleagues prior to the start of the school year. The learning agreement formalizes and expands on those discussions.</w:t>
      </w:r>
    </w:p>
    <w:p w14:paraId="2BB92AE7" w14:textId="77777777" w:rsidR="00D501C2" w:rsidRPr="00433538" w:rsidRDefault="00D501C2" w:rsidP="00516C7B">
      <w:pPr>
        <w:rPr>
          <w:sz w:val="24"/>
        </w:rPr>
      </w:pPr>
    </w:p>
    <w:p w14:paraId="78CFCA47" w14:textId="1BCAA044" w:rsidR="00D501C2" w:rsidRPr="00433538" w:rsidRDefault="003366D2" w:rsidP="00516C7B">
      <w:pPr>
        <w:ind w:left="720"/>
        <w:rPr>
          <w:sz w:val="24"/>
        </w:rPr>
      </w:pPr>
      <w:r w:rsidRPr="00433538">
        <w:rPr>
          <w:sz w:val="24"/>
        </w:rPr>
        <w:t>This is a student assignment</w:t>
      </w:r>
      <w:r w:rsidR="00B005C9" w:rsidRPr="00433538">
        <w:rPr>
          <w:sz w:val="24"/>
        </w:rPr>
        <w:t>.</w:t>
      </w:r>
      <w:r w:rsidRPr="00433538">
        <w:rPr>
          <w:sz w:val="24"/>
        </w:rPr>
        <w:t xml:space="preserve"> </w:t>
      </w:r>
      <w:r w:rsidR="00B005C9" w:rsidRPr="00433538">
        <w:rPr>
          <w:sz w:val="24"/>
        </w:rPr>
        <w:t>H</w:t>
      </w:r>
      <w:r w:rsidR="00BD589C" w:rsidRPr="00433538">
        <w:rPr>
          <w:sz w:val="24"/>
        </w:rPr>
        <w:t>owever</w:t>
      </w:r>
      <w:r w:rsidR="00B005C9" w:rsidRPr="00433538">
        <w:rPr>
          <w:sz w:val="24"/>
        </w:rPr>
        <w:t>,</w:t>
      </w:r>
      <w:r w:rsidR="00BD589C" w:rsidRPr="00433538">
        <w:rPr>
          <w:sz w:val="24"/>
        </w:rPr>
        <w:t xml:space="preserve"> it requires significant input from the </w:t>
      </w:r>
      <w:r w:rsidR="00F5340F" w:rsidRPr="00433538">
        <w:rPr>
          <w:sz w:val="24"/>
        </w:rPr>
        <w:t>F</w:t>
      </w:r>
      <w:r w:rsidR="00BD589C" w:rsidRPr="00433538">
        <w:rPr>
          <w:sz w:val="24"/>
        </w:rPr>
        <w:t xml:space="preserve">ield </w:t>
      </w:r>
      <w:r w:rsidR="00F5340F" w:rsidRPr="00433538">
        <w:rPr>
          <w:sz w:val="24"/>
        </w:rPr>
        <w:t>I</w:t>
      </w:r>
      <w:r w:rsidR="00BD589C" w:rsidRPr="00433538">
        <w:rPr>
          <w:sz w:val="24"/>
        </w:rPr>
        <w:t xml:space="preserve">nstructor. </w:t>
      </w:r>
      <w:proofErr w:type="gramStart"/>
      <w:r w:rsidR="00BD589C" w:rsidRPr="00433538">
        <w:rPr>
          <w:sz w:val="24"/>
        </w:rPr>
        <w:t>In reality</w:t>
      </w:r>
      <w:r w:rsidR="00303E41" w:rsidRPr="00433538">
        <w:rPr>
          <w:sz w:val="24"/>
        </w:rPr>
        <w:t>,</w:t>
      </w:r>
      <w:r w:rsidR="00BD589C" w:rsidRPr="00433538">
        <w:rPr>
          <w:sz w:val="24"/>
        </w:rPr>
        <w:t xml:space="preserve"> it</w:t>
      </w:r>
      <w:proofErr w:type="gramEnd"/>
      <w:r w:rsidR="00BD589C" w:rsidRPr="00433538">
        <w:rPr>
          <w:sz w:val="24"/>
        </w:rPr>
        <w:t xml:space="preserve"> is a deeply relational</w:t>
      </w:r>
      <w:r w:rsidR="00F5340F" w:rsidRPr="00433538">
        <w:rPr>
          <w:sz w:val="24"/>
        </w:rPr>
        <w:t>, co-created</w:t>
      </w:r>
      <w:r w:rsidR="00BD589C" w:rsidRPr="00433538">
        <w:rPr>
          <w:sz w:val="24"/>
        </w:rPr>
        <w:t xml:space="preserve"> document</w:t>
      </w:r>
      <w:r w:rsidR="00F5340F" w:rsidRPr="00433538">
        <w:rPr>
          <w:sz w:val="24"/>
        </w:rPr>
        <w:t xml:space="preserve"> generated </w:t>
      </w:r>
      <w:r w:rsidR="00BD589C" w:rsidRPr="00433538">
        <w:rPr>
          <w:sz w:val="24"/>
        </w:rPr>
        <w:t>at the very beginning of the student</w:t>
      </w:r>
      <w:r w:rsidR="00F5340F" w:rsidRPr="00433538">
        <w:rPr>
          <w:sz w:val="24"/>
        </w:rPr>
        <w:t>/F</w:t>
      </w:r>
      <w:r w:rsidR="00BD589C" w:rsidRPr="00433538">
        <w:rPr>
          <w:sz w:val="24"/>
        </w:rPr>
        <w:t xml:space="preserve">ield </w:t>
      </w:r>
      <w:r w:rsidR="00F5340F" w:rsidRPr="00433538">
        <w:rPr>
          <w:sz w:val="24"/>
        </w:rPr>
        <w:t>I</w:t>
      </w:r>
      <w:r w:rsidR="00BD589C" w:rsidRPr="00433538">
        <w:rPr>
          <w:sz w:val="24"/>
        </w:rPr>
        <w:t>nstructor relationship. It is a wonderful opportunity for collaboration, curiosity, discovery, exploration, visioning, agreement, and building</w:t>
      </w:r>
      <w:r w:rsidR="00F5340F" w:rsidRPr="00433538">
        <w:rPr>
          <w:sz w:val="24"/>
        </w:rPr>
        <w:t xml:space="preserve"> </w:t>
      </w:r>
      <w:r w:rsidR="00BD589C" w:rsidRPr="00433538">
        <w:rPr>
          <w:sz w:val="24"/>
        </w:rPr>
        <w:t xml:space="preserve">authentic connections. The student becomes the document </w:t>
      </w:r>
      <w:proofErr w:type="gramStart"/>
      <w:r w:rsidR="00BD589C" w:rsidRPr="00433538">
        <w:rPr>
          <w:sz w:val="24"/>
        </w:rPr>
        <w:t>writer</w:t>
      </w:r>
      <w:proofErr w:type="gramEnd"/>
      <w:r w:rsidR="00BD589C" w:rsidRPr="00433538">
        <w:rPr>
          <w:sz w:val="24"/>
        </w:rPr>
        <w:t xml:space="preserve"> and the </w:t>
      </w:r>
      <w:r w:rsidR="00F5340F" w:rsidRPr="00433538">
        <w:rPr>
          <w:sz w:val="24"/>
        </w:rPr>
        <w:t>F</w:t>
      </w:r>
      <w:r w:rsidR="00BD589C" w:rsidRPr="00433538">
        <w:rPr>
          <w:sz w:val="24"/>
        </w:rPr>
        <w:t xml:space="preserve">ield </w:t>
      </w:r>
      <w:r w:rsidR="00F5340F" w:rsidRPr="00433538">
        <w:rPr>
          <w:sz w:val="24"/>
        </w:rPr>
        <w:t>I</w:t>
      </w:r>
      <w:r w:rsidR="00BD589C" w:rsidRPr="00433538">
        <w:rPr>
          <w:sz w:val="24"/>
        </w:rPr>
        <w:t xml:space="preserve">nstructor is the consultant. </w:t>
      </w:r>
      <w:r w:rsidR="00F5340F" w:rsidRPr="00433538">
        <w:rPr>
          <w:sz w:val="24"/>
        </w:rPr>
        <w:t xml:space="preserve">Please see the Learning Agreement assignment on the </w:t>
      </w:r>
      <w:hyperlink r:id="rId14" w:history="1">
        <w:r w:rsidR="00F5340F" w:rsidRPr="003D52D0">
          <w:rPr>
            <w:rStyle w:val="Hyperlink"/>
            <w:sz w:val="24"/>
          </w:rPr>
          <w:t xml:space="preserve">Field Education </w:t>
        </w:r>
        <w:r w:rsidR="003D52D0" w:rsidRPr="003D52D0">
          <w:rPr>
            <w:rStyle w:val="Hyperlink"/>
            <w:sz w:val="24"/>
          </w:rPr>
          <w:t>Resources</w:t>
        </w:r>
      </w:hyperlink>
      <w:r w:rsidR="003D52D0">
        <w:rPr>
          <w:sz w:val="24"/>
        </w:rPr>
        <w:t xml:space="preserve"> </w:t>
      </w:r>
      <w:r w:rsidR="00F5340F" w:rsidRPr="003D52D0">
        <w:rPr>
          <w:sz w:val="24"/>
        </w:rPr>
        <w:t>page</w:t>
      </w:r>
      <w:r w:rsidR="00F5340F" w:rsidRPr="00433538">
        <w:rPr>
          <w:sz w:val="24"/>
        </w:rPr>
        <w:t xml:space="preserve"> of UVM’s Department of Social Work website for specific guidance.</w:t>
      </w:r>
    </w:p>
    <w:p w14:paraId="754A4A03" w14:textId="77777777" w:rsidR="00F5340F" w:rsidRPr="00433538" w:rsidRDefault="00F5340F" w:rsidP="00516C7B">
      <w:pPr>
        <w:rPr>
          <w:rStyle w:val="Hyperlink"/>
          <w:color w:val="000000" w:themeColor="text1"/>
          <w:sz w:val="24"/>
          <w:u w:val="none"/>
        </w:rPr>
      </w:pPr>
    </w:p>
    <w:p w14:paraId="31A4F178" w14:textId="66C53223" w:rsidR="003366D2" w:rsidRPr="00433538" w:rsidRDefault="003366D2" w:rsidP="00516C7B">
      <w:pPr>
        <w:ind w:left="720"/>
        <w:rPr>
          <w:color w:val="000000" w:themeColor="text1"/>
          <w:sz w:val="24"/>
        </w:rPr>
      </w:pPr>
      <w:r w:rsidRPr="00433538">
        <w:rPr>
          <w:rStyle w:val="Hyperlink"/>
          <w:color w:val="000000" w:themeColor="text1"/>
          <w:sz w:val="24"/>
          <w:u w:val="none"/>
        </w:rPr>
        <w:t xml:space="preserve">While the Learning Agreement is started in the </w:t>
      </w:r>
      <w:r w:rsidR="00F5340F" w:rsidRPr="00433538">
        <w:rPr>
          <w:rStyle w:val="Hyperlink"/>
          <w:color w:val="000000" w:themeColor="text1"/>
          <w:sz w:val="24"/>
          <w:u w:val="none"/>
        </w:rPr>
        <w:t>F</w:t>
      </w:r>
      <w:r w:rsidRPr="00433538">
        <w:rPr>
          <w:rStyle w:val="Hyperlink"/>
          <w:color w:val="000000" w:themeColor="text1"/>
          <w:sz w:val="24"/>
          <w:u w:val="none"/>
        </w:rPr>
        <w:t xml:space="preserve">all semester, the beginning of the </w:t>
      </w:r>
      <w:r w:rsidR="00F5340F" w:rsidRPr="00433538">
        <w:rPr>
          <w:rStyle w:val="Hyperlink"/>
          <w:color w:val="000000" w:themeColor="text1"/>
          <w:sz w:val="24"/>
          <w:u w:val="none"/>
        </w:rPr>
        <w:t>S</w:t>
      </w:r>
      <w:r w:rsidRPr="00433538">
        <w:rPr>
          <w:rStyle w:val="Hyperlink"/>
          <w:color w:val="000000" w:themeColor="text1"/>
          <w:sz w:val="24"/>
          <w:u w:val="none"/>
        </w:rPr>
        <w:t>pring semester offers the opportunity for revisions and updates</w:t>
      </w:r>
      <w:r w:rsidR="000432B0" w:rsidRPr="00433538">
        <w:rPr>
          <w:rStyle w:val="Hyperlink"/>
          <w:color w:val="000000" w:themeColor="text1"/>
          <w:sz w:val="24"/>
          <w:u w:val="none"/>
        </w:rPr>
        <w:t xml:space="preserve"> </w:t>
      </w:r>
      <w:r w:rsidR="00343126" w:rsidRPr="00433538">
        <w:rPr>
          <w:rStyle w:val="Hyperlink"/>
          <w:color w:val="000000" w:themeColor="text1"/>
          <w:sz w:val="24"/>
          <w:u w:val="none"/>
        </w:rPr>
        <w:t xml:space="preserve">in a separate reflective assignment called the </w:t>
      </w:r>
      <w:r w:rsidR="000432B0" w:rsidRPr="00433538">
        <w:rPr>
          <w:rStyle w:val="Hyperlink"/>
          <w:color w:val="000000" w:themeColor="text1"/>
          <w:sz w:val="24"/>
          <w:u w:val="none"/>
        </w:rPr>
        <w:t>Learning Agreement Addendum</w:t>
      </w:r>
      <w:r w:rsidR="00343126" w:rsidRPr="00433538">
        <w:rPr>
          <w:rStyle w:val="Hyperlink"/>
          <w:color w:val="000000" w:themeColor="text1"/>
          <w:sz w:val="24"/>
          <w:u w:val="none"/>
        </w:rPr>
        <w:t xml:space="preserve"> (LAA</w:t>
      </w:r>
      <w:r w:rsidR="000432B0" w:rsidRPr="00433538">
        <w:rPr>
          <w:rStyle w:val="Hyperlink"/>
          <w:color w:val="000000" w:themeColor="text1"/>
          <w:sz w:val="24"/>
          <w:u w:val="none"/>
        </w:rPr>
        <w:t>)</w:t>
      </w:r>
      <w:r w:rsidR="000E3C41" w:rsidRPr="00433538">
        <w:rPr>
          <w:rStyle w:val="Hyperlink"/>
          <w:color w:val="000000" w:themeColor="text1"/>
          <w:sz w:val="24"/>
          <w:u w:val="none"/>
        </w:rPr>
        <w:t xml:space="preserve"> which can also be found on the </w:t>
      </w:r>
      <w:hyperlink r:id="rId15" w:history="1">
        <w:r w:rsidR="000E3C41" w:rsidRPr="003D52D0">
          <w:rPr>
            <w:rStyle w:val="Hyperlink"/>
            <w:sz w:val="24"/>
          </w:rPr>
          <w:t xml:space="preserve">Field Education </w:t>
        </w:r>
        <w:r w:rsidR="003D52D0" w:rsidRPr="003D52D0">
          <w:rPr>
            <w:rStyle w:val="Hyperlink"/>
            <w:sz w:val="24"/>
          </w:rPr>
          <w:t>Resources</w:t>
        </w:r>
      </w:hyperlink>
      <w:r w:rsidR="003D52D0">
        <w:rPr>
          <w:rStyle w:val="Hyperlink"/>
          <w:color w:val="000000" w:themeColor="text1"/>
          <w:sz w:val="24"/>
          <w:u w:val="none"/>
        </w:rPr>
        <w:t xml:space="preserve"> </w:t>
      </w:r>
      <w:r w:rsidR="000E3C41" w:rsidRPr="00433538">
        <w:rPr>
          <w:rStyle w:val="Hyperlink"/>
          <w:color w:val="000000" w:themeColor="text1"/>
          <w:sz w:val="24"/>
          <w:u w:val="none"/>
        </w:rPr>
        <w:t>website</w:t>
      </w:r>
      <w:r w:rsidRPr="00433538">
        <w:rPr>
          <w:rStyle w:val="Hyperlink"/>
          <w:color w:val="000000" w:themeColor="text1"/>
          <w:sz w:val="24"/>
          <w:u w:val="none"/>
        </w:rPr>
        <w:t>.</w:t>
      </w:r>
    </w:p>
    <w:p w14:paraId="6F6DCBEE" w14:textId="77777777" w:rsidR="00D501C2" w:rsidRPr="00433538" w:rsidRDefault="00D501C2" w:rsidP="00516C7B">
      <w:pPr>
        <w:pStyle w:val="Heading4"/>
        <w:numPr>
          <w:ilvl w:val="0"/>
          <w:numId w:val="0"/>
        </w:numPr>
        <w:tabs>
          <w:tab w:val="clear" w:pos="-180"/>
        </w:tabs>
        <w:rPr>
          <w:b w:val="0"/>
          <w:bCs w:val="0"/>
          <w:sz w:val="24"/>
          <w:szCs w:val="24"/>
        </w:rPr>
      </w:pPr>
    </w:p>
    <w:p w14:paraId="2C805390" w14:textId="099BDBCF" w:rsidR="00303E41" w:rsidRPr="00433538" w:rsidRDefault="00170006" w:rsidP="00516C7B">
      <w:pPr>
        <w:pStyle w:val="Heading4"/>
        <w:numPr>
          <w:ilvl w:val="0"/>
          <w:numId w:val="26"/>
        </w:numPr>
        <w:tabs>
          <w:tab w:val="clear" w:pos="-180"/>
        </w:tabs>
        <w:rPr>
          <w:sz w:val="24"/>
          <w:szCs w:val="24"/>
        </w:rPr>
      </w:pPr>
      <w:r w:rsidRPr="00433538">
        <w:rPr>
          <w:sz w:val="24"/>
          <w:szCs w:val="24"/>
        </w:rPr>
        <w:t>Process Record A</w:t>
      </w:r>
      <w:r w:rsidR="00247B80" w:rsidRPr="00433538">
        <w:rPr>
          <w:sz w:val="24"/>
          <w:szCs w:val="24"/>
        </w:rPr>
        <w:t>ssignments</w:t>
      </w:r>
    </w:p>
    <w:p w14:paraId="3F84CAFA" w14:textId="77777777" w:rsidR="00F5340F" w:rsidRPr="00433538" w:rsidRDefault="00F5340F" w:rsidP="00516C7B">
      <w:pPr>
        <w:pStyle w:val="NormalWeb"/>
        <w:spacing w:before="0" w:beforeAutospacing="0" w:after="0" w:afterAutospacing="0"/>
        <w:rPr>
          <w:rFonts w:ascii="Arial" w:hAnsi="Arial" w:cs="Arial"/>
          <w:u w:val="single"/>
        </w:rPr>
      </w:pPr>
    </w:p>
    <w:p w14:paraId="153372A5" w14:textId="546C8926" w:rsidR="00247B80" w:rsidRPr="00433538" w:rsidRDefault="006E4A27" w:rsidP="00516C7B">
      <w:pPr>
        <w:pStyle w:val="NormalWeb"/>
        <w:spacing w:before="0" w:beforeAutospacing="0" w:after="0" w:afterAutospacing="0"/>
        <w:ind w:left="720"/>
        <w:rPr>
          <w:rFonts w:ascii="Arial" w:hAnsi="Arial" w:cs="Arial"/>
        </w:rPr>
      </w:pPr>
      <w:r w:rsidRPr="00433538">
        <w:rPr>
          <w:rFonts w:ascii="Arial" w:hAnsi="Arial" w:cs="Arial"/>
          <w:u w:val="single"/>
        </w:rPr>
        <w:t xml:space="preserve">Purpose and Brief Description: </w:t>
      </w:r>
      <w:r w:rsidR="006737C9" w:rsidRPr="00433538">
        <w:rPr>
          <w:rFonts w:ascii="Arial" w:hAnsi="Arial" w:cs="Arial"/>
        </w:rPr>
        <w:t xml:space="preserve">These assignments </w:t>
      </w:r>
      <w:r w:rsidR="00247B80" w:rsidRPr="00433538">
        <w:rPr>
          <w:rFonts w:ascii="Arial" w:hAnsi="Arial" w:cs="Arial"/>
        </w:rPr>
        <w:t xml:space="preserve">are an invitation for students to engage in a time-honored tradition in social work education. For years and years, social work </w:t>
      </w:r>
      <w:r w:rsidR="00F5340F" w:rsidRPr="00433538">
        <w:rPr>
          <w:rFonts w:ascii="Arial" w:hAnsi="Arial" w:cs="Arial"/>
        </w:rPr>
        <w:t>F</w:t>
      </w:r>
      <w:r w:rsidR="00247B80" w:rsidRPr="00433538">
        <w:rPr>
          <w:rFonts w:ascii="Arial" w:hAnsi="Arial" w:cs="Arial"/>
        </w:rPr>
        <w:t xml:space="preserve">ield </w:t>
      </w:r>
      <w:r w:rsidR="00F5340F" w:rsidRPr="00433538">
        <w:rPr>
          <w:rFonts w:ascii="Arial" w:hAnsi="Arial" w:cs="Arial"/>
        </w:rPr>
        <w:t>I</w:t>
      </w:r>
      <w:r w:rsidR="00247B80" w:rsidRPr="00433538">
        <w:rPr>
          <w:rFonts w:ascii="Arial" w:hAnsi="Arial" w:cs="Arial"/>
        </w:rPr>
        <w:t xml:space="preserve">nstructors have been assigning process records and students have responded by engaging in this dynamic thinking, writing, and feedback process. In our programs, students complete this assignment </w:t>
      </w:r>
      <w:r w:rsidR="006C0C4D" w:rsidRPr="00433538">
        <w:rPr>
          <w:rFonts w:ascii="Arial" w:hAnsi="Arial" w:cs="Arial"/>
        </w:rPr>
        <w:t>four</w:t>
      </w:r>
      <w:r w:rsidR="00247B80" w:rsidRPr="00433538">
        <w:rPr>
          <w:rFonts w:ascii="Arial" w:hAnsi="Arial" w:cs="Arial"/>
        </w:rPr>
        <w:t xml:space="preserve"> (</w:t>
      </w:r>
      <w:r w:rsidR="006C0C4D" w:rsidRPr="00433538">
        <w:rPr>
          <w:rFonts w:ascii="Arial" w:hAnsi="Arial" w:cs="Arial"/>
        </w:rPr>
        <w:t>4</w:t>
      </w:r>
      <w:r w:rsidR="00247B80" w:rsidRPr="00433538">
        <w:rPr>
          <w:rFonts w:ascii="Arial" w:hAnsi="Arial" w:cs="Arial"/>
        </w:rPr>
        <w:t>) times over the course of the academic year.</w:t>
      </w:r>
    </w:p>
    <w:p w14:paraId="4DE5EC4D" w14:textId="77777777" w:rsidR="00B005C9" w:rsidRPr="00433538" w:rsidRDefault="00B005C9" w:rsidP="00516C7B">
      <w:pPr>
        <w:pStyle w:val="NormalWeb"/>
        <w:spacing w:before="0" w:beforeAutospacing="0" w:after="0" w:afterAutospacing="0"/>
        <w:rPr>
          <w:rFonts w:ascii="Arial" w:hAnsi="Arial" w:cs="Arial"/>
        </w:rPr>
      </w:pPr>
    </w:p>
    <w:p w14:paraId="71C1DBAF" w14:textId="72C85E7C" w:rsidR="00247B80" w:rsidRPr="00433538" w:rsidRDefault="00247B80" w:rsidP="00516C7B">
      <w:pPr>
        <w:ind w:left="720"/>
        <w:rPr>
          <w:sz w:val="24"/>
        </w:rPr>
      </w:pPr>
      <w:r w:rsidRPr="00433538">
        <w:rPr>
          <w:sz w:val="24"/>
        </w:rPr>
        <w:t xml:space="preserve">These assignments are explicit in their focus on helping students develop a solid self-reflective </w:t>
      </w:r>
      <w:r w:rsidR="00631676" w:rsidRPr="00433538">
        <w:rPr>
          <w:sz w:val="24"/>
        </w:rPr>
        <w:t xml:space="preserve">and reflexive </w:t>
      </w:r>
      <w:r w:rsidRPr="00433538">
        <w:rPr>
          <w:sz w:val="24"/>
        </w:rPr>
        <w:t xml:space="preserve">practice. They enable students to look deeply and specifically at a single practice interaction by writing a verbatim recording of what was said and observational recording that coincides with that. Students provide their own comments about their work using </w:t>
      </w:r>
      <w:r w:rsidR="00631676" w:rsidRPr="00433538">
        <w:rPr>
          <w:sz w:val="24"/>
        </w:rPr>
        <w:t xml:space="preserve">a </w:t>
      </w:r>
      <w:r w:rsidRPr="00433538">
        <w:rPr>
          <w:sz w:val="24"/>
        </w:rPr>
        <w:t>structured outline.</w:t>
      </w:r>
    </w:p>
    <w:p w14:paraId="01678C48" w14:textId="77777777" w:rsidR="00D501C2" w:rsidRPr="00433538" w:rsidRDefault="00D501C2" w:rsidP="00516C7B">
      <w:pPr>
        <w:rPr>
          <w:sz w:val="24"/>
        </w:rPr>
      </w:pPr>
    </w:p>
    <w:p w14:paraId="3515CE2C" w14:textId="4A981CF8" w:rsidR="00247B80" w:rsidRPr="00433538" w:rsidRDefault="00247B80" w:rsidP="00516C7B">
      <w:pPr>
        <w:ind w:left="720"/>
        <w:rPr>
          <w:sz w:val="24"/>
        </w:rPr>
      </w:pPr>
      <w:r w:rsidRPr="00433538">
        <w:rPr>
          <w:sz w:val="24"/>
        </w:rPr>
        <w:t xml:space="preserve">Equally as important to the student writing is the </w:t>
      </w:r>
      <w:r w:rsidR="00631676" w:rsidRPr="00433538">
        <w:rPr>
          <w:sz w:val="24"/>
        </w:rPr>
        <w:t>F</w:t>
      </w:r>
      <w:r w:rsidRPr="00433538">
        <w:rPr>
          <w:sz w:val="24"/>
        </w:rPr>
        <w:t xml:space="preserve">ield </w:t>
      </w:r>
      <w:r w:rsidR="00631676" w:rsidRPr="00433538">
        <w:rPr>
          <w:sz w:val="24"/>
        </w:rPr>
        <w:t>I</w:t>
      </w:r>
      <w:r w:rsidRPr="00433538">
        <w:rPr>
          <w:sz w:val="24"/>
        </w:rPr>
        <w:t xml:space="preserve">nstructor and </w:t>
      </w:r>
      <w:r w:rsidR="003D52D0">
        <w:rPr>
          <w:sz w:val="24"/>
        </w:rPr>
        <w:t>Liaison</w:t>
      </w:r>
      <w:r w:rsidRPr="00433538">
        <w:rPr>
          <w:sz w:val="24"/>
        </w:rPr>
        <w:t xml:space="preserve"> feedback. Therefore, this assignment is clearly a process that values the generative and collaborative thinking that often (if not always) results in an increase in the quality of student work.</w:t>
      </w:r>
    </w:p>
    <w:p w14:paraId="1E3DBAAE" w14:textId="77777777" w:rsidR="00B005C9" w:rsidRPr="00433538" w:rsidRDefault="00B005C9" w:rsidP="00516C7B">
      <w:pPr>
        <w:rPr>
          <w:sz w:val="24"/>
        </w:rPr>
      </w:pPr>
    </w:p>
    <w:p w14:paraId="5E88EFFA" w14:textId="12B70BB8" w:rsidR="00303E41" w:rsidRPr="00433538" w:rsidRDefault="00247B80" w:rsidP="00516C7B">
      <w:pPr>
        <w:ind w:left="720"/>
        <w:rPr>
          <w:sz w:val="24"/>
        </w:rPr>
      </w:pPr>
      <w:r w:rsidRPr="00433538">
        <w:rPr>
          <w:sz w:val="24"/>
        </w:rPr>
        <w:t xml:space="preserve">Please keep in mind that process records are not intended to become a part of a client’s record but rather part of the education record of the student. Because of this, preserving the confidentiality of the client(s) </w:t>
      </w:r>
      <w:r w:rsidR="00631676" w:rsidRPr="00433538">
        <w:rPr>
          <w:sz w:val="24"/>
        </w:rPr>
        <w:t>and/or</w:t>
      </w:r>
      <w:r w:rsidRPr="00433538">
        <w:rPr>
          <w:sz w:val="24"/>
        </w:rPr>
        <w:t xml:space="preserve"> other professionals </w:t>
      </w:r>
      <w:r w:rsidRPr="00433538">
        <w:rPr>
          <w:sz w:val="24"/>
        </w:rPr>
        <w:lastRenderedPageBreak/>
        <w:t>involved in the recorded interaction is extremely important. Actual names or other identifying information must either be omitted or disguised.</w:t>
      </w:r>
    </w:p>
    <w:p w14:paraId="1CBB76A0" w14:textId="77777777" w:rsidR="00D501C2" w:rsidRPr="00433538" w:rsidRDefault="00D501C2" w:rsidP="00516C7B">
      <w:pPr>
        <w:rPr>
          <w:sz w:val="24"/>
        </w:rPr>
      </w:pPr>
    </w:p>
    <w:p w14:paraId="035C9A57" w14:textId="2B3C33B1" w:rsidR="00D8401D" w:rsidRPr="00433538" w:rsidRDefault="006C0C4D" w:rsidP="00516C7B">
      <w:pPr>
        <w:ind w:left="720"/>
        <w:rPr>
          <w:sz w:val="24"/>
        </w:rPr>
      </w:pPr>
      <w:r w:rsidRPr="00433538">
        <w:rPr>
          <w:sz w:val="24"/>
        </w:rPr>
        <w:t>Detailed g</w:t>
      </w:r>
      <w:r w:rsidR="00303E41" w:rsidRPr="00433538">
        <w:rPr>
          <w:sz w:val="24"/>
        </w:rPr>
        <w:t xml:space="preserve">uidance for how to complete the </w:t>
      </w:r>
      <w:r w:rsidR="000E3C41" w:rsidRPr="00433538">
        <w:rPr>
          <w:sz w:val="24"/>
        </w:rPr>
        <w:t xml:space="preserve">Process Record </w:t>
      </w:r>
      <w:r w:rsidR="00303E41" w:rsidRPr="00433538">
        <w:rPr>
          <w:sz w:val="24"/>
        </w:rPr>
        <w:t>a</w:t>
      </w:r>
      <w:r w:rsidR="00247B80" w:rsidRPr="00433538">
        <w:rPr>
          <w:sz w:val="24"/>
        </w:rPr>
        <w:t xml:space="preserve">ssignment </w:t>
      </w:r>
      <w:r w:rsidR="00303E41" w:rsidRPr="00433538">
        <w:rPr>
          <w:sz w:val="24"/>
        </w:rPr>
        <w:t xml:space="preserve">can be found on the </w:t>
      </w:r>
      <w:hyperlink r:id="rId16" w:history="1">
        <w:r w:rsidR="00303E41" w:rsidRPr="003D52D0">
          <w:rPr>
            <w:rStyle w:val="Hyperlink"/>
            <w:sz w:val="24"/>
          </w:rPr>
          <w:t xml:space="preserve">Field Education </w:t>
        </w:r>
        <w:r w:rsidR="003D52D0" w:rsidRPr="003D52D0">
          <w:rPr>
            <w:rStyle w:val="Hyperlink"/>
            <w:sz w:val="24"/>
          </w:rPr>
          <w:t>Resources</w:t>
        </w:r>
      </w:hyperlink>
      <w:r w:rsidR="003D52D0">
        <w:rPr>
          <w:sz w:val="24"/>
        </w:rPr>
        <w:t xml:space="preserve"> </w:t>
      </w:r>
      <w:r w:rsidR="00303E41" w:rsidRPr="00433538">
        <w:rPr>
          <w:sz w:val="24"/>
        </w:rPr>
        <w:t>page of the UVM Department of Social Work website.</w:t>
      </w:r>
    </w:p>
    <w:p w14:paraId="29568487" w14:textId="77777777" w:rsidR="00D501C2" w:rsidRPr="00433538" w:rsidRDefault="00D501C2" w:rsidP="00516C7B">
      <w:pPr>
        <w:rPr>
          <w:sz w:val="24"/>
        </w:rPr>
      </w:pPr>
    </w:p>
    <w:p w14:paraId="46D0BEE8" w14:textId="77777777" w:rsidR="00EE17CA" w:rsidRPr="00433538" w:rsidRDefault="00EE17CA" w:rsidP="00516C7B">
      <w:pPr>
        <w:pStyle w:val="Heading5"/>
        <w:numPr>
          <w:ilvl w:val="0"/>
          <w:numId w:val="26"/>
        </w:numPr>
        <w:rPr>
          <w:sz w:val="24"/>
          <w:szCs w:val="24"/>
        </w:rPr>
      </w:pPr>
      <w:r w:rsidRPr="00433538">
        <w:rPr>
          <w:sz w:val="24"/>
          <w:szCs w:val="24"/>
        </w:rPr>
        <w:t>Anti-Oppressive Practice Assignment</w:t>
      </w:r>
    </w:p>
    <w:p w14:paraId="51389954" w14:textId="77777777" w:rsidR="00EE17CA" w:rsidRPr="00433538" w:rsidRDefault="00EE17CA" w:rsidP="00516C7B">
      <w:pPr>
        <w:rPr>
          <w:rFonts w:ascii="ArialMT" w:hAnsi="ArialMT" w:cs="ArialMT"/>
          <w:sz w:val="24"/>
          <w:u w:val="single"/>
        </w:rPr>
      </w:pPr>
    </w:p>
    <w:p w14:paraId="035F1D8F" w14:textId="77777777" w:rsidR="00EE17CA" w:rsidRPr="00433538" w:rsidRDefault="00EE17CA" w:rsidP="00516C7B">
      <w:pPr>
        <w:ind w:left="720"/>
        <w:rPr>
          <w:sz w:val="24"/>
        </w:rPr>
      </w:pPr>
      <w:r w:rsidRPr="00433538">
        <w:rPr>
          <w:rFonts w:ascii="ArialMT" w:hAnsi="ArialMT" w:cs="ArialMT"/>
          <w:sz w:val="24"/>
          <w:u w:val="single"/>
        </w:rPr>
        <w:t>Purpose and Brief Description:</w:t>
      </w:r>
      <w:r w:rsidRPr="00433538">
        <w:rPr>
          <w:rFonts w:ascii="ArialMT" w:hAnsi="ArialMT" w:cs="ArialMT"/>
          <w:sz w:val="24"/>
        </w:rPr>
        <w:t xml:space="preserve"> </w:t>
      </w:r>
      <w:r w:rsidRPr="00433538">
        <w:rPr>
          <w:sz w:val="24"/>
        </w:rPr>
        <w:t xml:space="preserve">There are multiple places in any social work curriculum where students look specifically at practice skills and philosophical approaches to our work with people and systems through an anti-oppressive lens. </w:t>
      </w:r>
      <w:proofErr w:type="gramStart"/>
      <w:r w:rsidRPr="00433538">
        <w:rPr>
          <w:sz w:val="24"/>
        </w:rPr>
        <w:t>In an attempt to</w:t>
      </w:r>
      <w:proofErr w:type="gramEnd"/>
      <w:r w:rsidRPr="00433538">
        <w:rPr>
          <w:sz w:val="24"/>
        </w:rPr>
        <w:t xml:space="preserve"> help integrate Practice and Field along this framework, we are asking students to begin a conversation with their Field Instructors about the anti-oppressive practices in their agency.</w:t>
      </w:r>
    </w:p>
    <w:p w14:paraId="72FDBBF5" w14:textId="77777777" w:rsidR="00EE17CA" w:rsidRPr="00433538" w:rsidRDefault="00EE17CA" w:rsidP="00516C7B">
      <w:pPr>
        <w:rPr>
          <w:sz w:val="24"/>
        </w:rPr>
      </w:pPr>
    </w:p>
    <w:p w14:paraId="323B1BE9" w14:textId="7004F34F" w:rsidR="00EE17CA" w:rsidRDefault="00EE17CA" w:rsidP="00516C7B">
      <w:pPr>
        <w:ind w:left="720"/>
        <w:rPr>
          <w:iCs/>
          <w:sz w:val="24"/>
        </w:rPr>
      </w:pPr>
      <w:r w:rsidRPr="00433538">
        <w:rPr>
          <w:sz w:val="24"/>
        </w:rPr>
        <w:t xml:space="preserve">Students will work with their Field Instructor(s) to help them identify anti-oppressive practices and perspectives utilized in their program and organization. </w:t>
      </w:r>
      <w:r w:rsidR="003D52D0">
        <w:rPr>
          <w:sz w:val="24"/>
        </w:rPr>
        <w:t>Liaison</w:t>
      </w:r>
      <w:r w:rsidRPr="00433538">
        <w:rPr>
          <w:sz w:val="24"/>
        </w:rPr>
        <w:t>s will offer several handouts to ground the discussion, which consists of working through the “Seven Principles of Oppressive Practices (adapted by C. Cuddy from Brisebois &amp; Gonzales-</w:t>
      </w:r>
      <w:proofErr w:type="spellStart"/>
      <w:r w:rsidRPr="00433538">
        <w:rPr>
          <w:sz w:val="24"/>
        </w:rPr>
        <w:t>Prendes</w:t>
      </w:r>
      <w:proofErr w:type="spellEnd"/>
      <w:r w:rsidRPr="00433538">
        <w:rPr>
          <w:sz w:val="24"/>
        </w:rPr>
        <w:t xml:space="preserve"> work in 2014) and record/submit to your Liaison a summary of salient points from that discussion</w:t>
      </w:r>
      <w:r w:rsidRPr="00433538">
        <w:rPr>
          <w:i/>
          <w:sz w:val="24"/>
        </w:rPr>
        <w:t xml:space="preserve">. </w:t>
      </w:r>
      <w:r w:rsidRPr="00433538">
        <w:rPr>
          <w:iCs/>
          <w:sz w:val="24"/>
        </w:rPr>
        <w:t>Handouts and an assignment description can be found</w:t>
      </w:r>
      <w:r w:rsidRPr="00433538">
        <w:rPr>
          <w:i/>
          <w:sz w:val="24"/>
        </w:rPr>
        <w:t xml:space="preserve"> </w:t>
      </w:r>
      <w:r w:rsidRPr="00433538">
        <w:rPr>
          <w:sz w:val="24"/>
        </w:rPr>
        <w:t xml:space="preserve">on the </w:t>
      </w:r>
      <w:hyperlink r:id="rId17" w:history="1">
        <w:r w:rsidRPr="003D52D0">
          <w:rPr>
            <w:rStyle w:val="Hyperlink"/>
            <w:sz w:val="24"/>
          </w:rPr>
          <w:t xml:space="preserve">Field Education </w:t>
        </w:r>
        <w:r w:rsidR="003D52D0" w:rsidRPr="003D52D0">
          <w:rPr>
            <w:rStyle w:val="Hyperlink"/>
            <w:sz w:val="24"/>
          </w:rPr>
          <w:t>Resources</w:t>
        </w:r>
      </w:hyperlink>
      <w:r w:rsidR="003D52D0">
        <w:rPr>
          <w:sz w:val="24"/>
        </w:rPr>
        <w:t xml:space="preserve"> </w:t>
      </w:r>
      <w:r w:rsidRPr="003D52D0">
        <w:rPr>
          <w:sz w:val="24"/>
        </w:rPr>
        <w:t>page</w:t>
      </w:r>
      <w:r w:rsidRPr="00433538">
        <w:rPr>
          <w:sz w:val="24"/>
        </w:rPr>
        <w:t xml:space="preserve"> of UVM’s Department of Social Work website.</w:t>
      </w:r>
    </w:p>
    <w:p w14:paraId="423CDF7D" w14:textId="77777777" w:rsidR="00EE17CA" w:rsidRPr="00EE17CA" w:rsidRDefault="00EE17CA" w:rsidP="00516C7B">
      <w:pPr>
        <w:rPr>
          <w:iCs/>
          <w:sz w:val="24"/>
        </w:rPr>
      </w:pPr>
    </w:p>
    <w:p w14:paraId="1A84C2B5" w14:textId="3F230B05" w:rsidR="00D8401D" w:rsidRPr="00433538" w:rsidRDefault="00170006" w:rsidP="00516C7B">
      <w:pPr>
        <w:pStyle w:val="Heading4"/>
        <w:numPr>
          <w:ilvl w:val="0"/>
          <w:numId w:val="26"/>
        </w:numPr>
        <w:tabs>
          <w:tab w:val="clear" w:pos="-180"/>
        </w:tabs>
        <w:rPr>
          <w:sz w:val="24"/>
          <w:szCs w:val="24"/>
        </w:rPr>
      </w:pPr>
      <w:r w:rsidRPr="00433538">
        <w:rPr>
          <w:sz w:val="24"/>
          <w:szCs w:val="24"/>
        </w:rPr>
        <w:t>December Evaluation</w:t>
      </w:r>
    </w:p>
    <w:p w14:paraId="0F8F5C9C" w14:textId="77777777" w:rsidR="00631676" w:rsidRPr="00433538" w:rsidRDefault="00631676" w:rsidP="00516C7B">
      <w:pPr>
        <w:rPr>
          <w:sz w:val="24"/>
          <w:u w:val="single"/>
        </w:rPr>
      </w:pPr>
    </w:p>
    <w:p w14:paraId="394DF5F8" w14:textId="2F18ACC9" w:rsidR="00772A17" w:rsidRPr="00433538" w:rsidRDefault="006E4A27" w:rsidP="00516C7B">
      <w:pPr>
        <w:ind w:left="720"/>
        <w:rPr>
          <w:color w:val="000000" w:themeColor="text1"/>
          <w:sz w:val="24"/>
          <w:u w:val="single"/>
        </w:rPr>
      </w:pPr>
      <w:r w:rsidRPr="00433538">
        <w:rPr>
          <w:sz w:val="24"/>
          <w:u w:val="single"/>
        </w:rPr>
        <w:t xml:space="preserve">Purpose and Brief Description: </w:t>
      </w:r>
      <w:r w:rsidR="00247B80" w:rsidRPr="00433538">
        <w:rPr>
          <w:sz w:val="24"/>
        </w:rPr>
        <w:t>Students and Field Instructors are expected to participate in a formal evaluation at the end of</w:t>
      </w:r>
      <w:r w:rsidR="00D8401D" w:rsidRPr="00433538">
        <w:rPr>
          <w:sz w:val="24"/>
        </w:rPr>
        <w:t xml:space="preserve"> </w:t>
      </w:r>
      <w:r w:rsidR="00247B80" w:rsidRPr="00433538">
        <w:rPr>
          <w:sz w:val="24"/>
        </w:rPr>
        <w:t xml:space="preserve">November or </w:t>
      </w:r>
      <w:r w:rsidR="00631676" w:rsidRPr="00433538">
        <w:rPr>
          <w:sz w:val="24"/>
        </w:rPr>
        <w:t>b</w:t>
      </w:r>
      <w:r w:rsidR="00247B80" w:rsidRPr="00433538">
        <w:rPr>
          <w:sz w:val="24"/>
        </w:rPr>
        <w:t>eginning of December</w:t>
      </w:r>
      <w:r w:rsidR="00631676" w:rsidRPr="00433538">
        <w:rPr>
          <w:sz w:val="24"/>
        </w:rPr>
        <w:t xml:space="preserve">, to be completed by the last day of Fall classes (For AY </w:t>
      </w:r>
      <w:r w:rsidR="00B0257E" w:rsidRPr="00433538">
        <w:rPr>
          <w:sz w:val="24"/>
        </w:rPr>
        <w:t>2024-2025</w:t>
      </w:r>
      <w:r w:rsidR="00631676" w:rsidRPr="00433538">
        <w:rPr>
          <w:sz w:val="24"/>
        </w:rPr>
        <w:t xml:space="preserve">, this is December </w:t>
      </w:r>
      <w:r w:rsidR="00B0257E" w:rsidRPr="00433538">
        <w:rPr>
          <w:sz w:val="24"/>
        </w:rPr>
        <w:t>6</w:t>
      </w:r>
      <w:r w:rsidR="00631676" w:rsidRPr="00433538">
        <w:rPr>
          <w:sz w:val="24"/>
        </w:rPr>
        <w:t>).</w:t>
      </w:r>
      <w:r w:rsidR="00247B80" w:rsidRPr="00433538">
        <w:rPr>
          <w:sz w:val="24"/>
        </w:rPr>
        <w:t xml:space="preserve"> </w:t>
      </w:r>
      <w:r w:rsidR="00B50189" w:rsidRPr="00433538">
        <w:rPr>
          <w:sz w:val="24"/>
        </w:rPr>
        <w:t xml:space="preserve">The content and the timeliness of the evaluation will be considered in assigning the final grade. </w:t>
      </w:r>
      <w:r w:rsidR="00772A17" w:rsidRPr="00433538">
        <w:rPr>
          <w:sz w:val="24"/>
        </w:rPr>
        <w:t xml:space="preserve">There is a form with discussion prompts available on the UVM Department of Social Work </w:t>
      </w:r>
      <w:hyperlink r:id="rId18" w:history="1">
        <w:r w:rsidR="00772A17" w:rsidRPr="003D52D0">
          <w:rPr>
            <w:rStyle w:val="Hyperlink"/>
            <w:sz w:val="24"/>
          </w:rPr>
          <w:t xml:space="preserve">Field Education </w:t>
        </w:r>
        <w:r w:rsidR="003D52D0" w:rsidRPr="003D52D0">
          <w:rPr>
            <w:rStyle w:val="Hyperlink"/>
            <w:sz w:val="24"/>
          </w:rPr>
          <w:t>Resources</w:t>
        </w:r>
      </w:hyperlink>
      <w:r w:rsidR="003D52D0">
        <w:rPr>
          <w:sz w:val="24"/>
        </w:rPr>
        <w:t xml:space="preserve"> </w:t>
      </w:r>
      <w:r w:rsidR="00772A17" w:rsidRPr="003D52D0">
        <w:rPr>
          <w:sz w:val="24"/>
        </w:rPr>
        <w:t>webpage</w:t>
      </w:r>
      <w:r w:rsidR="00343126" w:rsidRPr="00433538">
        <w:rPr>
          <w:rStyle w:val="Hyperlink"/>
          <w:color w:val="000000" w:themeColor="text1"/>
          <w:sz w:val="24"/>
          <w:u w:val="none"/>
        </w:rPr>
        <w:t xml:space="preserve">; this form is submitted to </w:t>
      </w:r>
      <w:r w:rsidR="00343126" w:rsidRPr="00433538">
        <w:rPr>
          <w:color w:val="000000" w:themeColor="text1"/>
          <w:sz w:val="24"/>
        </w:rPr>
        <w:t xml:space="preserve">the </w:t>
      </w:r>
      <w:r w:rsidR="003D52D0">
        <w:rPr>
          <w:color w:val="000000" w:themeColor="text1"/>
          <w:sz w:val="24"/>
        </w:rPr>
        <w:t>Liaison</w:t>
      </w:r>
      <w:r w:rsidR="00343126" w:rsidRPr="00433538">
        <w:rPr>
          <w:color w:val="000000" w:themeColor="text1"/>
          <w:sz w:val="24"/>
        </w:rPr>
        <w:t xml:space="preserve"> on or before the due date.</w:t>
      </w:r>
    </w:p>
    <w:p w14:paraId="1001D66B" w14:textId="03F01EA2" w:rsidR="00DA3434" w:rsidRPr="00433538" w:rsidRDefault="00DA3434" w:rsidP="00516C7B">
      <w:pPr>
        <w:pStyle w:val="Heading4"/>
        <w:numPr>
          <w:ilvl w:val="0"/>
          <w:numId w:val="0"/>
        </w:numPr>
        <w:tabs>
          <w:tab w:val="clear" w:pos="-180"/>
        </w:tabs>
        <w:rPr>
          <w:b w:val="0"/>
          <w:bCs w:val="0"/>
          <w:sz w:val="24"/>
          <w:szCs w:val="24"/>
        </w:rPr>
      </w:pPr>
    </w:p>
    <w:p w14:paraId="5987AE0C" w14:textId="0FB78F51" w:rsidR="00247B80" w:rsidRPr="00433538" w:rsidRDefault="00247B80" w:rsidP="00516C7B">
      <w:pPr>
        <w:pStyle w:val="Heading4"/>
        <w:numPr>
          <w:ilvl w:val="0"/>
          <w:numId w:val="26"/>
        </w:numPr>
        <w:tabs>
          <w:tab w:val="clear" w:pos="-180"/>
        </w:tabs>
        <w:rPr>
          <w:sz w:val="24"/>
          <w:szCs w:val="24"/>
        </w:rPr>
      </w:pPr>
      <w:r w:rsidRPr="00433538">
        <w:rPr>
          <w:sz w:val="24"/>
          <w:szCs w:val="24"/>
        </w:rPr>
        <w:t>Ending Evaluation</w:t>
      </w:r>
    </w:p>
    <w:p w14:paraId="067C00BE" w14:textId="77777777" w:rsidR="00772A17" w:rsidRPr="00433538" w:rsidRDefault="00772A17" w:rsidP="00516C7B">
      <w:pPr>
        <w:rPr>
          <w:sz w:val="24"/>
          <w:u w:val="single"/>
        </w:rPr>
      </w:pPr>
    </w:p>
    <w:p w14:paraId="39EB93BB" w14:textId="64340DAC" w:rsidR="00772A17" w:rsidRPr="00433538" w:rsidRDefault="00772A17" w:rsidP="00516C7B">
      <w:pPr>
        <w:pStyle w:val="ListParagraph"/>
        <w:rPr>
          <w:sz w:val="24"/>
        </w:rPr>
      </w:pPr>
      <w:r w:rsidRPr="00433538">
        <w:rPr>
          <w:sz w:val="24"/>
          <w:u w:val="single"/>
        </w:rPr>
        <w:t>Purpose and Brief Description</w:t>
      </w:r>
      <w:r w:rsidRPr="00433538">
        <w:rPr>
          <w:sz w:val="24"/>
        </w:rPr>
        <w:t xml:space="preserve">: Students and Field Instructors are expected to participate in a formal evaluation at the end of April or the beginning of May, to be completed by the last day of Spring classes (For AY </w:t>
      </w:r>
      <w:r w:rsidR="00B0257E" w:rsidRPr="00433538">
        <w:rPr>
          <w:sz w:val="24"/>
        </w:rPr>
        <w:t>2024-2025</w:t>
      </w:r>
      <w:r w:rsidRPr="00433538">
        <w:rPr>
          <w:sz w:val="24"/>
        </w:rPr>
        <w:t xml:space="preserve">, this is May </w:t>
      </w:r>
      <w:r w:rsidR="00B0257E" w:rsidRPr="00433538">
        <w:rPr>
          <w:sz w:val="24"/>
        </w:rPr>
        <w:t>2</w:t>
      </w:r>
      <w:r w:rsidRPr="00433538">
        <w:rPr>
          <w:sz w:val="24"/>
        </w:rPr>
        <w:t xml:space="preserve">). The content and the timeliness of the evaluation will be considered in assigning the final grade. The paper version of this form is available on the UVM Department of Social Work </w:t>
      </w:r>
      <w:hyperlink r:id="rId19" w:history="1">
        <w:r w:rsidRPr="003D52D0">
          <w:rPr>
            <w:rStyle w:val="Hyperlink"/>
            <w:sz w:val="24"/>
          </w:rPr>
          <w:t>Field Education</w:t>
        </w:r>
        <w:r w:rsidR="003D52D0" w:rsidRPr="003D52D0">
          <w:rPr>
            <w:rStyle w:val="Hyperlink"/>
            <w:sz w:val="24"/>
          </w:rPr>
          <w:t xml:space="preserve"> Resources</w:t>
        </w:r>
      </w:hyperlink>
      <w:r w:rsidRPr="003D52D0">
        <w:rPr>
          <w:sz w:val="24"/>
        </w:rPr>
        <w:t xml:space="preserve"> webpage</w:t>
      </w:r>
      <w:r w:rsidRPr="00433538">
        <w:rPr>
          <w:sz w:val="24"/>
        </w:rPr>
        <w:t>.</w:t>
      </w:r>
    </w:p>
    <w:p w14:paraId="1ACBA562" w14:textId="77777777" w:rsidR="00343126" w:rsidRPr="00433538" w:rsidRDefault="00343126" w:rsidP="00516C7B">
      <w:pPr>
        <w:pStyle w:val="Heading3"/>
        <w:jc w:val="center"/>
        <w:rPr>
          <w:b w:val="0"/>
          <w:bCs/>
          <w:sz w:val="24"/>
        </w:rPr>
      </w:pPr>
    </w:p>
    <w:p w14:paraId="470C9F1B" w14:textId="77777777" w:rsidR="00DA5BCD" w:rsidRDefault="00DA5BCD">
      <w:pPr>
        <w:rPr>
          <w:b/>
          <w:color w:val="000000" w:themeColor="text1"/>
          <w:sz w:val="24"/>
          <w14:textOutline w14:w="0" w14:cap="flat" w14:cmpd="sng" w14:algn="ctr">
            <w14:noFill/>
            <w14:prstDash w14:val="solid"/>
            <w14:round/>
          </w14:textOutline>
        </w:rPr>
      </w:pPr>
      <w:r>
        <w:rPr>
          <w:sz w:val="24"/>
        </w:rPr>
        <w:br w:type="page"/>
      </w:r>
    </w:p>
    <w:p w14:paraId="370C4D25" w14:textId="4EE1C9EE" w:rsidR="00EC5EED" w:rsidRPr="00433538" w:rsidRDefault="000F63C8" w:rsidP="00516C7B">
      <w:pPr>
        <w:pStyle w:val="Heading3"/>
        <w:rPr>
          <w:sz w:val="24"/>
        </w:rPr>
      </w:pPr>
      <w:r w:rsidRPr="00433538">
        <w:rPr>
          <w:sz w:val="24"/>
        </w:rPr>
        <w:lastRenderedPageBreak/>
        <w:t>COURSE OUTLINE AND SCHEDULE</w:t>
      </w:r>
    </w:p>
    <w:p w14:paraId="591F36CD" w14:textId="77777777" w:rsidR="00625132" w:rsidRPr="00433538" w:rsidRDefault="00625132" w:rsidP="00516C7B">
      <w:pPr>
        <w:rPr>
          <w:rFonts w:eastAsia="Times New Roman"/>
          <w:color w:val="000000" w:themeColor="text1"/>
          <w:sz w:val="24"/>
        </w:rPr>
      </w:pPr>
    </w:p>
    <w:p w14:paraId="418B6076" w14:textId="756ABAD6" w:rsidR="00F8125B" w:rsidRPr="00433538" w:rsidRDefault="00F8125B" w:rsidP="00516C7B">
      <w:pPr>
        <w:pStyle w:val="NoSpacing"/>
        <w:jc w:val="center"/>
        <w:rPr>
          <w:b/>
          <w:bCs/>
          <w:sz w:val="24"/>
        </w:rPr>
      </w:pPr>
      <w:r w:rsidRPr="00433538">
        <w:rPr>
          <w:b/>
          <w:bCs/>
          <w:sz w:val="24"/>
        </w:rPr>
        <w:t>Fall Semester 202</w:t>
      </w:r>
      <w:r w:rsidR="00B0257E" w:rsidRPr="00433538">
        <w:rPr>
          <w:b/>
          <w:bCs/>
          <w:sz w:val="24"/>
        </w:rPr>
        <w:t>4</w:t>
      </w:r>
    </w:p>
    <w:p w14:paraId="1B00712D" w14:textId="77777777" w:rsidR="00F8125B" w:rsidRPr="00433538" w:rsidRDefault="00F8125B" w:rsidP="00516C7B">
      <w:pPr>
        <w:pStyle w:val="NoSpacing"/>
        <w:rPr>
          <w:sz w:val="24"/>
        </w:rPr>
      </w:pPr>
    </w:p>
    <w:p w14:paraId="7B028ACF" w14:textId="5286F4E7" w:rsidR="00F8125B" w:rsidRPr="00433538" w:rsidRDefault="00B730B1" w:rsidP="00516C7B">
      <w:pPr>
        <w:pStyle w:val="NormalWeb"/>
        <w:snapToGrid w:val="0"/>
        <w:spacing w:before="0" w:beforeAutospacing="0" w:after="0" w:afterAutospacing="0"/>
        <w:ind w:left="360"/>
        <w:rPr>
          <w:rFonts w:ascii="Arial" w:hAnsi="Arial" w:cs="Arial"/>
        </w:rPr>
      </w:pPr>
      <w:r w:rsidRPr="00433538">
        <w:rPr>
          <w:rFonts w:ascii="Arial" w:hAnsi="Arial" w:cs="Arial"/>
        </w:rPr>
        <w:t xml:space="preserve">FMSW </w:t>
      </w:r>
      <w:r w:rsidR="00020C78">
        <w:rPr>
          <w:rFonts w:ascii="Arial" w:hAnsi="Arial" w:cs="Arial"/>
        </w:rPr>
        <w:t xml:space="preserve">Practicum </w:t>
      </w:r>
      <w:r w:rsidR="00F8125B" w:rsidRPr="00433538">
        <w:rPr>
          <w:rFonts w:ascii="Arial" w:hAnsi="Arial" w:cs="Arial"/>
        </w:rPr>
        <w:t>Orientation</w:t>
      </w:r>
      <w:r w:rsidR="00436D97" w:rsidRPr="00433538">
        <w:rPr>
          <w:rFonts w:ascii="Arial" w:hAnsi="Arial" w:cs="Arial"/>
        </w:rPr>
        <w:t xml:space="preserve"> (required)</w:t>
      </w:r>
      <w:r w:rsidRPr="00433538">
        <w:rPr>
          <w:rFonts w:ascii="Arial" w:hAnsi="Arial" w:cs="Arial"/>
        </w:rPr>
        <w:tab/>
      </w:r>
      <w:r w:rsidR="00343126" w:rsidRPr="00433538">
        <w:rPr>
          <w:rFonts w:ascii="Arial" w:hAnsi="Arial" w:cs="Arial"/>
        </w:rPr>
        <w:tab/>
      </w:r>
      <w:r w:rsidR="00826F75" w:rsidRPr="00433538">
        <w:rPr>
          <w:rFonts w:ascii="Arial" w:hAnsi="Arial" w:cs="Arial"/>
        </w:rPr>
        <w:t>Wed</w:t>
      </w:r>
      <w:r w:rsidR="00343126" w:rsidRPr="00433538">
        <w:rPr>
          <w:rFonts w:ascii="Arial" w:hAnsi="Arial" w:cs="Arial"/>
        </w:rPr>
        <w:t>ne</w:t>
      </w:r>
      <w:r w:rsidR="00826F75" w:rsidRPr="00433538">
        <w:rPr>
          <w:rFonts w:ascii="Arial" w:hAnsi="Arial" w:cs="Arial"/>
        </w:rPr>
        <w:t>s</w:t>
      </w:r>
      <w:r w:rsidR="00343126" w:rsidRPr="00433538">
        <w:rPr>
          <w:rFonts w:ascii="Arial" w:hAnsi="Arial" w:cs="Arial"/>
        </w:rPr>
        <w:t>day</w:t>
      </w:r>
      <w:r w:rsidR="00F8125B" w:rsidRPr="00433538">
        <w:rPr>
          <w:rFonts w:ascii="Arial" w:hAnsi="Arial" w:cs="Arial"/>
        </w:rPr>
        <w:t xml:space="preserve">, </w:t>
      </w:r>
      <w:r w:rsidR="00826F75" w:rsidRPr="00433538">
        <w:rPr>
          <w:rFonts w:ascii="Arial" w:hAnsi="Arial" w:cs="Arial"/>
        </w:rPr>
        <w:t>Aug</w:t>
      </w:r>
      <w:r w:rsidR="00343126" w:rsidRPr="00433538">
        <w:rPr>
          <w:rFonts w:ascii="Arial" w:hAnsi="Arial" w:cs="Arial"/>
        </w:rPr>
        <w:t xml:space="preserve">ust </w:t>
      </w:r>
      <w:r w:rsidR="00F8125B" w:rsidRPr="00433538">
        <w:rPr>
          <w:rFonts w:ascii="Arial" w:hAnsi="Arial" w:cs="Arial"/>
        </w:rPr>
        <w:t>2</w:t>
      </w:r>
      <w:r w:rsidR="000D7CF9" w:rsidRPr="00433538">
        <w:rPr>
          <w:rFonts w:ascii="Arial" w:hAnsi="Arial" w:cs="Arial"/>
        </w:rPr>
        <w:t>1</w:t>
      </w:r>
      <w:r w:rsidRPr="00433538">
        <w:rPr>
          <w:rFonts w:ascii="Arial" w:hAnsi="Arial" w:cs="Arial"/>
        </w:rPr>
        <w:t>, 1-4pm</w:t>
      </w:r>
    </w:p>
    <w:p w14:paraId="6CBE4BF2" w14:textId="77777777" w:rsidR="000C12FC" w:rsidRDefault="000C12FC" w:rsidP="00516C7B">
      <w:pPr>
        <w:pStyle w:val="NoSpacing"/>
        <w:rPr>
          <w:sz w:val="24"/>
        </w:rPr>
      </w:pPr>
    </w:p>
    <w:p w14:paraId="4F76DB4F" w14:textId="1E6E1252" w:rsidR="00A95482" w:rsidRPr="00433538" w:rsidRDefault="00A95482" w:rsidP="00516C7B">
      <w:pPr>
        <w:pStyle w:val="NoSpacing"/>
        <w:ind w:left="360"/>
        <w:rPr>
          <w:sz w:val="24"/>
        </w:rPr>
      </w:pPr>
      <w:r w:rsidRPr="00433538">
        <w:rPr>
          <w:sz w:val="24"/>
        </w:rPr>
        <w:t>Learning Agreement Review (required)</w:t>
      </w:r>
      <w:r w:rsidRPr="00433538">
        <w:rPr>
          <w:sz w:val="24"/>
        </w:rPr>
        <w:tab/>
      </w:r>
      <w:r w:rsidR="00020C78">
        <w:rPr>
          <w:sz w:val="24"/>
        </w:rPr>
        <w:tab/>
      </w:r>
      <w:r w:rsidRPr="00433538">
        <w:rPr>
          <w:sz w:val="24"/>
        </w:rPr>
        <w:t>Friday, September 6, 9-10am</w:t>
      </w:r>
    </w:p>
    <w:p w14:paraId="41C0457D" w14:textId="6D028261" w:rsidR="00A95482" w:rsidRPr="00433538" w:rsidRDefault="00A95482" w:rsidP="00516C7B">
      <w:pPr>
        <w:pStyle w:val="NoSpacing"/>
        <w:ind w:left="720" w:firstLine="720"/>
        <w:rPr>
          <w:i/>
          <w:iCs/>
          <w:sz w:val="24"/>
        </w:rPr>
      </w:pPr>
      <w:r w:rsidRPr="00433538">
        <w:rPr>
          <w:i/>
          <w:iCs/>
          <w:sz w:val="24"/>
        </w:rPr>
        <w:t>Location: Virtual (Link to be provided via Liaison communication)</w:t>
      </w:r>
    </w:p>
    <w:p w14:paraId="1ADD80DD" w14:textId="77777777" w:rsidR="000C12FC" w:rsidRDefault="000C12FC" w:rsidP="00516C7B">
      <w:pPr>
        <w:pStyle w:val="NoSpacing"/>
        <w:rPr>
          <w:sz w:val="24"/>
        </w:rPr>
      </w:pPr>
    </w:p>
    <w:p w14:paraId="2B9421A2" w14:textId="067D1B99" w:rsidR="00F8125B" w:rsidRPr="00433538" w:rsidRDefault="003D52D0" w:rsidP="00516C7B">
      <w:pPr>
        <w:pStyle w:val="NoSpacing"/>
        <w:ind w:left="360"/>
        <w:rPr>
          <w:sz w:val="24"/>
        </w:rPr>
      </w:pPr>
      <w:r>
        <w:rPr>
          <w:sz w:val="24"/>
        </w:rPr>
        <w:t>Liaison</w:t>
      </w:r>
      <w:r w:rsidR="00B730B1" w:rsidRPr="00433538">
        <w:rPr>
          <w:sz w:val="24"/>
        </w:rPr>
        <w:t xml:space="preserve"> </w:t>
      </w:r>
      <w:r w:rsidR="00F8125B" w:rsidRPr="00433538">
        <w:rPr>
          <w:sz w:val="24"/>
        </w:rPr>
        <w:t>Seminar #1</w:t>
      </w:r>
      <w:r w:rsidR="00F8125B" w:rsidRPr="00433538">
        <w:rPr>
          <w:sz w:val="24"/>
        </w:rPr>
        <w:tab/>
      </w:r>
      <w:r w:rsidR="00B730B1" w:rsidRPr="00433538">
        <w:rPr>
          <w:sz w:val="24"/>
        </w:rPr>
        <w:tab/>
      </w:r>
      <w:r w:rsidR="00020C78">
        <w:rPr>
          <w:sz w:val="24"/>
        </w:rPr>
        <w:tab/>
      </w:r>
      <w:r>
        <w:rPr>
          <w:sz w:val="24"/>
        </w:rPr>
        <w:tab/>
      </w:r>
      <w:r>
        <w:rPr>
          <w:sz w:val="24"/>
        </w:rPr>
        <w:tab/>
      </w:r>
      <w:r w:rsidR="00BA04CD" w:rsidRPr="00433538">
        <w:rPr>
          <w:sz w:val="24"/>
        </w:rPr>
        <w:t xml:space="preserve">Monday, </w:t>
      </w:r>
      <w:r w:rsidR="00826F75" w:rsidRPr="00433538">
        <w:rPr>
          <w:sz w:val="24"/>
        </w:rPr>
        <w:t>Sept</w:t>
      </w:r>
      <w:r w:rsidR="00343126" w:rsidRPr="00433538">
        <w:rPr>
          <w:sz w:val="24"/>
        </w:rPr>
        <w:t>ember</w:t>
      </w:r>
      <w:r w:rsidR="00826F75" w:rsidRPr="00433538">
        <w:rPr>
          <w:sz w:val="24"/>
        </w:rPr>
        <w:t xml:space="preserve"> 1</w:t>
      </w:r>
      <w:r w:rsidR="00A95482" w:rsidRPr="00433538">
        <w:rPr>
          <w:sz w:val="24"/>
        </w:rPr>
        <w:t>6</w:t>
      </w:r>
    </w:p>
    <w:p w14:paraId="2174324A" w14:textId="1EE65344" w:rsidR="00B730B1" w:rsidRPr="00433538" w:rsidRDefault="00BA04CD" w:rsidP="00516C7B">
      <w:pPr>
        <w:pStyle w:val="NoSpacing"/>
        <w:ind w:left="720" w:firstLine="720"/>
        <w:rPr>
          <w:i/>
          <w:iCs/>
          <w:sz w:val="24"/>
        </w:rPr>
      </w:pPr>
      <w:r w:rsidRPr="00433538">
        <w:rPr>
          <w:i/>
          <w:iCs/>
          <w:sz w:val="24"/>
        </w:rPr>
        <w:t>T</w:t>
      </w:r>
      <w:r w:rsidR="00826F75" w:rsidRPr="00433538">
        <w:rPr>
          <w:i/>
          <w:iCs/>
          <w:sz w:val="24"/>
        </w:rPr>
        <w:t xml:space="preserve">ime/location TBD via </w:t>
      </w:r>
      <w:r w:rsidR="00007988" w:rsidRPr="00433538">
        <w:rPr>
          <w:i/>
          <w:iCs/>
          <w:sz w:val="24"/>
        </w:rPr>
        <w:t>Liaison</w:t>
      </w:r>
      <w:r w:rsidR="00826F75" w:rsidRPr="00433538">
        <w:rPr>
          <w:i/>
          <w:iCs/>
          <w:sz w:val="24"/>
        </w:rPr>
        <w:t xml:space="preserve"> communication</w:t>
      </w:r>
    </w:p>
    <w:p w14:paraId="6A8E715C" w14:textId="77777777" w:rsidR="000C12FC" w:rsidRDefault="000C12FC" w:rsidP="00516C7B">
      <w:pPr>
        <w:pStyle w:val="NormalWeb"/>
        <w:snapToGrid w:val="0"/>
        <w:spacing w:before="0" w:beforeAutospacing="0" w:after="0" w:afterAutospacing="0"/>
        <w:rPr>
          <w:rFonts w:ascii="Arial" w:hAnsi="Arial" w:cs="Arial"/>
        </w:rPr>
      </w:pPr>
    </w:p>
    <w:p w14:paraId="1B582CEF" w14:textId="740488E6" w:rsidR="00F8125B" w:rsidRPr="00433538" w:rsidRDefault="00F8125B" w:rsidP="00516C7B">
      <w:pPr>
        <w:pStyle w:val="NormalWeb"/>
        <w:snapToGrid w:val="0"/>
        <w:spacing w:before="0" w:beforeAutospacing="0" w:after="0" w:afterAutospacing="0"/>
        <w:ind w:left="360"/>
        <w:rPr>
          <w:rFonts w:ascii="Arial" w:hAnsi="Arial" w:cs="Arial"/>
        </w:rPr>
      </w:pPr>
      <w:r w:rsidRPr="00433538">
        <w:rPr>
          <w:rFonts w:ascii="Arial" w:hAnsi="Arial" w:cs="Arial"/>
        </w:rPr>
        <w:t xml:space="preserve">Learning Agreement </w:t>
      </w:r>
      <w:r w:rsidR="001D2414" w:rsidRPr="00433538">
        <w:rPr>
          <w:rFonts w:ascii="Arial" w:hAnsi="Arial" w:cs="Arial"/>
        </w:rPr>
        <w:t xml:space="preserve">(LA) </w:t>
      </w:r>
      <w:r w:rsidR="00436D97" w:rsidRPr="00433538">
        <w:rPr>
          <w:rFonts w:ascii="Arial" w:hAnsi="Arial" w:cs="Arial"/>
        </w:rPr>
        <w:t>d</w:t>
      </w:r>
      <w:r w:rsidRPr="00433538">
        <w:rPr>
          <w:rFonts w:ascii="Arial" w:hAnsi="Arial" w:cs="Arial"/>
        </w:rPr>
        <w:t>ue</w:t>
      </w:r>
      <w:r w:rsidRPr="00433538">
        <w:rPr>
          <w:rFonts w:ascii="Arial" w:hAnsi="Arial" w:cs="Arial"/>
        </w:rPr>
        <w:tab/>
      </w:r>
      <w:r w:rsidR="00B730B1" w:rsidRPr="00433538">
        <w:rPr>
          <w:rFonts w:ascii="Arial" w:hAnsi="Arial" w:cs="Arial"/>
        </w:rPr>
        <w:tab/>
      </w:r>
      <w:r w:rsidR="00A710F5" w:rsidRPr="00433538">
        <w:rPr>
          <w:rFonts w:ascii="Arial" w:hAnsi="Arial" w:cs="Arial"/>
        </w:rPr>
        <w:tab/>
      </w:r>
      <w:r w:rsidR="00020C78">
        <w:rPr>
          <w:rFonts w:ascii="Arial" w:hAnsi="Arial" w:cs="Arial"/>
        </w:rPr>
        <w:tab/>
      </w:r>
      <w:r w:rsidRPr="00433538">
        <w:rPr>
          <w:rFonts w:ascii="Arial" w:hAnsi="Arial" w:cs="Arial"/>
        </w:rPr>
        <w:t>Fri</w:t>
      </w:r>
      <w:r w:rsidR="00343126" w:rsidRPr="00433538">
        <w:rPr>
          <w:rFonts w:ascii="Arial" w:hAnsi="Arial" w:cs="Arial"/>
        </w:rPr>
        <w:t>day</w:t>
      </w:r>
      <w:r w:rsidRPr="00433538">
        <w:rPr>
          <w:rFonts w:ascii="Arial" w:hAnsi="Arial" w:cs="Arial"/>
        </w:rPr>
        <w:t xml:space="preserve">, </w:t>
      </w:r>
      <w:r w:rsidR="003A1459" w:rsidRPr="00433538">
        <w:rPr>
          <w:rFonts w:ascii="Arial" w:hAnsi="Arial" w:cs="Arial"/>
        </w:rPr>
        <w:t>Sept</w:t>
      </w:r>
      <w:r w:rsidR="00343126" w:rsidRPr="00433538">
        <w:rPr>
          <w:rFonts w:ascii="Arial" w:hAnsi="Arial" w:cs="Arial"/>
        </w:rPr>
        <w:t>ember</w:t>
      </w:r>
      <w:r w:rsidR="003A1459" w:rsidRPr="00433538">
        <w:rPr>
          <w:rFonts w:ascii="Arial" w:hAnsi="Arial" w:cs="Arial"/>
        </w:rPr>
        <w:t xml:space="preserve"> </w:t>
      </w:r>
      <w:r w:rsidR="00C466E8" w:rsidRPr="00433538">
        <w:rPr>
          <w:rFonts w:ascii="Arial" w:hAnsi="Arial" w:cs="Arial"/>
        </w:rPr>
        <w:t>2</w:t>
      </w:r>
      <w:r w:rsidR="00A95482" w:rsidRPr="00433538">
        <w:rPr>
          <w:rFonts w:ascii="Arial" w:hAnsi="Arial" w:cs="Arial"/>
        </w:rPr>
        <w:t>7</w:t>
      </w:r>
    </w:p>
    <w:p w14:paraId="0BF1983A" w14:textId="77777777" w:rsidR="000C12FC" w:rsidRDefault="000C12FC" w:rsidP="00516C7B">
      <w:pPr>
        <w:pStyle w:val="NoSpacing"/>
        <w:rPr>
          <w:sz w:val="24"/>
        </w:rPr>
      </w:pPr>
    </w:p>
    <w:p w14:paraId="3F7B402A" w14:textId="59D94F16" w:rsidR="000C12FC" w:rsidRDefault="003D52D0" w:rsidP="00516C7B">
      <w:pPr>
        <w:pStyle w:val="NoSpacing"/>
        <w:ind w:left="360"/>
        <w:rPr>
          <w:sz w:val="24"/>
        </w:rPr>
      </w:pPr>
      <w:r>
        <w:rPr>
          <w:sz w:val="24"/>
        </w:rPr>
        <w:t>Liaison</w:t>
      </w:r>
      <w:r w:rsidR="00B730B1" w:rsidRPr="00433538">
        <w:rPr>
          <w:sz w:val="24"/>
        </w:rPr>
        <w:t xml:space="preserve"> Seminar #2</w:t>
      </w:r>
      <w:r w:rsidR="00B730B1" w:rsidRPr="00433538">
        <w:rPr>
          <w:sz w:val="24"/>
        </w:rPr>
        <w:tab/>
      </w:r>
      <w:r w:rsidR="00B730B1" w:rsidRPr="00433538">
        <w:rPr>
          <w:sz w:val="24"/>
        </w:rPr>
        <w:tab/>
      </w:r>
      <w:r w:rsidR="00020C78">
        <w:rPr>
          <w:sz w:val="24"/>
        </w:rPr>
        <w:tab/>
      </w:r>
      <w:r>
        <w:rPr>
          <w:sz w:val="24"/>
        </w:rPr>
        <w:tab/>
      </w:r>
      <w:r>
        <w:rPr>
          <w:sz w:val="24"/>
        </w:rPr>
        <w:tab/>
      </w:r>
      <w:r w:rsidR="00BA04CD" w:rsidRPr="00433538">
        <w:rPr>
          <w:sz w:val="24"/>
        </w:rPr>
        <w:t xml:space="preserve">Monday, </w:t>
      </w:r>
      <w:r w:rsidR="00826F75" w:rsidRPr="00433538">
        <w:rPr>
          <w:sz w:val="24"/>
        </w:rPr>
        <w:t>Oct</w:t>
      </w:r>
      <w:r w:rsidR="00343126" w:rsidRPr="00433538">
        <w:rPr>
          <w:sz w:val="24"/>
        </w:rPr>
        <w:t>ober</w:t>
      </w:r>
      <w:r w:rsidR="00826F75" w:rsidRPr="00433538">
        <w:rPr>
          <w:sz w:val="24"/>
        </w:rPr>
        <w:t xml:space="preserve"> </w:t>
      </w:r>
      <w:r w:rsidR="002B0DBD" w:rsidRPr="00433538">
        <w:rPr>
          <w:sz w:val="24"/>
        </w:rPr>
        <w:t>1</w:t>
      </w:r>
      <w:r w:rsidR="00A95482" w:rsidRPr="00433538">
        <w:rPr>
          <w:sz w:val="24"/>
        </w:rPr>
        <w:t>4</w:t>
      </w:r>
    </w:p>
    <w:p w14:paraId="1731C928" w14:textId="76595775" w:rsidR="00BA04CD" w:rsidRPr="000C12FC" w:rsidRDefault="000C12FC" w:rsidP="00516C7B">
      <w:pPr>
        <w:pStyle w:val="NoSpacing"/>
        <w:ind w:left="360"/>
        <w:rPr>
          <w:sz w:val="24"/>
        </w:rPr>
      </w:pPr>
      <w:r>
        <w:rPr>
          <w:sz w:val="24"/>
        </w:rPr>
        <w:tab/>
      </w:r>
      <w:r>
        <w:rPr>
          <w:sz w:val="24"/>
        </w:rPr>
        <w:tab/>
      </w:r>
      <w:r w:rsidR="00BA04CD" w:rsidRPr="00433538">
        <w:rPr>
          <w:i/>
          <w:iCs/>
          <w:sz w:val="24"/>
        </w:rPr>
        <w:t>Time/location TBD via Liaison communication</w:t>
      </w:r>
    </w:p>
    <w:p w14:paraId="47D7D3CD" w14:textId="77777777" w:rsidR="000C12FC" w:rsidRDefault="000C12FC" w:rsidP="00516C7B">
      <w:pPr>
        <w:rPr>
          <w:sz w:val="24"/>
        </w:rPr>
      </w:pPr>
    </w:p>
    <w:p w14:paraId="0207B8E6" w14:textId="6EF4C80D" w:rsidR="00343126" w:rsidRPr="00433538" w:rsidRDefault="00343126" w:rsidP="00516C7B">
      <w:pPr>
        <w:ind w:left="360"/>
        <w:rPr>
          <w:sz w:val="24"/>
        </w:rPr>
      </w:pPr>
      <w:r w:rsidRPr="00433538">
        <w:rPr>
          <w:sz w:val="24"/>
        </w:rPr>
        <w:t>Process Record 1 due</w:t>
      </w:r>
      <w:r w:rsidRPr="00433538">
        <w:rPr>
          <w:sz w:val="24"/>
        </w:rPr>
        <w:tab/>
      </w:r>
      <w:r w:rsidRPr="00433538">
        <w:rPr>
          <w:sz w:val="24"/>
        </w:rPr>
        <w:tab/>
      </w:r>
      <w:r w:rsidRPr="00433538">
        <w:rPr>
          <w:sz w:val="24"/>
        </w:rPr>
        <w:tab/>
      </w:r>
      <w:r w:rsidRPr="00433538">
        <w:rPr>
          <w:sz w:val="24"/>
        </w:rPr>
        <w:tab/>
      </w:r>
      <w:r w:rsidR="00020C78">
        <w:rPr>
          <w:sz w:val="24"/>
        </w:rPr>
        <w:tab/>
      </w:r>
      <w:r w:rsidRPr="00433538">
        <w:rPr>
          <w:sz w:val="24"/>
        </w:rPr>
        <w:t>Friday, October 2</w:t>
      </w:r>
      <w:r w:rsidR="00A95482" w:rsidRPr="00433538">
        <w:rPr>
          <w:sz w:val="24"/>
        </w:rPr>
        <w:t>5</w:t>
      </w:r>
    </w:p>
    <w:p w14:paraId="2097A3EC" w14:textId="77777777" w:rsidR="000C12FC" w:rsidRDefault="000C12FC" w:rsidP="00516C7B">
      <w:pPr>
        <w:rPr>
          <w:sz w:val="24"/>
        </w:rPr>
      </w:pPr>
    </w:p>
    <w:p w14:paraId="0F06F53F" w14:textId="3FAB9109" w:rsidR="00343126" w:rsidRPr="00433538" w:rsidRDefault="00343126" w:rsidP="00516C7B">
      <w:pPr>
        <w:ind w:left="360"/>
        <w:rPr>
          <w:sz w:val="24"/>
        </w:rPr>
      </w:pPr>
      <w:r w:rsidRPr="00433538">
        <w:rPr>
          <w:sz w:val="24"/>
        </w:rPr>
        <w:t>Anti-Oppressive Practice Assignment due</w:t>
      </w:r>
      <w:r w:rsidRPr="00433538">
        <w:rPr>
          <w:sz w:val="24"/>
        </w:rPr>
        <w:tab/>
      </w:r>
      <w:r w:rsidR="00020C78">
        <w:rPr>
          <w:sz w:val="24"/>
        </w:rPr>
        <w:tab/>
      </w:r>
      <w:r w:rsidRPr="00433538">
        <w:rPr>
          <w:sz w:val="24"/>
        </w:rPr>
        <w:t xml:space="preserve">Friday, November </w:t>
      </w:r>
      <w:r w:rsidR="00C31B82" w:rsidRPr="00433538">
        <w:rPr>
          <w:sz w:val="24"/>
        </w:rPr>
        <w:t>8</w:t>
      </w:r>
    </w:p>
    <w:p w14:paraId="48B2EC0B" w14:textId="77777777" w:rsidR="000C12FC" w:rsidRDefault="000C12FC" w:rsidP="00516C7B">
      <w:pPr>
        <w:pStyle w:val="NormalWeb"/>
        <w:snapToGrid w:val="0"/>
        <w:spacing w:before="0" w:beforeAutospacing="0" w:after="0" w:afterAutospacing="0"/>
        <w:rPr>
          <w:rFonts w:ascii="Arial" w:hAnsi="Arial" w:cs="Arial"/>
        </w:rPr>
      </w:pPr>
    </w:p>
    <w:p w14:paraId="572086DD" w14:textId="44DE4DFF" w:rsidR="00B730B1" w:rsidRPr="00433538" w:rsidRDefault="003D52D0" w:rsidP="00516C7B">
      <w:pPr>
        <w:pStyle w:val="NormalWeb"/>
        <w:snapToGrid w:val="0"/>
        <w:spacing w:before="0" w:beforeAutospacing="0" w:after="0" w:afterAutospacing="0"/>
        <w:ind w:left="360"/>
        <w:rPr>
          <w:rFonts w:ascii="Arial" w:hAnsi="Arial" w:cs="Arial"/>
        </w:rPr>
      </w:pPr>
      <w:r>
        <w:rPr>
          <w:rFonts w:ascii="Arial" w:hAnsi="Arial" w:cs="Arial"/>
        </w:rPr>
        <w:t>Liaison</w:t>
      </w:r>
      <w:r w:rsidR="00B730B1" w:rsidRPr="00433538">
        <w:rPr>
          <w:rFonts w:ascii="Arial" w:hAnsi="Arial" w:cs="Arial"/>
        </w:rPr>
        <w:t xml:space="preserve"> Seminar #3</w:t>
      </w:r>
      <w:r w:rsidR="00B730B1" w:rsidRPr="00433538">
        <w:rPr>
          <w:rFonts w:ascii="Arial" w:hAnsi="Arial" w:cs="Arial"/>
        </w:rPr>
        <w:tab/>
      </w:r>
      <w:r w:rsidR="00B730B1" w:rsidRPr="00433538">
        <w:rPr>
          <w:rFonts w:ascii="Arial" w:hAnsi="Arial" w:cs="Arial"/>
        </w:rPr>
        <w:tab/>
      </w:r>
      <w:r w:rsidR="00020C78">
        <w:rPr>
          <w:rFonts w:ascii="Arial" w:hAnsi="Arial" w:cs="Arial"/>
        </w:rPr>
        <w:tab/>
      </w:r>
      <w:r>
        <w:rPr>
          <w:rFonts w:ascii="Arial" w:hAnsi="Arial" w:cs="Arial"/>
        </w:rPr>
        <w:tab/>
      </w:r>
      <w:r>
        <w:rPr>
          <w:rFonts w:ascii="Arial" w:hAnsi="Arial" w:cs="Arial"/>
        </w:rPr>
        <w:tab/>
      </w:r>
      <w:r w:rsidR="00BA04CD" w:rsidRPr="00433538">
        <w:rPr>
          <w:rFonts w:ascii="Arial" w:hAnsi="Arial" w:cs="Arial"/>
        </w:rPr>
        <w:t xml:space="preserve">Monday, </w:t>
      </w:r>
      <w:r w:rsidR="00826F75" w:rsidRPr="00433538">
        <w:rPr>
          <w:rFonts w:ascii="Arial" w:hAnsi="Arial" w:cs="Arial"/>
        </w:rPr>
        <w:t>Nov</w:t>
      </w:r>
      <w:r w:rsidR="00343126" w:rsidRPr="00433538">
        <w:rPr>
          <w:rFonts w:ascii="Arial" w:hAnsi="Arial" w:cs="Arial"/>
        </w:rPr>
        <w:t>ember</w:t>
      </w:r>
      <w:r w:rsidR="00826F75" w:rsidRPr="00433538">
        <w:rPr>
          <w:rFonts w:ascii="Arial" w:hAnsi="Arial" w:cs="Arial"/>
        </w:rPr>
        <w:t xml:space="preserve"> 1</w:t>
      </w:r>
      <w:r w:rsidR="00C31B82" w:rsidRPr="00433538">
        <w:rPr>
          <w:rFonts w:ascii="Arial" w:hAnsi="Arial" w:cs="Arial"/>
        </w:rPr>
        <w:t>8</w:t>
      </w:r>
    </w:p>
    <w:p w14:paraId="6BFEC098" w14:textId="77777777" w:rsidR="00BA04CD" w:rsidRPr="00433538" w:rsidRDefault="00BA04CD" w:rsidP="00516C7B">
      <w:pPr>
        <w:pStyle w:val="NoSpacing"/>
        <w:ind w:left="720" w:firstLine="720"/>
        <w:rPr>
          <w:i/>
          <w:iCs/>
          <w:sz w:val="24"/>
        </w:rPr>
      </w:pPr>
      <w:r w:rsidRPr="00433538">
        <w:rPr>
          <w:i/>
          <w:iCs/>
          <w:sz w:val="24"/>
        </w:rPr>
        <w:t>Time/location TBD via Liaison communication</w:t>
      </w:r>
    </w:p>
    <w:p w14:paraId="574D0F0D" w14:textId="77777777" w:rsidR="000C12FC" w:rsidRDefault="000C12FC" w:rsidP="00516C7B">
      <w:pPr>
        <w:rPr>
          <w:sz w:val="24"/>
        </w:rPr>
      </w:pPr>
    </w:p>
    <w:p w14:paraId="3A78E955" w14:textId="60797042" w:rsidR="00826F75" w:rsidRPr="00433538" w:rsidRDefault="00B730B1" w:rsidP="00516C7B">
      <w:pPr>
        <w:ind w:left="360"/>
        <w:rPr>
          <w:sz w:val="24"/>
        </w:rPr>
      </w:pPr>
      <w:r w:rsidRPr="00433538">
        <w:rPr>
          <w:sz w:val="24"/>
        </w:rPr>
        <w:t>Progress towards Completion</w:t>
      </w:r>
      <w:r w:rsidR="00343126" w:rsidRPr="00433538">
        <w:rPr>
          <w:sz w:val="24"/>
        </w:rPr>
        <w:t xml:space="preserve"> of Hours</w:t>
      </w:r>
      <w:r w:rsidR="00A775D3" w:rsidRPr="00433538">
        <w:rPr>
          <w:sz w:val="24"/>
        </w:rPr>
        <w:tab/>
      </w:r>
      <w:r w:rsidR="00020C78">
        <w:rPr>
          <w:sz w:val="24"/>
        </w:rPr>
        <w:tab/>
      </w:r>
      <w:r w:rsidR="00A775D3" w:rsidRPr="00433538">
        <w:rPr>
          <w:sz w:val="24"/>
        </w:rPr>
        <w:t>Fri</w:t>
      </w:r>
      <w:r w:rsidR="00343126" w:rsidRPr="00433538">
        <w:rPr>
          <w:sz w:val="24"/>
        </w:rPr>
        <w:t>day</w:t>
      </w:r>
      <w:r w:rsidR="00A775D3" w:rsidRPr="00433538">
        <w:rPr>
          <w:sz w:val="24"/>
        </w:rPr>
        <w:t>, Dec</w:t>
      </w:r>
      <w:r w:rsidR="00343126" w:rsidRPr="00433538">
        <w:rPr>
          <w:sz w:val="24"/>
        </w:rPr>
        <w:t>ember</w:t>
      </w:r>
      <w:r w:rsidR="00A775D3" w:rsidRPr="00433538">
        <w:rPr>
          <w:sz w:val="24"/>
        </w:rPr>
        <w:t xml:space="preserve"> </w:t>
      </w:r>
      <w:r w:rsidR="00C31B82" w:rsidRPr="00433538">
        <w:rPr>
          <w:sz w:val="24"/>
        </w:rPr>
        <w:t>6</w:t>
      </w:r>
    </w:p>
    <w:p w14:paraId="1151D383" w14:textId="2831AA5B" w:rsidR="00B730B1" w:rsidRPr="000C12FC" w:rsidRDefault="00826F75" w:rsidP="00516C7B">
      <w:pPr>
        <w:ind w:left="1080" w:firstLine="360"/>
        <w:rPr>
          <w:i/>
          <w:iCs/>
          <w:sz w:val="24"/>
        </w:rPr>
      </w:pPr>
      <w:r w:rsidRPr="000C12FC">
        <w:rPr>
          <w:i/>
          <w:iCs/>
          <w:sz w:val="24"/>
        </w:rPr>
        <w:t>(</w:t>
      </w:r>
      <w:r w:rsidR="00C31B82" w:rsidRPr="000C12FC">
        <w:rPr>
          <w:i/>
          <w:iCs/>
          <w:sz w:val="24"/>
        </w:rPr>
        <w:t>Documented m</w:t>
      </w:r>
      <w:r w:rsidR="00343126" w:rsidRPr="000C12FC">
        <w:rPr>
          <w:i/>
          <w:iCs/>
          <w:sz w:val="24"/>
        </w:rPr>
        <w:t xml:space="preserve">inimum of </w:t>
      </w:r>
      <w:r w:rsidR="003A1459" w:rsidRPr="000C12FC">
        <w:rPr>
          <w:i/>
          <w:iCs/>
          <w:sz w:val="24"/>
        </w:rPr>
        <w:t>2</w:t>
      </w:r>
      <w:r w:rsidR="00C466E8" w:rsidRPr="000C12FC">
        <w:rPr>
          <w:i/>
          <w:iCs/>
          <w:sz w:val="24"/>
        </w:rPr>
        <w:t>25</w:t>
      </w:r>
      <w:r w:rsidR="00A710F5" w:rsidRPr="000C12FC">
        <w:rPr>
          <w:i/>
          <w:iCs/>
          <w:sz w:val="24"/>
        </w:rPr>
        <w:t xml:space="preserve"> </w:t>
      </w:r>
      <w:r w:rsidR="00433538" w:rsidRPr="000C12FC">
        <w:rPr>
          <w:i/>
          <w:iCs/>
          <w:sz w:val="24"/>
        </w:rPr>
        <w:t>required)</w:t>
      </w:r>
    </w:p>
    <w:p w14:paraId="437DBC0D" w14:textId="77777777" w:rsidR="000C12FC" w:rsidRDefault="000C12FC" w:rsidP="00516C7B">
      <w:pPr>
        <w:rPr>
          <w:sz w:val="24"/>
        </w:rPr>
      </w:pPr>
    </w:p>
    <w:p w14:paraId="0B2C01CD" w14:textId="2DD4795B" w:rsidR="00B730B1" w:rsidRPr="00433538" w:rsidRDefault="00B730B1" w:rsidP="00516C7B">
      <w:pPr>
        <w:ind w:left="360"/>
        <w:rPr>
          <w:sz w:val="24"/>
        </w:rPr>
      </w:pPr>
      <w:r w:rsidRPr="00433538">
        <w:rPr>
          <w:sz w:val="24"/>
        </w:rPr>
        <w:t>December Evaluation due</w:t>
      </w:r>
      <w:r w:rsidRPr="00433538">
        <w:rPr>
          <w:sz w:val="24"/>
        </w:rPr>
        <w:tab/>
      </w:r>
      <w:r w:rsidRPr="00433538">
        <w:rPr>
          <w:sz w:val="24"/>
        </w:rPr>
        <w:tab/>
      </w:r>
      <w:r w:rsidR="00343126" w:rsidRPr="00433538">
        <w:rPr>
          <w:sz w:val="24"/>
        </w:rPr>
        <w:tab/>
      </w:r>
      <w:r w:rsidR="00020C78">
        <w:rPr>
          <w:sz w:val="24"/>
        </w:rPr>
        <w:tab/>
      </w:r>
      <w:r w:rsidRPr="00433538">
        <w:rPr>
          <w:sz w:val="24"/>
        </w:rPr>
        <w:t>Fri</w:t>
      </w:r>
      <w:r w:rsidR="00343126" w:rsidRPr="00433538">
        <w:rPr>
          <w:sz w:val="24"/>
        </w:rPr>
        <w:t>day</w:t>
      </w:r>
      <w:r w:rsidRPr="00433538">
        <w:rPr>
          <w:sz w:val="24"/>
        </w:rPr>
        <w:t xml:space="preserve">, </w:t>
      </w:r>
      <w:r w:rsidR="00826F75" w:rsidRPr="00433538">
        <w:rPr>
          <w:sz w:val="24"/>
        </w:rPr>
        <w:t>Dec</w:t>
      </w:r>
      <w:r w:rsidR="00343126" w:rsidRPr="00433538">
        <w:rPr>
          <w:sz w:val="24"/>
        </w:rPr>
        <w:t>ember</w:t>
      </w:r>
      <w:r w:rsidR="00826F75" w:rsidRPr="00433538">
        <w:rPr>
          <w:sz w:val="24"/>
        </w:rPr>
        <w:t xml:space="preserve"> </w:t>
      </w:r>
      <w:r w:rsidR="00C31B82" w:rsidRPr="00433538">
        <w:rPr>
          <w:sz w:val="24"/>
        </w:rPr>
        <w:t>6</w:t>
      </w:r>
    </w:p>
    <w:p w14:paraId="7AEECC2A" w14:textId="361B5C5F" w:rsidR="00D501C2" w:rsidRPr="00433538" w:rsidRDefault="00D501C2" w:rsidP="00516C7B">
      <w:pPr>
        <w:pStyle w:val="NormalWeb"/>
        <w:snapToGrid w:val="0"/>
        <w:spacing w:before="0" w:beforeAutospacing="0" w:after="0" w:afterAutospacing="0"/>
        <w:rPr>
          <w:rFonts w:ascii="Arial" w:hAnsi="Arial" w:cs="Arial"/>
        </w:rPr>
      </w:pPr>
    </w:p>
    <w:p w14:paraId="2C53D03F" w14:textId="67556113" w:rsidR="00B730B1" w:rsidRPr="00433538" w:rsidRDefault="00B730B1" w:rsidP="00516C7B">
      <w:pPr>
        <w:pStyle w:val="NoSpacing"/>
        <w:jc w:val="center"/>
        <w:rPr>
          <w:b/>
          <w:bCs/>
          <w:sz w:val="24"/>
        </w:rPr>
      </w:pPr>
      <w:bookmarkStart w:id="2" w:name="Title_Spring_Semester_2021"/>
      <w:bookmarkEnd w:id="2"/>
      <w:r w:rsidRPr="00433538">
        <w:rPr>
          <w:b/>
          <w:bCs/>
          <w:sz w:val="24"/>
        </w:rPr>
        <w:t>Spring Semester 202</w:t>
      </w:r>
      <w:r w:rsidR="00B0257E" w:rsidRPr="00433538">
        <w:rPr>
          <w:b/>
          <w:bCs/>
          <w:sz w:val="24"/>
        </w:rPr>
        <w:t>5</w:t>
      </w:r>
    </w:p>
    <w:p w14:paraId="65D94790" w14:textId="77777777" w:rsidR="00B730B1" w:rsidRPr="00433538" w:rsidRDefault="00B730B1" w:rsidP="00516C7B">
      <w:pPr>
        <w:pStyle w:val="NormalWeb"/>
        <w:snapToGrid w:val="0"/>
        <w:spacing w:before="0" w:beforeAutospacing="0" w:after="0" w:afterAutospacing="0"/>
        <w:rPr>
          <w:rFonts w:ascii="Arial" w:hAnsi="Arial" w:cs="Arial"/>
        </w:rPr>
      </w:pPr>
    </w:p>
    <w:p w14:paraId="2F56806C" w14:textId="4B4068AE" w:rsidR="001D2414" w:rsidRPr="00433538" w:rsidRDefault="001D2414" w:rsidP="00516C7B">
      <w:pPr>
        <w:pStyle w:val="NormalWeb"/>
        <w:snapToGrid w:val="0"/>
        <w:spacing w:before="0" w:beforeAutospacing="0" w:after="0" w:afterAutospacing="0"/>
        <w:ind w:left="360"/>
        <w:rPr>
          <w:rFonts w:ascii="Arial" w:hAnsi="Arial" w:cs="Arial"/>
        </w:rPr>
      </w:pPr>
      <w:r w:rsidRPr="00433538">
        <w:rPr>
          <w:rFonts w:ascii="Arial" w:hAnsi="Arial" w:cs="Arial"/>
        </w:rPr>
        <w:t>Learning Agreement Addendum (LAA) due</w:t>
      </w:r>
      <w:r w:rsidRPr="00433538">
        <w:rPr>
          <w:rFonts w:ascii="Arial" w:hAnsi="Arial" w:cs="Arial"/>
        </w:rPr>
        <w:tab/>
      </w:r>
      <w:r w:rsidR="00020C78">
        <w:rPr>
          <w:rFonts w:ascii="Arial" w:hAnsi="Arial" w:cs="Arial"/>
        </w:rPr>
        <w:tab/>
      </w:r>
      <w:r w:rsidRPr="00433538">
        <w:rPr>
          <w:rFonts w:ascii="Arial" w:hAnsi="Arial" w:cs="Arial"/>
        </w:rPr>
        <w:t>Friday, January 2</w:t>
      </w:r>
      <w:r w:rsidR="00C31B82" w:rsidRPr="00433538">
        <w:rPr>
          <w:rFonts w:ascii="Arial" w:hAnsi="Arial" w:cs="Arial"/>
        </w:rPr>
        <w:t>4</w:t>
      </w:r>
    </w:p>
    <w:p w14:paraId="38B94DB1" w14:textId="77777777" w:rsidR="000C12FC" w:rsidRDefault="000C12FC" w:rsidP="00516C7B">
      <w:pPr>
        <w:pStyle w:val="NormalWeb"/>
        <w:snapToGrid w:val="0"/>
        <w:spacing w:before="0" w:beforeAutospacing="0" w:after="0" w:afterAutospacing="0"/>
        <w:rPr>
          <w:rFonts w:ascii="Arial" w:hAnsi="Arial" w:cs="Arial"/>
        </w:rPr>
      </w:pPr>
    </w:p>
    <w:p w14:paraId="3217826C" w14:textId="00FCC623" w:rsidR="009268CE" w:rsidRPr="00433538" w:rsidRDefault="009268CE" w:rsidP="00516C7B">
      <w:pPr>
        <w:ind w:left="360"/>
        <w:rPr>
          <w:sz w:val="24"/>
        </w:rPr>
      </w:pPr>
      <w:r w:rsidRPr="00433538">
        <w:rPr>
          <w:sz w:val="24"/>
        </w:rPr>
        <w:t>Process Record 2 due</w:t>
      </w:r>
      <w:r w:rsidRPr="00433538">
        <w:rPr>
          <w:sz w:val="24"/>
        </w:rPr>
        <w:tab/>
      </w:r>
      <w:r w:rsidRPr="00433538">
        <w:rPr>
          <w:sz w:val="24"/>
        </w:rPr>
        <w:tab/>
      </w:r>
      <w:r w:rsidRPr="00433538">
        <w:rPr>
          <w:sz w:val="24"/>
        </w:rPr>
        <w:tab/>
      </w:r>
      <w:r w:rsidRPr="00433538">
        <w:rPr>
          <w:sz w:val="24"/>
        </w:rPr>
        <w:tab/>
      </w:r>
      <w:r w:rsidR="00020C78">
        <w:rPr>
          <w:sz w:val="24"/>
        </w:rPr>
        <w:tab/>
      </w:r>
      <w:r w:rsidRPr="00433538">
        <w:rPr>
          <w:sz w:val="24"/>
        </w:rPr>
        <w:t>Friday, February 7</w:t>
      </w:r>
    </w:p>
    <w:p w14:paraId="7169A12F" w14:textId="77777777" w:rsidR="009268CE" w:rsidRDefault="009268CE" w:rsidP="00516C7B">
      <w:pPr>
        <w:pStyle w:val="NormalWeb"/>
        <w:snapToGrid w:val="0"/>
        <w:spacing w:before="0" w:beforeAutospacing="0" w:after="0" w:afterAutospacing="0"/>
        <w:rPr>
          <w:rFonts w:ascii="Arial" w:hAnsi="Arial" w:cs="Arial"/>
        </w:rPr>
      </w:pPr>
    </w:p>
    <w:p w14:paraId="4130261D" w14:textId="32D48876" w:rsidR="00B730B1" w:rsidRPr="00433538" w:rsidRDefault="003D52D0" w:rsidP="00516C7B">
      <w:pPr>
        <w:pStyle w:val="NormalWeb"/>
        <w:snapToGrid w:val="0"/>
        <w:spacing w:before="0" w:beforeAutospacing="0" w:after="0" w:afterAutospacing="0"/>
        <w:ind w:left="360"/>
        <w:rPr>
          <w:rFonts w:ascii="Arial" w:hAnsi="Arial" w:cs="Arial"/>
        </w:rPr>
      </w:pPr>
      <w:r>
        <w:rPr>
          <w:rFonts w:ascii="Arial" w:hAnsi="Arial" w:cs="Arial"/>
        </w:rPr>
        <w:t>Liaison</w:t>
      </w:r>
      <w:r w:rsidR="00B730B1" w:rsidRPr="00433538">
        <w:rPr>
          <w:rFonts w:ascii="Arial" w:hAnsi="Arial" w:cs="Arial"/>
        </w:rPr>
        <w:t xml:space="preserve"> Seminar #4</w:t>
      </w:r>
      <w:r w:rsidR="00B730B1" w:rsidRPr="00433538">
        <w:rPr>
          <w:rFonts w:ascii="Arial" w:hAnsi="Arial" w:cs="Arial"/>
        </w:rPr>
        <w:tab/>
      </w:r>
      <w:r w:rsidR="00B730B1" w:rsidRPr="00433538">
        <w:rPr>
          <w:rFonts w:ascii="Arial" w:hAnsi="Arial" w:cs="Arial"/>
        </w:rPr>
        <w:tab/>
      </w:r>
      <w:r w:rsidR="00020C78">
        <w:rPr>
          <w:rFonts w:ascii="Arial" w:hAnsi="Arial" w:cs="Arial"/>
        </w:rPr>
        <w:tab/>
      </w:r>
      <w:r>
        <w:rPr>
          <w:rFonts w:ascii="Arial" w:hAnsi="Arial" w:cs="Arial"/>
        </w:rPr>
        <w:tab/>
      </w:r>
      <w:r>
        <w:rPr>
          <w:rFonts w:ascii="Arial" w:hAnsi="Arial" w:cs="Arial"/>
        </w:rPr>
        <w:tab/>
      </w:r>
      <w:r w:rsidR="00BA04CD" w:rsidRPr="00433538">
        <w:rPr>
          <w:rFonts w:ascii="Arial" w:hAnsi="Arial" w:cs="Arial"/>
        </w:rPr>
        <w:t xml:space="preserve">Monday, </w:t>
      </w:r>
      <w:r w:rsidR="00826F75" w:rsidRPr="00433538">
        <w:rPr>
          <w:rFonts w:ascii="Arial" w:hAnsi="Arial" w:cs="Arial"/>
        </w:rPr>
        <w:t>Feb</w:t>
      </w:r>
      <w:r w:rsidR="00343126" w:rsidRPr="00433538">
        <w:rPr>
          <w:rFonts w:ascii="Arial" w:hAnsi="Arial" w:cs="Arial"/>
        </w:rPr>
        <w:t>ruary</w:t>
      </w:r>
      <w:r w:rsidR="00826F75" w:rsidRPr="00433538">
        <w:rPr>
          <w:rFonts w:ascii="Arial" w:hAnsi="Arial" w:cs="Arial"/>
        </w:rPr>
        <w:t xml:space="preserve"> </w:t>
      </w:r>
      <w:r w:rsidR="00C31B82" w:rsidRPr="00433538">
        <w:rPr>
          <w:rFonts w:ascii="Arial" w:hAnsi="Arial" w:cs="Arial"/>
        </w:rPr>
        <w:t>10</w:t>
      </w:r>
    </w:p>
    <w:p w14:paraId="272F88D9" w14:textId="77777777" w:rsidR="00BA04CD" w:rsidRPr="00433538" w:rsidRDefault="00BA04CD" w:rsidP="00516C7B">
      <w:pPr>
        <w:pStyle w:val="NoSpacing"/>
        <w:ind w:left="720" w:firstLine="720"/>
        <w:rPr>
          <w:i/>
          <w:iCs/>
          <w:sz w:val="24"/>
        </w:rPr>
      </w:pPr>
      <w:r w:rsidRPr="00433538">
        <w:rPr>
          <w:i/>
          <w:iCs/>
          <w:sz w:val="24"/>
        </w:rPr>
        <w:t>Time/location TBD via Liaison communication</w:t>
      </w:r>
    </w:p>
    <w:p w14:paraId="70856087" w14:textId="77777777" w:rsidR="000C12FC" w:rsidRDefault="000C12FC" w:rsidP="00516C7B">
      <w:pPr>
        <w:pStyle w:val="NoSpacing"/>
        <w:rPr>
          <w:sz w:val="24"/>
        </w:rPr>
      </w:pPr>
    </w:p>
    <w:p w14:paraId="2935BC43" w14:textId="3A529C27" w:rsidR="00436B33" w:rsidRPr="00433538" w:rsidRDefault="00436B33" w:rsidP="00516C7B">
      <w:pPr>
        <w:pStyle w:val="NoSpacing"/>
        <w:ind w:firstLine="360"/>
        <w:rPr>
          <w:sz w:val="24"/>
        </w:rPr>
      </w:pPr>
      <w:r w:rsidRPr="00433538">
        <w:rPr>
          <w:sz w:val="24"/>
        </w:rPr>
        <w:t>Process Record 3 due</w:t>
      </w:r>
      <w:r w:rsidRPr="00433538">
        <w:rPr>
          <w:sz w:val="24"/>
        </w:rPr>
        <w:tab/>
      </w:r>
      <w:r w:rsidRPr="00433538">
        <w:rPr>
          <w:sz w:val="24"/>
        </w:rPr>
        <w:tab/>
      </w:r>
      <w:r w:rsidRPr="00433538">
        <w:rPr>
          <w:sz w:val="24"/>
        </w:rPr>
        <w:tab/>
      </w:r>
      <w:r w:rsidRPr="00433538">
        <w:rPr>
          <w:sz w:val="24"/>
        </w:rPr>
        <w:tab/>
      </w:r>
      <w:r w:rsidR="00020C78">
        <w:rPr>
          <w:sz w:val="24"/>
        </w:rPr>
        <w:tab/>
      </w:r>
      <w:r w:rsidRPr="00433538">
        <w:rPr>
          <w:sz w:val="24"/>
        </w:rPr>
        <w:t xml:space="preserve">Friday, March </w:t>
      </w:r>
      <w:r w:rsidR="00C31B82" w:rsidRPr="00433538">
        <w:rPr>
          <w:sz w:val="24"/>
        </w:rPr>
        <w:t>7</w:t>
      </w:r>
    </w:p>
    <w:p w14:paraId="51B1BD9B" w14:textId="77777777" w:rsidR="000C12FC" w:rsidRDefault="000C12FC" w:rsidP="00516C7B">
      <w:pPr>
        <w:pStyle w:val="NoSpacing"/>
        <w:rPr>
          <w:sz w:val="24"/>
        </w:rPr>
      </w:pPr>
    </w:p>
    <w:p w14:paraId="417516CD" w14:textId="44FE5536" w:rsidR="00B730B1" w:rsidRPr="00433538" w:rsidRDefault="003D52D0" w:rsidP="00516C7B">
      <w:pPr>
        <w:pStyle w:val="NoSpacing"/>
        <w:ind w:left="360"/>
        <w:rPr>
          <w:sz w:val="24"/>
        </w:rPr>
      </w:pPr>
      <w:r>
        <w:rPr>
          <w:sz w:val="24"/>
        </w:rPr>
        <w:t>Liaison</w:t>
      </w:r>
      <w:r w:rsidR="00B730B1" w:rsidRPr="00433538">
        <w:rPr>
          <w:sz w:val="24"/>
        </w:rPr>
        <w:t xml:space="preserve"> Seminar #5</w:t>
      </w:r>
      <w:r w:rsidR="00B730B1" w:rsidRPr="00433538">
        <w:rPr>
          <w:sz w:val="24"/>
        </w:rPr>
        <w:tab/>
      </w:r>
      <w:r w:rsidR="00B730B1" w:rsidRPr="00433538">
        <w:rPr>
          <w:sz w:val="24"/>
        </w:rPr>
        <w:tab/>
      </w:r>
      <w:r w:rsidR="00020C78">
        <w:rPr>
          <w:sz w:val="24"/>
        </w:rPr>
        <w:tab/>
      </w:r>
      <w:r>
        <w:rPr>
          <w:sz w:val="24"/>
        </w:rPr>
        <w:tab/>
      </w:r>
      <w:r>
        <w:rPr>
          <w:sz w:val="24"/>
        </w:rPr>
        <w:tab/>
      </w:r>
      <w:r w:rsidR="00BA04CD" w:rsidRPr="00433538">
        <w:rPr>
          <w:sz w:val="24"/>
        </w:rPr>
        <w:t xml:space="preserve">Monday, </w:t>
      </w:r>
      <w:r w:rsidR="00826F75" w:rsidRPr="00433538">
        <w:rPr>
          <w:sz w:val="24"/>
        </w:rPr>
        <w:t>Mar</w:t>
      </w:r>
      <w:r w:rsidR="00343126" w:rsidRPr="00433538">
        <w:rPr>
          <w:sz w:val="24"/>
        </w:rPr>
        <w:t xml:space="preserve">ch </w:t>
      </w:r>
      <w:r w:rsidR="00C31B82" w:rsidRPr="00433538">
        <w:rPr>
          <w:sz w:val="24"/>
        </w:rPr>
        <w:t>17</w:t>
      </w:r>
    </w:p>
    <w:p w14:paraId="65A1A999" w14:textId="77777777" w:rsidR="00BA04CD" w:rsidRPr="00433538" w:rsidRDefault="00BA04CD" w:rsidP="00516C7B">
      <w:pPr>
        <w:pStyle w:val="NoSpacing"/>
        <w:ind w:left="720" w:firstLine="720"/>
        <w:rPr>
          <w:i/>
          <w:iCs/>
          <w:sz w:val="24"/>
        </w:rPr>
      </w:pPr>
      <w:r w:rsidRPr="00433538">
        <w:rPr>
          <w:i/>
          <w:iCs/>
          <w:sz w:val="24"/>
        </w:rPr>
        <w:t>Time/location TBD via Liaison communication</w:t>
      </w:r>
    </w:p>
    <w:p w14:paraId="3078E0C8" w14:textId="77777777" w:rsidR="000C12FC" w:rsidRDefault="000C12FC" w:rsidP="00516C7B">
      <w:pPr>
        <w:rPr>
          <w:sz w:val="24"/>
        </w:rPr>
      </w:pPr>
    </w:p>
    <w:p w14:paraId="36B6D4D6" w14:textId="6493F5A7" w:rsidR="00C31B82" w:rsidRPr="00433538" w:rsidRDefault="00C31B82" w:rsidP="00516C7B">
      <w:pPr>
        <w:ind w:left="360"/>
        <w:rPr>
          <w:sz w:val="24"/>
        </w:rPr>
      </w:pPr>
      <w:r w:rsidRPr="00433538">
        <w:rPr>
          <w:sz w:val="24"/>
        </w:rPr>
        <w:t>Process Record 4</w:t>
      </w:r>
      <w:r w:rsidR="00433538">
        <w:rPr>
          <w:sz w:val="24"/>
        </w:rPr>
        <w:t xml:space="preserve"> </w:t>
      </w:r>
      <w:r w:rsidRPr="00433538">
        <w:rPr>
          <w:sz w:val="24"/>
        </w:rPr>
        <w:t>due</w:t>
      </w:r>
      <w:r w:rsidRPr="00433538">
        <w:rPr>
          <w:sz w:val="24"/>
        </w:rPr>
        <w:tab/>
      </w:r>
      <w:r w:rsidRPr="00433538">
        <w:rPr>
          <w:sz w:val="24"/>
        </w:rPr>
        <w:tab/>
      </w:r>
      <w:r w:rsidRPr="00433538">
        <w:rPr>
          <w:sz w:val="24"/>
        </w:rPr>
        <w:tab/>
      </w:r>
      <w:r w:rsidRPr="00433538">
        <w:rPr>
          <w:sz w:val="24"/>
        </w:rPr>
        <w:tab/>
      </w:r>
      <w:r w:rsidR="00020C78">
        <w:rPr>
          <w:sz w:val="24"/>
        </w:rPr>
        <w:tab/>
      </w:r>
      <w:r w:rsidRPr="00433538">
        <w:rPr>
          <w:sz w:val="24"/>
        </w:rPr>
        <w:t>Friday, April 4</w:t>
      </w:r>
    </w:p>
    <w:p w14:paraId="404A6D82" w14:textId="77777777" w:rsidR="000C12FC" w:rsidRDefault="000C12FC" w:rsidP="00516C7B">
      <w:pPr>
        <w:pStyle w:val="NoSpacing"/>
        <w:ind w:left="360"/>
        <w:rPr>
          <w:sz w:val="24"/>
        </w:rPr>
      </w:pPr>
    </w:p>
    <w:p w14:paraId="3DBA40F6" w14:textId="6B61681C" w:rsidR="00B730B1" w:rsidRPr="00433538" w:rsidRDefault="003D52D0" w:rsidP="00516C7B">
      <w:pPr>
        <w:pStyle w:val="NoSpacing"/>
        <w:ind w:left="360"/>
        <w:rPr>
          <w:sz w:val="24"/>
        </w:rPr>
      </w:pPr>
      <w:r>
        <w:rPr>
          <w:sz w:val="24"/>
        </w:rPr>
        <w:t>Liaison</w:t>
      </w:r>
      <w:r w:rsidR="00B730B1" w:rsidRPr="00433538">
        <w:rPr>
          <w:sz w:val="24"/>
        </w:rPr>
        <w:t xml:space="preserve"> Seminar #6</w:t>
      </w:r>
      <w:r w:rsidR="00B730B1" w:rsidRPr="00433538">
        <w:rPr>
          <w:sz w:val="24"/>
        </w:rPr>
        <w:tab/>
      </w:r>
      <w:r w:rsidR="00B730B1" w:rsidRPr="00433538">
        <w:rPr>
          <w:sz w:val="24"/>
        </w:rPr>
        <w:tab/>
      </w:r>
      <w:r w:rsidR="00020C78">
        <w:rPr>
          <w:sz w:val="24"/>
        </w:rPr>
        <w:tab/>
      </w:r>
      <w:r>
        <w:rPr>
          <w:sz w:val="24"/>
        </w:rPr>
        <w:tab/>
      </w:r>
      <w:r>
        <w:rPr>
          <w:sz w:val="24"/>
        </w:rPr>
        <w:tab/>
      </w:r>
      <w:r w:rsidR="00BA04CD" w:rsidRPr="00433538">
        <w:rPr>
          <w:sz w:val="24"/>
        </w:rPr>
        <w:t xml:space="preserve">Monday, </w:t>
      </w:r>
      <w:r w:rsidR="00826F75" w:rsidRPr="00433538">
        <w:rPr>
          <w:sz w:val="24"/>
        </w:rPr>
        <w:t>Apr</w:t>
      </w:r>
      <w:r w:rsidR="00343126" w:rsidRPr="00433538">
        <w:rPr>
          <w:sz w:val="24"/>
        </w:rPr>
        <w:t>il</w:t>
      </w:r>
      <w:r w:rsidR="00C466E8" w:rsidRPr="00433538">
        <w:rPr>
          <w:sz w:val="24"/>
        </w:rPr>
        <w:t xml:space="preserve"> </w:t>
      </w:r>
      <w:r w:rsidR="002B0DBD" w:rsidRPr="00433538">
        <w:rPr>
          <w:sz w:val="24"/>
        </w:rPr>
        <w:t>1</w:t>
      </w:r>
      <w:r w:rsidR="00C31B82" w:rsidRPr="00433538">
        <w:rPr>
          <w:sz w:val="24"/>
        </w:rPr>
        <w:t>4</w:t>
      </w:r>
    </w:p>
    <w:p w14:paraId="05F43857" w14:textId="77777777" w:rsidR="00BA04CD" w:rsidRPr="00433538" w:rsidRDefault="00BA04CD" w:rsidP="00516C7B">
      <w:pPr>
        <w:pStyle w:val="NoSpacing"/>
        <w:ind w:left="720" w:firstLine="720"/>
        <w:rPr>
          <w:i/>
          <w:iCs/>
          <w:sz w:val="24"/>
        </w:rPr>
      </w:pPr>
      <w:r w:rsidRPr="00433538">
        <w:rPr>
          <w:i/>
          <w:iCs/>
          <w:sz w:val="24"/>
        </w:rPr>
        <w:lastRenderedPageBreak/>
        <w:t>Time/location TBD via Liaison communication</w:t>
      </w:r>
    </w:p>
    <w:p w14:paraId="0296F0E1" w14:textId="77777777" w:rsidR="000C12FC" w:rsidRDefault="000C12FC" w:rsidP="00516C7B">
      <w:pPr>
        <w:ind w:left="360"/>
        <w:rPr>
          <w:sz w:val="24"/>
        </w:rPr>
      </w:pPr>
    </w:p>
    <w:p w14:paraId="56514C38" w14:textId="1A7358C2" w:rsidR="00A710F5" w:rsidRPr="00433538" w:rsidRDefault="000C12FC" w:rsidP="00516C7B">
      <w:pPr>
        <w:ind w:left="360"/>
        <w:rPr>
          <w:sz w:val="24"/>
        </w:rPr>
      </w:pPr>
      <w:r>
        <w:rPr>
          <w:sz w:val="24"/>
        </w:rPr>
        <w:t>Practicum</w:t>
      </w:r>
      <w:r w:rsidR="00B730B1" w:rsidRPr="00433538">
        <w:rPr>
          <w:sz w:val="24"/>
        </w:rPr>
        <w:t xml:space="preserve"> Hours complete</w:t>
      </w:r>
      <w:r>
        <w:rPr>
          <w:sz w:val="24"/>
        </w:rPr>
        <w:tab/>
      </w:r>
      <w:r>
        <w:rPr>
          <w:sz w:val="24"/>
        </w:rPr>
        <w:tab/>
      </w:r>
      <w:r>
        <w:rPr>
          <w:sz w:val="24"/>
        </w:rPr>
        <w:tab/>
      </w:r>
      <w:r w:rsidR="00020C78">
        <w:rPr>
          <w:sz w:val="24"/>
        </w:rPr>
        <w:tab/>
      </w:r>
      <w:r w:rsidR="00A710F5" w:rsidRPr="00433538">
        <w:rPr>
          <w:sz w:val="24"/>
        </w:rPr>
        <w:t>Fri</w:t>
      </w:r>
      <w:r w:rsidR="001D2414" w:rsidRPr="00433538">
        <w:rPr>
          <w:sz w:val="24"/>
        </w:rPr>
        <w:t>day</w:t>
      </w:r>
      <w:r w:rsidR="00A710F5" w:rsidRPr="00433538">
        <w:rPr>
          <w:sz w:val="24"/>
        </w:rPr>
        <w:t xml:space="preserve">, May </w:t>
      </w:r>
      <w:r w:rsidR="00C31B82" w:rsidRPr="00433538">
        <w:rPr>
          <w:sz w:val="24"/>
        </w:rPr>
        <w:t>2</w:t>
      </w:r>
    </w:p>
    <w:p w14:paraId="622B7464" w14:textId="2B734A7E" w:rsidR="00B730B1" w:rsidRPr="000C12FC" w:rsidRDefault="000C12FC" w:rsidP="00516C7B">
      <w:pPr>
        <w:ind w:left="360" w:firstLine="360"/>
        <w:rPr>
          <w:i/>
          <w:iCs/>
          <w:sz w:val="24"/>
        </w:rPr>
      </w:pPr>
      <w:r w:rsidRPr="000C12FC">
        <w:rPr>
          <w:i/>
          <w:iCs/>
          <w:sz w:val="24"/>
        </w:rPr>
        <w:t xml:space="preserve">(Documented minimum </w:t>
      </w:r>
      <w:r w:rsidR="00433538" w:rsidRPr="000C12FC">
        <w:rPr>
          <w:i/>
          <w:iCs/>
          <w:sz w:val="24"/>
        </w:rPr>
        <w:t xml:space="preserve">of 450 </w:t>
      </w:r>
      <w:r w:rsidR="003107B0" w:rsidRPr="000C12FC">
        <w:rPr>
          <w:i/>
          <w:iCs/>
          <w:sz w:val="24"/>
        </w:rPr>
        <w:t xml:space="preserve">hours </w:t>
      </w:r>
      <w:r w:rsidR="00A710F5" w:rsidRPr="000C12FC">
        <w:rPr>
          <w:i/>
          <w:iCs/>
          <w:sz w:val="24"/>
        </w:rPr>
        <w:t>required</w:t>
      </w:r>
      <w:r w:rsidR="00B730B1" w:rsidRPr="000C12FC">
        <w:rPr>
          <w:i/>
          <w:iCs/>
          <w:sz w:val="24"/>
        </w:rPr>
        <w:t>)</w:t>
      </w:r>
    </w:p>
    <w:p w14:paraId="63C07598" w14:textId="77777777" w:rsidR="000C12FC" w:rsidRDefault="000C12FC" w:rsidP="00516C7B">
      <w:pPr>
        <w:ind w:firstLine="360"/>
        <w:contextualSpacing/>
        <w:rPr>
          <w:sz w:val="24"/>
        </w:rPr>
      </w:pPr>
    </w:p>
    <w:p w14:paraId="46884FFB" w14:textId="5620C465" w:rsidR="00062B6B" w:rsidRPr="00433538" w:rsidRDefault="00B730B1" w:rsidP="00516C7B">
      <w:pPr>
        <w:ind w:firstLine="360"/>
        <w:contextualSpacing/>
        <w:rPr>
          <w:rFonts w:eastAsia="Times New Roman"/>
          <w:bCs/>
          <w:sz w:val="24"/>
        </w:rPr>
      </w:pPr>
      <w:r w:rsidRPr="00433538">
        <w:rPr>
          <w:sz w:val="24"/>
        </w:rPr>
        <w:t>Ending Evaluation</w:t>
      </w:r>
      <w:r w:rsidR="00433538">
        <w:rPr>
          <w:sz w:val="24"/>
        </w:rPr>
        <w:t xml:space="preserve"> </w:t>
      </w:r>
      <w:r w:rsidRPr="00433538">
        <w:rPr>
          <w:sz w:val="24"/>
        </w:rPr>
        <w:t>due</w:t>
      </w:r>
      <w:r w:rsidRPr="00433538">
        <w:rPr>
          <w:sz w:val="24"/>
        </w:rPr>
        <w:tab/>
      </w:r>
      <w:r w:rsidRPr="00433538">
        <w:rPr>
          <w:sz w:val="24"/>
        </w:rPr>
        <w:tab/>
      </w:r>
      <w:r w:rsidRPr="00433538">
        <w:rPr>
          <w:sz w:val="24"/>
        </w:rPr>
        <w:tab/>
      </w:r>
      <w:r w:rsidR="00433538">
        <w:rPr>
          <w:sz w:val="24"/>
        </w:rPr>
        <w:tab/>
      </w:r>
      <w:r w:rsidR="00020C78">
        <w:rPr>
          <w:sz w:val="24"/>
        </w:rPr>
        <w:tab/>
      </w:r>
      <w:r w:rsidRPr="00433538">
        <w:rPr>
          <w:sz w:val="24"/>
        </w:rPr>
        <w:t>Fri</w:t>
      </w:r>
      <w:r w:rsidR="001D2414" w:rsidRPr="00433538">
        <w:rPr>
          <w:sz w:val="24"/>
        </w:rPr>
        <w:t>day</w:t>
      </w:r>
      <w:r w:rsidRPr="00433538">
        <w:rPr>
          <w:sz w:val="24"/>
        </w:rPr>
        <w:t xml:space="preserve">, May </w:t>
      </w:r>
      <w:r w:rsidR="00C31B82" w:rsidRPr="00433538">
        <w:rPr>
          <w:sz w:val="24"/>
        </w:rPr>
        <w:t>2</w:t>
      </w:r>
    </w:p>
    <w:p w14:paraId="3F4514CB" w14:textId="77777777" w:rsidR="00A220DA" w:rsidRPr="00433538" w:rsidRDefault="00A220DA" w:rsidP="00516C7B">
      <w:pPr>
        <w:pStyle w:val="Heading3"/>
        <w:rPr>
          <w:sz w:val="24"/>
        </w:rPr>
      </w:pPr>
    </w:p>
    <w:p w14:paraId="76712094" w14:textId="7E67379A" w:rsidR="00062B6B" w:rsidRPr="00433538" w:rsidRDefault="00062B6B" w:rsidP="00516C7B">
      <w:pPr>
        <w:pStyle w:val="Heading3"/>
        <w:rPr>
          <w:b w:val="0"/>
          <w:bCs/>
          <w:sz w:val="24"/>
        </w:rPr>
      </w:pPr>
      <w:r w:rsidRPr="00433538">
        <w:rPr>
          <w:sz w:val="24"/>
        </w:rPr>
        <w:t>COURSE POLICIES</w:t>
      </w:r>
    </w:p>
    <w:p w14:paraId="17B9E743" w14:textId="77777777" w:rsidR="00A710F5" w:rsidRPr="00433538" w:rsidRDefault="00A710F5" w:rsidP="00516C7B">
      <w:pPr>
        <w:widowControl w:val="0"/>
        <w:autoSpaceDE w:val="0"/>
        <w:autoSpaceDN w:val="0"/>
        <w:adjustRightInd w:val="0"/>
        <w:rPr>
          <w:bCs/>
          <w:color w:val="000000" w:themeColor="text1"/>
          <w:sz w:val="24"/>
        </w:rPr>
      </w:pPr>
    </w:p>
    <w:p w14:paraId="019CD514" w14:textId="54F36015" w:rsidR="00A710F5" w:rsidRPr="00433538" w:rsidRDefault="00A710F5" w:rsidP="00516C7B">
      <w:pPr>
        <w:widowControl w:val="0"/>
        <w:autoSpaceDE w:val="0"/>
        <w:autoSpaceDN w:val="0"/>
        <w:adjustRightInd w:val="0"/>
        <w:ind w:firstLine="720"/>
        <w:rPr>
          <w:color w:val="000000" w:themeColor="text1"/>
          <w:sz w:val="24"/>
        </w:rPr>
      </w:pPr>
      <w:r w:rsidRPr="00433538">
        <w:rPr>
          <w:b/>
          <w:color w:val="000000" w:themeColor="text1"/>
          <w:sz w:val="24"/>
        </w:rPr>
        <w:t>Communication</w:t>
      </w:r>
    </w:p>
    <w:p w14:paraId="78A71BD5" w14:textId="77777777" w:rsidR="00A710F5" w:rsidRPr="00433538" w:rsidRDefault="00A710F5" w:rsidP="00516C7B">
      <w:pPr>
        <w:widowControl w:val="0"/>
        <w:autoSpaceDE w:val="0"/>
        <w:autoSpaceDN w:val="0"/>
        <w:adjustRightInd w:val="0"/>
        <w:rPr>
          <w:color w:val="000000" w:themeColor="text1"/>
          <w:sz w:val="24"/>
        </w:rPr>
      </w:pPr>
    </w:p>
    <w:p w14:paraId="0DF9D9E8" w14:textId="71F1BE01" w:rsidR="000E3C41" w:rsidRPr="00433538" w:rsidRDefault="000E3C41" w:rsidP="00516C7B">
      <w:pPr>
        <w:pStyle w:val="ListParagraph"/>
        <w:rPr>
          <w:color w:val="000000" w:themeColor="text1"/>
          <w:sz w:val="24"/>
        </w:rPr>
      </w:pPr>
      <w:r w:rsidRPr="00433538">
        <w:rPr>
          <w:color w:val="000000" w:themeColor="text1"/>
          <w:sz w:val="24"/>
        </w:rPr>
        <w:t xml:space="preserve">Check your UVM email and the course Brightspace frequently. Your UVM email and Brightspace Announcements will be the primary mode of notifying students of cancellations, changes, and/or new postings. Be sure that your </w:t>
      </w:r>
      <w:r w:rsidR="003D52D0">
        <w:rPr>
          <w:color w:val="000000" w:themeColor="text1"/>
          <w:sz w:val="24"/>
        </w:rPr>
        <w:t>Liaison</w:t>
      </w:r>
      <w:r w:rsidRPr="00433538">
        <w:rPr>
          <w:color w:val="000000" w:themeColor="text1"/>
          <w:sz w:val="24"/>
        </w:rPr>
        <w:t xml:space="preserve">, </w:t>
      </w:r>
      <w:r w:rsidR="005558F4">
        <w:rPr>
          <w:color w:val="000000" w:themeColor="text1"/>
          <w:sz w:val="24"/>
        </w:rPr>
        <w:t>Practicum</w:t>
      </w:r>
      <w:r w:rsidRPr="00433538">
        <w:rPr>
          <w:color w:val="000000" w:themeColor="text1"/>
          <w:sz w:val="24"/>
        </w:rPr>
        <w:t xml:space="preserve"> Education Coordinator, the Registrar and the Social Work Department all have the correct UVM email address; students are expected to use only their duly assigned UVM email for all course-related communication. For more about how the course will operate, see </w:t>
      </w:r>
      <w:r w:rsidRPr="00433538">
        <w:rPr>
          <w:i/>
          <w:iCs/>
          <w:color w:val="000000" w:themeColor="text1"/>
          <w:sz w:val="24"/>
        </w:rPr>
        <w:t>Course Learning Methods and Rationale</w:t>
      </w:r>
      <w:r w:rsidRPr="00433538">
        <w:rPr>
          <w:color w:val="000000" w:themeColor="text1"/>
          <w:sz w:val="24"/>
        </w:rPr>
        <w:t>.</w:t>
      </w:r>
    </w:p>
    <w:p w14:paraId="610D0AC8" w14:textId="77777777" w:rsidR="00A710F5" w:rsidRPr="00433538" w:rsidRDefault="00A710F5" w:rsidP="00516C7B">
      <w:pPr>
        <w:widowControl w:val="0"/>
        <w:autoSpaceDE w:val="0"/>
        <w:autoSpaceDN w:val="0"/>
        <w:adjustRightInd w:val="0"/>
        <w:rPr>
          <w:color w:val="000000" w:themeColor="text1"/>
          <w:sz w:val="24"/>
        </w:rPr>
      </w:pPr>
    </w:p>
    <w:p w14:paraId="4C63904B" w14:textId="3CACA9CD" w:rsidR="00A710F5" w:rsidRPr="00433538" w:rsidRDefault="00A710F5" w:rsidP="00516C7B">
      <w:pPr>
        <w:pStyle w:val="ListParagraph"/>
        <w:widowControl w:val="0"/>
        <w:autoSpaceDE w:val="0"/>
        <w:autoSpaceDN w:val="0"/>
        <w:adjustRightInd w:val="0"/>
        <w:ind w:left="360" w:firstLine="360"/>
        <w:rPr>
          <w:b/>
          <w:bCs/>
          <w:sz w:val="24"/>
        </w:rPr>
      </w:pPr>
      <w:r w:rsidRPr="00433538">
        <w:rPr>
          <w:b/>
          <w:bCs/>
          <w:sz w:val="24"/>
        </w:rPr>
        <w:t xml:space="preserve">Course </w:t>
      </w:r>
      <w:r w:rsidR="00F973B7">
        <w:rPr>
          <w:b/>
          <w:bCs/>
          <w:sz w:val="24"/>
        </w:rPr>
        <w:t>M</w:t>
      </w:r>
      <w:r w:rsidRPr="00433538">
        <w:rPr>
          <w:b/>
          <w:bCs/>
          <w:sz w:val="24"/>
        </w:rPr>
        <w:t xml:space="preserve">odality and </w:t>
      </w:r>
      <w:r w:rsidR="00F973B7">
        <w:rPr>
          <w:b/>
          <w:bCs/>
          <w:sz w:val="24"/>
        </w:rPr>
        <w:t>T</w:t>
      </w:r>
      <w:r w:rsidRPr="00433538">
        <w:rPr>
          <w:b/>
          <w:bCs/>
          <w:sz w:val="24"/>
        </w:rPr>
        <w:t xml:space="preserve">echnical </w:t>
      </w:r>
      <w:r w:rsidR="00F973B7">
        <w:rPr>
          <w:b/>
          <w:bCs/>
          <w:sz w:val="24"/>
        </w:rPr>
        <w:t>S</w:t>
      </w:r>
      <w:r w:rsidRPr="00433538">
        <w:rPr>
          <w:b/>
          <w:bCs/>
          <w:sz w:val="24"/>
        </w:rPr>
        <w:t>upport</w:t>
      </w:r>
    </w:p>
    <w:p w14:paraId="22A36DD5" w14:textId="77777777" w:rsidR="00A710F5" w:rsidRPr="00433538" w:rsidRDefault="00A710F5" w:rsidP="00516C7B">
      <w:pPr>
        <w:rPr>
          <w:sz w:val="24"/>
        </w:rPr>
      </w:pPr>
    </w:p>
    <w:p w14:paraId="72B93D06" w14:textId="4A457369" w:rsidR="00A710F5" w:rsidRPr="00433538" w:rsidRDefault="00A710F5" w:rsidP="00516C7B">
      <w:pPr>
        <w:ind w:left="720"/>
        <w:rPr>
          <w:sz w:val="24"/>
        </w:rPr>
      </w:pPr>
      <w:r w:rsidRPr="00433538">
        <w:rPr>
          <w:sz w:val="24"/>
        </w:rPr>
        <w:t xml:space="preserve">Unlike other courses, this course has no set weekly on-campus day/time for meetings as the bulk of the coursework is to take place within the student’s assigned placement. However, as noted above, students are expected to meet with their </w:t>
      </w:r>
      <w:r w:rsidR="003D52D0">
        <w:rPr>
          <w:sz w:val="24"/>
        </w:rPr>
        <w:t>Liaison</w:t>
      </w:r>
      <w:r w:rsidR="00007988" w:rsidRPr="00433538">
        <w:rPr>
          <w:sz w:val="24"/>
        </w:rPr>
        <w:t>s</w:t>
      </w:r>
      <w:r w:rsidRPr="00433538">
        <w:rPr>
          <w:sz w:val="24"/>
        </w:rPr>
        <w:t xml:space="preserve"> for a one-and-one-half-hour seminar </w:t>
      </w:r>
      <w:proofErr w:type="gramStart"/>
      <w:r w:rsidRPr="00433538">
        <w:rPr>
          <w:sz w:val="24"/>
        </w:rPr>
        <w:t>on a monthly basis</w:t>
      </w:r>
      <w:proofErr w:type="gramEnd"/>
      <w:r w:rsidRPr="00433538">
        <w:rPr>
          <w:sz w:val="24"/>
        </w:rPr>
        <w:t xml:space="preserve"> for the duration of the academic year. Seminars are intended to be in-person, on-campus, although occasionally there may be a need for the group to meet remotely. </w:t>
      </w:r>
      <w:r w:rsidR="003D52D0">
        <w:rPr>
          <w:sz w:val="24"/>
        </w:rPr>
        <w:t>Liaison</w:t>
      </w:r>
      <w:r w:rsidR="00007988" w:rsidRPr="00433538">
        <w:rPr>
          <w:sz w:val="24"/>
        </w:rPr>
        <w:t>s</w:t>
      </w:r>
      <w:r w:rsidRPr="00433538">
        <w:rPr>
          <w:sz w:val="24"/>
        </w:rPr>
        <w:t xml:space="preserve"> will communicate with students about days/times/locations for each of these seminars in advance of the semester. Should there be an occasion where the group will need to meet remotely, required platforms and software may include Microsoft Teams and/or Zoom and </w:t>
      </w:r>
      <w:r w:rsidR="0003181F" w:rsidRPr="00433538">
        <w:rPr>
          <w:sz w:val="24"/>
        </w:rPr>
        <w:t>Brightspace</w:t>
      </w:r>
      <w:r w:rsidRPr="00433538">
        <w:rPr>
          <w:sz w:val="24"/>
        </w:rPr>
        <w:t xml:space="preserve">. As noted above, email and </w:t>
      </w:r>
      <w:r w:rsidR="001D2414" w:rsidRPr="00433538">
        <w:rPr>
          <w:sz w:val="24"/>
        </w:rPr>
        <w:t xml:space="preserve">Brightspace </w:t>
      </w:r>
      <w:r w:rsidRPr="00433538">
        <w:rPr>
          <w:sz w:val="24"/>
        </w:rPr>
        <w:t>will be required, and used by the instructor for time-sensitive communication.</w:t>
      </w:r>
    </w:p>
    <w:p w14:paraId="4766F54F" w14:textId="77777777" w:rsidR="00A710F5" w:rsidRPr="00433538" w:rsidRDefault="00A710F5" w:rsidP="00516C7B">
      <w:pPr>
        <w:rPr>
          <w:sz w:val="24"/>
        </w:rPr>
      </w:pPr>
    </w:p>
    <w:p w14:paraId="53DDA15A" w14:textId="3FA292A8" w:rsidR="00A710F5" w:rsidRPr="00433538" w:rsidRDefault="00A710F5" w:rsidP="00516C7B">
      <w:pPr>
        <w:pStyle w:val="ListParagraph"/>
        <w:rPr>
          <w:sz w:val="24"/>
        </w:rPr>
      </w:pPr>
      <w:r w:rsidRPr="00433538">
        <w:rPr>
          <w:sz w:val="24"/>
        </w:rPr>
        <w:t xml:space="preserve">As such, your success in the course may depend in part on your use of technology. For technical support, please read </w:t>
      </w:r>
      <w:hyperlink r:id="rId20" w:history="1">
        <w:r w:rsidRPr="00433538">
          <w:rPr>
            <w:rStyle w:val="Hyperlink"/>
            <w:sz w:val="24"/>
          </w:rPr>
          <w:t>this checklist</w:t>
        </w:r>
      </w:hyperlink>
      <w:r w:rsidRPr="00433538">
        <w:rPr>
          <w:sz w:val="24"/>
        </w:rPr>
        <w:t xml:space="preserve"> and install the related software to ensure you are ready for class. </w:t>
      </w:r>
      <w:hyperlink r:id="rId21" w:history="1">
        <w:r w:rsidRPr="00433538">
          <w:rPr>
            <w:rStyle w:val="Hyperlink"/>
            <w:sz w:val="24"/>
          </w:rPr>
          <w:t>Contact the Helpline</w:t>
        </w:r>
      </w:hyperlink>
      <w:r w:rsidRPr="00433538">
        <w:rPr>
          <w:sz w:val="24"/>
        </w:rPr>
        <w:t xml:space="preserve"> for support with any technical issues.</w:t>
      </w:r>
    </w:p>
    <w:p w14:paraId="7883E8BC" w14:textId="77777777" w:rsidR="00A710F5" w:rsidRPr="00433538" w:rsidRDefault="00A710F5" w:rsidP="00516C7B">
      <w:pPr>
        <w:rPr>
          <w:color w:val="000000" w:themeColor="text1"/>
          <w:sz w:val="24"/>
        </w:rPr>
      </w:pPr>
    </w:p>
    <w:p w14:paraId="77847BD7" w14:textId="77777777" w:rsidR="00A710F5" w:rsidRPr="00433538" w:rsidRDefault="00A710F5" w:rsidP="00516C7B">
      <w:pPr>
        <w:widowControl w:val="0"/>
        <w:autoSpaceDE w:val="0"/>
        <w:autoSpaceDN w:val="0"/>
        <w:adjustRightInd w:val="0"/>
        <w:ind w:firstLine="720"/>
        <w:rPr>
          <w:b/>
          <w:bCs/>
          <w:color w:val="000000" w:themeColor="text1"/>
          <w:sz w:val="24"/>
        </w:rPr>
      </w:pPr>
      <w:r w:rsidRPr="00433538">
        <w:rPr>
          <w:b/>
          <w:bCs/>
          <w:color w:val="000000" w:themeColor="text1"/>
          <w:sz w:val="24"/>
        </w:rPr>
        <w:t>Attendance and Illness</w:t>
      </w:r>
    </w:p>
    <w:p w14:paraId="308FD793" w14:textId="77777777" w:rsidR="00A710F5" w:rsidRPr="00433538" w:rsidRDefault="00A710F5" w:rsidP="00516C7B">
      <w:pPr>
        <w:widowControl w:val="0"/>
        <w:autoSpaceDE w:val="0"/>
        <w:autoSpaceDN w:val="0"/>
        <w:adjustRightInd w:val="0"/>
        <w:rPr>
          <w:color w:val="000000" w:themeColor="text1"/>
          <w:sz w:val="24"/>
          <w:u w:val="single"/>
        </w:rPr>
      </w:pPr>
    </w:p>
    <w:p w14:paraId="3504D566" w14:textId="1446B68F" w:rsidR="00EE17CA" w:rsidRPr="00B13D1B" w:rsidRDefault="00EE17CA" w:rsidP="00516C7B">
      <w:pPr>
        <w:widowControl w:val="0"/>
        <w:autoSpaceDE w:val="0"/>
        <w:autoSpaceDN w:val="0"/>
        <w:adjustRightInd w:val="0"/>
        <w:ind w:left="720"/>
        <w:rPr>
          <w:color w:val="000000" w:themeColor="text1"/>
          <w:sz w:val="24"/>
        </w:rPr>
      </w:pPr>
      <w:r w:rsidRPr="00B13D1B">
        <w:rPr>
          <w:color w:val="000000" w:themeColor="text1"/>
          <w:sz w:val="24"/>
        </w:rPr>
        <w:t xml:space="preserve">If, for qualifying health reasons, a student will not be able to attend required seminars or their placement for a length of time, Student Health Services (SHS) will send a notification to the appropriate Student Services office or designated staff member informing them of this, along with the dates the student is unable to attend. </w:t>
      </w:r>
      <w:r>
        <w:rPr>
          <w:color w:val="000000" w:themeColor="text1"/>
          <w:sz w:val="24"/>
        </w:rPr>
        <w:t xml:space="preserve">Student Services will then send a request for flexibility to faculty, </w:t>
      </w:r>
      <w:r w:rsidRPr="00B13D1B">
        <w:rPr>
          <w:color w:val="000000" w:themeColor="text1"/>
          <w:sz w:val="24"/>
        </w:rPr>
        <w:lastRenderedPageBreak/>
        <w:t>specify</w:t>
      </w:r>
      <w:r>
        <w:rPr>
          <w:color w:val="000000" w:themeColor="text1"/>
          <w:sz w:val="24"/>
        </w:rPr>
        <w:t>ing</w:t>
      </w:r>
      <w:r w:rsidRPr="00B13D1B">
        <w:rPr>
          <w:color w:val="000000" w:themeColor="text1"/>
          <w:sz w:val="24"/>
        </w:rPr>
        <w:t xml:space="preserve"> whether the request for flexibility is only around in-person class attendance or includes additional flexibility. Students are responsible for working with their </w:t>
      </w:r>
      <w:r w:rsidR="003D52D0">
        <w:rPr>
          <w:color w:val="000000" w:themeColor="text1"/>
          <w:sz w:val="24"/>
        </w:rPr>
        <w:t>Liaison</w:t>
      </w:r>
      <w:r w:rsidRPr="00B13D1B">
        <w:rPr>
          <w:color w:val="000000" w:themeColor="text1"/>
          <w:sz w:val="24"/>
        </w:rPr>
        <w:t xml:space="preserve"> and/or their Field Instructor to make up seminar content and/or placement work they miss due to a documented illness.</w:t>
      </w:r>
    </w:p>
    <w:p w14:paraId="473C716E" w14:textId="51AA06CD" w:rsidR="00A710F5" w:rsidRPr="00433538" w:rsidRDefault="00A710F5" w:rsidP="00516C7B">
      <w:pPr>
        <w:widowControl w:val="0"/>
        <w:autoSpaceDE w:val="0"/>
        <w:autoSpaceDN w:val="0"/>
        <w:adjustRightInd w:val="0"/>
        <w:rPr>
          <w:color w:val="000000" w:themeColor="text1"/>
          <w:sz w:val="24"/>
        </w:rPr>
      </w:pPr>
    </w:p>
    <w:p w14:paraId="74D86E30" w14:textId="26BA750B" w:rsidR="00A710F5" w:rsidRPr="00433538" w:rsidRDefault="00A710F5" w:rsidP="00516C7B">
      <w:pPr>
        <w:widowControl w:val="0"/>
        <w:autoSpaceDE w:val="0"/>
        <w:autoSpaceDN w:val="0"/>
        <w:adjustRightInd w:val="0"/>
        <w:ind w:firstLine="720"/>
        <w:contextualSpacing/>
        <w:rPr>
          <w:color w:val="000000" w:themeColor="text1"/>
          <w:sz w:val="24"/>
        </w:rPr>
      </w:pPr>
      <w:r w:rsidRPr="00433538">
        <w:rPr>
          <w:b/>
          <w:color w:val="000000" w:themeColor="text1"/>
          <w:sz w:val="24"/>
        </w:rPr>
        <w:t xml:space="preserve">Deadlines/Assignment </w:t>
      </w:r>
      <w:r w:rsidR="00F973B7">
        <w:rPr>
          <w:b/>
          <w:color w:val="000000" w:themeColor="text1"/>
          <w:sz w:val="24"/>
        </w:rPr>
        <w:t>S</w:t>
      </w:r>
      <w:r w:rsidRPr="00433538">
        <w:rPr>
          <w:b/>
          <w:color w:val="000000" w:themeColor="text1"/>
          <w:sz w:val="24"/>
        </w:rPr>
        <w:t>ubmission</w:t>
      </w:r>
    </w:p>
    <w:p w14:paraId="2E08107D" w14:textId="77777777" w:rsidR="00A710F5" w:rsidRPr="00433538" w:rsidRDefault="00A710F5" w:rsidP="00516C7B">
      <w:pPr>
        <w:widowControl w:val="0"/>
        <w:autoSpaceDE w:val="0"/>
        <w:autoSpaceDN w:val="0"/>
        <w:adjustRightInd w:val="0"/>
        <w:contextualSpacing/>
        <w:rPr>
          <w:color w:val="000000" w:themeColor="text1"/>
          <w:sz w:val="24"/>
        </w:rPr>
      </w:pPr>
    </w:p>
    <w:p w14:paraId="65156D38" w14:textId="5E59FB80" w:rsidR="00114E44" w:rsidRPr="00B13D1B" w:rsidRDefault="00114E44" w:rsidP="00516C7B">
      <w:pPr>
        <w:widowControl w:val="0"/>
        <w:numPr>
          <w:ilvl w:val="12"/>
          <w:numId w:val="0"/>
        </w:numPr>
        <w:autoSpaceDE w:val="0"/>
        <w:autoSpaceDN w:val="0"/>
        <w:adjustRightInd w:val="0"/>
        <w:ind w:left="720"/>
        <w:rPr>
          <w:rFonts w:eastAsia="Times New Roman"/>
          <w:bCs/>
          <w:sz w:val="24"/>
        </w:rPr>
      </w:pPr>
      <w:r w:rsidRPr="00B13D1B">
        <w:rPr>
          <w:color w:val="000000" w:themeColor="text1"/>
          <w:sz w:val="24"/>
        </w:rPr>
        <w:t xml:space="preserve">Late submission of assignments or absence from </w:t>
      </w:r>
      <w:r>
        <w:rPr>
          <w:color w:val="000000" w:themeColor="text1"/>
          <w:sz w:val="24"/>
        </w:rPr>
        <w:t xml:space="preserve">required </w:t>
      </w:r>
      <w:r w:rsidR="003D52D0">
        <w:rPr>
          <w:color w:val="000000" w:themeColor="text1"/>
          <w:sz w:val="24"/>
        </w:rPr>
        <w:t>L</w:t>
      </w:r>
      <w:r>
        <w:rPr>
          <w:color w:val="000000" w:themeColor="text1"/>
          <w:sz w:val="24"/>
        </w:rPr>
        <w:t xml:space="preserve">iaison seminars will </w:t>
      </w:r>
      <w:r w:rsidRPr="00B13D1B">
        <w:rPr>
          <w:color w:val="000000" w:themeColor="text1"/>
          <w:sz w:val="24"/>
        </w:rPr>
        <w:t xml:space="preserve">result in a lower grade (unless excused by the </w:t>
      </w:r>
      <w:r w:rsidR="003D52D0">
        <w:rPr>
          <w:color w:val="000000" w:themeColor="text1"/>
          <w:sz w:val="24"/>
        </w:rPr>
        <w:t>L</w:t>
      </w:r>
      <w:r>
        <w:rPr>
          <w:color w:val="000000" w:themeColor="text1"/>
          <w:sz w:val="24"/>
        </w:rPr>
        <w:t xml:space="preserve">iaison </w:t>
      </w:r>
      <w:r w:rsidRPr="00B13D1B">
        <w:rPr>
          <w:color w:val="000000" w:themeColor="text1"/>
          <w:sz w:val="24"/>
        </w:rPr>
        <w:t xml:space="preserve">for highly unusual reasons). Students are expected to provide completed assignments to their </w:t>
      </w:r>
      <w:r w:rsidR="003D52D0">
        <w:rPr>
          <w:color w:val="000000" w:themeColor="text1"/>
          <w:sz w:val="24"/>
        </w:rPr>
        <w:t>L</w:t>
      </w:r>
      <w:r>
        <w:rPr>
          <w:color w:val="000000" w:themeColor="text1"/>
          <w:sz w:val="24"/>
        </w:rPr>
        <w:t xml:space="preserve">iaison </w:t>
      </w:r>
      <w:r w:rsidRPr="00B13D1B">
        <w:rPr>
          <w:color w:val="000000" w:themeColor="text1"/>
          <w:sz w:val="24"/>
        </w:rPr>
        <w:t>electronically, via Brightspace or email (as instructed) on or before the date due.</w:t>
      </w:r>
    </w:p>
    <w:p w14:paraId="2571B108" w14:textId="77777777" w:rsidR="005F5D5B" w:rsidRPr="00433538" w:rsidRDefault="005F5D5B" w:rsidP="00516C7B">
      <w:pPr>
        <w:pStyle w:val="Heading5"/>
        <w:ind w:left="0"/>
        <w:rPr>
          <w:b w:val="0"/>
          <w:bCs w:val="0"/>
          <w:sz w:val="24"/>
          <w:szCs w:val="24"/>
        </w:rPr>
      </w:pPr>
    </w:p>
    <w:p w14:paraId="53534EC1" w14:textId="77777777" w:rsidR="005F5D5B" w:rsidRPr="00433538" w:rsidRDefault="005F5D5B" w:rsidP="00516C7B">
      <w:pPr>
        <w:pStyle w:val="Body"/>
        <w:ind w:firstLine="720"/>
        <w:rPr>
          <w:rFonts w:cs="Arial"/>
          <w:b/>
          <w:bCs/>
          <w:sz w:val="24"/>
          <w:szCs w:val="24"/>
        </w:rPr>
      </w:pPr>
      <w:r w:rsidRPr="00433538">
        <w:rPr>
          <w:rFonts w:cs="Arial"/>
          <w:b/>
          <w:bCs/>
          <w:sz w:val="24"/>
          <w:szCs w:val="24"/>
        </w:rPr>
        <w:t>Research and Citation Help</w:t>
      </w:r>
    </w:p>
    <w:p w14:paraId="3E013654" w14:textId="77777777" w:rsidR="005F5D5B" w:rsidRPr="00433538" w:rsidRDefault="005F5D5B" w:rsidP="00516C7B">
      <w:pPr>
        <w:pStyle w:val="Body"/>
        <w:rPr>
          <w:rFonts w:cs="Arial"/>
          <w:sz w:val="24"/>
          <w:szCs w:val="24"/>
        </w:rPr>
      </w:pPr>
    </w:p>
    <w:p w14:paraId="4F8E03CA" w14:textId="51FEB019" w:rsidR="005F5D5B" w:rsidRPr="00433538" w:rsidRDefault="005F5D5B" w:rsidP="00516C7B">
      <w:pPr>
        <w:pStyle w:val="Body"/>
        <w:ind w:left="720"/>
        <w:rPr>
          <w:rFonts w:cs="Arial"/>
          <w:sz w:val="24"/>
          <w:szCs w:val="24"/>
        </w:rPr>
      </w:pPr>
      <w:r w:rsidRPr="00433538">
        <w:rPr>
          <w:rFonts w:cs="Arial"/>
          <w:sz w:val="24"/>
          <w:szCs w:val="24"/>
        </w:rPr>
        <w:t xml:space="preserve">For help selecting research topics, finding information, citing sources, and more, ask a librarian. The UVM Libraries are eager to help. You may ask questions by phone, e-mail, chat, or text, or make an appointment for an individual consultation with a </w:t>
      </w:r>
      <w:hyperlink r:id="rId22" w:history="1">
        <w:r w:rsidRPr="00433538">
          <w:rPr>
            <w:rStyle w:val="Hyperlink"/>
            <w:rFonts w:cs="Arial"/>
            <w:sz w:val="24"/>
            <w:szCs w:val="24"/>
          </w:rPr>
          <w:t>librarian</w:t>
        </w:r>
      </w:hyperlink>
      <w:r w:rsidRPr="00433538">
        <w:rPr>
          <w:rFonts w:cs="Arial"/>
          <w:sz w:val="24"/>
          <w:szCs w:val="24"/>
        </w:rPr>
        <w:t xml:space="preserve">. The librarian assigned to the Department of Social Work is </w:t>
      </w:r>
      <w:hyperlink r:id="rId23" w:history="1">
        <w:r w:rsidRPr="00433538">
          <w:rPr>
            <w:rStyle w:val="Hyperlink"/>
            <w:rFonts w:cs="Arial"/>
            <w:sz w:val="24"/>
            <w:szCs w:val="24"/>
          </w:rPr>
          <w:t xml:space="preserve">Daniel </w:t>
        </w:r>
        <w:proofErr w:type="spellStart"/>
        <w:r w:rsidRPr="00433538">
          <w:rPr>
            <w:rStyle w:val="Hyperlink"/>
            <w:rFonts w:cs="Arial"/>
            <w:sz w:val="24"/>
            <w:szCs w:val="24"/>
          </w:rPr>
          <w:t>DeSanto</w:t>
        </w:r>
        <w:proofErr w:type="spellEnd"/>
      </w:hyperlink>
      <w:r w:rsidRPr="00433538">
        <w:rPr>
          <w:rFonts w:cs="Arial"/>
          <w:sz w:val="24"/>
          <w:szCs w:val="24"/>
        </w:rPr>
        <w:t xml:space="preserve"> </w:t>
      </w:r>
      <w:r w:rsidR="008E7ED3">
        <w:rPr>
          <w:rFonts w:cs="Arial"/>
          <w:sz w:val="24"/>
          <w:szCs w:val="24"/>
        </w:rPr>
        <w:t>at the</w:t>
      </w:r>
      <w:r w:rsidRPr="00433538">
        <w:rPr>
          <w:rFonts w:cs="Arial"/>
          <w:sz w:val="24"/>
          <w:szCs w:val="24"/>
        </w:rPr>
        <w:t xml:space="preserve"> Howe Library.</w:t>
      </w:r>
    </w:p>
    <w:p w14:paraId="18822C84" w14:textId="77777777" w:rsidR="005F5D5B" w:rsidRPr="00433538" w:rsidRDefault="005F5D5B" w:rsidP="00516C7B">
      <w:pPr>
        <w:pStyle w:val="Heading5"/>
        <w:ind w:left="0"/>
        <w:rPr>
          <w:b w:val="0"/>
          <w:bCs w:val="0"/>
          <w:sz w:val="24"/>
          <w:szCs w:val="24"/>
        </w:rPr>
      </w:pPr>
    </w:p>
    <w:p w14:paraId="0BBA910C" w14:textId="77777777" w:rsidR="005F5D5B" w:rsidRPr="00433538" w:rsidRDefault="005F5D5B" w:rsidP="00516C7B">
      <w:pPr>
        <w:pStyle w:val="Body"/>
        <w:ind w:firstLine="720"/>
        <w:rPr>
          <w:rFonts w:cs="Arial"/>
          <w:b/>
          <w:bCs/>
          <w:sz w:val="24"/>
          <w:szCs w:val="24"/>
        </w:rPr>
      </w:pPr>
      <w:r w:rsidRPr="00433538">
        <w:rPr>
          <w:rFonts w:cs="Arial"/>
          <w:b/>
          <w:bCs/>
          <w:sz w:val="24"/>
          <w:szCs w:val="24"/>
        </w:rPr>
        <w:t>Course Evaluation</w:t>
      </w:r>
    </w:p>
    <w:p w14:paraId="0F5B3EE5" w14:textId="77777777" w:rsidR="005F5D5B" w:rsidRPr="00433538" w:rsidRDefault="005F5D5B" w:rsidP="00516C7B">
      <w:pPr>
        <w:pStyle w:val="Body"/>
        <w:rPr>
          <w:rFonts w:cs="Arial"/>
          <w:i/>
          <w:iCs/>
          <w:sz w:val="24"/>
          <w:szCs w:val="24"/>
        </w:rPr>
      </w:pPr>
    </w:p>
    <w:p w14:paraId="75BD22EE" w14:textId="0492DB14" w:rsidR="001D2414" w:rsidRPr="006B6BC5" w:rsidRDefault="005F5D5B" w:rsidP="00516C7B">
      <w:pPr>
        <w:pStyle w:val="Body"/>
        <w:ind w:left="720"/>
        <w:rPr>
          <w:rFonts w:cs="Arial"/>
          <w:b/>
          <w:bCs/>
          <w:sz w:val="24"/>
          <w:szCs w:val="24"/>
        </w:rPr>
      </w:pPr>
      <w:r w:rsidRPr="006B6BC5">
        <w:rPr>
          <w:rFonts w:cs="Arial"/>
          <w:sz w:val="24"/>
          <w:szCs w:val="24"/>
        </w:rPr>
        <w:t xml:space="preserve">All students are expected to complete an evaluation of the course at its conclusion. Because SWSS </w:t>
      </w:r>
      <w:r w:rsidR="001D2414" w:rsidRPr="006B6BC5">
        <w:rPr>
          <w:rFonts w:cs="Arial"/>
          <w:sz w:val="24"/>
          <w:szCs w:val="24"/>
        </w:rPr>
        <w:t>6000</w:t>
      </w:r>
      <w:r w:rsidRPr="006B6BC5">
        <w:rPr>
          <w:rFonts w:cs="Arial"/>
          <w:sz w:val="24"/>
          <w:szCs w:val="24"/>
        </w:rPr>
        <w:t xml:space="preserve"> is a year-long course, this happens at the end of the academic year. As with all other course evaluations, evaluations are anonymous and confidential, and the information gained, including constructive criticism, will be used to improve the course well after semester grades have been issued. UVM’s Department of Social Work uses Blue for the purposes of course evaluation. </w:t>
      </w:r>
      <w:r w:rsidR="006B6BC5" w:rsidRPr="006B6BC5">
        <w:rPr>
          <w:rFonts w:cs="Arial"/>
          <w:sz w:val="24"/>
          <w:szCs w:val="24"/>
        </w:rPr>
        <w:t xml:space="preserve">Course evaluations </w:t>
      </w:r>
      <w:proofErr w:type="gramStart"/>
      <w:r w:rsidR="006B6BC5" w:rsidRPr="006B6BC5">
        <w:rPr>
          <w:rFonts w:cs="Arial"/>
          <w:sz w:val="24"/>
          <w:szCs w:val="24"/>
        </w:rPr>
        <w:t>can be generally be</w:t>
      </w:r>
      <w:proofErr w:type="gramEnd"/>
      <w:r w:rsidR="006B6BC5" w:rsidRPr="006B6BC5">
        <w:rPr>
          <w:rFonts w:cs="Arial"/>
          <w:sz w:val="24"/>
          <w:szCs w:val="24"/>
        </w:rPr>
        <w:t xml:space="preserve"> accessed from the beginning of the second week of November through the end of the second week of December (for AY2024-2025, this is November 11 through December 13) and can be found on your “Welcome to Brightspace” page beneath your “My Courses” grid. </w:t>
      </w:r>
    </w:p>
    <w:p w14:paraId="05C106D3" w14:textId="77777777" w:rsidR="006B6BC5" w:rsidRPr="006B6BC5" w:rsidRDefault="006B6BC5" w:rsidP="00516C7B">
      <w:pPr>
        <w:pStyle w:val="Body"/>
        <w:rPr>
          <w:rFonts w:cs="Arial"/>
          <w:sz w:val="24"/>
          <w:szCs w:val="24"/>
        </w:rPr>
      </w:pPr>
    </w:p>
    <w:p w14:paraId="50449FD1" w14:textId="749AE7D7" w:rsidR="005F5D5B" w:rsidRPr="00433538" w:rsidRDefault="005F5D5B" w:rsidP="00516C7B">
      <w:pPr>
        <w:pStyle w:val="Body"/>
        <w:ind w:firstLine="720"/>
        <w:rPr>
          <w:rFonts w:cs="Arial"/>
          <w:b/>
          <w:bCs/>
          <w:sz w:val="24"/>
          <w:szCs w:val="24"/>
        </w:rPr>
      </w:pPr>
      <w:r w:rsidRPr="00433538">
        <w:rPr>
          <w:rFonts w:cs="Arial"/>
          <w:b/>
          <w:bCs/>
          <w:sz w:val="24"/>
          <w:szCs w:val="24"/>
        </w:rPr>
        <w:t>Lived Name and Pronoun Information</w:t>
      </w:r>
    </w:p>
    <w:p w14:paraId="73B401F2" w14:textId="77777777" w:rsidR="005F5D5B" w:rsidRPr="00433538" w:rsidRDefault="005F5D5B" w:rsidP="00516C7B">
      <w:pPr>
        <w:pStyle w:val="Body"/>
        <w:rPr>
          <w:rFonts w:cs="Arial"/>
          <w:b/>
          <w:bCs/>
          <w:sz w:val="24"/>
          <w:szCs w:val="24"/>
        </w:rPr>
      </w:pPr>
    </w:p>
    <w:p w14:paraId="4CEFBBD7" w14:textId="2411C902" w:rsidR="000E3C41" w:rsidRPr="00433538" w:rsidRDefault="000E3C41" w:rsidP="00516C7B">
      <w:pPr>
        <w:pStyle w:val="Body"/>
        <w:ind w:left="720"/>
        <w:rPr>
          <w:rFonts w:cs="Arial"/>
          <w:sz w:val="24"/>
          <w:szCs w:val="24"/>
        </w:rPr>
      </w:pPr>
      <w:r w:rsidRPr="00433538">
        <w:rPr>
          <w:rFonts w:cs="Arial"/>
          <w:sz w:val="24"/>
          <w:szCs w:val="24"/>
        </w:rPr>
        <w:t xml:space="preserve">The UVM Directory includes fields for indicating your lived name and your pronouns. Lived names (preferred names, names in use) are names that an individual wants to be known by in the University community. Entering your pronouns is strongly encouraged to help create a more inclusive and respectful campus community. To update your information, login to the UVM Directory. A preview box will allow you to see how this information will appear in other systems used on campus such as Microsoft Teams and </w:t>
      </w:r>
      <w:r w:rsidR="0003181F" w:rsidRPr="00433538">
        <w:rPr>
          <w:rFonts w:cs="Arial"/>
          <w:sz w:val="24"/>
          <w:szCs w:val="24"/>
        </w:rPr>
        <w:t>Brightspace</w:t>
      </w:r>
      <w:r w:rsidRPr="00433538">
        <w:rPr>
          <w:rFonts w:cs="Arial"/>
          <w:sz w:val="24"/>
          <w:szCs w:val="24"/>
        </w:rPr>
        <w:t xml:space="preserve">. More information about how to make changes to your lived name and pronouns is available in the </w:t>
      </w:r>
      <w:hyperlink r:id="rId24" w:history="1">
        <w:r w:rsidRPr="00433538">
          <w:rPr>
            <w:rStyle w:val="Hyperlink"/>
            <w:rFonts w:cs="Arial"/>
            <w:sz w:val="24"/>
            <w:szCs w:val="24"/>
          </w:rPr>
          <w:t>Knowledge Base</w:t>
        </w:r>
      </w:hyperlink>
      <w:r w:rsidRPr="00433538">
        <w:rPr>
          <w:rFonts w:cs="Arial"/>
          <w:sz w:val="24"/>
          <w:szCs w:val="24"/>
        </w:rPr>
        <w:t xml:space="preserve">. </w:t>
      </w:r>
      <w:r w:rsidRPr="00433538">
        <w:rPr>
          <w:color w:val="000000" w:themeColor="text1"/>
          <w:sz w:val="24"/>
          <w:szCs w:val="24"/>
          <w:u w:color="7030A0"/>
          <w14:textOutline w14:w="0" w14:cap="flat" w14:cmpd="sng" w14:algn="ctr">
            <w14:noFill/>
            <w14:prstDash w14:val="solid"/>
            <w14:round/>
          </w14:textOutline>
        </w:rPr>
        <w:t xml:space="preserve">If you need support and/or advocacy with </w:t>
      </w:r>
      <w:r w:rsidRPr="00433538">
        <w:rPr>
          <w:color w:val="000000" w:themeColor="text1"/>
          <w:sz w:val="24"/>
          <w:szCs w:val="24"/>
          <w:u w:color="7030A0"/>
          <w14:textOutline w14:w="0" w14:cap="flat" w14:cmpd="sng" w14:algn="ctr">
            <w14:noFill/>
            <w14:prstDash w14:val="solid"/>
            <w14:round/>
          </w14:textOutline>
        </w:rPr>
        <w:lastRenderedPageBreak/>
        <w:t xml:space="preserve">regards to this on a broader University or College level, please be aware that the </w:t>
      </w:r>
      <w:hyperlink r:id="rId25" w:history="1">
        <w:r w:rsidRPr="00433538">
          <w:rPr>
            <w:rStyle w:val="Hyperlink"/>
            <w:sz w:val="24"/>
            <w:szCs w:val="24"/>
            <w14:textOutline w14:w="0" w14:cap="flat" w14:cmpd="sng" w14:algn="ctr">
              <w14:noFill/>
              <w14:prstDash w14:val="solid"/>
              <w14:round/>
            </w14:textOutline>
          </w:rPr>
          <w:t>Prism (LGBTQA+) Center</w:t>
        </w:r>
      </w:hyperlink>
      <w:r w:rsidRPr="00433538">
        <w:rPr>
          <w:color w:val="000000" w:themeColor="text1"/>
          <w:sz w:val="24"/>
          <w:szCs w:val="24"/>
          <w:u w:color="7030A0"/>
          <w14:textOutline w14:w="0" w14:cap="flat" w14:cmpd="sng" w14:algn="ctr">
            <w14:noFill/>
            <w14:prstDash w14:val="solid"/>
            <w14:round/>
          </w14:textOutline>
        </w:rPr>
        <w:t xml:space="preserve"> can help to ensure that all of your instructors are using the name/pronouns that you use for yourself.</w:t>
      </w:r>
    </w:p>
    <w:p w14:paraId="44079CED" w14:textId="77777777" w:rsidR="005F5D5B" w:rsidRPr="00433538" w:rsidRDefault="005F5D5B" w:rsidP="00516C7B">
      <w:pPr>
        <w:pStyle w:val="Body"/>
        <w:widowControl w:val="0"/>
        <w:rPr>
          <w:rFonts w:cs="Arial"/>
          <w:sz w:val="24"/>
          <w:szCs w:val="24"/>
        </w:rPr>
      </w:pPr>
    </w:p>
    <w:p w14:paraId="731BF913" w14:textId="4F8C9E2B" w:rsidR="005F5D5B" w:rsidRPr="00433538" w:rsidRDefault="005F5D5B" w:rsidP="00516C7B">
      <w:pPr>
        <w:pStyle w:val="Body"/>
        <w:widowControl w:val="0"/>
        <w:ind w:firstLine="720"/>
        <w:rPr>
          <w:rFonts w:cs="Arial"/>
          <w:sz w:val="24"/>
          <w:szCs w:val="24"/>
        </w:rPr>
      </w:pPr>
      <w:r w:rsidRPr="00433538">
        <w:rPr>
          <w:rFonts w:cs="Arial"/>
          <w:b/>
          <w:bCs/>
          <w:sz w:val="24"/>
          <w:szCs w:val="24"/>
        </w:rPr>
        <w:t>Difference and Diversity</w:t>
      </w:r>
    </w:p>
    <w:p w14:paraId="132F4AF6" w14:textId="77777777" w:rsidR="005F5D5B" w:rsidRPr="00433538" w:rsidRDefault="005F5D5B" w:rsidP="00516C7B">
      <w:pPr>
        <w:pStyle w:val="Body"/>
        <w:widowControl w:val="0"/>
        <w:rPr>
          <w:rFonts w:cs="Arial"/>
          <w:sz w:val="24"/>
          <w:szCs w:val="24"/>
        </w:rPr>
      </w:pPr>
    </w:p>
    <w:p w14:paraId="46CDDA65" w14:textId="01E92E92" w:rsidR="00970AEB" w:rsidRPr="00433538" w:rsidRDefault="00970AEB" w:rsidP="00516C7B">
      <w:pPr>
        <w:pStyle w:val="ListParagraph"/>
        <w:rPr>
          <w:b/>
          <w:bCs/>
          <w:sz w:val="24"/>
          <w:u w:val="single"/>
        </w:rPr>
      </w:pPr>
      <w:r w:rsidRPr="00433538">
        <w:rPr>
          <w:sz w:val="24"/>
        </w:rPr>
        <w:t>In keeping with the program’s commitment to promote diversity, human rights, social, economic and racial justice and client strengths in its conceptualization and implementation, courses in the Department of Social Work will affirm and respect difference. Explicit attention will be given, but not limited to, the intersectionality of age, caste, class, color, culture, disability and ability, ethnicity, gender, gender identity and expression, generational status, immigration status, legal status, marital status, political ideology, race, nationality, religion and spirituality, sex, sexual orientation, and tribal sovereign status (Competency 3, CSWE 2022 EPAS)</w:t>
      </w:r>
      <w:r w:rsidRPr="00433538">
        <w:rPr>
          <w:rStyle w:val="FootnoteReference"/>
          <w:sz w:val="24"/>
          <w:vertAlign w:val="superscript"/>
        </w:rPr>
        <w:footnoteReference w:id="3"/>
      </w:r>
      <w:r w:rsidRPr="00433538">
        <w:rPr>
          <w:sz w:val="24"/>
        </w:rPr>
        <w:t>.</w:t>
      </w:r>
    </w:p>
    <w:p w14:paraId="62402C81" w14:textId="77777777" w:rsidR="00970AEB" w:rsidRPr="00433538" w:rsidRDefault="00970AEB" w:rsidP="00516C7B">
      <w:pPr>
        <w:pStyle w:val="ListParagraph"/>
        <w:rPr>
          <w:sz w:val="24"/>
        </w:rPr>
      </w:pPr>
    </w:p>
    <w:p w14:paraId="52F84C92" w14:textId="77777777" w:rsidR="00970AEB" w:rsidRPr="00433538" w:rsidRDefault="00970AEB" w:rsidP="00516C7B">
      <w:pPr>
        <w:pStyle w:val="ListParagraph"/>
        <w:rPr>
          <w:sz w:val="24"/>
        </w:rPr>
      </w:pPr>
      <w:r w:rsidRPr="00433538">
        <w:rPr>
          <w:sz w:val="24"/>
        </w:rPr>
        <w:t>This affirmation will be apparent in the construction of the course objectives and course assignments, the selection of course materials and the instructor’s ongoing attention facilitating a respectful, engaged learning for all students. Of particular significance, students and faculty should "demonstrate cultural humility by applying critical reflection, self-awareness, and self- regulation to manage the influence of bias, power, privilege, and values in working with clients and constituencies” (Competency 3).</w:t>
      </w:r>
    </w:p>
    <w:p w14:paraId="0FF1310A" w14:textId="77777777" w:rsidR="006B6BC5" w:rsidRPr="006B6BC5" w:rsidRDefault="006B6BC5" w:rsidP="00516C7B">
      <w:pPr>
        <w:pStyle w:val="Body"/>
        <w:rPr>
          <w:rFonts w:cs="Arial"/>
          <w:sz w:val="24"/>
          <w:szCs w:val="24"/>
        </w:rPr>
      </w:pPr>
    </w:p>
    <w:p w14:paraId="74B6F54C" w14:textId="592F8AEB" w:rsidR="005F5D5B" w:rsidRPr="00433538" w:rsidRDefault="005F5D5B" w:rsidP="00516C7B">
      <w:pPr>
        <w:pStyle w:val="Body"/>
        <w:ind w:left="360" w:firstLine="360"/>
        <w:rPr>
          <w:rFonts w:cs="Arial"/>
          <w:b/>
          <w:bCs/>
          <w:sz w:val="24"/>
          <w:szCs w:val="24"/>
        </w:rPr>
      </w:pPr>
      <w:r w:rsidRPr="00433538">
        <w:rPr>
          <w:rFonts w:cs="Arial"/>
          <w:b/>
          <w:bCs/>
          <w:sz w:val="24"/>
          <w:szCs w:val="24"/>
        </w:rPr>
        <w:t>Freedom of Expression &amp; Speech, and Respectful Dialogue</w:t>
      </w:r>
    </w:p>
    <w:p w14:paraId="29ED554E" w14:textId="77777777" w:rsidR="005F5D5B" w:rsidRPr="00433538" w:rsidRDefault="005F5D5B" w:rsidP="00516C7B">
      <w:pPr>
        <w:pStyle w:val="Body"/>
        <w:widowControl w:val="0"/>
        <w:rPr>
          <w:rFonts w:cs="Arial"/>
          <w:sz w:val="24"/>
          <w:szCs w:val="24"/>
        </w:rPr>
      </w:pPr>
    </w:p>
    <w:p w14:paraId="10EE4C02" w14:textId="1D50AA83" w:rsidR="005F5D5B" w:rsidRPr="00433538" w:rsidRDefault="005F5D5B" w:rsidP="00516C7B">
      <w:pPr>
        <w:pStyle w:val="Body"/>
        <w:ind w:left="720"/>
        <w:rPr>
          <w:rFonts w:cs="Arial"/>
          <w:sz w:val="24"/>
          <w:szCs w:val="24"/>
        </w:rPr>
      </w:pPr>
      <w:r w:rsidRPr="00433538">
        <w:rPr>
          <w:rFonts w:cs="Arial"/>
          <w:sz w:val="24"/>
          <w:szCs w:val="24"/>
        </w:rPr>
        <w:t>Due to the nature of social work itself, some content and discussions may be emotionally challenging or evoke controversial ideas. Considering and engaging multiple, complex positions is a necessary dimension of the discursive processes and applied learning in social work education. Moreover, as employees of a public university, UVM faculty must seek to protect everyone’s First Amendment rights</w:t>
      </w:r>
      <w:r w:rsidRPr="00433538">
        <w:rPr>
          <w:rFonts w:cs="Arial"/>
          <w:sz w:val="24"/>
          <w:szCs w:val="24"/>
          <w:vertAlign w:val="superscript"/>
        </w:rPr>
        <w:footnoteReference w:id="4"/>
      </w:r>
      <w:r w:rsidRPr="00433538">
        <w:rPr>
          <w:rFonts w:cs="Arial"/>
          <w:sz w:val="24"/>
          <w:szCs w:val="24"/>
          <w:vertAlign w:val="superscript"/>
        </w:rPr>
        <w:t xml:space="preserve"> </w:t>
      </w:r>
      <w:r w:rsidRPr="00433538">
        <w:rPr>
          <w:rFonts w:cs="Arial"/>
          <w:sz w:val="24"/>
          <w:szCs w:val="24"/>
        </w:rPr>
        <w:t>and the free speech exceptions established by the Supreme Court.</w:t>
      </w:r>
    </w:p>
    <w:p w14:paraId="20E6A4D2" w14:textId="77777777" w:rsidR="005F5D5B" w:rsidRPr="00433538" w:rsidRDefault="005F5D5B" w:rsidP="00516C7B">
      <w:pPr>
        <w:pStyle w:val="Body"/>
        <w:rPr>
          <w:rFonts w:cs="Arial"/>
          <w:sz w:val="24"/>
          <w:szCs w:val="24"/>
        </w:rPr>
      </w:pPr>
    </w:p>
    <w:p w14:paraId="4B4DD9B1" w14:textId="77777777" w:rsidR="005F5D5B" w:rsidRPr="00433538" w:rsidRDefault="005F5D5B" w:rsidP="00516C7B">
      <w:pPr>
        <w:pStyle w:val="Body"/>
        <w:ind w:left="720"/>
        <w:rPr>
          <w:rFonts w:cs="Arial"/>
          <w:sz w:val="24"/>
          <w:szCs w:val="24"/>
        </w:rPr>
      </w:pPr>
      <w:r w:rsidRPr="00433538">
        <w:rPr>
          <w:rFonts w:cs="Arial"/>
          <w:sz w:val="24"/>
          <w:szCs w:val="24"/>
        </w:rPr>
        <w:t xml:space="preserve">Respect for difference and diversity is to be demonstrated toward all members of the class, </w:t>
      </w:r>
      <w:proofErr w:type="gramStart"/>
      <w:r w:rsidRPr="00433538">
        <w:rPr>
          <w:rFonts w:cs="Arial"/>
          <w:sz w:val="24"/>
          <w:szCs w:val="24"/>
        </w:rPr>
        <w:t>whether or not</w:t>
      </w:r>
      <w:proofErr w:type="gramEnd"/>
      <w:r w:rsidRPr="00433538">
        <w:rPr>
          <w:rFonts w:cs="Arial"/>
          <w:sz w:val="24"/>
          <w:szCs w:val="24"/>
        </w:rPr>
        <w:t xml:space="preserve"> agreement exists among the positions taken on an issue. This is an integral part of engaging difference and diversity in social work practice and of participating professionally in the collaborative learning processes of social work courses.</w:t>
      </w:r>
    </w:p>
    <w:p w14:paraId="04A52722" w14:textId="77777777" w:rsidR="005F5D5B" w:rsidRPr="00433538" w:rsidRDefault="005F5D5B" w:rsidP="00516C7B">
      <w:pPr>
        <w:pStyle w:val="Body"/>
        <w:rPr>
          <w:rFonts w:cs="Arial"/>
          <w:sz w:val="24"/>
          <w:szCs w:val="24"/>
        </w:rPr>
      </w:pPr>
    </w:p>
    <w:p w14:paraId="4EDAEFEF" w14:textId="767AB132" w:rsidR="005F5D5B" w:rsidRPr="00433538" w:rsidRDefault="005F5D5B" w:rsidP="00516C7B">
      <w:pPr>
        <w:pStyle w:val="ListParagraph"/>
        <w:widowControl w:val="0"/>
        <w:autoSpaceDE w:val="0"/>
        <w:autoSpaceDN w:val="0"/>
        <w:adjustRightInd w:val="0"/>
        <w:rPr>
          <w:sz w:val="24"/>
        </w:rPr>
      </w:pPr>
      <w:r w:rsidRPr="00433538">
        <w:rPr>
          <w:sz w:val="24"/>
        </w:rPr>
        <w:t xml:space="preserve">For further understanding of the ethical standards, values and norms informing these policies, see: the </w:t>
      </w:r>
      <w:r w:rsidRPr="00433538">
        <w:rPr>
          <w:i/>
          <w:iCs/>
          <w:sz w:val="24"/>
        </w:rPr>
        <w:t>NASW Code of Ethics</w:t>
      </w:r>
      <w:r w:rsidRPr="00433538">
        <w:rPr>
          <w:sz w:val="24"/>
        </w:rPr>
        <w:t xml:space="preserve"> (20</w:t>
      </w:r>
      <w:r w:rsidR="006B6BC5">
        <w:rPr>
          <w:sz w:val="24"/>
        </w:rPr>
        <w:t>21</w:t>
      </w:r>
      <w:r w:rsidRPr="00433538">
        <w:rPr>
          <w:sz w:val="24"/>
        </w:rPr>
        <w:t>),</w:t>
      </w:r>
      <w:r w:rsidRPr="00433538">
        <w:rPr>
          <w:sz w:val="24"/>
          <w:vertAlign w:val="superscript"/>
        </w:rPr>
        <w:footnoteReference w:id="5"/>
      </w:r>
      <w:r w:rsidRPr="00433538">
        <w:rPr>
          <w:sz w:val="24"/>
        </w:rPr>
        <w:t xml:space="preserve"> the university's </w:t>
      </w:r>
      <w:r w:rsidRPr="00433538">
        <w:rPr>
          <w:i/>
          <w:iCs/>
          <w:sz w:val="24"/>
        </w:rPr>
        <w:t xml:space="preserve">Our </w:t>
      </w:r>
      <w:r w:rsidRPr="00433538">
        <w:rPr>
          <w:i/>
          <w:iCs/>
          <w:sz w:val="24"/>
        </w:rPr>
        <w:lastRenderedPageBreak/>
        <w:t>Common Ground</w:t>
      </w:r>
      <w:r w:rsidRPr="00433538">
        <w:rPr>
          <w:sz w:val="24"/>
        </w:rPr>
        <w:t>,</w:t>
      </w:r>
      <w:r w:rsidRPr="00433538">
        <w:rPr>
          <w:sz w:val="24"/>
          <w:vertAlign w:val="superscript"/>
        </w:rPr>
        <w:footnoteReference w:id="6"/>
      </w:r>
      <w:r w:rsidRPr="00433538">
        <w:rPr>
          <w:sz w:val="24"/>
          <w:vertAlign w:val="superscript"/>
        </w:rPr>
        <w:t xml:space="preserve"> </w:t>
      </w:r>
      <w:r w:rsidRPr="00433538">
        <w:rPr>
          <w:sz w:val="24"/>
        </w:rPr>
        <w:t>the core philosophy of the Department of Social Work</w:t>
      </w:r>
      <w:r w:rsidRPr="00433538">
        <w:rPr>
          <w:sz w:val="24"/>
          <w:vertAlign w:val="superscript"/>
        </w:rPr>
        <w:footnoteReference w:id="7"/>
      </w:r>
      <w:r w:rsidRPr="00433538">
        <w:rPr>
          <w:sz w:val="24"/>
        </w:rPr>
        <w:t xml:space="preserve"> and the United Nations </w:t>
      </w:r>
      <w:r w:rsidRPr="00433538">
        <w:rPr>
          <w:i/>
          <w:iCs/>
          <w:sz w:val="24"/>
        </w:rPr>
        <w:t>Universal Declaration of Human Rights</w:t>
      </w:r>
      <w:r w:rsidRPr="00433538">
        <w:rPr>
          <w:sz w:val="24"/>
        </w:rPr>
        <w:t>, specifically Article 9.</w:t>
      </w:r>
      <w:r w:rsidRPr="00433538">
        <w:rPr>
          <w:i/>
          <w:iCs/>
          <w:sz w:val="24"/>
          <w:vertAlign w:val="superscript"/>
        </w:rPr>
        <w:footnoteReference w:id="8"/>
      </w:r>
    </w:p>
    <w:p w14:paraId="204934B3" w14:textId="29B1FF03" w:rsidR="005F5D5B" w:rsidRPr="00433538" w:rsidRDefault="005F5D5B" w:rsidP="00516C7B">
      <w:pPr>
        <w:pStyle w:val="Heading5"/>
        <w:ind w:left="0"/>
        <w:rPr>
          <w:b w:val="0"/>
          <w:bCs w:val="0"/>
          <w:sz w:val="24"/>
          <w:szCs w:val="24"/>
        </w:rPr>
      </w:pPr>
    </w:p>
    <w:p w14:paraId="2C90EFDB" w14:textId="0ECEFA74" w:rsidR="005F5D5B" w:rsidRPr="00433538" w:rsidRDefault="005F5D5B" w:rsidP="00516C7B">
      <w:pPr>
        <w:rPr>
          <w:b/>
          <w:bCs/>
          <w:sz w:val="24"/>
        </w:rPr>
      </w:pPr>
      <w:r w:rsidRPr="00433538">
        <w:rPr>
          <w:b/>
          <w:bCs/>
          <w:sz w:val="24"/>
        </w:rPr>
        <w:t>UNIVERSITY POLICIES</w:t>
      </w:r>
    </w:p>
    <w:p w14:paraId="19CCAB90" w14:textId="77777777" w:rsidR="005F5D5B" w:rsidRPr="00433538" w:rsidRDefault="005F5D5B" w:rsidP="00516C7B">
      <w:pPr>
        <w:rPr>
          <w:sz w:val="24"/>
        </w:rPr>
      </w:pPr>
    </w:p>
    <w:p w14:paraId="2B731F6E" w14:textId="77777777" w:rsidR="005F5D5B" w:rsidRPr="00433538" w:rsidRDefault="005F5D5B" w:rsidP="00516C7B">
      <w:pPr>
        <w:pStyle w:val="Heading5"/>
        <w:rPr>
          <w:sz w:val="24"/>
          <w:szCs w:val="24"/>
        </w:rPr>
      </w:pPr>
      <w:r w:rsidRPr="00433538">
        <w:rPr>
          <w:sz w:val="24"/>
          <w:szCs w:val="24"/>
        </w:rPr>
        <w:t>Accommodations</w:t>
      </w:r>
    </w:p>
    <w:p w14:paraId="7A897BA6" w14:textId="77777777" w:rsidR="005F5D5B" w:rsidRPr="00433538" w:rsidRDefault="005F5D5B" w:rsidP="00516C7B">
      <w:pPr>
        <w:widowControl w:val="0"/>
        <w:autoSpaceDE w:val="0"/>
        <w:autoSpaceDN w:val="0"/>
        <w:adjustRightInd w:val="0"/>
        <w:ind w:left="720"/>
        <w:rPr>
          <w:rFonts w:eastAsia="Times New Roman"/>
          <w:sz w:val="24"/>
        </w:rPr>
      </w:pPr>
    </w:p>
    <w:p w14:paraId="07599475" w14:textId="33C9A4DD" w:rsidR="005F5D5B" w:rsidRPr="00433538" w:rsidRDefault="005F5D5B" w:rsidP="00516C7B">
      <w:pPr>
        <w:widowControl w:val="0"/>
        <w:autoSpaceDE w:val="0"/>
        <w:autoSpaceDN w:val="0"/>
        <w:adjustRightInd w:val="0"/>
        <w:ind w:left="720"/>
        <w:rPr>
          <w:rFonts w:eastAsia="Times New Roman"/>
          <w:sz w:val="24"/>
        </w:rPr>
      </w:pPr>
      <w:r w:rsidRPr="00433538">
        <w:rPr>
          <w:rFonts w:eastAsia="Times New Roman"/>
          <w:sz w:val="24"/>
        </w:rPr>
        <w:t xml:space="preserve">In keeping with </w:t>
      </w:r>
      <w:proofErr w:type="gramStart"/>
      <w:r w:rsidRPr="00433538">
        <w:rPr>
          <w:rFonts w:eastAsia="Times New Roman"/>
          <w:sz w:val="24"/>
        </w:rPr>
        <w:t>University</w:t>
      </w:r>
      <w:proofErr w:type="gramEnd"/>
      <w:r w:rsidRPr="00433538">
        <w:rPr>
          <w:rFonts w:eastAsia="Times New Roman"/>
          <w:sz w:val="24"/>
        </w:rPr>
        <w:t xml:space="preserve"> policy, any student with a documented disability interested in utilizing accommodations should contact SAS, the office of Disability Services on campus.</w:t>
      </w:r>
      <w:r w:rsidR="00970AEB" w:rsidRPr="00433538">
        <w:rPr>
          <w:rFonts w:eastAsia="Times New Roman"/>
          <w:sz w:val="24"/>
        </w:rPr>
        <w:t xml:space="preserve"> </w:t>
      </w:r>
      <w:r w:rsidRPr="00433538">
        <w:rPr>
          <w:rFonts w:eastAsia="Times New Roman"/>
          <w:sz w:val="24"/>
        </w:rPr>
        <w:t>SAS works with students and faculty in an interactive process to explore reasonable and appropriate accommodations, which are communicated to faculty in an accommodation letter.</w:t>
      </w:r>
      <w:r w:rsidR="00970AEB" w:rsidRPr="00433538">
        <w:rPr>
          <w:rFonts w:eastAsia="Times New Roman"/>
          <w:sz w:val="24"/>
        </w:rPr>
        <w:t xml:space="preserve"> </w:t>
      </w:r>
      <w:r w:rsidRPr="00433538">
        <w:rPr>
          <w:rFonts w:eastAsia="Times New Roman"/>
          <w:sz w:val="24"/>
        </w:rPr>
        <w:t xml:space="preserve">All students are strongly encouraged to meet with their faculty to discuss the accommodations they plan to use in each course. A student's accommodation letter lists those accommodations that will not be implemented until the student meets with their faculty to create a plan. Contact SAS: A170 Living/Learning Center; 802-656-7753; </w:t>
      </w:r>
      <w:hyperlink r:id="rId26" w:history="1">
        <w:r w:rsidRPr="00433538">
          <w:rPr>
            <w:rStyle w:val="Hyperlink"/>
            <w:rFonts w:eastAsia="Times New Roman"/>
            <w:sz w:val="24"/>
          </w:rPr>
          <w:t>access@uvm.edu</w:t>
        </w:r>
      </w:hyperlink>
      <w:r w:rsidRPr="00433538">
        <w:rPr>
          <w:rFonts w:eastAsia="Times New Roman"/>
          <w:sz w:val="24"/>
        </w:rPr>
        <w:t xml:space="preserve">; or </w:t>
      </w:r>
      <w:hyperlink r:id="rId27" w:history="1">
        <w:r w:rsidRPr="00433538">
          <w:rPr>
            <w:rStyle w:val="Hyperlink"/>
            <w:rFonts w:eastAsia="Times New Roman"/>
            <w:sz w:val="24"/>
          </w:rPr>
          <w:t>www.uvm.edu/access</w:t>
        </w:r>
      </w:hyperlink>
      <w:r w:rsidRPr="00433538">
        <w:rPr>
          <w:rStyle w:val="Hyperlink"/>
          <w:rFonts w:eastAsia="Times New Roman"/>
          <w:color w:val="000000" w:themeColor="text1"/>
          <w:sz w:val="24"/>
          <w:u w:val="none"/>
        </w:rPr>
        <w:t>.</w:t>
      </w:r>
    </w:p>
    <w:p w14:paraId="44416099" w14:textId="77777777" w:rsidR="005F5D5B" w:rsidRPr="00433538" w:rsidRDefault="005F5D5B" w:rsidP="00516C7B">
      <w:pPr>
        <w:pStyle w:val="Heading5"/>
        <w:ind w:left="0"/>
        <w:rPr>
          <w:b w:val="0"/>
          <w:bCs w:val="0"/>
          <w:sz w:val="24"/>
          <w:szCs w:val="24"/>
        </w:rPr>
      </w:pPr>
    </w:p>
    <w:p w14:paraId="5275790A" w14:textId="77777777" w:rsidR="005F5D5B" w:rsidRPr="00433538" w:rsidRDefault="005F5D5B" w:rsidP="00516C7B">
      <w:pPr>
        <w:pStyle w:val="Body"/>
        <w:ind w:firstLine="720"/>
        <w:rPr>
          <w:rFonts w:cs="Arial"/>
          <w:b/>
          <w:bCs/>
          <w:color w:val="000000" w:themeColor="text1"/>
          <w:sz w:val="24"/>
          <w:szCs w:val="24"/>
          <w:u w:color="7030A0"/>
          <w14:textOutline w14:w="0" w14:cap="flat" w14:cmpd="sng" w14:algn="ctr">
            <w14:noFill/>
            <w14:prstDash w14:val="solid"/>
            <w14:round/>
          </w14:textOutline>
        </w:rPr>
      </w:pPr>
      <w:r w:rsidRPr="00433538">
        <w:rPr>
          <w:rFonts w:cs="Arial"/>
          <w:b/>
          <w:bCs/>
          <w:color w:val="000000" w:themeColor="text1"/>
          <w:sz w:val="24"/>
          <w:szCs w:val="24"/>
          <w:u w:color="7030A0"/>
          <w14:textOutline w14:w="0" w14:cap="flat" w14:cmpd="sng" w14:algn="ctr">
            <w14:noFill/>
            <w14:prstDash w14:val="solid"/>
            <w14:round/>
          </w14:textOutline>
        </w:rPr>
        <w:t>Religious Holidays</w:t>
      </w:r>
    </w:p>
    <w:p w14:paraId="7FB16625" w14:textId="77777777" w:rsidR="005F5D5B" w:rsidRPr="00433538" w:rsidRDefault="005F5D5B" w:rsidP="00516C7B">
      <w:pPr>
        <w:pStyle w:val="Body"/>
        <w:rPr>
          <w:rFonts w:cs="Arial"/>
          <w:color w:val="000000" w:themeColor="text1"/>
          <w:sz w:val="24"/>
          <w:szCs w:val="24"/>
          <w:u w:color="7030A0"/>
          <w14:textOutline w14:w="0" w14:cap="flat" w14:cmpd="sng" w14:algn="ctr">
            <w14:noFill/>
            <w14:prstDash w14:val="solid"/>
            <w14:round/>
          </w14:textOutline>
        </w:rPr>
      </w:pPr>
    </w:p>
    <w:p w14:paraId="555B2580" w14:textId="75653B10" w:rsidR="005F5D5B" w:rsidRPr="00433538" w:rsidRDefault="005F5D5B" w:rsidP="00516C7B">
      <w:pPr>
        <w:pStyle w:val="Heading5"/>
        <w:rPr>
          <w:b w:val="0"/>
          <w:bCs w:val="0"/>
          <w:color w:val="000000" w:themeColor="text1"/>
          <w:sz w:val="24"/>
          <w:szCs w:val="24"/>
          <w:u w:color="7030A0"/>
          <w14:textOutline w14:w="0" w14:cap="flat" w14:cmpd="sng" w14:algn="ctr">
            <w14:noFill/>
            <w14:prstDash w14:val="solid"/>
            <w14:round/>
          </w14:textOutline>
        </w:rPr>
      </w:pPr>
      <w:r w:rsidRPr="00433538">
        <w:rPr>
          <w:b w:val="0"/>
          <w:bCs w:val="0"/>
          <w:color w:val="000000" w:themeColor="text1"/>
          <w:sz w:val="24"/>
          <w:szCs w:val="24"/>
          <w:u w:color="7030A0"/>
          <w14:textOutline w14:w="0" w14:cap="flat" w14:cmpd="sng" w14:algn="ctr">
            <w14:noFill/>
            <w14:prstDash w14:val="solid"/>
            <w14:round/>
          </w14:textOutline>
        </w:rPr>
        <w:t xml:space="preserve">Students have the right to practice the religion of their choice. Each semester students should submit in writing to their instructors (including </w:t>
      </w:r>
      <w:r w:rsidR="003D52D0">
        <w:rPr>
          <w:b w:val="0"/>
          <w:bCs w:val="0"/>
          <w:color w:val="000000" w:themeColor="text1"/>
          <w:sz w:val="24"/>
          <w:szCs w:val="24"/>
          <w:u w:color="7030A0"/>
          <w14:textOutline w14:w="0" w14:cap="flat" w14:cmpd="sng" w14:algn="ctr">
            <w14:noFill/>
            <w14:prstDash w14:val="solid"/>
            <w14:round/>
          </w14:textOutline>
        </w:rPr>
        <w:t>Liaison</w:t>
      </w:r>
      <w:r w:rsidR="00007988" w:rsidRPr="00433538">
        <w:rPr>
          <w:b w:val="0"/>
          <w:bCs w:val="0"/>
          <w:color w:val="000000" w:themeColor="text1"/>
          <w:sz w:val="24"/>
          <w:szCs w:val="24"/>
          <w:u w:color="7030A0"/>
          <w14:textOutline w14:w="0" w14:cap="flat" w14:cmpd="sng" w14:algn="ctr">
            <w14:noFill/>
            <w14:prstDash w14:val="solid"/>
            <w14:round/>
          </w14:textOutline>
        </w:rPr>
        <w:t>s</w:t>
      </w:r>
      <w:r w:rsidRPr="00433538">
        <w:rPr>
          <w:b w:val="0"/>
          <w:bCs w:val="0"/>
          <w:color w:val="000000" w:themeColor="text1"/>
          <w:sz w:val="24"/>
          <w:szCs w:val="24"/>
          <w:u w:color="7030A0"/>
          <w14:textOutline w14:w="0" w14:cap="flat" w14:cmpd="sng" w14:algn="ctr">
            <w14:noFill/>
            <w14:prstDash w14:val="solid"/>
            <w14:round/>
          </w14:textOutline>
        </w:rPr>
        <w:t xml:space="preserve"> and Field Instructors within their placements) by the end of the second full week of classes their documented religious holiday schedule for the semester. Students must be permitted to make up any work missed for the purpose of religious observance.</w:t>
      </w:r>
    </w:p>
    <w:p w14:paraId="1FB6FCD3" w14:textId="77777777" w:rsidR="005F5D5B" w:rsidRPr="00433538" w:rsidRDefault="005F5D5B" w:rsidP="00516C7B">
      <w:pPr>
        <w:pStyle w:val="Heading5"/>
        <w:rPr>
          <w:b w:val="0"/>
          <w:bCs w:val="0"/>
          <w:color w:val="000000" w:themeColor="text1"/>
          <w:sz w:val="24"/>
          <w:szCs w:val="24"/>
          <w:u w:color="7030A0"/>
          <w14:textOutline w14:w="0" w14:cap="flat" w14:cmpd="sng" w14:algn="ctr">
            <w14:noFill/>
            <w14:prstDash w14:val="solid"/>
            <w14:round/>
          </w14:textOutline>
        </w:rPr>
      </w:pPr>
    </w:p>
    <w:p w14:paraId="1286DB5D" w14:textId="24BA7213" w:rsidR="0063105F" w:rsidRPr="00433538" w:rsidRDefault="0063105F" w:rsidP="00516C7B">
      <w:pPr>
        <w:pStyle w:val="Heading5"/>
        <w:rPr>
          <w:sz w:val="24"/>
          <w:szCs w:val="24"/>
        </w:rPr>
      </w:pPr>
      <w:r w:rsidRPr="00433538">
        <w:rPr>
          <w:sz w:val="24"/>
          <w:szCs w:val="24"/>
        </w:rPr>
        <w:t>Student Rights and Responsibilities</w:t>
      </w:r>
    </w:p>
    <w:p w14:paraId="5A9A443E" w14:textId="77777777" w:rsidR="0063105F" w:rsidRPr="00433538" w:rsidRDefault="0063105F" w:rsidP="00516C7B">
      <w:pPr>
        <w:rPr>
          <w:rFonts w:eastAsia="Times New Roman"/>
          <w:sz w:val="24"/>
        </w:rPr>
      </w:pPr>
    </w:p>
    <w:p w14:paraId="420984DC" w14:textId="1EC17AEA" w:rsidR="0056200C" w:rsidRPr="00433538" w:rsidRDefault="0056200C" w:rsidP="00516C7B">
      <w:pPr>
        <w:ind w:left="720"/>
        <w:rPr>
          <w:rFonts w:eastAsia="Times New Roman"/>
          <w:bCs/>
          <w:sz w:val="24"/>
        </w:rPr>
      </w:pPr>
      <w:r w:rsidRPr="00433538">
        <w:rPr>
          <w:rFonts w:eastAsia="Times New Roman"/>
          <w:bCs/>
          <w:sz w:val="24"/>
        </w:rPr>
        <w:t xml:space="preserve">Students are responsible for knowing and observing all UVM policies regarding student rights and responsibilities. These policies address the following: </w:t>
      </w:r>
      <w:r w:rsidRPr="00433538">
        <w:rPr>
          <w:rFonts w:eastAsia="Times New Roman"/>
          <w:bCs/>
          <w:i/>
          <w:sz w:val="24"/>
        </w:rPr>
        <w:t>Academic Integrity</w:t>
      </w:r>
      <w:r w:rsidRPr="00433538">
        <w:rPr>
          <w:rFonts w:eastAsia="Times New Roman"/>
          <w:bCs/>
          <w:sz w:val="24"/>
        </w:rPr>
        <w:t xml:space="preserve">, </w:t>
      </w:r>
      <w:r w:rsidRPr="00433538">
        <w:rPr>
          <w:rFonts w:eastAsia="Times New Roman"/>
          <w:bCs/>
          <w:i/>
          <w:sz w:val="24"/>
        </w:rPr>
        <w:t>Class Attendance</w:t>
      </w:r>
      <w:r w:rsidRPr="00433538">
        <w:rPr>
          <w:rFonts w:eastAsia="Times New Roman"/>
          <w:bCs/>
          <w:sz w:val="24"/>
        </w:rPr>
        <w:t xml:space="preserve">, </w:t>
      </w:r>
      <w:r w:rsidRPr="00433538">
        <w:rPr>
          <w:rFonts w:eastAsia="Times New Roman"/>
          <w:bCs/>
          <w:i/>
          <w:sz w:val="24"/>
        </w:rPr>
        <w:t>Athletic-Academic Conflicts</w:t>
      </w:r>
      <w:r w:rsidRPr="00433538">
        <w:rPr>
          <w:rFonts w:eastAsia="Times New Roman"/>
          <w:bCs/>
          <w:sz w:val="24"/>
        </w:rPr>
        <w:t xml:space="preserve"> and </w:t>
      </w:r>
      <w:r w:rsidRPr="00433538">
        <w:rPr>
          <w:rFonts w:eastAsia="Times New Roman"/>
          <w:bCs/>
          <w:i/>
          <w:sz w:val="24"/>
        </w:rPr>
        <w:t>Religious Holidays</w:t>
      </w:r>
      <w:r w:rsidRPr="00433538">
        <w:rPr>
          <w:rFonts w:eastAsia="Times New Roman"/>
          <w:bCs/>
          <w:sz w:val="24"/>
        </w:rPr>
        <w:t xml:space="preserve">. Likewise, social work faculty and students are responsible for knowing and observing the </w:t>
      </w:r>
      <w:r w:rsidRPr="00433538">
        <w:rPr>
          <w:rFonts w:eastAsia="Times New Roman"/>
          <w:bCs/>
          <w:i/>
          <w:sz w:val="24"/>
        </w:rPr>
        <w:t>Classroom Code of Conduct</w:t>
      </w:r>
      <w:r w:rsidRPr="00433538">
        <w:rPr>
          <w:rFonts w:eastAsia="Times New Roman"/>
          <w:bCs/>
          <w:sz w:val="24"/>
        </w:rPr>
        <w:t xml:space="preserve">. This is the link to these policies on the </w:t>
      </w:r>
      <w:hyperlink r:id="rId28" w:history="1">
        <w:r w:rsidRPr="00433538">
          <w:rPr>
            <w:rStyle w:val="Hyperlink"/>
            <w:rFonts w:eastAsia="Times New Roman"/>
            <w:bCs/>
            <w:sz w:val="24"/>
          </w:rPr>
          <w:t>UVM website</w:t>
        </w:r>
      </w:hyperlink>
      <w:r w:rsidRPr="00433538">
        <w:rPr>
          <w:rStyle w:val="Hyperlink"/>
          <w:rFonts w:eastAsia="Times New Roman"/>
          <w:bCs/>
          <w:color w:val="000000" w:themeColor="text1"/>
          <w:sz w:val="24"/>
          <w:u w:val="none"/>
        </w:rPr>
        <w:t>.</w:t>
      </w:r>
    </w:p>
    <w:p w14:paraId="7A621B5E" w14:textId="77777777" w:rsidR="005F5D5B" w:rsidRPr="00433538" w:rsidRDefault="005F5D5B" w:rsidP="00516C7B">
      <w:pPr>
        <w:pStyle w:val="Body"/>
        <w:rPr>
          <w:rFonts w:cs="Arial"/>
          <w:color w:val="000000" w:themeColor="text1"/>
          <w:sz w:val="24"/>
          <w:szCs w:val="24"/>
          <w14:textOutline w14:w="0" w14:cap="flat" w14:cmpd="sng" w14:algn="ctr">
            <w14:noFill/>
            <w14:prstDash w14:val="solid"/>
            <w14:round/>
          </w14:textOutline>
        </w:rPr>
      </w:pPr>
    </w:p>
    <w:p w14:paraId="004F3516" w14:textId="37324C7D" w:rsidR="00553216" w:rsidRDefault="006B6BC5" w:rsidP="00516C7B">
      <w:pPr>
        <w:pStyle w:val="Body"/>
        <w:ind w:left="720"/>
        <w:rPr>
          <w:rFonts w:cs="Arial"/>
          <w:color w:val="000000" w:themeColor="text1"/>
          <w:sz w:val="24"/>
          <w:szCs w:val="24"/>
          <w14:textOutline w14:w="0" w14:cap="flat" w14:cmpd="sng" w14:algn="ctr">
            <w14:noFill/>
            <w14:prstDash w14:val="solid"/>
            <w14:round/>
          </w14:textOutline>
        </w:rPr>
      </w:pPr>
      <w:r w:rsidRPr="006445F3">
        <w:rPr>
          <w:rFonts w:cs="Arial"/>
          <w:b/>
          <w:bCs/>
          <w:color w:val="000000" w:themeColor="text1"/>
          <w:sz w:val="24"/>
          <w:szCs w:val="24"/>
          <w14:textOutline w14:w="0" w14:cap="flat" w14:cmpd="sng" w14:algn="ctr">
            <w14:noFill/>
            <w14:prstDash w14:val="solid"/>
            <w14:round/>
          </w14:textOutline>
        </w:rPr>
        <w:t>FERPA Rights Disclosure</w:t>
      </w:r>
    </w:p>
    <w:p w14:paraId="10D84744" w14:textId="77777777" w:rsidR="00553216" w:rsidRDefault="00553216" w:rsidP="00516C7B">
      <w:pPr>
        <w:pStyle w:val="Body"/>
        <w:ind w:left="720"/>
        <w:rPr>
          <w:rFonts w:cs="Arial"/>
          <w:color w:val="000000" w:themeColor="text1"/>
          <w:sz w:val="24"/>
          <w:szCs w:val="24"/>
          <w14:textOutline w14:w="0" w14:cap="flat" w14:cmpd="sng" w14:algn="ctr">
            <w14:noFill/>
            <w14:prstDash w14:val="solid"/>
            <w14:round/>
          </w14:textOutline>
        </w:rPr>
      </w:pPr>
    </w:p>
    <w:p w14:paraId="32535377" w14:textId="79B43167" w:rsidR="006B6BC5" w:rsidRPr="006445F3" w:rsidRDefault="006B6BC5" w:rsidP="00516C7B">
      <w:pPr>
        <w:pStyle w:val="Body"/>
        <w:ind w:left="720"/>
        <w:rPr>
          <w:rFonts w:cs="Arial"/>
          <w:color w:val="000000" w:themeColor="text1"/>
          <w:sz w:val="24"/>
          <w:szCs w:val="24"/>
          <w:u w:color="7030A0"/>
          <w14:textOutline w14:w="0" w14:cap="flat" w14:cmpd="sng" w14:algn="ctr">
            <w14:noFill/>
            <w14:prstDash w14:val="solid"/>
            <w14:round/>
          </w14:textOutline>
        </w:rPr>
      </w:pPr>
      <w:r w:rsidRPr="006445F3">
        <w:rPr>
          <w:rFonts w:cs="Arial"/>
          <w:color w:val="000000" w:themeColor="text1"/>
          <w:sz w:val="24"/>
          <w:szCs w:val="24"/>
          <w14:textOutline w14:w="0" w14:cap="flat" w14:cmpd="sng" w14:algn="ctr">
            <w14:noFill/>
            <w14:prstDash w14:val="solid"/>
            <w14:round/>
          </w14:textOutline>
        </w:rPr>
        <w:t>The purpose of UVM</w:t>
      </w:r>
      <w:r>
        <w:rPr>
          <w:rFonts w:cs="Arial"/>
          <w:color w:val="000000" w:themeColor="text1"/>
          <w:sz w:val="24"/>
          <w:szCs w:val="24"/>
          <w14:textOutline w14:w="0" w14:cap="flat" w14:cmpd="sng" w14:algn="ctr">
            <w14:noFill/>
            <w14:prstDash w14:val="solid"/>
            <w14:round/>
          </w14:textOutline>
        </w:rPr>
        <w:t>’</w:t>
      </w:r>
      <w:r w:rsidRPr="006445F3">
        <w:rPr>
          <w:rFonts w:cs="Arial"/>
          <w:color w:val="000000" w:themeColor="text1"/>
          <w:sz w:val="24"/>
          <w:szCs w:val="24"/>
          <w14:textOutline w14:w="0" w14:cap="flat" w14:cmpd="sng" w14:algn="ctr">
            <w14:noFill/>
            <w14:prstDash w14:val="solid"/>
            <w14:round/>
          </w14:textOutline>
        </w:rPr>
        <w:t xml:space="preserve">s </w:t>
      </w:r>
      <w:hyperlink r:id="rId29" w:anchor=":~:text=The%20Family%20Educational%20Rights%20and,receives%20a%20request%20for%20access." w:history="1">
        <w:r w:rsidRPr="006445F3">
          <w:rPr>
            <w:rStyle w:val="Hyperlink"/>
            <w:rFonts w:cs="Arial"/>
            <w:sz w:val="24"/>
            <w:szCs w:val="24"/>
            <w14:textOutline w14:w="0" w14:cap="flat" w14:cmpd="sng" w14:algn="ctr">
              <w14:noFill/>
              <w14:prstDash w14:val="solid"/>
              <w14:round/>
            </w14:textOutline>
          </w:rPr>
          <w:t>FERPA Rights Disclosure</w:t>
        </w:r>
      </w:hyperlink>
      <w:r w:rsidRPr="006445F3">
        <w:rPr>
          <w:rFonts w:cs="Arial"/>
          <w:color w:val="000000" w:themeColor="text1"/>
          <w:sz w:val="24"/>
          <w:szCs w:val="24"/>
          <w14:textOutline w14:w="0" w14:cap="flat" w14:cmpd="sng" w14:algn="ctr">
            <w14:noFill/>
            <w14:prstDash w14:val="solid"/>
            <w14:round/>
          </w14:textOutline>
        </w:rPr>
        <w:t xml:space="preserve"> i</w:t>
      </w:r>
      <w:r>
        <w:rPr>
          <w:rFonts w:cs="Arial"/>
          <w:color w:val="000000" w:themeColor="text1"/>
          <w:sz w:val="24"/>
          <w:szCs w:val="24"/>
          <w14:textOutline w14:w="0" w14:cap="flat" w14:cmpd="sng" w14:algn="ctr">
            <w14:noFill/>
            <w14:prstDash w14:val="solid"/>
            <w14:round/>
          </w14:textOutline>
        </w:rPr>
        <w:t>s</w:t>
      </w:r>
      <w:r w:rsidRPr="006445F3">
        <w:rPr>
          <w:rFonts w:cs="Arial"/>
          <w:color w:val="000000" w:themeColor="text1"/>
          <w:sz w:val="24"/>
          <w:szCs w:val="24"/>
          <w14:textOutline w14:w="0" w14:cap="flat" w14:cmpd="sng" w14:algn="ctr">
            <w14:noFill/>
            <w14:prstDash w14:val="solid"/>
            <w14:round/>
          </w14:textOutline>
        </w:rPr>
        <w:t xml:space="preserve"> </w:t>
      </w:r>
      <w:r>
        <w:rPr>
          <w:rFonts w:cs="Arial"/>
          <w:color w:val="000000" w:themeColor="text1"/>
          <w:sz w:val="24"/>
          <w:szCs w:val="24"/>
          <w14:textOutline w14:w="0" w14:cap="flat" w14:cmpd="sng" w14:algn="ctr">
            <w14:noFill/>
            <w14:prstDash w14:val="solid"/>
            <w14:round/>
          </w14:textOutline>
        </w:rPr>
        <w:t>to</w:t>
      </w:r>
      <w:r w:rsidRPr="006445F3">
        <w:rPr>
          <w:rFonts w:cs="Arial"/>
          <w:color w:val="000000" w:themeColor="text1"/>
          <w:sz w:val="24"/>
          <w:szCs w:val="24"/>
          <w14:textOutline w14:w="0" w14:cap="flat" w14:cmpd="sng" w14:algn="ctr">
            <w14:noFill/>
            <w14:prstDash w14:val="solid"/>
            <w14:round/>
          </w14:textOutline>
        </w:rPr>
        <w:t xml:space="preserve"> communicate the rights of students regarding access to, and privacy of their student educational records as provided for </w:t>
      </w:r>
      <w:r>
        <w:rPr>
          <w:rFonts w:cs="Arial"/>
          <w:color w:val="000000" w:themeColor="text1"/>
          <w:sz w:val="24"/>
          <w:szCs w:val="24"/>
          <w14:textOutline w14:w="0" w14:cap="flat" w14:cmpd="sng" w14:algn="ctr">
            <w14:noFill/>
            <w14:prstDash w14:val="solid"/>
            <w14:round/>
          </w14:textOutline>
        </w:rPr>
        <w:t xml:space="preserve">in </w:t>
      </w:r>
      <w:r w:rsidRPr="006445F3">
        <w:rPr>
          <w:rFonts w:cs="Arial"/>
          <w:color w:val="000000" w:themeColor="text1"/>
          <w:sz w:val="24"/>
          <w:szCs w:val="24"/>
          <w14:textOutline w14:w="0" w14:cap="flat" w14:cmpd="sng" w14:algn="ctr">
            <w14:noFill/>
            <w14:prstDash w14:val="solid"/>
            <w14:round/>
          </w14:textOutline>
        </w:rPr>
        <w:t>the Family Educational Rights and Privacy Act (FERPA) of 1974.</w:t>
      </w:r>
    </w:p>
    <w:p w14:paraId="5E2504DE" w14:textId="77777777" w:rsidR="006B6BC5" w:rsidRDefault="006B6BC5" w:rsidP="00516C7B">
      <w:pPr>
        <w:pStyle w:val="Body"/>
        <w:ind w:firstLine="720"/>
        <w:rPr>
          <w:rFonts w:cs="Arial"/>
          <w:b/>
          <w:bCs/>
          <w:color w:val="000000" w:themeColor="text1"/>
          <w:sz w:val="24"/>
          <w:szCs w:val="24"/>
          <w14:textOutline w14:w="0" w14:cap="flat" w14:cmpd="sng" w14:algn="ctr">
            <w14:noFill/>
            <w14:prstDash w14:val="solid"/>
            <w14:round/>
          </w14:textOutline>
        </w:rPr>
      </w:pPr>
    </w:p>
    <w:p w14:paraId="224D0410" w14:textId="77777777" w:rsidR="00F973B7" w:rsidRDefault="00F973B7">
      <w:pPr>
        <w:rPr>
          <w:rFonts w:eastAsia="Arial Unicode MS"/>
          <w:b/>
          <w:bCs/>
          <w:color w:val="000000" w:themeColor="text1"/>
          <w:sz w:val="24"/>
          <w:u w:color="000000"/>
          <w:bdr w:val="nil"/>
          <w14:textOutline w14:w="0" w14:cap="flat" w14:cmpd="sng" w14:algn="ctr">
            <w14:noFill/>
            <w14:prstDash w14:val="solid"/>
            <w14:round/>
          </w14:textOutline>
        </w:rPr>
      </w:pPr>
      <w:r>
        <w:rPr>
          <w:b/>
          <w:bCs/>
          <w:color w:val="000000" w:themeColor="text1"/>
          <w:sz w:val="24"/>
          <w14:textOutline w14:w="0" w14:cap="flat" w14:cmpd="sng" w14:algn="ctr">
            <w14:noFill/>
            <w14:prstDash w14:val="solid"/>
            <w14:round/>
          </w14:textOutline>
        </w:rPr>
        <w:br w:type="page"/>
      </w:r>
    </w:p>
    <w:p w14:paraId="4C0E16CD" w14:textId="0006DCB0" w:rsidR="009067E6" w:rsidRPr="000E2A3D" w:rsidRDefault="009067E6" w:rsidP="009067E6">
      <w:pPr>
        <w:pStyle w:val="Body"/>
        <w:ind w:firstLine="720"/>
        <w:rPr>
          <w:rFonts w:cs="Arial"/>
          <w:color w:val="000000" w:themeColor="text1"/>
          <w:sz w:val="24"/>
          <w:szCs w:val="24"/>
          <w:u w:color="7030A0"/>
          <w14:textOutline w14:w="0" w14:cap="flat" w14:cmpd="sng" w14:algn="ctr">
            <w14:noFill/>
            <w14:prstDash w14:val="solid"/>
            <w14:round/>
          </w14:textOutline>
        </w:rPr>
      </w:pPr>
      <w:r w:rsidRPr="000E2A3D">
        <w:rPr>
          <w:rFonts w:cs="Arial"/>
          <w:b/>
          <w:bCs/>
          <w:color w:val="000000" w:themeColor="text1"/>
          <w:sz w:val="24"/>
          <w:szCs w:val="24"/>
          <w14:textOutline w14:w="0" w14:cap="flat" w14:cmpd="sng" w14:algn="ctr">
            <w14:noFill/>
            <w14:prstDash w14:val="solid"/>
            <w14:round/>
          </w14:textOutline>
        </w:rPr>
        <w:lastRenderedPageBreak/>
        <w:t>Academic Honesty and Integrity</w:t>
      </w:r>
    </w:p>
    <w:p w14:paraId="538D89CB" w14:textId="77777777" w:rsidR="009067E6" w:rsidRPr="000E2A3D" w:rsidRDefault="009067E6" w:rsidP="009067E6">
      <w:pPr>
        <w:pStyle w:val="Body"/>
        <w:rPr>
          <w:rFonts w:cs="Arial"/>
          <w:color w:val="000000" w:themeColor="text1"/>
          <w:sz w:val="24"/>
          <w:szCs w:val="24"/>
          <w:u w:color="7030A0"/>
          <w14:textOutline w14:w="0" w14:cap="flat" w14:cmpd="sng" w14:algn="ctr">
            <w14:noFill/>
            <w14:prstDash w14:val="solid"/>
            <w14:round/>
          </w14:textOutline>
        </w:rPr>
      </w:pPr>
    </w:p>
    <w:p w14:paraId="77EC09FC" w14:textId="77777777" w:rsidR="009067E6" w:rsidRPr="000E2A3D" w:rsidRDefault="009067E6" w:rsidP="009067E6">
      <w:pPr>
        <w:pStyle w:val="Body"/>
        <w:ind w:left="720"/>
        <w:rPr>
          <w:rFonts w:cs="Arial"/>
          <w:color w:val="000000" w:themeColor="text1"/>
          <w:sz w:val="24"/>
          <w:szCs w:val="24"/>
          <w:u w:color="7030A0"/>
          <w14:textOutline w14:w="0" w14:cap="flat" w14:cmpd="sng" w14:algn="ctr">
            <w14:noFill/>
            <w14:prstDash w14:val="solid"/>
            <w14:round/>
          </w14:textOutline>
        </w:rPr>
      </w:pPr>
      <w:r w:rsidRPr="000E2A3D">
        <w:rPr>
          <w:rFonts w:cs="Arial"/>
          <w:color w:val="000000" w:themeColor="text1"/>
          <w:sz w:val="24"/>
          <w:szCs w:val="24"/>
          <w:u w:color="7030A0"/>
          <w14:textOutline w14:w="0" w14:cap="flat" w14:cmpd="sng" w14:algn="ctr">
            <w14:noFill/>
            <w14:prstDash w14:val="solid"/>
            <w14:round/>
          </w14:textOutline>
        </w:rPr>
        <w:t>All work submitted in this course must be your own, and it must be produced specifically for this course.</w:t>
      </w:r>
      <w:r w:rsidRPr="000E2A3D">
        <w:rPr>
          <w:sz w:val="24"/>
          <w:szCs w:val="24"/>
        </w:rPr>
        <w:t xml:space="preserve"> Students should not have another person/entity do the writing of any substantive portion of an assignment for them, which includes hiring a person or a company to write assignments and using artificial intelligence tools like ChatGPT. </w:t>
      </w:r>
      <w:r w:rsidRPr="000E2A3D">
        <w:rPr>
          <w:rFonts w:cs="Arial"/>
          <w:color w:val="000000" w:themeColor="text1"/>
          <w:sz w:val="24"/>
          <w:szCs w:val="24"/>
          <w:u w:color="7030A0"/>
          <w14:textOutline w14:w="0" w14:cap="flat" w14:cmpd="sng" w14:algn="ctr">
            <w14:noFill/>
            <w14:prstDash w14:val="solid"/>
            <w14:round/>
          </w14:textOutline>
        </w:rPr>
        <w:t>All sources used in your work (ideas, quotes, paraphrases, etc.) must be properly acknowledged and documented per APA format. Violations of the academic honesty policy will be taken seriously.</w:t>
      </w:r>
      <w:r>
        <w:rPr>
          <w:rFonts w:cs="Arial"/>
          <w:color w:val="000000" w:themeColor="text1"/>
          <w:sz w:val="24"/>
          <w:szCs w:val="24"/>
          <w:u w:color="7030A0"/>
          <w14:textOutline w14:w="0" w14:cap="flat" w14:cmpd="sng" w14:algn="ctr">
            <w14:noFill/>
            <w14:prstDash w14:val="solid"/>
            <w14:round/>
          </w14:textOutline>
        </w:rPr>
        <w:t xml:space="preserve"> This is a </w:t>
      </w:r>
      <w:hyperlink r:id="rId30" w:history="1">
        <w:r w:rsidRPr="000E2A3D">
          <w:rPr>
            <w:rStyle w:val="Hyperlink"/>
            <w:rFonts w:cs="Arial"/>
            <w:sz w:val="24"/>
            <w:szCs w:val="24"/>
            <w14:textOutline w14:w="0" w14:cap="flat" w14:cmpd="sng" w14:algn="ctr">
              <w14:noFill/>
              <w14:prstDash w14:val="solid"/>
              <w14:round/>
            </w14:textOutline>
          </w:rPr>
          <w:t>link</w:t>
        </w:r>
      </w:hyperlink>
      <w:r>
        <w:rPr>
          <w:rFonts w:cs="Arial"/>
          <w:color w:val="000000" w:themeColor="text1"/>
          <w:sz w:val="24"/>
          <w:szCs w:val="24"/>
          <w:u w:color="7030A0"/>
          <w14:textOutline w14:w="0" w14:cap="flat" w14:cmpd="sng" w14:algn="ctr">
            <w14:noFill/>
            <w14:prstDash w14:val="solid"/>
            <w14:round/>
          </w14:textOutline>
        </w:rPr>
        <w:t xml:space="preserve"> to UVM’s Code of Academic Integrity policy.</w:t>
      </w:r>
    </w:p>
    <w:p w14:paraId="7A0258FA" w14:textId="77777777" w:rsidR="005F5D5B" w:rsidRPr="00433538" w:rsidRDefault="005F5D5B" w:rsidP="00516C7B">
      <w:pPr>
        <w:pStyle w:val="Body"/>
        <w:rPr>
          <w:rFonts w:cs="Arial"/>
          <w:sz w:val="24"/>
          <w:szCs w:val="24"/>
        </w:rPr>
      </w:pPr>
    </w:p>
    <w:p w14:paraId="719F961C" w14:textId="77777777" w:rsidR="00553216" w:rsidRPr="00553216" w:rsidRDefault="00553216" w:rsidP="00516C7B">
      <w:pPr>
        <w:pStyle w:val="ListParagraph"/>
        <w:widowControl w:val="0"/>
        <w:autoSpaceDE w:val="0"/>
        <w:autoSpaceDN w:val="0"/>
        <w:adjustRightInd w:val="0"/>
        <w:contextualSpacing w:val="0"/>
        <w:rPr>
          <w:sz w:val="24"/>
        </w:rPr>
      </w:pPr>
      <w:r w:rsidRPr="00553216">
        <w:rPr>
          <w:b/>
          <w:bCs/>
          <w:sz w:val="24"/>
        </w:rPr>
        <w:t>Intellectual Property Statement</w:t>
      </w:r>
    </w:p>
    <w:p w14:paraId="70A01B4F" w14:textId="77777777" w:rsidR="00553216" w:rsidRPr="009067E6" w:rsidRDefault="00553216" w:rsidP="009067E6">
      <w:pPr>
        <w:widowControl w:val="0"/>
        <w:autoSpaceDE w:val="0"/>
        <w:autoSpaceDN w:val="0"/>
        <w:adjustRightInd w:val="0"/>
        <w:rPr>
          <w:sz w:val="24"/>
        </w:rPr>
      </w:pPr>
    </w:p>
    <w:p w14:paraId="223DBA31" w14:textId="124EB5C6" w:rsidR="00553216" w:rsidRPr="00B44955" w:rsidRDefault="00553216" w:rsidP="00516C7B">
      <w:pPr>
        <w:pStyle w:val="ListParagraph"/>
        <w:widowControl w:val="0"/>
        <w:autoSpaceDE w:val="0"/>
        <w:autoSpaceDN w:val="0"/>
        <w:adjustRightInd w:val="0"/>
        <w:contextualSpacing w:val="0"/>
        <w:rPr>
          <w:sz w:val="24"/>
        </w:rPr>
      </w:pPr>
      <w:r w:rsidRPr="00B44955">
        <w:rPr>
          <w:sz w:val="24"/>
        </w:rPr>
        <w:t>Students are prohibited from publicly sharing or selling academic materials that they did not author (for example: class syllabus, outlines or class presentations authored b</w:t>
      </w:r>
      <w:r>
        <w:rPr>
          <w:sz w:val="24"/>
        </w:rPr>
        <w:t>y</w:t>
      </w:r>
      <w:r w:rsidRPr="00B44955">
        <w:rPr>
          <w:sz w:val="24"/>
        </w:rPr>
        <w:t xml:space="preserve"> </w:t>
      </w:r>
      <w:r>
        <w:rPr>
          <w:sz w:val="24"/>
        </w:rPr>
        <w:t>the instructor</w:t>
      </w:r>
      <w:r w:rsidRPr="00B44955">
        <w:rPr>
          <w:sz w:val="24"/>
        </w:rPr>
        <w:t xml:space="preserve">, practice questions, text from </w:t>
      </w:r>
      <w:r>
        <w:rPr>
          <w:sz w:val="24"/>
        </w:rPr>
        <w:t xml:space="preserve">the </w:t>
      </w:r>
      <w:r w:rsidRPr="00B44955">
        <w:rPr>
          <w:sz w:val="24"/>
        </w:rPr>
        <w:t>textbook</w:t>
      </w:r>
      <w:r>
        <w:rPr>
          <w:sz w:val="24"/>
        </w:rPr>
        <w:t>s</w:t>
      </w:r>
      <w:r w:rsidRPr="00B44955">
        <w:rPr>
          <w:sz w:val="24"/>
        </w:rPr>
        <w:t xml:space="preserve"> or other copyrighted class materials, etc.); and students </w:t>
      </w:r>
      <w:r>
        <w:rPr>
          <w:sz w:val="24"/>
        </w:rPr>
        <w:t xml:space="preserve">are </w:t>
      </w:r>
      <w:r w:rsidRPr="00B44955">
        <w:rPr>
          <w:sz w:val="24"/>
        </w:rPr>
        <w:t>prohibited from sharing assessments (for example</w:t>
      </w:r>
      <w:r>
        <w:rPr>
          <w:sz w:val="24"/>
        </w:rPr>
        <w:t>,</w:t>
      </w:r>
      <w:r w:rsidRPr="00B44955">
        <w:rPr>
          <w:sz w:val="24"/>
        </w:rPr>
        <w:t xml:space="preserve"> homework or take-home examination</w:t>
      </w:r>
      <w:r>
        <w:rPr>
          <w:sz w:val="24"/>
        </w:rPr>
        <w:t>s</w:t>
      </w:r>
      <w:r w:rsidRPr="00B44955">
        <w:rPr>
          <w:sz w:val="24"/>
        </w:rPr>
        <w:t>). Violations wil</w:t>
      </w:r>
      <w:r>
        <w:rPr>
          <w:sz w:val="24"/>
        </w:rPr>
        <w:t>l</w:t>
      </w:r>
      <w:r w:rsidRPr="00B44955">
        <w:rPr>
          <w:sz w:val="24"/>
        </w:rPr>
        <w:t xml:space="preserve"> be handled under </w:t>
      </w:r>
      <w:hyperlink r:id="rId31" w:history="1">
        <w:r w:rsidRPr="00B44955">
          <w:rPr>
            <w:rStyle w:val="Hyperlink"/>
            <w:sz w:val="24"/>
          </w:rPr>
          <w:t>UVM</w:t>
        </w:r>
        <w:r>
          <w:rPr>
            <w:rStyle w:val="Hyperlink"/>
            <w:sz w:val="24"/>
          </w:rPr>
          <w:t>’</w:t>
        </w:r>
        <w:r w:rsidRPr="00B44955">
          <w:rPr>
            <w:rStyle w:val="Hyperlink"/>
            <w:sz w:val="24"/>
          </w:rPr>
          <w:t>s Intellectual Property Statement</w:t>
        </w:r>
      </w:hyperlink>
      <w:r>
        <w:rPr>
          <w:sz w:val="24"/>
        </w:rPr>
        <w:t xml:space="preserve"> </w:t>
      </w:r>
      <w:r w:rsidRPr="00B44955">
        <w:rPr>
          <w:sz w:val="24"/>
        </w:rPr>
        <w:t xml:space="preserve">and Code of Academic </w:t>
      </w:r>
      <w:r>
        <w:rPr>
          <w:sz w:val="24"/>
        </w:rPr>
        <w:t xml:space="preserve">Honesty and </w:t>
      </w:r>
      <w:r w:rsidRPr="00B44955">
        <w:rPr>
          <w:sz w:val="24"/>
        </w:rPr>
        <w:t>Integrity.</w:t>
      </w:r>
    </w:p>
    <w:p w14:paraId="651876E7" w14:textId="77777777" w:rsidR="00553216" w:rsidRDefault="00553216" w:rsidP="00516C7B">
      <w:pPr>
        <w:pStyle w:val="Body"/>
        <w:ind w:firstLine="720"/>
        <w:rPr>
          <w:rFonts w:cs="Arial"/>
          <w:b/>
          <w:bCs/>
          <w:sz w:val="24"/>
          <w:szCs w:val="24"/>
        </w:rPr>
      </w:pPr>
    </w:p>
    <w:p w14:paraId="4ECE035E" w14:textId="4190A50B" w:rsidR="005F5D5B" w:rsidRPr="00433538" w:rsidRDefault="005F5D5B" w:rsidP="00516C7B">
      <w:pPr>
        <w:pStyle w:val="Body"/>
        <w:ind w:firstLine="720"/>
        <w:rPr>
          <w:rFonts w:cs="Arial"/>
          <w:b/>
          <w:bCs/>
          <w:sz w:val="24"/>
          <w:szCs w:val="24"/>
        </w:rPr>
      </w:pPr>
      <w:r w:rsidRPr="00433538">
        <w:rPr>
          <w:rFonts w:cs="Arial"/>
          <w:b/>
          <w:bCs/>
          <w:sz w:val="24"/>
          <w:szCs w:val="24"/>
        </w:rPr>
        <w:t>Grade Appeals</w:t>
      </w:r>
    </w:p>
    <w:p w14:paraId="5063F9A6" w14:textId="77777777" w:rsidR="005F5D5B" w:rsidRPr="00433538" w:rsidRDefault="005F5D5B" w:rsidP="00516C7B">
      <w:pPr>
        <w:pStyle w:val="Body"/>
        <w:rPr>
          <w:rFonts w:cs="Arial"/>
          <w:sz w:val="24"/>
          <w:szCs w:val="24"/>
        </w:rPr>
      </w:pPr>
    </w:p>
    <w:p w14:paraId="266D409B" w14:textId="77777777" w:rsidR="005F5D5B" w:rsidRPr="00433538" w:rsidRDefault="005F5D5B" w:rsidP="00516C7B">
      <w:pPr>
        <w:pStyle w:val="Body"/>
        <w:ind w:left="720"/>
        <w:rPr>
          <w:rFonts w:cs="Arial"/>
          <w:sz w:val="24"/>
          <w:szCs w:val="24"/>
        </w:rPr>
      </w:pPr>
      <w:r w:rsidRPr="00433538">
        <w:rPr>
          <w:rFonts w:cs="Arial"/>
          <w:sz w:val="24"/>
          <w:szCs w:val="24"/>
        </w:rPr>
        <w:t xml:space="preserve">If you would like to contest a grade, please follow the procedures </w:t>
      </w:r>
      <w:hyperlink r:id="rId32" w:history="1">
        <w:r w:rsidRPr="00433538">
          <w:rPr>
            <w:rStyle w:val="Hyperlink"/>
            <w:rFonts w:cs="Arial"/>
            <w:sz w:val="24"/>
            <w:szCs w:val="24"/>
          </w:rPr>
          <w:t>outlined in this policy</w:t>
        </w:r>
      </w:hyperlink>
      <w:r w:rsidRPr="00433538">
        <w:rPr>
          <w:rFonts w:cs="Arial"/>
          <w:sz w:val="24"/>
          <w:szCs w:val="24"/>
        </w:rPr>
        <w:t>.</w:t>
      </w:r>
    </w:p>
    <w:p w14:paraId="485431FB" w14:textId="77777777" w:rsidR="005F5D5B" w:rsidRPr="00433538" w:rsidRDefault="005F5D5B" w:rsidP="00516C7B">
      <w:pPr>
        <w:pStyle w:val="Body"/>
        <w:rPr>
          <w:rFonts w:cs="Arial"/>
          <w:sz w:val="24"/>
          <w:szCs w:val="24"/>
        </w:rPr>
      </w:pPr>
    </w:p>
    <w:p w14:paraId="7D72698B" w14:textId="77777777" w:rsidR="001D2414" w:rsidRPr="00433538" w:rsidRDefault="001D2414" w:rsidP="00516C7B">
      <w:pPr>
        <w:pStyle w:val="Body"/>
        <w:ind w:firstLine="720"/>
        <w:rPr>
          <w:rFonts w:cs="Arial"/>
          <w:b/>
          <w:bCs/>
          <w:color w:val="000000" w:themeColor="text1"/>
          <w:sz w:val="24"/>
          <w:szCs w:val="24"/>
        </w:rPr>
      </w:pPr>
      <w:r w:rsidRPr="00433538">
        <w:rPr>
          <w:rFonts w:cs="Arial"/>
          <w:b/>
          <w:bCs/>
          <w:color w:val="000000" w:themeColor="text1"/>
          <w:sz w:val="24"/>
          <w:szCs w:val="24"/>
        </w:rPr>
        <w:t>Statement on Alcohol and Cannabis in the Academic Environment</w:t>
      </w:r>
    </w:p>
    <w:p w14:paraId="294804CA" w14:textId="77777777" w:rsidR="001D2414" w:rsidRPr="00433538" w:rsidRDefault="001D2414" w:rsidP="00516C7B">
      <w:pPr>
        <w:pStyle w:val="Body"/>
        <w:rPr>
          <w:rFonts w:cs="Arial"/>
          <w:color w:val="000000" w:themeColor="text1"/>
          <w:sz w:val="24"/>
          <w:szCs w:val="24"/>
        </w:rPr>
      </w:pPr>
    </w:p>
    <w:p w14:paraId="4AEC86A2" w14:textId="77777777" w:rsidR="001D2414" w:rsidRPr="00433538" w:rsidRDefault="001D2414" w:rsidP="00516C7B">
      <w:pPr>
        <w:pStyle w:val="Body"/>
        <w:ind w:left="720"/>
        <w:rPr>
          <w:rFonts w:cs="Arial"/>
          <w:color w:val="000000" w:themeColor="text1"/>
          <w:sz w:val="24"/>
          <w:szCs w:val="24"/>
        </w:rPr>
      </w:pPr>
      <w:r w:rsidRPr="00433538">
        <w:rPr>
          <w:rFonts w:cs="Arial"/>
          <w:color w:val="000000" w:themeColor="text1"/>
          <w:sz w:val="24"/>
          <w:szCs w:val="24"/>
        </w:rPr>
        <w:t>Social work faculty want our students to get the most you can out of your courses. Each individual student plays a crucial role in their own education and in their readiness to learn and fully engage with the course material. It is important to note that alcohol and cannabis have no place in an academic environment and can seriously impair a student’s ability to learn and retain information not only in the moment, but up to 48 hours or more afterwards. In addition, alcohol and cannabis can:</w:t>
      </w:r>
    </w:p>
    <w:p w14:paraId="6EF5D91A" w14:textId="77777777" w:rsidR="001D2414" w:rsidRPr="00433538" w:rsidRDefault="001D2414" w:rsidP="00516C7B">
      <w:pPr>
        <w:pStyle w:val="Body"/>
        <w:numPr>
          <w:ilvl w:val="0"/>
          <w:numId w:val="30"/>
        </w:numPr>
        <w:rPr>
          <w:rFonts w:cs="Arial"/>
          <w:color w:val="000000" w:themeColor="text1"/>
          <w:sz w:val="24"/>
          <w:szCs w:val="24"/>
        </w:rPr>
      </w:pPr>
      <w:r w:rsidRPr="00433538">
        <w:rPr>
          <w:rFonts w:cs="Arial"/>
          <w:color w:val="000000" w:themeColor="text1"/>
          <w:sz w:val="24"/>
          <w:szCs w:val="24"/>
        </w:rPr>
        <w:t>Cause issues with attention, memory and concentration</w:t>
      </w:r>
    </w:p>
    <w:p w14:paraId="6896BBFF" w14:textId="77777777" w:rsidR="001D2414" w:rsidRPr="00433538" w:rsidRDefault="001D2414" w:rsidP="00516C7B">
      <w:pPr>
        <w:pStyle w:val="Body"/>
        <w:numPr>
          <w:ilvl w:val="0"/>
          <w:numId w:val="30"/>
        </w:numPr>
        <w:rPr>
          <w:rFonts w:cs="Arial"/>
          <w:color w:val="000000" w:themeColor="text1"/>
          <w:sz w:val="24"/>
          <w:szCs w:val="24"/>
        </w:rPr>
      </w:pPr>
      <w:r w:rsidRPr="00433538">
        <w:rPr>
          <w:rFonts w:cs="Arial"/>
          <w:color w:val="000000" w:themeColor="text1"/>
          <w:sz w:val="24"/>
          <w:szCs w:val="24"/>
        </w:rPr>
        <w:t>Negatively impact the quality of how information is processed and ultimately stored</w:t>
      </w:r>
    </w:p>
    <w:p w14:paraId="79B701B8" w14:textId="77777777" w:rsidR="001D2414" w:rsidRPr="00433538" w:rsidRDefault="001D2414" w:rsidP="00516C7B">
      <w:pPr>
        <w:pStyle w:val="Body"/>
        <w:numPr>
          <w:ilvl w:val="0"/>
          <w:numId w:val="30"/>
        </w:numPr>
        <w:rPr>
          <w:rFonts w:cs="Arial"/>
          <w:color w:val="000000" w:themeColor="text1"/>
          <w:sz w:val="24"/>
          <w:szCs w:val="24"/>
        </w:rPr>
      </w:pPr>
      <w:r w:rsidRPr="00433538">
        <w:rPr>
          <w:rFonts w:cs="Arial"/>
          <w:color w:val="000000" w:themeColor="text1"/>
          <w:sz w:val="24"/>
          <w:szCs w:val="24"/>
        </w:rPr>
        <w:t>Affect sleep patterns, which interferes with long-term memory formation</w:t>
      </w:r>
    </w:p>
    <w:p w14:paraId="7CC9F91C" w14:textId="77777777" w:rsidR="001D2414" w:rsidRPr="00433538" w:rsidRDefault="001D2414" w:rsidP="00516C7B">
      <w:pPr>
        <w:pStyle w:val="Body"/>
        <w:rPr>
          <w:rFonts w:cs="Arial"/>
          <w:color w:val="000000" w:themeColor="text1"/>
          <w:sz w:val="24"/>
          <w:szCs w:val="24"/>
        </w:rPr>
      </w:pPr>
    </w:p>
    <w:p w14:paraId="6B669E61" w14:textId="77777777" w:rsidR="001D2414" w:rsidRPr="00433538" w:rsidRDefault="001D2414" w:rsidP="00516C7B">
      <w:pPr>
        <w:pStyle w:val="Body"/>
        <w:ind w:left="720"/>
        <w:rPr>
          <w:rFonts w:cs="Arial"/>
          <w:color w:val="000000" w:themeColor="text1"/>
          <w:sz w:val="24"/>
          <w:szCs w:val="24"/>
        </w:rPr>
      </w:pPr>
      <w:r w:rsidRPr="00433538">
        <w:rPr>
          <w:rFonts w:cs="Arial"/>
          <w:color w:val="000000" w:themeColor="text1"/>
          <w:sz w:val="24"/>
          <w:szCs w:val="24"/>
        </w:rPr>
        <w:t>It is the expectation of the Department of Social Work faculty that our students will do everything they can to optimize their own learning and to fully participate in this, and all other, courses.</w:t>
      </w:r>
    </w:p>
    <w:p w14:paraId="6F1B0CCE" w14:textId="77777777" w:rsidR="001D2414" w:rsidRPr="00433538" w:rsidRDefault="001D2414" w:rsidP="00516C7B">
      <w:pPr>
        <w:pStyle w:val="Body"/>
        <w:rPr>
          <w:rFonts w:cs="Arial"/>
          <w:sz w:val="24"/>
          <w:szCs w:val="24"/>
        </w:rPr>
      </w:pPr>
    </w:p>
    <w:p w14:paraId="610E4273" w14:textId="0831872A" w:rsidR="005F5D5B" w:rsidRPr="00433538" w:rsidRDefault="005F5D5B" w:rsidP="00516C7B">
      <w:pPr>
        <w:pStyle w:val="Body"/>
        <w:ind w:firstLine="720"/>
        <w:rPr>
          <w:rFonts w:cs="Arial"/>
          <w:b/>
          <w:bCs/>
          <w:sz w:val="24"/>
          <w:szCs w:val="24"/>
        </w:rPr>
      </w:pPr>
      <w:r w:rsidRPr="00433538">
        <w:rPr>
          <w:rFonts w:cs="Arial"/>
          <w:b/>
          <w:bCs/>
          <w:sz w:val="24"/>
          <w:szCs w:val="24"/>
        </w:rPr>
        <w:t>Promoting Health &amp; Safety</w:t>
      </w:r>
    </w:p>
    <w:p w14:paraId="7B180E90" w14:textId="77777777" w:rsidR="005F5D5B" w:rsidRPr="00433538" w:rsidRDefault="005F5D5B" w:rsidP="00516C7B">
      <w:pPr>
        <w:pStyle w:val="Body"/>
        <w:rPr>
          <w:rFonts w:cs="Arial"/>
          <w:sz w:val="24"/>
          <w:szCs w:val="24"/>
        </w:rPr>
      </w:pPr>
    </w:p>
    <w:p w14:paraId="64F3B3E1" w14:textId="77777777" w:rsidR="005F5D5B" w:rsidRPr="00433538" w:rsidRDefault="005F5D5B" w:rsidP="00516C7B">
      <w:pPr>
        <w:pStyle w:val="Body"/>
        <w:ind w:left="720"/>
        <w:rPr>
          <w:rFonts w:cs="Arial"/>
          <w:sz w:val="24"/>
          <w:szCs w:val="24"/>
        </w:rPr>
      </w:pPr>
      <w:r w:rsidRPr="00433538">
        <w:rPr>
          <w:rFonts w:cs="Arial"/>
          <w:sz w:val="24"/>
          <w:szCs w:val="24"/>
        </w:rPr>
        <w:lastRenderedPageBreak/>
        <w:t xml:space="preserve">The University of Vermont's number one priority is to support a healthy and safe community: </w:t>
      </w:r>
    </w:p>
    <w:p w14:paraId="7448AB75" w14:textId="77777777" w:rsidR="005F5D5B" w:rsidRPr="00433538" w:rsidRDefault="005F5D5B" w:rsidP="00516C7B">
      <w:pPr>
        <w:pStyle w:val="Body"/>
        <w:ind w:left="360" w:firstLine="360"/>
        <w:rPr>
          <w:rFonts w:cs="Arial"/>
          <w:sz w:val="24"/>
          <w:szCs w:val="24"/>
        </w:rPr>
      </w:pPr>
    </w:p>
    <w:p w14:paraId="22E696D9" w14:textId="77777777" w:rsidR="005F5D5B" w:rsidRPr="00433538" w:rsidRDefault="00000000" w:rsidP="00516C7B">
      <w:pPr>
        <w:pStyle w:val="Body"/>
        <w:ind w:left="360" w:firstLine="360"/>
        <w:rPr>
          <w:rFonts w:cs="Arial"/>
          <w:iCs/>
          <w:sz w:val="24"/>
          <w:szCs w:val="24"/>
          <w:u w:val="single"/>
        </w:rPr>
      </w:pPr>
      <w:hyperlink r:id="rId33" w:history="1">
        <w:r w:rsidR="005F5D5B" w:rsidRPr="00433538">
          <w:rPr>
            <w:rStyle w:val="Hyperlink"/>
            <w:rFonts w:cs="Arial"/>
            <w:sz w:val="24"/>
            <w:szCs w:val="24"/>
          </w:rPr>
          <w:t>Center for Health and Wellbeing</w:t>
        </w:r>
      </w:hyperlink>
    </w:p>
    <w:p w14:paraId="0335D9AE" w14:textId="77777777" w:rsidR="005F5D5B" w:rsidRPr="00433538" w:rsidRDefault="005F5D5B" w:rsidP="00516C7B">
      <w:pPr>
        <w:pStyle w:val="Body"/>
        <w:ind w:left="360" w:firstLine="360"/>
        <w:rPr>
          <w:rFonts w:cs="Arial"/>
          <w:sz w:val="24"/>
          <w:szCs w:val="24"/>
        </w:rPr>
      </w:pPr>
    </w:p>
    <w:p w14:paraId="43EC8954" w14:textId="77777777" w:rsidR="005F5D5B" w:rsidRPr="00433538" w:rsidRDefault="00000000" w:rsidP="00516C7B">
      <w:pPr>
        <w:pStyle w:val="Body"/>
        <w:ind w:left="360" w:firstLine="360"/>
        <w:rPr>
          <w:rFonts w:cs="Arial"/>
          <w:sz w:val="24"/>
          <w:szCs w:val="24"/>
        </w:rPr>
      </w:pPr>
      <w:hyperlink r:id="rId34" w:history="1">
        <w:r w:rsidR="005F5D5B" w:rsidRPr="00433538">
          <w:rPr>
            <w:rStyle w:val="Hyperlink"/>
            <w:rFonts w:cs="Arial"/>
            <w:sz w:val="24"/>
            <w:szCs w:val="24"/>
          </w:rPr>
          <w:t>Counseling &amp; Psychiatry Services (CAPS)</w:t>
        </w:r>
      </w:hyperlink>
      <w:r w:rsidR="005F5D5B" w:rsidRPr="00433538">
        <w:rPr>
          <w:rFonts w:cs="Arial"/>
          <w:sz w:val="24"/>
          <w:szCs w:val="24"/>
        </w:rPr>
        <w:t>, (802) 656-3340</w:t>
      </w:r>
    </w:p>
    <w:p w14:paraId="645D404B" w14:textId="77777777" w:rsidR="005F5D5B" w:rsidRPr="00433538" w:rsidRDefault="005F5D5B" w:rsidP="00516C7B">
      <w:pPr>
        <w:pStyle w:val="Body"/>
        <w:ind w:left="360" w:firstLine="360"/>
        <w:rPr>
          <w:rFonts w:cs="Arial"/>
          <w:sz w:val="24"/>
          <w:szCs w:val="24"/>
        </w:rPr>
      </w:pPr>
    </w:p>
    <w:p w14:paraId="687879DA" w14:textId="12F68BC8" w:rsidR="005F5D5B" w:rsidRPr="00433538" w:rsidRDefault="005F5D5B" w:rsidP="00516C7B">
      <w:pPr>
        <w:pStyle w:val="Body"/>
        <w:ind w:left="720"/>
        <w:rPr>
          <w:rFonts w:cs="Arial"/>
          <w:iCs/>
          <w:sz w:val="24"/>
          <w:szCs w:val="24"/>
          <w:u w:val="single"/>
        </w:rPr>
      </w:pPr>
      <w:r w:rsidRPr="00433538">
        <w:rPr>
          <w:rFonts w:cs="Arial"/>
          <w:sz w:val="24"/>
          <w:szCs w:val="24"/>
        </w:rPr>
        <w:t xml:space="preserve">C.A.R.E. If you are concerned about a UVM community member or are concerned about a specific event, we encourage you to contact the Dean of Students Office (802-656-3380). If you would like to remain anonymous, you can report your concerns online by </w:t>
      </w:r>
      <w:hyperlink r:id="rId35" w:history="1">
        <w:r w:rsidRPr="00433538">
          <w:rPr>
            <w:rStyle w:val="Hyperlink"/>
            <w:rFonts w:cs="Arial"/>
            <w:sz w:val="24"/>
            <w:szCs w:val="24"/>
          </w:rPr>
          <w:t>visiting the C.A.R.E. Team website</w:t>
        </w:r>
      </w:hyperlink>
      <w:r w:rsidRPr="00433538">
        <w:rPr>
          <w:rFonts w:cs="Arial"/>
          <w:sz w:val="24"/>
          <w:szCs w:val="24"/>
        </w:rPr>
        <w:t>.</w:t>
      </w:r>
    </w:p>
    <w:p w14:paraId="317BC0DB" w14:textId="77777777" w:rsidR="009E6625" w:rsidRPr="00433538" w:rsidRDefault="009E6625" w:rsidP="00516C7B">
      <w:pPr>
        <w:rPr>
          <w:rFonts w:eastAsia="Times New Roman"/>
          <w:bCs/>
          <w:i/>
          <w:iCs/>
          <w:sz w:val="24"/>
        </w:rPr>
      </w:pPr>
    </w:p>
    <w:p w14:paraId="2751A008" w14:textId="64456DAF" w:rsidR="009E6625" w:rsidRPr="00433538" w:rsidRDefault="009E6625" w:rsidP="00516C7B">
      <w:pPr>
        <w:ind w:left="720"/>
        <w:rPr>
          <w:rFonts w:eastAsia="Times New Roman"/>
          <w:b/>
          <w:bCs/>
          <w:sz w:val="24"/>
        </w:rPr>
      </w:pPr>
      <w:r w:rsidRPr="00433538">
        <w:rPr>
          <w:rFonts w:eastAsia="Times New Roman"/>
          <w:b/>
          <w:bCs/>
          <w:sz w:val="24"/>
        </w:rPr>
        <w:t xml:space="preserve">Sexual </w:t>
      </w:r>
      <w:r w:rsidR="00F973B7">
        <w:rPr>
          <w:rFonts w:eastAsia="Times New Roman"/>
          <w:b/>
          <w:bCs/>
          <w:sz w:val="24"/>
        </w:rPr>
        <w:t>M</w:t>
      </w:r>
      <w:r w:rsidRPr="00433538">
        <w:rPr>
          <w:rFonts w:eastAsia="Times New Roman"/>
          <w:b/>
          <w:bCs/>
          <w:sz w:val="24"/>
        </w:rPr>
        <w:t>isconduct:</w:t>
      </w:r>
    </w:p>
    <w:p w14:paraId="01FB69D9" w14:textId="77777777" w:rsidR="009E6625" w:rsidRPr="00433538" w:rsidRDefault="009E6625" w:rsidP="00516C7B">
      <w:pPr>
        <w:ind w:left="720"/>
        <w:rPr>
          <w:rFonts w:eastAsia="Times New Roman"/>
          <w:sz w:val="24"/>
        </w:rPr>
      </w:pPr>
    </w:p>
    <w:p w14:paraId="73A252D1" w14:textId="01750988" w:rsidR="009E6625" w:rsidRPr="00433538" w:rsidRDefault="009E6625" w:rsidP="00516C7B">
      <w:pPr>
        <w:ind w:left="720"/>
        <w:rPr>
          <w:rFonts w:eastAsia="Times New Roman"/>
          <w:b/>
          <w:bCs/>
          <w:sz w:val="24"/>
          <w:u w:val="single"/>
        </w:rPr>
      </w:pPr>
      <w:r w:rsidRPr="00433538">
        <w:rPr>
          <w:rFonts w:eastAsia="Times New Roman"/>
          <w:bCs/>
          <w:sz w:val="24"/>
        </w:rPr>
        <w:t xml:space="preserve">UVM is committed to fostering a safe, productive learning environment. Title IX prohibits discrimination </w:t>
      </w:r>
      <w:proofErr w:type="gramStart"/>
      <w:r w:rsidRPr="00433538">
        <w:rPr>
          <w:rFonts w:eastAsia="Times New Roman"/>
          <w:bCs/>
          <w:sz w:val="24"/>
        </w:rPr>
        <w:t>on the basis of</w:t>
      </w:r>
      <w:proofErr w:type="gramEnd"/>
      <w:r w:rsidRPr="00433538">
        <w:rPr>
          <w:rFonts w:eastAsia="Times New Roman"/>
          <w:bCs/>
          <w:sz w:val="24"/>
        </w:rPr>
        <w:t xml:space="preserve"> sex, as well as any kind of sexual misconduct, including harassment, intimate partner and dating violence, sexual assault, and stalking. </w:t>
      </w:r>
      <w:proofErr w:type="gramStart"/>
      <w:r w:rsidRPr="00433538">
        <w:rPr>
          <w:rFonts w:eastAsia="Times New Roman"/>
          <w:bCs/>
          <w:sz w:val="24"/>
        </w:rPr>
        <w:t>In the event that</w:t>
      </w:r>
      <w:proofErr w:type="gramEnd"/>
      <w:r w:rsidRPr="00433538">
        <w:rPr>
          <w:rFonts w:eastAsia="Times New Roman"/>
          <w:bCs/>
          <w:sz w:val="24"/>
        </w:rPr>
        <w:t xml:space="preserve"> a student discloses sexual misconduct or harassment, your instructor, who is deemed a “responsible employee” under the policies referenced above, is obligated to report some information to UVM’s Title IX Coordinator in order to facilitate appropriate support and institutional response.</w:t>
      </w:r>
    </w:p>
    <w:p w14:paraId="35502425" w14:textId="77777777" w:rsidR="009E6625" w:rsidRPr="00433538" w:rsidRDefault="009E6625" w:rsidP="00516C7B">
      <w:pPr>
        <w:ind w:left="720"/>
        <w:rPr>
          <w:rFonts w:eastAsia="Times New Roman"/>
          <w:bCs/>
          <w:i/>
          <w:iCs/>
          <w:sz w:val="24"/>
        </w:rPr>
      </w:pPr>
    </w:p>
    <w:p w14:paraId="2D483EE0" w14:textId="7147185F" w:rsidR="00C466E8" w:rsidRPr="00433538" w:rsidRDefault="005F5D5B" w:rsidP="00516C7B">
      <w:pPr>
        <w:pStyle w:val="Body"/>
        <w:ind w:left="720"/>
        <w:rPr>
          <w:rFonts w:cs="Arial"/>
          <w:sz w:val="24"/>
          <w:szCs w:val="24"/>
        </w:rPr>
      </w:pPr>
      <w:r w:rsidRPr="00433538">
        <w:rPr>
          <w:rFonts w:cs="Arial"/>
          <w:sz w:val="24"/>
          <w:szCs w:val="24"/>
        </w:rPr>
        <w:t xml:space="preserve">However, anyone experiencing sexual misconduct can and should talk to someone so they can get the support they </w:t>
      </w:r>
      <w:proofErr w:type="gramStart"/>
      <w:r w:rsidRPr="00433538">
        <w:rPr>
          <w:rFonts w:cs="Arial"/>
          <w:sz w:val="24"/>
          <w:szCs w:val="24"/>
        </w:rPr>
        <w:t>need</w:t>
      </w:r>
      <w:proofErr w:type="gramEnd"/>
      <w:r w:rsidRPr="00433538">
        <w:rPr>
          <w:rFonts w:cs="Arial"/>
          <w:sz w:val="24"/>
          <w:szCs w:val="24"/>
        </w:rPr>
        <w:t xml:space="preserve"> and our school can respond appropriately. Confidential advocacy and support services are available to UVM students of all genders, sexual orientations, and other identities, provided by </w:t>
      </w:r>
      <w:hyperlink r:id="rId36" w:history="1">
        <w:proofErr w:type="spellStart"/>
        <w:r w:rsidRPr="00433538">
          <w:rPr>
            <w:rStyle w:val="Hyperlink"/>
            <w:rFonts w:cs="Arial"/>
            <w:sz w:val="24"/>
            <w:szCs w:val="24"/>
          </w:rPr>
          <w:t>HOPEWorks</w:t>
        </w:r>
        <w:proofErr w:type="spellEnd"/>
      </w:hyperlink>
      <w:r w:rsidRPr="00433538">
        <w:rPr>
          <w:rFonts w:cs="Arial"/>
          <w:sz w:val="24"/>
          <w:szCs w:val="24"/>
        </w:rPr>
        <w:t xml:space="preserve">, the leading crisis counseling and advocacy agency in Chittenden County, via </w:t>
      </w:r>
      <w:hyperlink r:id="rId37" w:history="1">
        <w:r w:rsidRPr="00433538">
          <w:rPr>
            <w:rStyle w:val="Hyperlink"/>
            <w:rFonts w:cs="Arial"/>
            <w:sz w:val="24"/>
            <w:szCs w:val="24"/>
          </w:rPr>
          <w:t>UVM’s Center for Health and Wellbeing</w:t>
        </w:r>
      </w:hyperlink>
      <w:r w:rsidR="009E6625" w:rsidRPr="00433538">
        <w:rPr>
          <w:rFonts w:eastAsia="Times New Roman"/>
          <w:bCs/>
          <w:sz w:val="24"/>
          <w:szCs w:val="24"/>
        </w:rPr>
        <w:t>.</w:t>
      </w:r>
    </w:p>
    <w:sectPr w:rsidR="00C466E8" w:rsidRPr="00433538" w:rsidSect="004A0FC4">
      <w:headerReference w:type="default" r:id="rId3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26001" w14:textId="77777777" w:rsidR="00A03219" w:rsidRDefault="00A03219" w:rsidP="000F63C8">
      <w:r>
        <w:separator/>
      </w:r>
    </w:p>
  </w:endnote>
  <w:endnote w:type="continuationSeparator" w:id="0">
    <w:p w14:paraId="08A403C0" w14:textId="77777777" w:rsidR="00A03219" w:rsidRDefault="00A03219" w:rsidP="000F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93A38" w14:textId="77777777" w:rsidR="00A03219" w:rsidRDefault="00A03219" w:rsidP="000F63C8">
      <w:r>
        <w:separator/>
      </w:r>
    </w:p>
  </w:footnote>
  <w:footnote w:type="continuationSeparator" w:id="0">
    <w:p w14:paraId="51976E3E" w14:textId="77777777" w:rsidR="00A03219" w:rsidRDefault="00A03219" w:rsidP="000F63C8">
      <w:r>
        <w:continuationSeparator/>
      </w:r>
    </w:p>
  </w:footnote>
  <w:footnote w:id="1">
    <w:p w14:paraId="545E86E3" w14:textId="67CCB1CC" w:rsidR="00DB4410" w:rsidRDefault="00DB4410" w:rsidP="00DB4410">
      <w:pPr>
        <w:pStyle w:val="FootnoteText"/>
      </w:pPr>
      <w:r w:rsidRPr="00B16599">
        <w:rPr>
          <w:rStyle w:val="FootnoteReference"/>
          <w:vertAlign w:val="superscript"/>
        </w:rPr>
        <w:footnoteRef/>
      </w:r>
      <w:r>
        <w:t xml:space="preserve"> </w:t>
      </w:r>
      <w:hyperlink r:id="rId1" w:history="1">
        <w:r w:rsidR="0015767E" w:rsidRPr="005E4DB1">
          <w:rPr>
            <w:rStyle w:val="Hyperlink"/>
            <w:rFonts w:cs="Arial"/>
          </w:rPr>
          <w:t>Council on Social Work Education (CSWE) 2022 Educational Policies and Accreditation Standards (EPAS)</w:t>
        </w:r>
        <w:r w:rsidR="0015767E" w:rsidRPr="00E7516C">
          <w:rPr>
            <w:rStyle w:val="Hyperlink"/>
            <w:rFonts w:cs="Arial"/>
            <w:color w:val="000000" w:themeColor="text1"/>
            <w:u w:val="none"/>
          </w:rPr>
          <w:t>.</w:t>
        </w:r>
      </w:hyperlink>
    </w:p>
  </w:footnote>
  <w:footnote w:id="2">
    <w:p w14:paraId="56A36FDD" w14:textId="474C6C62" w:rsidR="00A775D3" w:rsidRPr="003E74AF" w:rsidRDefault="00A775D3">
      <w:pPr>
        <w:pStyle w:val="FootnoteText"/>
      </w:pPr>
      <w:r w:rsidRPr="003E74AF">
        <w:rPr>
          <w:rStyle w:val="FootnoteReference"/>
          <w:vertAlign w:val="superscript"/>
        </w:rPr>
        <w:footnoteRef/>
      </w:r>
      <w:r w:rsidRPr="003E74AF">
        <w:t xml:space="preserve"> </w:t>
      </w:r>
      <w:hyperlink r:id="rId2" w:history="1">
        <w:r w:rsidRPr="003E74AF">
          <w:rPr>
            <w:rStyle w:val="Hyperlink"/>
          </w:rPr>
          <w:t>http://catalogue.uvm.edu/graduate/academicenrollment/gradingpolicies/</w:t>
        </w:r>
      </w:hyperlink>
    </w:p>
  </w:footnote>
  <w:footnote w:id="3">
    <w:p w14:paraId="1A9E529C" w14:textId="77777777" w:rsidR="00970AEB" w:rsidRPr="00D22B79" w:rsidRDefault="00970AEB" w:rsidP="007F02FD">
      <w:pPr>
        <w:pStyle w:val="FootnoteText"/>
        <w:ind w:left="360" w:hanging="360"/>
        <w:rPr>
          <w:rFonts w:cs="Arial"/>
        </w:rPr>
      </w:pPr>
      <w:r w:rsidRPr="00970AEB">
        <w:rPr>
          <w:rStyle w:val="FootnoteReference"/>
          <w:rFonts w:cs="Arial"/>
          <w:vertAlign w:val="superscript"/>
        </w:rPr>
        <w:footnoteRef/>
      </w:r>
      <w:r w:rsidRPr="00D22B79">
        <w:rPr>
          <w:rFonts w:cs="Arial"/>
        </w:rPr>
        <w:t xml:space="preserve"> </w:t>
      </w:r>
      <w:r w:rsidRPr="00D22B79">
        <w:rPr>
          <w:rFonts w:cs="Arial"/>
        </w:rPr>
        <w:tab/>
      </w:r>
      <w:hyperlink r:id="rId3" w:history="1">
        <w:r w:rsidRPr="00D22B79">
          <w:rPr>
            <w:rStyle w:val="Hyperlink"/>
            <w:rFonts w:cs="Arial"/>
          </w:rPr>
          <w:t>https://www.cswe.org/getmedia/94471c42-13b8-493b-9041-b30f48533d64/2022-EPAS.pdf</w:t>
        </w:r>
      </w:hyperlink>
    </w:p>
  </w:footnote>
  <w:footnote w:id="4">
    <w:p w14:paraId="12D8CF64" w14:textId="77777777" w:rsidR="005F5D5B" w:rsidRPr="003E74AF" w:rsidRDefault="005F5D5B" w:rsidP="005F5D5B">
      <w:pPr>
        <w:pStyle w:val="Body"/>
        <w:ind w:left="360" w:hanging="360"/>
        <w:rPr>
          <w:rFonts w:cs="Arial"/>
          <w:sz w:val="20"/>
          <w:szCs w:val="20"/>
        </w:rPr>
      </w:pPr>
      <w:r w:rsidRPr="003E74AF">
        <w:rPr>
          <w:rFonts w:cs="Arial"/>
          <w:sz w:val="20"/>
          <w:szCs w:val="20"/>
          <w:vertAlign w:val="superscript"/>
        </w:rPr>
        <w:footnoteRef/>
      </w:r>
      <w:r w:rsidRPr="003E74AF">
        <w:rPr>
          <w:rFonts w:cs="Arial"/>
          <w:sz w:val="20"/>
          <w:szCs w:val="20"/>
        </w:rPr>
        <w:t xml:space="preserve"> </w:t>
      </w:r>
      <w:r w:rsidRPr="003E74AF">
        <w:rPr>
          <w:rFonts w:cs="Arial"/>
          <w:sz w:val="20"/>
          <w:szCs w:val="20"/>
        </w:rPr>
        <w:tab/>
      </w:r>
      <w:hyperlink r:id="rId4" w:history="1">
        <w:r w:rsidRPr="003E74AF">
          <w:rPr>
            <w:rStyle w:val="Hyperlink1"/>
            <w:rFonts w:cs="Arial"/>
          </w:rPr>
          <w:t xml:space="preserve">https://www.archives.gov/founding-docs/bill-of-rights-transcript#toc-amendment-i </w:t>
        </w:r>
      </w:hyperlink>
    </w:p>
  </w:footnote>
  <w:footnote w:id="5">
    <w:p w14:paraId="2298DB17" w14:textId="77777777" w:rsidR="005F5D5B" w:rsidRPr="003E74AF" w:rsidRDefault="005F5D5B" w:rsidP="005F5D5B">
      <w:pPr>
        <w:pStyle w:val="FootnoteText"/>
        <w:ind w:left="360" w:hanging="360"/>
      </w:pPr>
      <w:r w:rsidRPr="003E74AF">
        <w:rPr>
          <w:vertAlign w:val="superscript"/>
        </w:rPr>
        <w:footnoteRef/>
      </w:r>
      <w:r w:rsidRPr="003E74AF">
        <w:t xml:space="preserve"> </w:t>
      </w:r>
      <w:r w:rsidRPr="003E74AF">
        <w:tab/>
      </w:r>
      <w:hyperlink r:id="rId5" w:history="1">
        <w:r w:rsidRPr="003E74AF">
          <w:rPr>
            <w:rStyle w:val="Hyperlink0"/>
          </w:rPr>
          <w:t>https://www.socialworkers.org/About/Ethics/Code-of-Ethics/Code-of-Ethics-English</w:t>
        </w:r>
      </w:hyperlink>
    </w:p>
  </w:footnote>
  <w:footnote w:id="6">
    <w:p w14:paraId="5D19B7D4" w14:textId="77777777" w:rsidR="005F5D5B" w:rsidRPr="003E74AF" w:rsidRDefault="005F5D5B" w:rsidP="005F5D5B">
      <w:pPr>
        <w:pStyle w:val="FootnoteText"/>
        <w:ind w:left="360" w:hanging="360"/>
      </w:pPr>
      <w:r w:rsidRPr="003E74AF">
        <w:rPr>
          <w:vertAlign w:val="superscript"/>
        </w:rPr>
        <w:footnoteRef/>
      </w:r>
      <w:r w:rsidRPr="003E74AF">
        <w:t xml:space="preserve"> </w:t>
      </w:r>
      <w:r w:rsidRPr="003E74AF">
        <w:tab/>
      </w:r>
      <w:hyperlink r:id="rId6" w:history="1">
        <w:r w:rsidRPr="003E74AF">
          <w:rPr>
            <w:rStyle w:val="Hyperlink0"/>
          </w:rPr>
          <w:t>https://www.uvm.edu/president/our-common-ground</w:t>
        </w:r>
      </w:hyperlink>
    </w:p>
  </w:footnote>
  <w:footnote w:id="7">
    <w:p w14:paraId="3EAE1BE1" w14:textId="77777777" w:rsidR="005F5D5B" w:rsidRPr="003E74AF" w:rsidRDefault="005F5D5B" w:rsidP="005F5D5B">
      <w:pPr>
        <w:pStyle w:val="FootnoteText"/>
        <w:ind w:left="360" w:hanging="360"/>
      </w:pPr>
      <w:r w:rsidRPr="003E74AF">
        <w:rPr>
          <w:vertAlign w:val="superscript"/>
        </w:rPr>
        <w:footnoteRef/>
      </w:r>
      <w:r w:rsidRPr="003E74AF">
        <w:t xml:space="preserve"> </w:t>
      </w:r>
      <w:r w:rsidRPr="003E74AF">
        <w:tab/>
      </w:r>
      <w:hyperlink r:id="rId7" w:history="1">
        <w:r w:rsidRPr="003E74AF">
          <w:rPr>
            <w:rStyle w:val="Hyperlink0"/>
          </w:rPr>
          <w:t>https://www.uvm.edu/cess/socialwork/about_us</w:t>
        </w:r>
      </w:hyperlink>
    </w:p>
  </w:footnote>
  <w:footnote w:id="8">
    <w:p w14:paraId="387054BD" w14:textId="77777777" w:rsidR="005F5D5B" w:rsidRPr="001E450B" w:rsidRDefault="005F5D5B" w:rsidP="005F5D5B">
      <w:pPr>
        <w:pStyle w:val="FootnoteText"/>
        <w:ind w:left="360" w:hanging="360"/>
      </w:pPr>
      <w:r w:rsidRPr="003E74AF">
        <w:rPr>
          <w:i/>
          <w:iCs/>
          <w:vertAlign w:val="superscript"/>
        </w:rPr>
        <w:footnoteRef/>
      </w:r>
      <w:r w:rsidRPr="003E74AF">
        <w:tab/>
      </w:r>
      <w:hyperlink r:id="rId8" w:history="1">
        <w:r w:rsidRPr="003E74AF">
          <w:rPr>
            <w:rStyle w:val="Hyperlink0"/>
          </w:rPr>
          <w:t>http://www.un.org/en/universal-declaration-human-rights/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17113497"/>
      <w:docPartObj>
        <w:docPartGallery w:val="Page Numbers (Top of Page)"/>
        <w:docPartUnique/>
      </w:docPartObj>
    </w:sdtPr>
    <w:sdtEndPr>
      <w:rPr>
        <w:noProof/>
      </w:rPr>
    </w:sdtEndPr>
    <w:sdtContent>
      <w:p w14:paraId="07221173" w14:textId="1A6325FD" w:rsidR="009E4FBA" w:rsidRDefault="0066220E">
        <w:pPr>
          <w:pStyle w:val="Header"/>
          <w:jc w:val="right"/>
          <w:rPr>
            <w:sz w:val="20"/>
            <w:szCs w:val="20"/>
          </w:rPr>
        </w:pPr>
        <w:r w:rsidRPr="0066220E">
          <w:rPr>
            <w:sz w:val="20"/>
            <w:szCs w:val="20"/>
          </w:rPr>
          <w:t xml:space="preserve">SWSS </w:t>
        </w:r>
        <w:r w:rsidR="00C466E8">
          <w:rPr>
            <w:sz w:val="20"/>
            <w:szCs w:val="20"/>
          </w:rPr>
          <w:t>6000</w:t>
        </w:r>
        <w:r w:rsidR="009E4FBA">
          <w:rPr>
            <w:sz w:val="20"/>
            <w:szCs w:val="20"/>
          </w:rPr>
          <w:t xml:space="preserve"> Foundation Yea</w:t>
        </w:r>
        <w:r w:rsidR="00A2748D">
          <w:rPr>
            <w:sz w:val="20"/>
            <w:szCs w:val="20"/>
          </w:rPr>
          <w:t>r Field Practicum</w:t>
        </w:r>
        <w:r w:rsidR="000009FC">
          <w:rPr>
            <w:sz w:val="20"/>
            <w:szCs w:val="20"/>
          </w:rPr>
          <w:t>,</w:t>
        </w:r>
        <w:r w:rsidR="00A2748D">
          <w:rPr>
            <w:sz w:val="20"/>
            <w:szCs w:val="20"/>
          </w:rPr>
          <w:t xml:space="preserve"> </w:t>
        </w:r>
        <w:r w:rsidR="008F4BD6">
          <w:rPr>
            <w:sz w:val="20"/>
            <w:szCs w:val="20"/>
          </w:rPr>
          <w:t>Fall 202</w:t>
        </w:r>
        <w:r w:rsidR="00AC6535">
          <w:rPr>
            <w:sz w:val="20"/>
            <w:szCs w:val="20"/>
          </w:rPr>
          <w:t>4</w:t>
        </w:r>
        <w:r w:rsidR="00CE0AFD">
          <w:rPr>
            <w:sz w:val="20"/>
            <w:szCs w:val="20"/>
          </w:rPr>
          <w:t>/</w:t>
        </w:r>
        <w:r w:rsidR="00A2748D">
          <w:rPr>
            <w:sz w:val="20"/>
            <w:szCs w:val="20"/>
          </w:rPr>
          <w:t>Spring</w:t>
        </w:r>
        <w:r w:rsidR="000E1F70">
          <w:rPr>
            <w:sz w:val="20"/>
            <w:szCs w:val="20"/>
          </w:rPr>
          <w:t xml:space="preserve"> 20</w:t>
        </w:r>
        <w:r w:rsidR="008F4BD6">
          <w:rPr>
            <w:sz w:val="20"/>
            <w:szCs w:val="20"/>
          </w:rPr>
          <w:t>2</w:t>
        </w:r>
        <w:r w:rsidR="00AC6535">
          <w:rPr>
            <w:sz w:val="20"/>
            <w:szCs w:val="20"/>
          </w:rPr>
          <w:t>5</w:t>
        </w:r>
      </w:p>
      <w:p w14:paraId="4DC88932" w14:textId="41041BF4" w:rsidR="0066220E" w:rsidRPr="0066220E" w:rsidRDefault="0066220E">
        <w:pPr>
          <w:pStyle w:val="Header"/>
          <w:jc w:val="right"/>
          <w:rPr>
            <w:sz w:val="20"/>
            <w:szCs w:val="20"/>
          </w:rPr>
        </w:pPr>
        <w:r w:rsidRPr="0066220E">
          <w:rPr>
            <w:sz w:val="20"/>
            <w:szCs w:val="20"/>
          </w:rPr>
          <w:t xml:space="preserve">Syllabus, p. </w:t>
        </w:r>
        <w:r w:rsidRPr="0066220E">
          <w:rPr>
            <w:sz w:val="20"/>
            <w:szCs w:val="20"/>
          </w:rPr>
          <w:fldChar w:fldCharType="begin"/>
        </w:r>
        <w:r w:rsidRPr="0066220E">
          <w:rPr>
            <w:sz w:val="20"/>
            <w:szCs w:val="20"/>
          </w:rPr>
          <w:instrText xml:space="preserve"> PAGE   \* MERGEFORMAT </w:instrText>
        </w:r>
        <w:r w:rsidRPr="0066220E">
          <w:rPr>
            <w:sz w:val="20"/>
            <w:szCs w:val="20"/>
          </w:rPr>
          <w:fldChar w:fldCharType="separate"/>
        </w:r>
        <w:r w:rsidR="00D730B4">
          <w:rPr>
            <w:noProof/>
            <w:sz w:val="20"/>
            <w:szCs w:val="20"/>
          </w:rPr>
          <w:t>7</w:t>
        </w:r>
        <w:r w:rsidRPr="0066220E">
          <w:rPr>
            <w:noProof/>
            <w:sz w:val="20"/>
            <w:szCs w:val="20"/>
          </w:rPr>
          <w:fldChar w:fldCharType="end"/>
        </w:r>
      </w:p>
    </w:sdtContent>
  </w:sdt>
  <w:p w14:paraId="214429AB" w14:textId="77777777" w:rsidR="0066220E" w:rsidRPr="0066220E" w:rsidRDefault="0066220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A0592"/>
    <w:multiLevelType w:val="hybridMultilevel"/>
    <w:tmpl w:val="AFC831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52EC8"/>
    <w:multiLevelType w:val="hybridMultilevel"/>
    <w:tmpl w:val="DB4A5C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D4400"/>
    <w:multiLevelType w:val="hybridMultilevel"/>
    <w:tmpl w:val="0A14E5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DD1EA5"/>
    <w:multiLevelType w:val="hybridMultilevel"/>
    <w:tmpl w:val="8FBC9D02"/>
    <w:lvl w:ilvl="0" w:tplc="F0548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3A4533"/>
    <w:multiLevelType w:val="hybridMultilevel"/>
    <w:tmpl w:val="8884A864"/>
    <w:lvl w:ilvl="0" w:tplc="ABA2F3F4">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359E0"/>
    <w:multiLevelType w:val="hybridMultilevel"/>
    <w:tmpl w:val="78A851A4"/>
    <w:lvl w:ilvl="0" w:tplc="95C29AD6">
      <w:start w:val="1"/>
      <w:numFmt w:val="bullet"/>
      <w:lvlText w:val=""/>
      <w:lvlJc w:val="left"/>
      <w:pPr>
        <w:ind w:left="1620" w:hanging="360"/>
      </w:pPr>
      <w:rPr>
        <w:rFonts w:ascii="Wingdings" w:hAnsi="Wingdings" w:hint="default"/>
      </w:rPr>
    </w:lvl>
    <w:lvl w:ilvl="1" w:tplc="4CEEC34E">
      <w:numFmt w:val="bullet"/>
      <w:lvlText w:val=""/>
      <w:lvlJc w:val="left"/>
      <w:pPr>
        <w:ind w:left="2340" w:hanging="360"/>
      </w:pPr>
      <w:rPr>
        <w:rFonts w:ascii="Wingdings" w:eastAsia="Times New Roman" w:hAnsi="Wingdings"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1CC43C54"/>
    <w:multiLevelType w:val="hybridMultilevel"/>
    <w:tmpl w:val="4CACC316"/>
    <w:lvl w:ilvl="0" w:tplc="95C29AD6">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 w15:restartNumberingAfterBreak="0">
    <w:nsid w:val="1D142F3B"/>
    <w:multiLevelType w:val="hybridMultilevel"/>
    <w:tmpl w:val="728CD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446EF"/>
    <w:multiLevelType w:val="hybridMultilevel"/>
    <w:tmpl w:val="E3340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A33C1"/>
    <w:multiLevelType w:val="hybridMultilevel"/>
    <w:tmpl w:val="663ED4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9706638"/>
    <w:multiLevelType w:val="hybridMultilevel"/>
    <w:tmpl w:val="6F02002E"/>
    <w:lvl w:ilvl="0" w:tplc="03BC7D64">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D40073"/>
    <w:multiLevelType w:val="hybridMultilevel"/>
    <w:tmpl w:val="F0F4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12932"/>
    <w:multiLevelType w:val="hybridMultilevel"/>
    <w:tmpl w:val="84680EC4"/>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39CA4A74"/>
    <w:multiLevelType w:val="hybridMultilevel"/>
    <w:tmpl w:val="5D923668"/>
    <w:lvl w:ilvl="0" w:tplc="A3209E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0E7895"/>
    <w:multiLevelType w:val="hybridMultilevel"/>
    <w:tmpl w:val="6C94E8D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E06432"/>
    <w:multiLevelType w:val="hybridMultilevel"/>
    <w:tmpl w:val="E15C3AC6"/>
    <w:lvl w:ilvl="0" w:tplc="04090003">
      <w:start w:val="1"/>
      <w:numFmt w:val="bullet"/>
      <w:lvlText w:val="o"/>
      <w:lvlJc w:val="left"/>
      <w:pPr>
        <w:ind w:left="1800" w:hanging="360"/>
      </w:pPr>
      <w:rPr>
        <w:rFonts w:ascii="Courier New" w:hAnsi="Courier New" w:cs="Courier New" w:hint="default"/>
        <w:sz w:val="20"/>
        <w:szCs w:val="2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E8772A0"/>
    <w:multiLevelType w:val="hybridMultilevel"/>
    <w:tmpl w:val="80360938"/>
    <w:lvl w:ilvl="0" w:tplc="95C29AD6">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F1B2B63"/>
    <w:multiLevelType w:val="hybridMultilevel"/>
    <w:tmpl w:val="7598DB32"/>
    <w:lvl w:ilvl="0" w:tplc="DE24AEE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9131EE"/>
    <w:multiLevelType w:val="hybridMultilevel"/>
    <w:tmpl w:val="F0103016"/>
    <w:lvl w:ilvl="0" w:tplc="0409000F">
      <w:start w:val="1"/>
      <w:numFmt w:val="decimal"/>
      <w:lvlText w:val="%1."/>
      <w:lvlJc w:val="left"/>
      <w:pPr>
        <w:ind w:left="5130" w:hanging="360"/>
      </w:pPr>
      <w:rPr>
        <w:rFonts w:hint="default"/>
        <w:color w:val="auto"/>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19" w15:restartNumberingAfterBreak="0">
    <w:nsid w:val="46545406"/>
    <w:multiLevelType w:val="hybridMultilevel"/>
    <w:tmpl w:val="433EF9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D5769B"/>
    <w:multiLevelType w:val="hybridMultilevel"/>
    <w:tmpl w:val="71D6AC7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FE425D"/>
    <w:multiLevelType w:val="hybridMultilevel"/>
    <w:tmpl w:val="5FB4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2A2C92"/>
    <w:multiLevelType w:val="multilevel"/>
    <w:tmpl w:val="4C5481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137B6C"/>
    <w:multiLevelType w:val="hybridMultilevel"/>
    <w:tmpl w:val="EAF67C00"/>
    <w:lvl w:ilvl="0" w:tplc="3C0AAE6E">
      <w:start w:val="1"/>
      <w:numFmt w:val="upperRoman"/>
      <w:pStyle w:val="Heading4"/>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52A85033"/>
    <w:multiLevelType w:val="hybridMultilevel"/>
    <w:tmpl w:val="16D8D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080B6B"/>
    <w:multiLevelType w:val="multilevel"/>
    <w:tmpl w:val="6CA0D67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6" w15:restartNumberingAfterBreak="0">
    <w:nsid w:val="5C255031"/>
    <w:multiLevelType w:val="multilevel"/>
    <w:tmpl w:val="46C8D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2C3E7D"/>
    <w:multiLevelType w:val="hybridMultilevel"/>
    <w:tmpl w:val="51FA5596"/>
    <w:lvl w:ilvl="0" w:tplc="297496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256C8B"/>
    <w:multiLevelType w:val="hybridMultilevel"/>
    <w:tmpl w:val="2C4497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5D1782"/>
    <w:multiLevelType w:val="hybridMultilevel"/>
    <w:tmpl w:val="062AB890"/>
    <w:lvl w:ilvl="0" w:tplc="95C29AD6">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76233EC"/>
    <w:multiLevelType w:val="hybridMultilevel"/>
    <w:tmpl w:val="1EF89BE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E611DCB"/>
    <w:multiLevelType w:val="multilevel"/>
    <w:tmpl w:val="4C54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7175569">
    <w:abstractNumId w:val="15"/>
  </w:num>
  <w:num w:numId="2" w16cid:durableId="1375932751">
    <w:abstractNumId w:val="5"/>
  </w:num>
  <w:num w:numId="3" w16cid:durableId="283312367">
    <w:abstractNumId w:val="18"/>
  </w:num>
  <w:num w:numId="4" w16cid:durableId="1827279880">
    <w:abstractNumId w:val="29"/>
  </w:num>
  <w:num w:numId="5" w16cid:durableId="1580095480">
    <w:abstractNumId w:val="16"/>
  </w:num>
  <w:num w:numId="6" w16cid:durableId="911082467">
    <w:abstractNumId w:val="6"/>
  </w:num>
  <w:num w:numId="7" w16cid:durableId="192236080">
    <w:abstractNumId w:val="2"/>
  </w:num>
  <w:num w:numId="8" w16cid:durableId="684095325">
    <w:abstractNumId w:val="21"/>
  </w:num>
  <w:num w:numId="9" w16cid:durableId="848298737">
    <w:abstractNumId w:val="8"/>
  </w:num>
  <w:num w:numId="10" w16cid:durableId="1698773812">
    <w:abstractNumId w:val="27"/>
  </w:num>
  <w:num w:numId="11" w16cid:durableId="1708679965">
    <w:abstractNumId w:val="13"/>
  </w:num>
  <w:num w:numId="12" w16cid:durableId="997995162">
    <w:abstractNumId w:val="17"/>
  </w:num>
  <w:num w:numId="13" w16cid:durableId="2008901549">
    <w:abstractNumId w:val="14"/>
  </w:num>
  <w:num w:numId="14" w16cid:durableId="1081564783">
    <w:abstractNumId w:val="25"/>
  </w:num>
  <w:num w:numId="15" w16cid:durableId="190070029">
    <w:abstractNumId w:val="31"/>
  </w:num>
  <w:num w:numId="16" w16cid:durableId="169954823">
    <w:abstractNumId w:val="22"/>
  </w:num>
  <w:num w:numId="17" w16cid:durableId="1552576820">
    <w:abstractNumId w:val="11"/>
  </w:num>
  <w:num w:numId="18" w16cid:durableId="1164934682">
    <w:abstractNumId w:val="7"/>
  </w:num>
  <w:num w:numId="19" w16cid:durableId="1765613549">
    <w:abstractNumId w:val="24"/>
  </w:num>
  <w:num w:numId="20" w16cid:durableId="969944834">
    <w:abstractNumId w:val="26"/>
  </w:num>
  <w:num w:numId="21" w16cid:durableId="1128938921">
    <w:abstractNumId w:val="4"/>
  </w:num>
  <w:num w:numId="22" w16cid:durableId="1331711020">
    <w:abstractNumId w:val="9"/>
  </w:num>
  <w:num w:numId="23" w16cid:durableId="274991008">
    <w:abstractNumId w:val="30"/>
  </w:num>
  <w:num w:numId="24" w16cid:durableId="1467628002">
    <w:abstractNumId w:val="20"/>
  </w:num>
  <w:num w:numId="25" w16cid:durableId="1314529487">
    <w:abstractNumId w:val="23"/>
  </w:num>
  <w:num w:numId="26" w16cid:durableId="1142844763">
    <w:abstractNumId w:val="10"/>
  </w:num>
  <w:num w:numId="27" w16cid:durableId="976568706">
    <w:abstractNumId w:val="0"/>
  </w:num>
  <w:num w:numId="28" w16cid:durableId="348794587">
    <w:abstractNumId w:val="1"/>
  </w:num>
  <w:num w:numId="29" w16cid:durableId="1426027494">
    <w:abstractNumId w:val="28"/>
  </w:num>
  <w:num w:numId="30" w16cid:durableId="772015587">
    <w:abstractNumId w:val="12"/>
  </w:num>
  <w:num w:numId="31" w16cid:durableId="2112116351">
    <w:abstractNumId w:val="19"/>
  </w:num>
  <w:num w:numId="32" w16cid:durableId="747382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C8"/>
    <w:rsid w:val="000009FC"/>
    <w:rsid w:val="00007988"/>
    <w:rsid w:val="000157EB"/>
    <w:rsid w:val="00020C78"/>
    <w:rsid w:val="00024B40"/>
    <w:rsid w:val="00026FD9"/>
    <w:rsid w:val="0003181F"/>
    <w:rsid w:val="000432B0"/>
    <w:rsid w:val="00054D46"/>
    <w:rsid w:val="00062B6B"/>
    <w:rsid w:val="000705A8"/>
    <w:rsid w:val="00081FA8"/>
    <w:rsid w:val="00092266"/>
    <w:rsid w:val="00094ADF"/>
    <w:rsid w:val="000C12FC"/>
    <w:rsid w:val="000C215F"/>
    <w:rsid w:val="000D7CF9"/>
    <w:rsid w:val="000E1F70"/>
    <w:rsid w:val="000E2CF5"/>
    <w:rsid w:val="000E3C41"/>
    <w:rsid w:val="000E66B6"/>
    <w:rsid w:val="000F0865"/>
    <w:rsid w:val="000F1583"/>
    <w:rsid w:val="000F63C8"/>
    <w:rsid w:val="000F760D"/>
    <w:rsid w:val="0011250C"/>
    <w:rsid w:val="00114E44"/>
    <w:rsid w:val="00125AE5"/>
    <w:rsid w:val="00136F99"/>
    <w:rsid w:val="0015767E"/>
    <w:rsid w:val="00162637"/>
    <w:rsid w:val="00170006"/>
    <w:rsid w:val="00170111"/>
    <w:rsid w:val="00190887"/>
    <w:rsid w:val="00190AED"/>
    <w:rsid w:val="001960CF"/>
    <w:rsid w:val="001C087C"/>
    <w:rsid w:val="001C1C30"/>
    <w:rsid w:val="001C47DF"/>
    <w:rsid w:val="001C5C12"/>
    <w:rsid w:val="001D2414"/>
    <w:rsid w:val="001D4952"/>
    <w:rsid w:val="001E1BF8"/>
    <w:rsid w:val="001E77C8"/>
    <w:rsid w:val="002016DD"/>
    <w:rsid w:val="00201943"/>
    <w:rsid w:val="0020397A"/>
    <w:rsid w:val="00217E08"/>
    <w:rsid w:val="00220E65"/>
    <w:rsid w:val="00247B80"/>
    <w:rsid w:val="00255466"/>
    <w:rsid w:val="0027508F"/>
    <w:rsid w:val="00284653"/>
    <w:rsid w:val="00285FEE"/>
    <w:rsid w:val="002B0DBD"/>
    <w:rsid w:val="002B67D6"/>
    <w:rsid w:val="002C735A"/>
    <w:rsid w:val="002E205D"/>
    <w:rsid w:val="00300180"/>
    <w:rsid w:val="00303E41"/>
    <w:rsid w:val="003107B0"/>
    <w:rsid w:val="00322978"/>
    <w:rsid w:val="003335A1"/>
    <w:rsid w:val="00334CD2"/>
    <w:rsid w:val="003366D2"/>
    <w:rsid w:val="00343126"/>
    <w:rsid w:val="00346C15"/>
    <w:rsid w:val="00347798"/>
    <w:rsid w:val="00355CEB"/>
    <w:rsid w:val="00357CDD"/>
    <w:rsid w:val="0036117C"/>
    <w:rsid w:val="0036608B"/>
    <w:rsid w:val="00371B10"/>
    <w:rsid w:val="003A1459"/>
    <w:rsid w:val="003C688E"/>
    <w:rsid w:val="003D0562"/>
    <w:rsid w:val="003D52D0"/>
    <w:rsid w:val="003E3157"/>
    <w:rsid w:val="003E74AF"/>
    <w:rsid w:val="003F3FF6"/>
    <w:rsid w:val="004128A5"/>
    <w:rsid w:val="00433538"/>
    <w:rsid w:val="004356DD"/>
    <w:rsid w:val="00436B33"/>
    <w:rsid w:val="00436D97"/>
    <w:rsid w:val="004410E3"/>
    <w:rsid w:val="004475D2"/>
    <w:rsid w:val="004563BE"/>
    <w:rsid w:val="00475734"/>
    <w:rsid w:val="0048003C"/>
    <w:rsid w:val="004878E6"/>
    <w:rsid w:val="004A0FC4"/>
    <w:rsid w:val="004A5E74"/>
    <w:rsid w:val="004B0C10"/>
    <w:rsid w:val="004B61A9"/>
    <w:rsid w:val="004D253C"/>
    <w:rsid w:val="004D7B1F"/>
    <w:rsid w:val="004E0697"/>
    <w:rsid w:val="004E1621"/>
    <w:rsid w:val="004E4390"/>
    <w:rsid w:val="004E5DC6"/>
    <w:rsid w:val="004F340C"/>
    <w:rsid w:val="00502051"/>
    <w:rsid w:val="00503C24"/>
    <w:rsid w:val="00514ACF"/>
    <w:rsid w:val="00514EF9"/>
    <w:rsid w:val="00516C7B"/>
    <w:rsid w:val="0051773C"/>
    <w:rsid w:val="00527DAB"/>
    <w:rsid w:val="00533B90"/>
    <w:rsid w:val="005357B7"/>
    <w:rsid w:val="00541866"/>
    <w:rsid w:val="00547E4D"/>
    <w:rsid w:val="00553216"/>
    <w:rsid w:val="005558F4"/>
    <w:rsid w:val="005561AC"/>
    <w:rsid w:val="00560F49"/>
    <w:rsid w:val="0056200C"/>
    <w:rsid w:val="00565F20"/>
    <w:rsid w:val="00567377"/>
    <w:rsid w:val="00567D6A"/>
    <w:rsid w:val="00571BA4"/>
    <w:rsid w:val="00584924"/>
    <w:rsid w:val="00590445"/>
    <w:rsid w:val="005933F3"/>
    <w:rsid w:val="00595D6C"/>
    <w:rsid w:val="005B2DC6"/>
    <w:rsid w:val="005C1F39"/>
    <w:rsid w:val="005E2EC6"/>
    <w:rsid w:val="005E6826"/>
    <w:rsid w:val="005F5D5B"/>
    <w:rsid w:val="00600047"/>
    <w:rsid w:val="00604FB8"/>
    <w:rsid w:val="00606D8E"/>
    <w:rsid w:val="00610989"/>
    <w:rsid w:val="006245D4"/>
    <w:rsid w:val="00625132"/>
    <w:rsid w:val="00630B46"/>
    <w:rsid w:val="0063105F"/>
    <w:rsid w:val="00631676"/>
    <w:rsid w:val="00636A98"/>
    <w:rsid w:val="0064055D"/>
    <w:rsid w:val="006539CA"/>
    <w:rsid w:val="00656193"/>
    <w:rsid w:val="00661B7B"/>
    <w:rsid w:val="0066220E"/>
    <w:rsid w:val="0067153A"/>
    <w:rsid w:val="006737C9"/>
    <w:rsid w:val="00681714"/>
    <w:rsid w:val="00690569"/>
    <w:rsid w:val="00696B89"/>
    <w:rsid w:val="006B3912"/>
    <w:rsid w:val="006B6BC5"/>
    <w:rsid w:val="006C0C4D"/>
    <w:rsid w:val="006C4837"/>
    <w:rsid w:val="006C768F"/>
    <w:rsid w:val="006D186F"/>
    <w:rsid w:val="006D3BF3"/>
    <w:rsid w:val="006D7FB2"/>
    <w:rsid w:val="006E0962"/>
    <w:rsid w:val="006E2277"/>
    <w:rsid w:val="006E4A27"/>
    <w:rsid w:val="00700C04"/>
    <w:rsid w:val="00716A8A"/>
    <w:rsid w:val="007502A9"/>
    <w:rsid w:val="00753CD6"/>
    <w:rsid w:val="0076207F"/>
    <w:rsid w:val="00770E83"/>
    <w:rsid w:val="00772A17"/>
    <w:rsid w:val="00782411"/>
    <w:rsid w:val="00790FC2"/>
    <w:rsid w:val="00796909"/>
    <w:rsid w:val="007A1210"/>
    <w:rsid w:val="007A4075"/>
    <w:rsid w:val="007A419B"/>
    <w:rsid w:val="007B22E8"/>
    <w:rsid w:val="007B5B3A"/>
    <w:rsid w:val="007C67BB"/>
    <w:rsid w:val="007D1320"/>
    <w:rsid w:val="007D7ECD"/>
    <w:rsid w:val="007E3ED3"/>
    <w:rsid w:val="007E657E"/>
    <w:rsid w:val="007F02FD"/>
    <w:rsid w:val="00804CD0"/>
    <w:rsid w:val="00805650"/>
    <w:rsid w:val="0081679B"/>
    <w:rsid w:val="008212D3"/>
    <w:rsid w:val="00822ABE"/>
    <w:rsid w:val="0082390B"/>
    <w:rsid w:val="00826F75"/>
    <w:rsid w:val="00837FAC"/>
    <w:rsid w:val="00840889"/>
    <w:rsid w:val="00841158"/>
    <w:rsid w:val="0085479C"/>
    <w:rsid w:val="00865B38"/>
    <w:rsid w:val="00874ED5"/>
    <w:rsid w:val="00891871"/>
    <w:rsid w:val="008947F0"/>
    <w:rsid w:val="00897730"/>
    <w:rsid w:val="008A45F9"/>
    <w:rsid w:val="008A7A1B"/>
    <w:rsid w:val="008C4742"/>
    <w:rsid w:val="008C4FF0"/>
    <w:rsid w:val="008C6FCB"/>
    <w:rsid w:val="008E1AFE"/>
    <w:rsid w:val="008E1EA9"/>
    <w:rsid w:val="008E7ED3"/>
    <w:rsid w:val="008F4BD6"/>
    <w:rsid w:val="00905577"/>
    <w:rsid w:val="009067E6"/>
    <w:rsid w:val="00910E1B"/>
    <w:rsid w:val="00912EEA"/>
    <w:rsid w:val="00925A04"/>
    <w:rsid w:val="009268CE"/>
    <w:rsid w:val="009439C1"/>
    <w:rsid w:val="00970AEB"/>
    <w:rsid w:val="00972721"/>
    <w:rsid w:val="00975A2D"/>
    <w:rsid w:val="009829C9"/>
    <w:rsid w:val="00990A5D"/>
    <w:rsid w:val="009919A3"/>
    <w:rsid w:val="009927C5"/>
    <w:rsid w:val="009931BA"/>
    <w:rsid w:val="009B04E3"/>
    <w:rsid w:val="009C64DE"/>
    <w:rsid w:val="009D6555"/>
    <w:rsid w:val="009E3833"/>
    <w:rsid w:val="009E3F15"/>
    <w:rsid w:val="009E4FBA"/>
    <w:rsid w:val="009E6625"/>
    <w:rsid w:val="009F7A64"/>
    <w:rsid w:val="00A03219"/>
    <w:rsid w:val="00A04FA3"/>
    <w:rsid w:val="00A12882"/>
    <w:rsid w:val="00A220DA"/>
    <w:rsid w:val="00A2748D"/>
    <w:rsid w:val="00A334E8"/>
    <w:rsid w:val="00A42C7B"/>
    <w:rsid w:val="00A471A9"/>
    <w:rsid w:val="00A476EF"/>
    <w:rsid w:val="00A664B4"/>
    <w:rsid w:val="00A710F5"/>
    <w:rsid w:val="00A71716"/>
    <w:rsid w:val="00A775D3"/>
    <w:rsid w:val="00A86E7A"/>
    <w:rsid w:val="00A92236"/>
    <w:rsid w:val="00A95482"/>
    <w:rsid w:val="00AA0BF5"/>
    <w:rsid w:val="00AA16B5"/>
    <w:rsid w:val="00AA23B8"/>
    <w:rsid w:val="00AB1C77"/>
    <w:rsid w:val="00AC254D"/>
    <w:rsid w:val="00AC6535"/>
    <w:rsid w:val="00AC6FF7"/>
    <w:rsid w:val="00AF0391"/>
    <w:rsid w:val="00B005C9"/>
    <w:rsid w:val="00B0257E"/>
    <w:rsid w:val="00B07202"/>
    <w:rsid w:val="00B12E0F"/>
    <w:rsid w:val="00B15DE5"/>
    <w:rsid w:val="00B16599"/>
    <w:rsid w:val="00B2599C"/>
    <w:rsid w:val="00B27BA3"/>
    <w:rsid w:val="00B31D6F"/>
    <w:rsid w:val="00B36680"/>
    <w:rsid w:val="00B50189"/>
    <w:rsid w:val="00B63784"/>
    <w:rsid w:val="00B730B1"/>
    <w:rsid w:val="00B75921"/>
    <w:rsid w:val="00B908CE"/>
    <w:rsid w:val="00BA04CD"/>
    <w:rsid w:val="00BB64E4"/>
    <w:rsid w:val="00BC3CCB"/>
    <w:rsid w:val="00BD589C"/>
    <w:rsid w:val="00BE09CF"/>
    <w:rsid w:val="00BF39B6"/>
    <w:rsid w:val="00BF767A"/>
    <w:rsid w:val="00C03D28"/>
    <w:rsid w:val="00C108BB"/>
    <w:rsid w:val="00C17466"/>
    <w:rsid w:val="00C31B82"/>
    <w:rsid w:val="00C320DD"/>
    <w:rsid w:val="00C35932"/>
    <w:rsid w:val="00C4088C"/>
    <w:rsid w:val="00C41FDF"/>
    <w:rsid w:val="00C459EE"/>
    <w:rsid w:val="00C466E8"/>
    <w:rsid w:val="00C5084A"/>
    <w:rsid w:val="00C66BE5"/>
    <w:rsid w:val="00C7472F"/>
    <w:rsid w:val="00C75F44"/>
    <w:rsid w:val="00C805D0"/>
    <w:rsid w:val="00C807AA"/>
    <w:rsid w:val="00C80C9F"/>
    <w:rsid w:val="00C82315"/>
    <w:rsid w:val="00C86358"/>
    <w:rsid w:val="00C8705C"/>
    <w:rsid w:val="00C95E0E"/>
    <w:rsid w:val="00CA534A"/>
    <w:rsid w:val="00CB5348"/>
    <w:rsid w:val="00CB7564"/>
    <w:rsid w:val="00CE0AFD"/>
    <w:rsid w:val="00CE48E3"/>
    <w:rsid w:val="00CF2143"/>
    <w:rsid w:val="00D12DA4"/>
    <w:rsid w:val="00D1406B"/>
    <w:rsid w:val="00D17FCD"/>
    <w:rsid w:val="00D42E64"/>
    <w:rsid w:val="00D46232"/>
    <w:rsid w:val="00D501C2"/>
    <w:rsid w:val="00D529D5"/>
    <w:rsid w:val="00D5760F"/>
    <w:rsid w:val="00D6238C"/>
    <w:rsid w:val="00D65854"/>
    <w:rsid w:val="00D730B4"/>
    <w:rsid w:val="00D8400C"/>
    <w:rsid w:val="00D8401D"/>
    <w:rsid w:val="00D90342"/>
    <w:rsid w:val="00D926B1"/>
    <w:rsid w:val="00DA3434"/>
    <w:rsid w:val="00DA5BCD"/>
    <w:rsid w:val="00DB0CEC"/>
    <w:rsid w:val="00DB1950"/>
    <w:rsid w:val="00DB26D6"/>
    <w:rsid w:val="00DB4410"/>
    <w:rsid w:val="00DB62CB"/>
    <w:rsid w:val="00DD017D"/>
    <w:rsid w:val="00DE19FC"/>
    <w:rsid w:val="00DF1F45"/>
    <w:rsid w:val="00E30A67"/>
    <w:rsid w:val="00E4185E"/>
    <w:rsid w:val="00E50400"/>
    <w:rsid w:val="00E5109D"/>
    <w:rsid w:val="00E65124"/>
    <w:rsid w:val="00E7516C"/>
    <w:rsid w:val="00E77C01"/>
    <w:rsid w:val="00E808C8"/>
    <w:rsid w:val="00E83674"/>
    <w:rsid w:val="00E83ADA"/>
    <w:rsid w:val="00E853C7"/>
    <w:rsid w:val="00E87005"/>
    <w:rsid w:val="00E92E47"/>
    <w:rsid w:val="00EB032A"/>
    <w:rsid w:val="00EB0D40"/>
    <w:rsid w:val="00EC5EED"/>
    <w:rsid w:val="00ED3389"/>
    <w:rsid w:val="00ED6946"/>
    <w:rsid w:val="00ED7258"/>
    <w:rsid w:val="00EE17CA"/>
    <w:rsid w:val="00EE1E02"/>
    <w:rsid w:val="00EF6111"/>
    <w:rsid w:val="00F0497A"/>
    <w:rsid w:val="00F13289"/>
    <w:rsid w:val="00F25E77"/>
    <w:rsid w:val="00F44CD4"/>
    <w:rsid w:val="00F5340F"/>
    <w:rsid w:val="00F62753"/>
    <w:rsid w:val="00F64DCA"/>
    <w:rsid w:val="00F8125B"/>
    <w:rsid w:val="00F87282"/>
    <w:rsid w:val="00F91E37"/>
    <w:rsid w:val="00F973B7"/>
    <w:rsid w:val="00FA411F"/>
    <w:rsid w:val="00FB5402"/>
    <w:rsid w:val="00FB7B6F"/>
    <w:rsid w:val="00FD555C"/>
    <w:rsid w:val="00FF5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7558D"/>
  <w15:docId w15:val="{BD9057FB-C484-FE42-8F44-A932EC39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158"/>
    <w:pPr>
      <w:keepNext/>
      <w:keepLines/>
      <w:jc w:val="center"/>
      <w:outlineLvl w:val="0"/>
    </w:pPr>
    <w:rPr>
      <w:rFonts w:eastAsia="Times New Roman"/>
      <w:color w:val="000000" w:themeColor="text1"/>
      <w:sz w:val="24"/>
    </w:rPr>
  </w:style>
  <w:style w:type="paragraph" w:styleId="Heading2">
    <w:name w:val="heading 2"/>
    <w:basedOn w:val="Normal"/>
    <w:next w:val="Normal"/>
    <w:link w:val="Heading2Char"/>
    <w:uiPriority w:val="9"/>
    <w:unhideWhenUsed/>
    <w:qFormat/>
    <w:rsid w:val="000F63C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70E83"/>
    <w:pPr>
      <w:outlineLvl w:val="2"/>
    </w:pPr>
    <w:rPr>
      <w:b/>
      <w:color w:val="000000" w:themeColor="text1"/>
      <w14:textOutline w14:w="0" w14:cap="flat" w14:cmpd="sng" w14:algn="ctr">
        <w14:noFill/>
        <w14:prstDash w14:val="solid"/>
        <w14:round/>
      </w14:textOutline>
    </w:rPr>
  </w:style>
  <w:style w:type="paragraph" w:styleId="Heading4">
    <w:name w:val="heading 4"/>
    <w:basedOn w:val="ListParagraph"/>
    <w:next w:val="Normal"/>
    <w:link w:val="Heading4Char"/>
    <w:uiPriority w:val="9"/>
    <w:unhideWhenUsed/>
    <w:qFormat/>
    <w:rsid w:val="003E3157"/>
    <w:pPr>
      <w:numPr>
        <w:numId w:val="25"/>
      </w:numPr>
      <w:tabs>
        <w:tab w:val="left" w:pos="-180"/>
      </w:tabs>
      <w:outlineLvl w:val="3"/>
    </w:pPr>
    <w:rPr>
      <w:rFonts w:eastAsia="Times New Roman"/>
      <w:b/>
      <w:bCs/>
      <w:szCs w:val="22"/>
    </w:rPr>
  </w:style>
  <w:style w:type="paragraph" w:styleId="Heading5">
    <w:name w:val="heading 5"/>
    <w:basedOn w:val="Normal"/>
    <w:next w:val="Normal"/>
    <w:link w:val="Heading5Char"/>
    <w:uiPriority w:val="9"/>
    <w:unhideWhenUsed/>
    <w:qFormat/>
    <w:rsid w:val="003F3FF6"/>
    <w:pPr>
      <w:ind w:left="720"/>
      <w:outlineLvl w:val="4"/>
    </w:pPr>
    <w:rPr>
      <w:rFonts w:eastAsia="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63C8"/>
    <w:rPr>
      <w:rFonts w:asciiTheme="majorHAnsi" w:eastAsiaTheme="majorEastAsia" w:hAnsiTheme="majorHAnsi" w:cstheme="majorBidi"/>
      <w:color w:val="2E74B5" w:themeColor="accent1" w:themeShade="BF"/>
      <w:sz w:val="26"/>
      <w:szCs w:val="26"/>
    </w:rPr>
  </w:style>
  <w:style w:type="character" w:styleId="FootnoteReference">
    <w:name w:val="footnote reference"/>
    <w:uiPriority w:val="99"/>
    <w:semiHidden/>
    <w:rsid w:val="000F63C8"/>
  </w:style>
  <w:style w:type="character" w:styleId="Hyperlink">
    <w:name w:val="Hyperlink"/>
    <w:basedOn w:val="DefaultParagraphFont"/>
    <w:rsid w:val="000F63C8"/>
    <w:rPr>
      <w:color w:val="0000FF"/>
      <w:u w:val="single"/>
    </w:rPr>
  </w:style>
  <w:style w:type="paragraph" w:styleId="FootnoteText">
    <w:name w:val="footnote text"/>
    <w:basedOn w:val="Normal"/>
    <w:link w:val="FootnoteTextChar"/>
    <w:uiPriority w:val="99"/>
    <w:rsid w:val="000F63C8"/>
    <w:pPr>
      <w:widowControl w:val="0"/>
      <w:autoSpaceDE w:val="0"/>
      <w:autoSpaceDN w:val="0"/>
      <w:adjustRightInd w:val="0"/>
    </w:pPr>
    <w:rPr>
      <w:rFonts w:eastAsia="Times New Roman" w:cs="Times New Roman"/>
      <w:sz w:val="20"/>
      <w:szCs w:val="20"/>
    </w:rPr>
  </w:style>
  <w:style w:type="character" w:customStyle="1" w:styleId="FootnoteTextChar">
    <w:name w:val="Footnote Text Char"/>
    <w:basedOn w:val="DefaultParagraphFont"/>
    <w:link w:val="FootnoteText"/>
    <w:uiPriority w:val="99"/>
    <w:rsid w:val="000F63C8"/>
    <w:rPr>
      <w:rFonts w:eastAsia="Times New Roman" w:cs="Times New Roman"/>
      <w:sz w:val="20"/>
      <w:szCs w:val="20"/>
    </w:rPr>
  </w:style>
  <w:style w:type="table" w:customStyle="1" w:styleId="TableGrid1">
    <w:name w:val="Table Grid1"/>
    <w:basedOn w:val="TableNormal"/>
    <w:next w:val="TableGrid"/>
    <w:uiPriority w:val="59"/>
    <w:rsid w:val="000F63C8"/>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F6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220E"/>
    <w:pPr>
      <w:tabs>
        <w:tab w:val="center" w:pos="4680"/>
        <w:tab w:val="right" w:pos="9360"/>
      </w:tabs>
    </w:pPr>
  </w:style>
  <w:style w:type="character" w:customStyle="1" w:styleId="HeaderChar">
    <w:name w:val="Header Char"/>
    <w:basedOn w:val="DefaultParagraphFont"/>
    <w:link w:val="Header"/>
    <w:uiPriority w:val="99"/>
    <w:rsid w:val="0066220E"/>
  </w:style>
  <w:style w:type="paragraph" w:styleId="Footer">
    <w:name w:val="footer"/>
    <w:basedOn w:val="Normal"/>
    <w:link w:val="FooterChar"/>
    <w:uiPriority w:val="99"/>
    <w:unhideWhenUsed/>
    <w:rsid w:val="0066220E"/>
    <w:pPr>
      <w:tabs>
        <w:tab w:val="center" w:pos="4680"/>
        <w:tab w:val="right" w:pos="9360"/>
      </w:tabs>
    </w:pPr>
  </w:style>
  <w:style w:type="character" w:customStyle="1" w:styleId="FooterChar">
    <w:name w:val="Footer Char"/>
    <w:basedOn w:val="DefaultParagraphFont"/>
    <w:link w:val="Footer"/>
    <w:uiPriority w:val="99"/>
    <w:rsid w:val="0066220E"/>
  </w:style>
  <w:style w:type="character" w:styleId="Emphasis">
    <w:name w:val="Emphasis"/>
    <w:basedOn w:val="DefaultParagraphFont"/>
    <w:uiPriority w:val="20"/>
    <w:qFormat/>
    <w:rsid w:val="006E2277"/>
    <w:rPr>
      <w:i/>
      <w:iCs/>
    </w:rPr>
  </w:style>
  <w:style w:type="paragraph" w:styleId="ListParagraph">
    <w:name w:val="List Paragraph"/>
    <w:basedOn w:val="Normal"/>
    <w:uiPriority w:val="34"/>
    <w:qFormat/>
    <w:rsid w:val="00062B6B"/>
    <w:pPr>
      <w:ind w:left="720"/>
      <w:contextualSpacing/>
    </w:pPr>
  </w:style>
  <w:style w:type="character" w:styleId="FollowedHyperlink">
    <w:name w:val="FollowedHyperlink"/>
    <w:basedOn w:val="DefaultParagraphFont"/>
    <w:uiPriority w:val="99"/>
    <w:semiHidden/>
    <w:unhideWhenUsed/>
    <w:rsid w:val="00081FA8"/>
    <w:rPr>
      <w:color w:val="954F72" w:themeColor="followedHyperlink"/>
      <w:u w:val="single"/>
    </w:rPr>
  </w:style>
  <w:style w:type="paragraph" w:styleId="BalloonText">
    <w:name w:val="Balloon Text"/>
    <w:basedOn w:val="Normal"/>
    <w:link w:val="BalloonTextChar"/>
    <w:uiPriority w:val="99"/>
    <w:semiHidden/>
    <w:unhideWhenUsed/>
    <w:rsid w:val="00E853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3C7"/>
    <w:rPr>
      <w:rFonts w:ascii="Segoe UI" w:hAnsi="Segoe UI" w:cs="Segoe UI"/>
      <w:sz w:val="18"/>
      <w:szCs w:val="18"/>
    </w:rPr>
  </w:style>
  <w:style w:type="paragraph" w:styleId="NormalWeb">
    <w:name w:val="Normal (Web)"/>
    <w:basedOn w:val="Normal"/>
    <w:uiPriority w:val="99"/>
    <w:unhideWhenUsed/>
    <w:rsid w:val="009D6555"/>
    <w:pPr>
      <w:spacing w:before="100" w:beforeAutospacing="1" w:after="100" w:afterAutospacing="1"/>
    </w:pPr>
    <w:rPr>
      <w:rFonts w:ascii="Times New Roman" w:hAnsi="Times New Roman" w:cs="Times New Roman"/>
      <w:sz w:val="24"/>
    </w:rPr>
  </w:style>
  <w:style w:type="paragraph" w:styleId="Title">
    <w:name w:val="Title"/>
    <w:basedOn w:val="Normal"/>
    <w:next w:val="Normal"/>
    <w:link w:val="TitleChar"/>
    <w:uiPriority w:val="10"/>
    <w:qFormat/>
    <w:rsid w:val="006539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9CA"/>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rsid w:val="00975A2D"/>
    <w:rPr>
      <w:color w:val="605E5C"/>
      <w:shd w:val="clear" w:color="auto" w:fill="E1DFDD"/>
    </w:rPr>
  </w:style>
  <w:style w:type="paragraph" w:customStyle="1" w:styleId="xmsonormal">
    <w:name w:val="x_msonormal"/>
    <w:basedOn w:val="Normal"/>
    <w:rsid w:val="00975A2D"/>
    <w:pPr>
      <w:spacing w:before="100" w:beforeAutospacing="1" w:after="100" w:afterAutospacing="1"/>
    </w:pPr>
    <w:rPr>
      <w:rFonts w:ascii="Times New Roman" w:eastAsia="Times New Roman" w:hAnsi="Times New Roman" w:cs="Times New Roman"/>
      <w:sz w:val="24"/>
    </w:rPr>
  </w:style>
  <w:style w:type="character" w:customStyle="1" w:styleId="xmsohyperlink">
    <w:name w:val="x_msohyperlink"/>
    <w:basedOn w:val="DefaultParagraphFont"/>
    <w:rsid w:val="00975A2D"/>
  </w:style>
  <w:style w:type="paragraph" w:styleId="NoSpacing">
    <w:name w:val="No Spacing"/>
    <w:uiPriority w:val="1"/>
    <w:qFormat/>
    <w:rsid w:val="00EE1E02"/>
  </w:style>
  <w:style w:type="character" w:customStyle="1" w:styleId="Heading1Char">
    <w:name w:val="Heading 1 Char"/>
    <w:basedOn w:val="DefaultParagraphFont"/>
    <w:link w:val="Heading1"/>
    <w:uiPriority w:val="9"/>
    <w:rsid w:val="00841158"/>
    <w:rPr>
      <w:rFonts w:eastAsia="Times New Roman"/>
      <w:color w:val="000000" w:themeColor="text1"/>
      <w:sz w:val="24"/>
    </w:rPr>
  </w:style>
  <w:style w:type="character" w:customStyle="1" w:styleId="Heading3Char">
    <w:name w:val="Heading 3 Char"/>
    <w:basedOn w:val="DefaultParagraphFont"/>
    <w:link w:val="Heading3"/>
    <w:uiPriority w:val="9"/>
    <w:rsid w:val="00770E83"/>
    <w:rPr>
      <w:b/>
      <w:color w:val="000000" w:themeColor="text1"/>
      <w14:textOutline w14:w="0" w14:cap="flat" w14:cmpd="sng" w14:algn="ctr">
        <w14:noFill/>
        <w14:prstDash w14:val="solid"/>
        <w14:round/>
      </w14:textOutline>
    </w:rPr>
  </w:style>
  <w:style w:type="paragraph" w:styleId="Caption">
    <w:name w:val="caption"/>
    <w:basedOn w:val="Normal"/>
    <w:next w:val="Normal"/>
    <w:uiPriority w:val="35"/>
    <w:unhideWhenUsed/>
    <w:qFormat/>
    <w:rsid w:val="00770E83"/>
    <w:pPr>
      <w:spacing w:after="200"/>
    </w:pPr>
    <w:rPr>
      <w:i/>
      <w:iCs/>
      <w:color w:val="44546A" w:themeColor="text2"/>
      <w:sz w:val="18"/>
      <w:szCs w:val="18"/>
    </w:rPr>
  </w:style>
  <w:style w:type="character" w:customStyle="1" w:styleId="Heading4Char">
    <w:name w:val="Heading 4 Char"/>
    <w:basedOn w:val="DefaultParagraphFont"/>
    <w:link w:val="Heading4"/>
    <w:uiPriority w:val="9"/>
    <w:rsid w:val="003E3157"/>
    <w:rPr>
      <w:rFonts w:eastAsia="Times New Roman"/>
      <w:b/>
      <w:bCs/>
      <w:szCs w:val="22"/>
    </w:rPr>
  </w:style>
  <w:style w:type="character" w:styleId="UnresolvedMention">
    <w:name w:val="Unresolved Mention"/>
    <w:basedOn w:val="DefaultParagraphFont"/>
    <w:uiPriority w:val="99"/>
    <w:semiHidden/>
    <w:unhideWhenUsed/>
    <w:rsid w:val="00D501C2"/>
    <w:rPr>
      <w:color w:val="605E5C"/>
      <w:shd w:val="clear" w:color="auto" w:fill="E1DFDD"/>
    </w:rPr>
  </w:style>
  <w:style w:type="character" w:customStyle="1" w:styleId="Heading5Char">
    <w:name w:val="Heading 5 Char"/>
    <w:basedOn w:val="DefaultParagraphFont"/>
    <w:link w:val="Heading5"/>
    <w:uiPriority w:val="9"/>
    <w:rsid w:val="003F3FF6"/>
    <w:rPr>
      <w:rFonts w:eastAsia="Times New Roman"/>
      <w:b/>
      <w:bCs/>
      <w:szCs w:val="22"/>
    </w:rPr>
  </w:style>
  <w:style w:type="paragraph" w:customStyle="1" w:styleId="Body">
    <w:name w:val="Body"/>
    <w:rsid w:val="00D1406B"/>
    <w:pPr>
      <w:pBdr>
        <w:top w:val="nil"/>
        <w:left w:val="nil"/>
        <w:bottom w:val="nil"/>
        <w:right w:val="nil"/>
        <w:between w:val="nil"/>
        <w:bar w:val="nil"/>
      </w:pBdr>
    </w:pPr>
    <w:rPr>
      <w:rFonts w:eastAsia="Arial Unicode MS" w:cs="Arial Unicode MS"/>
      <w:color w:val="000000"/>
      <w:szCs w:val="22"/>
      <w:u w:color="000000"/>
      <w:bdr w:val="nil"/>
    </w:rPr>
  </w:style>
  <w:style w:type="character" w:customStyle="1" w:styleId="Hyperlink0">
    <w:name w:val="Hyperlink.0"/>
    <w:basedOn w:val="Hyperlink"/>
    <w:rsid w:val="005F5D5B"/>
    <w:rPr>
      <w:color w:val="0000FF"/>
      <w:u w:val="single" w:color="0000FF"/>
    </w:rPr>
  </w:style>
  <w:style w:type="character" w:customStyle="1" w:styleId="Hyperlink1">
    <w:name w:val="Hyperlink.1"/>
    <w:basedOn w:val="Hyperlink0"/>
    <w:rsid w:val="005F5D5B"/>
    <w:rPr>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9992">
      <w:bodyDiv w:val="1"/>
      <w:marLeft w:val="0"/>
      <w:marRight w:val="0"/>
      <w:marTop w:val="0"/>
      <w:marBottom w:val="0"/>
      <w:divBdr>
        <w:top w:val="none" w:sz="0" w:space="0" w:color="auto"/>
        <w:left w:val="none" w:sz="0" w:space="0" w:color="auto"/>
        <w:bottom w:val="none" w:sz="0" w:space="0" w:color="auto"/>
        <w:right w:val="none" w:sz="0" w:space="0" w:color="auto"/>
      </w:divBdr>
      <w:divsChild>
        <w:div w:id="465319032">
          <w:marLeft w:val="0"/>
          <w:marRight w:val="0"/>
          <w:marTop w:val="0"/>
          <w:marBottom w:val="0"/>
          <w:divBdr>
            <w:top w:val="none" w:sz="0" w:space="0" w:color="auto"/>
            <w:left w:val="none" w:sz="0" w:space="0" w:color="auto"/>
            <w:bottom w:val="none" w:sz="0" w:space="0" w:color="auto"/>
            <w:right w:val="none" w:sz="0" w:space="0" w:color="auto"/>
          </w:divBdr>
          <w:divsChild>
            <w:div w:id="339937685">
              <w:marLeft w:val="0"/>
              <w:marRight w:val="0"/>
              <w:marTop w:val="0"/>
              <w:marBottom w:val="0"/>
              <w:divBdr>
                <w:top w:val="none" w:sz="0" w:space="0" w:color="auto"/>
                <w:left w:val="none" w:sz="0" w:space="0" w:color="auto"/>
                <w:bottom w:val="none" w:sz="0" w:space="0" w:color="auto"/>
                <w:right w:val="none" w:sz="0" w:space="0" w:color="auto"/>
              </w:divBdr>
              <w:divsChild>
                <w:div w:id="49369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6035">
      <w:bodyDiv w:val="1"/>
      <w:marLeft w:val="0"/>
      <w:marRight w:val="0"/>
      <w:marTop w:val="0"/>
      <w:marBottom w:val="0"/>
      <w:divBdr>
        <w:top w:val="none" w:sz="0" w:space="0" w:color="auto"/>
        <w:left w:val="none" w:sz="0" w:space="0" w:color="auto"/>
        <w:bottom w:val="none" w:sz="0" w:space="0" w:color="auto"/>
        <w:right w:val="none" w:sz="0" w:space="0" w:color="auto"/>
      </w:divBdr>
      <w:divsChild>
        <w:div w:id="1527793563">
          <w:marLeft w:val="0"/>
          <w:marRight w:val="0"/>
          <w:marTop w:val="0"/>
          <w:marBottom w:val="0"/>
          <w:divBdr>
            <w:top w:val="none" w:sz="0" w:space="0" w:color="auto"/>
            <w:left w:val="none" w:sz="0" w:space="0" w:color="auto"/>
            <w:bottom w:val="none" w:sz="0" w:space="0" w:color="auto"/>
            <w:right w:val="none" w:sz="0" w:space="0" w:color="auto"/>
          </w:divBdr>
          <w:divsChild>
            <w:div w:id="2050031905">
              <w:marLeft w:val="0"/>
              <w:marRight w:val="0"/>
              <w:marTop w:val="0"/>
              <w:marBottom w:val="0"/>
              <w:divBdr>
                <w:top w:val="none" w:sz="0" w:space="0" w:color="auto"/>
                <w:left w:val="none" w:sz="0" w:space="0" w:color="auto"/>
                <w:bottom w:val="none" w:sz="0" w:space="0" w:color="auto"/>
                <w:right w:val="none" w:sz="0" w:space="0" w:color="auto"/>
              </w:divBdr>
              <w:divsChild>
                <w:div w:id="12099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9220">
          <w:marLeft w:val="0"/>
          <w:marRight w:val="0"/>
          <w:marTop w:val="0"/>
          <w:marBottom w:val="0"/>
          <w:divBdr>
            <w:top w:val="none" w:sz="0" w:space="0" w:color="auto"/>
            <w:left w:val="none" w:sz="0" w:space="0" w:color="auto"/>
            <w:bottom w:val="none" w:sz="0" w:space="0" w:color="auto"/>
            <w:right w:val="none" w:sz="0" w:space="0" w:color="auto"/>
          </w:divBdr>
          <w:divsChild>
            <w:div w:id="1246573270">
              <w:marLeft w:val="0"/>
              <w:marRight w:val="0"/>
              <w:marTop w:val="0"/>
              <w:marBottom w:val="0"/>
              <w:divBdr>
                <w:top w:val="none" w:sz="0" w:space="0" w:color="auto"/>
                <w:left w:val="none" w:sz="0" w:space="0" w:color="auto"/>
                <w:bottom w:val="none" w:sz="0" w:space="0" w:color="auto"/>
                <w:right w:val="none" w:sz="0" w:space="0" w:color="auto"/>
              </w:divBdr>
              <w:divsChild>
                <w:div w:id="588583629">
                  <w:marLeft w:val="0"/>
                  <w:marRight w:val="0"/>
                  <w:marTop w:val="0"/>
                  <w:marBottom w:val="0"/>
                  <w:divBdr>
                    <w:top w:val="none" w:sz="0" w:space="0" w:color="auto"/>
                    <w:left w:val="none" w:sz="0" w:space="0" w:color="auto"/>
                    <w:bottom w:val="none" w:sz="0" w:space="0" w:color="auto"/>
                    <w:right w:val="none" w:sz="0" w:space="0" w:color="auto"/>
                  </w:divBdr>
                </w:div>
              </w:divsChild>
            </w:div>
            <w:div w:id="1714697826">
              <w:marLeft w:val="0"/>
              <w:marRight w:val="0"/>
              <w:marTop w:val="0"/>
              <w:marBottom w:val="0"/>
              <w:divBdr>
                <w:top w:val="none" w:sz="0" w:space="0" w:color="auto"/>
                <w:left w:val="none" w:sz="0" w:space="0" w:color="auto"/>
                <w:bottom w:val="none" w:sz="0" w:space="0" w:color="auto"/>
                <w:right w:val="none" w:sz="0" w:space="0" w:color="auto"/>
              </w:divBdr>
              <w:divsChild>
                <w:div w:id="1958678215">
                  <w:marLeft w:val="0"/>
                  <w:marRight w:val="0"/>
                  <w:marTop w:val="0"/>
                  <w:marBottom w:val="0"/>
                  <w:divBdr>
                    <w:top w:val="none" w:sz="0" w:space="0" w:color="auto"/>
                    <w:left w:val="none" w:sz="0" w:space="0" w:color="auto"/>
                    <w:bottom w:val="none" w:sz="0" w:space="0" w:color="auto"/>
                    <w:right w:val="none" w:sz="0" w:space="0" w:color="auto"/>
                  </w:divBdr>
                </w:div>
              </w:divsChild>
            </w:div>
            <w:div w:id="1422144626">
              <w:marLeft w:val="0"/>
              <w:marRight w:val="0"/>
              <w:marTop w:val="0"/>
              <w:marBottom w:val="0"/>
              <w:divBdr>
                <w:top w:val="none" w:sz="0" w:space="0" w:color="auto"/>
                <w:left w:val="none" w:sz="0" w:space="0" w:color="auto"/>
                <w:bottom w:val="none" w:sz="0" w:space="0" w:color="auto"/>
                <w:right w:val="none" w:sz="0" w:space="0" w:color="auto"/>
              </w:divBdr>
              <w:divsChild>
                <w:div w:id="178704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27222">
          <w:marLeft w:val="0"/>
          <w:marRight w:val="0"/>
          <w:marTop w:val="0"/>
          <w:marBottom w:val="0"/>
          <w:divBdr>
            <w:top w:val="none" w:sz="0" w:space="0" w:color="auto"/>
            <w:left w:val="none" w:sz="0" w:space="0" w:color="auto"/>
            <w:bottom w:val="none" w:sz="0" w:space="0" w:color="auto"/>
            <w:right w:val="none" w:sz="0" w:space="0" w:color="auto"/>
          </w:divBdr>
          <w:divsChild>
            <w:div w:id="102188394">
              <w:marLeft w:val="0"/>
              <w:marRight w:val="0"/>
              <w:marTop w:val="0"/>
              <w:marBottom w:val="0"/>
              <w:divBdr>
                <w:top w:val="none" w:sz="0" w:space="0" w:color="auto"/>
                <w:left w:val="none" w:sz="0" w:space="0" w:color="auto"/>
                <w:bottom w:val="none" w:sz="0" w:space="0" w:color="auto"/>
                <w:right w:val="none" w:sz="0" w:space="0" w:color="auto"/>
              </w:divBdr>
              <w:divsChild>
                <w:div w:id="24257272">
                  <w:marLeft w:val="0"/>
                  <w:marRight w:val="0"/>
                  <w:marTop w:val="0"/>
                  <w:marBottom w:val="0"/>
                  <w:divBdr>
                    <w:top w:val="none" w:sz="0" w:space="0" w:color="auto"/>
                    <w:left w:val="none" w:sz="0" w:space="0" w:color="auto"/>
                    <w:bottom w:val="none" w:sz="0" w:space="0" w:color="auto"/>
                    <w:right w:val="none" w:sz="0" w:space="0" w:color="auto"/>
                  </w:divBdr>
                </w:div>
              </w:divsChild>
            </w:div>
            <w:div w:id="360470584">
              <w:marLeft w:val="0"/>
              <w:marRight w:val="0"/>
              <w:marTop w:val="0"/>
              <w:marBottom w:val="0"/>
              <w:divBdr>
                <w:top w:val="none" w:sz="0" w:space="0" w:color="auto"/>
                <w:left w:val="none" w:sz="0" w:space="0" w:color="auto"/>
                <w:bottom w:val="none" w:sz="0" w:space="0" w:color="auto"/>
                <w:right w:val="none" w:sz="0" w:space="0" w:color="auto"/>
              </w:divBdr>
              <w:divsChild>
                <w:div w:id="238757824">
                  <w:marLeft w:val="0"/>
                  <w:marRight w:val="0"/>
                  <w:marTop w:val="0"/>
                  <w:marBottom w:val="0"/>
                  <w:divBdr>
                    <w:top w:val="none" w:sz="0" w:space="0" w:color="auto"/>
                    <w:left w:val="none" w:sz="0" w:space="0" w:color="auto"/>
                    <w:bottom w:val="none" w:sz="0" w:space="0" w:color="auto"/>
                    <w:right w:val="none" w:sz="0" w:space="0" w:color="auto"/>
                  </w:divBdr>
                </w:div>
              </w:divsChild>
            </w:div>
            <w:div w:id="1077820358">
              <w:marLeft w:val="0"/>
              <w:marRight w:val="0"/>
              <w:marTop w:val="0"/>
              <w:marBottom w:val="0"/>
              <w:divBdr>
                <w:top w:val="none" w:sz="0" w:space="0" w:color="auto"/>
                <w:left w:val="none" w:sz="0" w:space="0" w:color="auto"/>
                <w:bottom w:val="none" w:sz="0" w:space="0" w:color="auto"/>
                <w:right w:val="none" w:sz="0" w:space="0" w:color="auto"/>
              </w:divBdr>
              <w:divsChild>
                <w:div w:id="20961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854726">
      <w:bodyDiv w:val="1"/>
      <w:marLeft w:val="0"/>
      <w:marRight w:val="0"/>
      <w:marTop w:val="0"/>
      <w:marBottom w:val="0"/>
      <w:divBdr>
        <w:top w:val="none" w:sz="0" w:space="0" w:color="auto"/>
        <w:left w:val="none" w:sz="0" w:space="0" w:color="auto"/>
        <w:bottom w:val="none" w:sz="0" w:space="0" w:color="auto"/>
        <w:right w:val="none" w:sz="0" w:space="0" w:color="auto"/>
      </w:divBdr>
      <w:divsChild>
        <w:div w:id="1131485496">
          <w:marLeft w:val="0"/>
          <w:marRight w:val="0"/>
          <w:marTop w:val="0"/>
          <w:marBottom w:val="0"/>
          <w:divBdr>
            <w:top w:val="none" w:sz="0" w:space="0" w:color="auto"/>
            <w:left w:val="none" w:sz="0" w:space="0" w:color="auto"/>
            <w:bottom w:val="none" w:sz="0" w:space="0" w:color="auto"/>
            <w:right w:val="none" w:sz="0" w:space="0" w:color="auto"/>
          </w:divBdr>
          <w:divsChild>
            <w:div w:id="509295261">
              <w:marLeft w:val="0"/>
              <w:marRight w:val="0"/>
              <w:marTop w:val="0"/>
              <w:marBottom w:val="0"/>
              <w:divBdr>
                <w:top w:val="none" w:sz="0" w:space="0" w:color="auto"/>
                <w:left w:val="none" w:sz="0" w:space="0" w:color="auto"/>
                <w:bottom w:val="none" w:sz="0" w:space="0" w:color="auto"/>
                <w:right w:val="none" w:sz="0" w:space="0" w:color="auto"/>
              </w:divBdr>
              <w:divsChild>
                <w:div w:id="116755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89451">
      <w:bodyDiv w:val="1"/>
      <w:marLeft w:val="0"/>
      <w:marRight w:val="0"/>
      <w:marTop w:val="0"/>
      <w:marBottom w:val="0"/>
      <w:divBdr>
        <w:top w:val="none" w:sz="0" w:space="0" w:color="auto"/>
        <w:left w:val="none" w:sz="0" w:space="0" w:color="auto"/>
        <w:bottom w:val="none" w:sz="0" w:space="0" w:color="auto"/>
        <w:right w:val="none" w:sz="0" w:space="0" w:color="auto"/>
      </w:divBdr>
      <w:divsChild>
        <w:div w:id="69418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986488">
              <w:marLeft w:val="0"/>
              <w:marRight w:val="0"/>
              <w:marTop w:val="0"/>
              <w:marBottom w:val="0"/>
              <w:divBdr>
                <w:top w:val="none" w:sz="0" w:space="0" w:color="auto"/>
                <w:left w:val="none" w:sz="0" w:space="0" w:color="auto"/>
                <w:bottom w:val="none" w:sz="0" w:space="0" w:color="auto"/>
                <w:right w:val="none" w:sz="0" w:space="0" w:color="auto"/>
              </w:divBdr>
              <w:divsChild>
                <w:div w:id="1602375832">
                  <w:marLeft w:val="0"/>
                  <w:marRight w:val="0"/>
                  <w:marTop w:val="0"/>
                  <w:marBottom w:val="0"/>
                  <w:divBdr>
                    <w:top w:val="none" w:sz="0" w:space="0" w:color="auto"/>
                    <w:left w:val="none" w:sz="0" w:space="0" w:color="auto"/>
                    <w:bottom w:val="none" w:sz="0" w:space="0" w:color="auto"/>
                    <w:right w:val="none" w:sz="0" w:space="0" w:color="auto"/>
                  </w:divBdr>
                  <w:divsChild>
                    <w:div w:id="1305037418">
                      <w:marLeft w:val="0"/>
                      <w:marRight w:val="0"/>
                      <w:marTop w:val="0"/>
                      <w:marBottom w:val="0"/>
                      <w:divBdr>
                        <w:top w:val="none" w:sz="0" w:space="0" w:color="auto"/>
                        <w:left w:val="none" w:sz="0" w:space="0" w:color="auto"/>
                        <w:bottom w:val="none" w:sz="0" w:space="0" w:color="auto"/>
                        <w:right w:val="none" w:sz="0" w:space="0" w:color="auto"/>
                      </w:divBdr>
                      <w:divsChild>
                        <w:div w:id="1157963740">
                          <w:marLeft w:val="0"/>
                          <w:marRight w:val="0"/>
                          <w:marTop w:val="0"/>
                          <w:marBottom w:val="0"/>
                          <w:divBdr>
                            <w:top w:val="none" w:sz="0" w:space="0" w:color="auto"/>
                            <w:left w:val="none" w:sz="0" w:space="0" w:color="auto"/>
                            <w:bottom w:val="none" w:sz="0" w:space="0" w:color="auto"/>
                            <w:right w:val="none" w:sz="0" w:space="0" w:color="auto"/>
                          </w:divBdr>
                          <w:divsChild>
                            <w:div w:id="261035495">
                              <w:marLeft w:val="0"/>
                              <w:marRight w:val="0"/>
                              <w:marTop w:val="0"/>
                              <w:marBottom w:val="0"/>
                              <w:divBdr>
                                <w:top w:val="none" w:sz="0" w:space="0" w:color="auto"/>
                                <w:left w:val="none" w:sz="0" w:space="0" w:color="auto"/>
                                <w:bottom w:val="none" w:sz="0" w:space="0" w:color="auto"/>
                                <w:right w:val="none" w:sz="0" w:space="0" w:color="auto"/>
                              </w:divBdr>
                              <w:divsChild>
                                <w:div w:id="1993099085">
                                  <w:marLeft w:val="0"/>
                                  <w:marRight w:val="0"/>
                                  <w:marTop w:val="0"/>
                                  <w:marBottom w:val="0"/>
                                  <w:divBdr>
                                    <w:top w:val="none" w:sz="0" w:space="0" w:color="auto"/>
                                    <w:left w:val="none" w:sz="0" w:space="0" w:color="auto"/>
                                    <w:bottom w:val="none" w:sz="0" w:space="0" w:color="auto"/>
                                    <w:right w:val="none" w:sz="0" w:space="0" w:color="auto"/>
                                  </w:divBdr>
                                </w:div>
                                <w:div w:id="1834102815">
                                  <w:marLeft w:val="0"/>
                                  <w:marRight w:val="0"/>
                                  <w:marTop w:val="0"/>
                                  <w:marBottom w:val="0"/>
                                  <w:divBdr>
                                    <w:top w:val="none" w:sz="0" w:space="0" w:color="auto"/>
                                    <w:left w:val="none" w:sz="0" w:space="0" w:color="auto"/>
                                    <w:bottom w:val="none" w:sz="0" w:space="0" w:color="auto"/>
                                    <w:right w:val="none" w:sz="0" w:space="0" w:color="auto"/>
                                  </w:divBdr>
                                </w:div>
                                <w:div w:id="964584503">
                                  <w:marLeft w:val="0"/>
                                  <w:marRight w:val="0"/>
                                  <w:marTop w:val="0"/>
                                  <w:marBottom w:val="0"/>
                                  <w:divBdr>
                                    <w:top w:val="none" w:sz="0" w:space="0" w:color="auto"/>
                                    <w:left w:val="none" w:sz="0" w:space="0" w:color="auto"/>
                                    <w:bottom w:val="none" w:sz="0" w:space="0" w:color="auto"/>
                                    <w:right w:val="none" w:sz="0" w:space="0" w:color="auto"/>
                                  </w:divBdr>
                                </w:div>
                                <w:div w:id="920715841">
                                  <w:marLeft w:val="0"/>
                                  <w:marRight w:val="0"/>
                                  <w:marTop w:val="0"/>
                                  <w:marBottom w:val="0"/>
                                  <w:divBdr>
                                    <w:top w:val="none" w:sz="0" w:space="0" w:color="auto"/>
                                    <w:left w:val="none" w:sz="0" w:space="0" w:color="auto"/>
                                    <w:bottom w:val="none" w:sz="0" w:space="0" w:color="auto"/>
                                    <w:right w:val="none" w:sz="0" w:space="0" w:color="auto"/>
                                  </w:divBdr>
                                </w:div>
                                <w:div w:id="2037728887">
                                  <w:marLeft w:val="0"/>
                                  <w:marRight w:val="0"/>
                                  <w:marTop w:val="0"/>
                                  <w:marBottom w:val="0"/>
                                  <w:divBdr>
                                    <w:top w:val="none" w:sz="0" w:space="0" w:color="auto"/>
                                    <w:left w:val="none" w:sz="0" w:space="0" w:color="auto"/>
                                    <w:bottom w:val="none" w:sz="0" w:space="0" w:color="auto"/>
                                    <w:right w:val="none" w:sz="0" w:space="0" w:color="auto"/>
                                  </w:divBdr>
                                </w:div>
                                <w:div w:id="1514225622">
                                  <w:marLeft w:val="0"/>
                                  <w:marRight w:val="0"/>
                                  <w:marTop w:val="0"/>
                                  <w:marBottom w:val="0"/>
                                  <w:divBdr>
                                    <w:top w:val="none" w:sz="0" w:space="0" w:color="auto"/>
                                    <w:left w:val="none" w:sz="0" w:space="0" w:color="auto"/>
                                    <w:bottom w:val="none" w:sz="0" w:space="0" w:color="auto"/>
                                    <w:right w:val="none" w:sz="0" w:space="0" w:color="auto"/>
                                  </w:divBdr>
                                </w:div>
                                <w:div w:id="56854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5713283">
      <w:bodyDiv w:val="1"/>
      <w:marLeft w:val="0"/>
      <w:marRight w:val="0"/>
      <w:marTop w:val="0"/>
      <w:marBottom w:val="0"/>
      <w:divBdr>
        <w:top w:val="none" w:sz="0" w:space="0" w:color="auto"/>
        <w:left w:val="none" w:sz="0" w:space="0" w:color="auto"/>
        <w:bottom w:val="none" w:sz="0" w:space="0" w:color="auto"/>
        <w:right w:val="none" w:sz="0" w:space="0" w:color="auto"/>
      </w:divBdr>
      <w:divsChild>
        <w:div w:id="309673752">
          <w:marLeft w:val="0"/>
          <w:marRight w:val="0"/>
          <w:marTop w:val="0"/>
          <w:marBottom w:val="0"/>
          <w:divBdr>
            <w:top w:val="none" w:sz="0" w:space="0" w:color="auto"/>
            <w:left w:val="none" w:sz="0" w:space="0" w:color="auto"/>
            <w:bottom w:val="none" w:sz="0" w:space="0" w:color="auto"/>
            <w:right w:val="none" w:sz="0" w:space="0" w:color="auto"/>
          </w:divBdr>
          <w:divsChild>
            <w:div w:id="735401680">
              <w:marLeft w:val="0"/>
              <w:marRight w:val="0"/>
              <w:marTop w:val="0"/>
              <w:marBottom w:val="0"/>
              <w:divBdr>
                <w:top w:val="none" w:sz="0" w:space="0" w:color="auto"/>
                <w:left w:val="none" w:sz="0" w:space="0" w:color="auto"/>
                <w:bottom w:val="none" w:sz="0" w:space="0" w:color="auto"/>
                <w:right w:val="none" w:sz="0" w:space="0" w:color="auto"/>
              </w:divBdr>
              <w:divsChild>
                <w:div w:id="5321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816133">
      <w:bodyDiv w:val="1"/>
      <w:marLeft w:val="0"/>
      <w:marRight w:val="0"/>
      <w:marTop w:val="0"/>
      <w:marBottom w:val="0"/>
      <w:divBdr>
        <w:top w:val="none" w:sz="0" w:space="0" w:color="auto"/>
        <w:left w:val="none" w:sz="0" w:space="0" w:color="auto"/>
        <w:bottom w:val="none" w:sz="0" w:space="0" w:color="auto"/>
        <w:right w:val="none" w:sz="0" w:space="0" w:color="auto"/>
      </w:divBdr>
    </w:div>
    <w:div w:id="958295896">
      <w:bodyDiv w:val="1"/>
      <w:marLeft w:val="0"/>
      <w:marRight w:val="0"/>
      <w:marTop w:val="0"/>
      <w:marBottom w:val="0"/>
      <w:divBdr>
        <w:top w:val="none" w:sz="0" w:space="0" w:color="auto"/>
        <w:left w:val="none" w:sz="0" w:space="0" w:color="auto"/>
        <w:bottom w:val="none" w:sz="0" w:space="0" w:color="auto"/>
        <w:right w:val="none" w:sz="0" w:space="0" w:color="auto"/>
      </w:divBdr>
    </w:div>
    <w:div w:id="1470634995">
      <w:bodyDiv w:val="1"/>
      <w:marLeft w:val="0"/>
      <w:marRight w:val="0"/>
      <w:marTop w:val="0"/>
      <w:marBottom w:val="0"/>
      <w:divBdr>
        <w:top w:val="none" w:sz="0" w:space="0" w:color="auto"/>
        <w:left w:val="none" w:sz="0" w:space="0" w:color="auto"/>
        <w:bottom w:val="none" w:sz="0" w:space="0" w:color="auto"/>
        <w:right w:val="none" w:sz="0" w:space="0" w:color="auto"/>
      </w:divBdr>
      <w:divsChild>
        <w:div w:id="1853297107">
          <w:marLeft w:val="0"/>
          <w:marRight w:val="0"/>
          <w:marTop w:val="0"/>
          <w:marBottom w:val="0"/>
          <w:divBdr>
            <w:top w:val="none" w:sz="0" w:space="0" w:color="auto"/>
            <w:left w:val="none" w:sz="0" w:space="0" w:color="auto"/>
            <w:bottom w:val="none" w:sz="0" w:space="0" w:color="auto"/>
            <w:right w:val="none" w:sz="0" w:space="0" w:color="auto"/>
          </w:divBdr>
          <w:divsChild>
            <w:div w:id="1320159596">
              <w:marLeft w:val="0"/>
              <w:marRight w:val="0"/>
              <w:marTop w:val="0"/>
              <w:marBottom w:val="0"/>
              <w:divBdr>
                <w:top w:val="none" w:sz="0" w:space="0" w:color="auto"/>
                <w:left w:val="none" w:sz="0" w:space="0" w:color="auto"/>
                <w:bottom w:val="none" w:sz="0" w:space="0" w:color="auto"/>
                <w:right w:val="none" w:sz="0" w:space="0" w:color="auto"/>
              </w:divBdr>
              <w:divsChild>
                <w:div w:id="197417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18912">
          <w:marLeft w:val="0"/>
          <w:marRight w:val="0"/>
          <w:marTop w:val="0"/>
          <w:marBottom w:val="0"/>
          <w:divBdr>
            <w:top w:val="none" w:sz="0" w:space="0" w:color="auto"/>
            <w:left w:val="none" w:sz="0" w:space="0" w:color="auto"/>
            <w:bottom w:val="none" w:sz="0" w:space="0" w:color="auto"/>
            <w:right w:val="none" w:sz="0" w:space="0" w:color="auto"/>
          </w:divBdr>
          <w:divsChild>
            <w:div w:id="331950209">
              <w:marLeft w:val="0"/>
              <w:marRight w:val="0"/>
              <w:marTop w:val="0"/>
              <w:marBottom w:val="0"/>
              <w:divBdr>
                <w:top w:val="none" w:sz="0" w:space="0" w:color="auto"/>
                <w:left w:val="none" w:sz="0" w:space="0" w:color="auto"/>
                <w:bottom w:val="none" w:sz="0" w:space="0" w:color="auto"/>
                <w:right w:val="none" w:sz="0" w:space="0" w:color="auto"/>
              </w:divBdr>
              <w:divsChild>
                <w:div w:id="1291321858">
                  <w:marLeft w:val="0"/>
                  <w:marRight w:val="0"/>
                  <w:marTop w:val="0"/>
                  <w:marBottom w:val="0"/>
                  <w:divBdr>
                    <w:top w:val="none" w:sz="0" w:space="0" w:color="auto"/>
                    <w:left w:val="none" w:sz="0" w:space="0" w:color="auto"/>
                    <w:bottom w:val="none" w:sz="0" w:space="0" w:color="auto"/>
                    <w:right w:val="none" w:sz="0" w:space="0" w:color="auto"/>
                  </w:divBdr>
                </w:div>
              </w:divsChild>
            </w:div>
            <w:div w:id="224685773">
              <w:marLeft w:val="0"/>
              <w:marRight w:val="0"/>
              <w:marTop w:val="0"/>
              <w:marBottom w:val="0"/>
              <w:divBdr>
                <w:top w:val="none" w:sz="0" w:space="0" w:color="auto"/>
                <w:left w:val="none" w:sz="0" w:space="0" w:color="auto"/>
                <w:bottom w:val="none" w:sz="0" w:space="0" w:color="auto"/>
                <w:right w:val="none" w:sz="0" w:space="0" w:color="auto"/>
              </w:divBdr>
              <w:divsChild>
                <w:div w:id="601840934">
                  <w:marLeft w:val="0"/>
                  <w:marRight w:val="0"/>
                  <w:marTop w:val="0"/>
                  <w:marBottom w:val="0"/>
                  <w:divBdr>
                    <w:top w:val="none" w:sz="0" w:space="0" w:color="auto"/>
                    <w:left w:val="none" w:sz="0" w:space="0" w:color="auto"/>
                    <w:bottom w:val="none" w:sz="0" w:space="0" w:color="auto"/>
                    <w:right w:val="none" w:sz="0" w:space="0" w:color="auto"/>
                  </w:divBdr>
                </w:div>
              </w:divsChild>
            </w:div>
            <w:div w:id="361783503">
              <w:marLeft w:val="0"/>
              <w:marRight w:val="0"/>
              <w:marTop w:val="0"/>
              <w:marBottom w:val="0"/>
              <w:divBdr>
                <w:top w:val="none" w:sz="0" w:space="0" w:color="auto"/>
                <w:left w:val="none" w:sz="0" w:space="0" w:color="auto"/>
                <w:bottom w:val="none" w:sz="0" w:space="0" w:color="auto"/>
                <w:right w:val="none" w:sz="0" w:space="0" w:color="auto"/>
              </w:divBdr>
              <w:divsChild>
                <w:div w:id="1700663194">
                  <w:marLeft w:val="0"/>
                  <w:marRight w:val="0"/>
                  <w:marTop w:val="0"/>
                  <w:marBottom w:val="0"/>
                  <w:divBdr>
                    <w:top w:val="none" w:sz="0" w:space="0" w:color="auto"/>
                    <w:left w:val="none" w:sz="0" w:space="0" w:color="auto"/>
                    <w:bottom w:val="none" w:sz="0" w:space="0" w:color="auto"/>
                    <w:right w:val="none" w:sz="0" w:space="0" w:color="auto"/>
                  </w:divBdr>
                </w:div>
              </w:divsChild>
            </w:div>
            <w:div w:id="502625317">
              <w:marLeft w:val="0"/>
              <w:marRight w:val="0"/>
              <w:marTop w:val="0"/>
              <w:marBottom w:val="0"/>
              <w:divBdr>
                <w:top w:val="none" w:sz="0" w:space="0" w:color="auto"/>
                <w:left w:val="none" w:sz="0" w:space="0" w:color="auto"/>
                <w:bottom w:val="none" w:sz="0" w:space="0" w:color="auto"/>
                <w:right w:val="none" w:sz="0" w:space="0" w:color="auto"/>
              </w:divBdr>
              <w:divsChild>
                <w:div w:id="2049335283">
                  <w:marLeft w:val="0"/>
                  <w:marRight w:val="0"/>
                  <w:marTop w:val="0"/>
                  <w:marBottom w:val="0"/>
                  <w:divBdr>
                    <w:top w:val="none" w:sz="0" w:space="0" w:color="auto"/>
                    <w:left w:val="none" w:sz="0" w:space="0" w:color="auto"/>
                    <w:bottom w:val="none" w:sz="0" w:space="0" w:color="auto"/>
                    <w:right w:val="none" w:sz="0" w:space="0" w:color="auto"/>
                  </w:divBdr>
                </w:div>
              </w:divsChild>
            </w:div>
            <w:div w:id="697392728">
              <w:marLeft w:val="0"/>
              <w:marRight w:val="0"/>
              <w:marTop w:val="0"/>
              <w:marBottom w:val="0"/>
              <w:divBdr>
                <w:top w:val="none" w:sz="0" w:space="0" w:color="auto"/>
                <w:left w:val="none" w:sz="0" w:space="0" w:color="auto"/>
                <w:bottom w:val="none" w:sz="0" w:space="0" w:color="auto"/>
                <w:right w:val="none" w:sz="0" w:space="0" w:color="auto"/>
              </w:divBdr>
              <w:divsChild>
                <w:div w:id="688868675">
                  <w:marLeft w:val="0"/>
                  <w:marRight w:val="0"/>
                  <w:marTop w:val="0"/>
                  <w:marBottom w:val="0"/>
                  <w:divBdr>
                    <w:top w:val="none" w:sz="0" w:space="0" w:color="auto"/>
                    <w:left w:val="none" w:sz="0" w:space="0" w:color="auto"/>
                    <w:bottom w:val="none" w:sz="0" w:space="0" w:color="auto"/>
                    <w:right w:val="none" w:sz="0" w:space="0" w:color="auto"/>
                  </w:divBdr>
                </w:div>
              </w:divsChild>
            </w:div>
            <w:div w:id="1162283253">
              <w:marLeft w:val="0"/>
              <w:marRight w:val="0"/>
              <w:marTop w:val="0"/>
              <w:marBottom w:val="0"/>
              <w:divBdr>
                <w:top w:val="none" w:sz="0" w:space="0" w:color="auto"/>
                <w:left w:val="none" w:sz="0" w:space="0" w:color="auto"/>
                <w:bottom w:val="none" w:sz="0" w:space="0" w:color="auto"/>
                <w:right w:val="none" w:sz="0" w:space="0" w:color="auto"/>
              </w:divBdr>
              <w:divsChild>
                <w:div w:id="19365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12251">
          <w:marLeft w:val="0"/>
          <w:marRight w:val="0"/>
          <w:marTop w:val="0"/>
          <w:marBottom w:val="0"/>
          <w:divBdr>
            <w:top w:val="none" w:sz="0" w:space="0" w:color="auto"/>
            <w:left w:val="none" w:sz="0" w:space="0" w:color="auto"/>
            <w:bottom w:val="none" w:sz="0" w:space="0" w:color="auto"/>
            <w:right w:val="none" w:sz="0" w:space="0" w:color="auto"/>
          </w:divBdr>
          <w:divsChild>
            <w:div w:id="1948274468">
              <w:marLeft w:val="0"/>
              <w:marRight w:val="0"/>
              <w:marTop w:val="0"/>
              <w:marBottom w:val="0"/>
              <w:divBdr>
                <w:top w:val="none" w:sz="0" w:space="0" w:color="auto"/>
                <w:left w:val="none" w:sz="0" w:space="0" w:color="auto"/>
                <w:bottom w:val="none" w:sz="0" w:space="0" w:color="auto"/>
                <w:right w:val="none" w:sz="0" w:space="0" w:color="auto"/>
              </w:divBdr>
              <w:divsChild>
                <w:div w:id="76095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76293">
          <w:marLeft w:val="0"/>
          <w:marRight w:val="0"/>
          <w:marTop w:val="0"/>
          <w:marBottom w:val="0"/>
          <w:divBdr>
            <w:top w:val="none" w:sz="0" w:space="0" w:color="auto"/>
            <w:left w:val="none" w:sz="0" w:space="0" w:color="auto"/>
            <w:bottom w:val="none" w:sz="0" w:space="0" w:color="auto"/>
            <w:right w:val="none" w:sz="0" w:space="0" w:color="auto"/>
          </w:divBdr>
          <w:divsChild>
            <w:div w:id="1820072087">
              <w:marLeft w:val="0"/>
              <w:marRight w:val="0"/>
              <w:marTop w:val="0"/>
              <w:marBottom w:val="0"/>
              <w:divBdr>
                <w:top w:val="none" w:sz="0" w:space="0" w:color="auto"/>
                <w:left w:val="none" w:sz="0" w:space="0" w:color="auto"/>
                <w:bottom w:val="none" w:sz="0" w:space="0" w:color="auto"/>
                <w:right w:val="none" w:sz="0" w:space="0" w:color="auto"/>
              </w:divBdr>
              <w:divsChild>
                <w:div w:id="14654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49657">
      <w:bodyDiv w:val="1"/>
      <w:marLeft w:val="0"/>
      <w:marRight w:val="0"/>
      <w:marTop w:val="0"/>
      <w:marBottom w:val="0"/>
      <w:divBdr>
        <w:top w:val="none" w:sz="0" w:space="0" w:color="auto"/>
        <w:left w:val="none" w:sz="0" w:space="0" w:color="auto"/>
        <w:bottom w:val="none" w:sz="0" w:space="0" w:color="auto"/>
        <w:right w:val="none" w:sz="0" w:space="0" w:color="auto"/>
      </w:divBdr>
      <w:divsChild>
        <w:div w:id="1270308223">
          <w:marLeft w:val="0"/>
          <w:marRight w:val="0"/>
          <w:marTop w:val="0"/>
          <w:marBottom w:val="0"/>
          <w:divBdr>
            <w:top w:val="none" w:sz="0" w:space="0" w:color="auto"/>
            <w:left w:val="none" w:sz="0" w:space="0" w:color="auto"/>
            <w:bottom w:val="none" w:sz="0" w:space="0" w:color="auto"/>
            <w:right w:val="none" w:sz="0" w:space="0" w:color="auto"/>
          </w:divBdr>
          <w:divsChild>
            <w:div w:id="511265552">
              <w:marLeft w:val="0"/>
              <w:marRight w:val="0"/>
              <w:marTop w:val="0"/>
              <w:marBottom w:val="0"/>
              <w:divBdr>
                <w:top w:val="none" w:sz="0" w:space="0" w:color="auto"/>
                <w:left w:val="none" w:sz="0" w:space="0" w:color="auto"/>
                <w:bottom w:val="none" w:sz="0" w:space="0" w:color="auto"/>
                <w:right w:val="none" w:sz="0" w:space="0" w:color="auto"/>
              </w:divBdr>
              <w:divsChild>
                <w:div w:id="78585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475519">
      <w:bodyDiv w:val="1"/>
      <w:marLeft w:val="0"/>
      <w:marRight w:val="0"/>
      <w:marTop w:val="0"/>
      <w:marBottom w:val="0"/>
      <w:divBdr>
        <w:top w:val="none" w:sz="0" w:space="0" w:color="auto"/>
        <w:left w:val="none" w:sz="0" w:space="0" w:color="auto"/>
        <w:bottom w:val="none" w:sz="0" w:space="0" w:color="auto"/>
        <w:right w:val="none" w:sz="0" w:space="0" w:color="auto"/>
      </w:divBdr>
    </w:div>
    <w:div w:id="1924417177">
      <w:bodyDiv w:val="1"/>
      <w:marLeft w:val="0"/>
      <w:marRight w:val="0"/>
      <w:marTop w:val="0"/>
      <w:marBottom w:val="0"/>
      <w:divBdr>
        <w:top w:val="none" w:sz="0" w:space="0" w:color="auto"/>
        <w:left w:val="none" w:sz="0" w:space="0" w:color="auto"/>
        <w:bottom w:val="none" w:sz="0" w:space="0" w:color="auto"/>
        <w:right w:val="none" w:sz="0" w:space="0" w:color="auto"/>
      </w:divBdr>
      <w:divsChild>
        <w:div w:id="1714764100">
          <w:marLeft w:val="0"/>
          <w:marRight w:val="0"/>
          <w:marTop w:val="0"/>
          <w:marBottom w:val="0"/>
          <w:divBdr>
            <w:top w:val="none" w:sz="0" w:space="0" w:color="auto"/>
            <w:left w:val="none" w:sz="0" w:space="0" w:color="auto"/>
            <w:bottom w:val="none" w:sz="0" w:space="0" w:color="auto"/>
            <w:right w:val="none" w:sz="0" w:space="0" w:color="auto"/>
          </w:divBdr>
          <w:divsChild>
            <w:div w:id="1474638978">
              <w:marLeft w:val="0"/>
              <w:marRight w:val="0"/>
              <w:marTop w:val="0"/>
              <w:marBottom w:val="0"/>
              <w:divBdr>
                <w:top w:val="none" w:sz="0" w:space="0" w:color="auto"/>
                <w:left w:val="none" w:sz="0" w:space="0" w:color="auto"/>
                <w:bottom w:val="none" w:sz="0" w:space="0" w:color="auto"/>
                <w:right w:val="none" w:sz="0" w:space="0" w:color="auto"/>
              </w:divBdr>
              <w:divsChild>
                <w:div w:id="190679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m.edu/cess/socialwork/resources-social-work-students-field-instructors-and-supervisors" TargetMode="External"/><Relationship Id="rId18" Type="http://schemas.openxmlformats.org/officeDocument/2006/relationships/hyperlink" Target="https://www.uvm.edu/cess/socialwork/resources-social-work-students-field-instructors-and-supervisors" TargetMode="External"/><Relationship Id="rId26" Type="http://schemas.openxmlformats.org/officeDocument/2006/relationships/hyperlink" Target="mailto:access@uvm.edu" TargetMode="External"/><Relationship Id="rId39" Type="http://schemas.openxmlformats.org/officeDocument/2006/relationships/fontTable" Target="fontTable.xml"/><Relationship Id="rId21" Type="http://schemas.openxmlformats.org/officeDocument/2006/relationships/hyperlink" Target="https://www.uvm.edu/it/kb/contact/" TargetMode="External"/><Relationship Id="rId34" Type="http://schemas.openxmlformats.org/officeDocument/2006/relationships/hyperlink" Target="https://www.uvm.edu/health/CAPS" TargetMode="External"/><Relationship Id="rId7" Type="http://schemas.openxmlformats.org/officeDocument/2006/relationships/endnotes" Target="endnotes.xml"/><Relationship Id="rId12" Type="http://schemas.openxmlformats.org/officeDocument/2006/relationships/hyperlink" Target="https://www.uvm.edu/cess/socialwork/resources-social-work-students-field-instructors-and-supervisors" TargetMode="External"/><Relationship Id="rId17" Type="http://schemas.openxmlformats.org/officeDocument/2006/relationships/hyperlink" Target="https://www.uvm.edu/cess/socialwork/resources-social-work-students-field-instructors-and-supervisors" TargetMode="External"/><Relationship Id="rId25" Type="http://schemas.openxmlformats.org/officeDocument/2006/relationships/hyperlink" Target="https://www.uvm.edu/prism" TargetMode="External"/><Relationship Id="rId33" Type="http://schemas.openxmlformats.org/officeDocument/2006/relationships/hyperlink" Target="https://www.uvm.edu/health"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m.edu/cess/socialwork/resources-social-work-students-field-instructors-and-supervisors" TargetMode="External"/><Relationship Id="rId20" Type="http://schemas.openxmlformats.org/officeDocument/2006/relationships/hyperlink" Target="https://www.uvm.edu/it/kb/student-technology-resources/" TargetMode="External"/><Relationship Id="rId29" Type="http://schemas.openxmlformats.org/officeDocument/2006/relationships/hyperlink" Target="https://catalogue.uvm.edu/undergraduate/academicinfo/ferparightsdisclosu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Pages/ResponsePage.aspx?id=WHcXHGtN3EOq6zucQlYpZ4WyMDCpd11DjzynnneW5SJUN1MzQTlBSUVKWkZONEtGWVRFQzMwSEhSOC4u" TargetMode="External"/><Relationship Id="rId24" Type="http://schemas.openxmlformats.org/officeDocument/2006/relationships/hyperlink" Target="https://www.uvm.edu/it/kb/article/lived-name-and-pronouns/" TargetMode="External"/><Relationship Id="rId32" Type="http://schemas.openxmlformats.org/officeDocument/2006/relationships/hyperlink" Target="https://www.uvm.edu/policies/student/gradeappeals.pdf" TargetMode="External"/><Relationship Id="rId37" Type="http://schemas.openxmlformats.org/officeDocument/2006/relationships/hyperlink" Target="https://www.uvm.edu/health/sexual-violence-support-and-advocacy"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m.edu/cess/socialwork/resources-social-work-students-field-instructors-and-supervisors" TargetMode="External"/><Relationship Id="rId23" Type="http://schemas.openxmlformats.org/officeDocument/2006/relationships/hyperlink" Target="mailto:Daniel.Desanto@UVM.EDU" TargetMode="External"/><Relationship Id="rId28" Type="http://schemas.openxmlformats.org/officeDocument/2006/relationships/hyperlink" Target="http://catalogue.uvm.edu/undergraduate/academicinfo/rightsandresponsibilities/" TargetMode="External"/><Relationship Id="rId36" Type="http://schemas.openxmlformats.org/officeDocument/2006/relationships/hyperlink" Target="https://hopeworksvt.org/" TargetMode="External"/><Relationship Id="rId10" Type="http://schemas.openxmlformats.org/officeDocument/2006/relationships/hyperlink" Target="https://www.uvm.edu/cess/socialwork/resources-social-work-students-field-instructors-and-supervisors" TargetMode="External"/><Relationship Id="rId19" Type="http://schemas.openxmlformats.org/officeDocument/2006/relationships/hyperlink" Target="https://www.uvm.edu/cess/socialwork/resources-social-work-students-field-instructors-and-supervisors" TargetMode="External"/><Relationship Id="rId31" Type="http://schemas.openxmlformats.org/officeDocument/2006/relationships/hyperlink" Target="https://www.google.com/url?sa=t&amp;source=web&amp;rct=j&amp;opi=89978449&amp;url=https://www.uvm.edu/sites/default/files/UVM-Policies/policies/intellectualproperty.pdf&amp;ved=2ahUKEwjagpLvuYuHAxUJkYkEHUnXDaYQFnoECBgQAQ&amp;usg=AOvVaw2wr0Ygsv_M6ZX3QQX6tnJB" TargetMode="External"/><Relationship Id="rId4" Type="http://schemas.openxmlformats.org/officeDocument/2006/relationships/settings" Target="settings.xml"/><Relationship Id="rId9" Type="http://schemas.openxmlformats.org/officeDocument/2006/relationships/hyperlink" Target="mailto:jsienkew@uvm.edu" TargetMode="External"/><Relationship Id="rId14" Type="http://schemas.openxmlformats.org/officeDocument/2006/relationships/hyperlink" Target="https://www.uvm.edu/cess/socialwork/resources-social-work-students-field-instructors-and-supervisors" TargetMode="External"/><Relationship Id="rId22" Type="http://schemas.openxmlformats.org/officeDocument/2006/relationships/hyperlink" Target="https://library.uvm.edu/askhowe" TargetMode="External"/><Relationship Id="rId27" Type="http://schemas.openxmlformats.org/officeDocument/2006/relationships/hyperlink" Target="http://www.uvm.edu/access" TargetMode="External"/><Relationship Id="rId30" Type="http://schemas.openxmlformats.org/officeDocument/2006/relationships/hyperlink" Target="https://www.uvm.edu/sites/default/files/UVM-Policies/policies/acadintegrity.pdf" TargetMode="External"/><Relationship Id="rId35" Type="http://schemas.openxmlformats.org/officeDocument/2006/relationships/hyperlink" Target="https://www.uvm.edu/deanofstudents/student_advocacy/care_form" TargetMode="External"/><Relationship Id="rId8" Type="http://schemas.openxmlformats.org/officeDocument/2006/relationships/hyperlink" Target="mailto:alice.scannell@uvm.edu"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www.un.org/en/universal-declaration-human-rights/" TargetMode="External"/><Relationship Id="rId3" Type="http://schemas.openxmlformats.org/officeDocument/2006/relationships/hyperlink" Target="https://www.cswe.org/getmedia/94471c42-13b8-493b-9041-b30f48533d64/2022-EPAS.pdf" TargetMode="External"/><Relationship Id="rId7" Type="http://schemas.openxmlformats.org/officeDocument/2006/relationships/hyperlink" Target="https://www.uvm.edu/cess/socialwork/about_us" TargetMode="External"/><Relationship Id="rId2" Type="http://schemas.openxmlformats.org/officeDocument/2006/relationships/hyperlink" Target="http://catalogue.uvm.edu/graduate/academicenrollment/gradingpolicies/" TargetMode="External"/><Relationship Id="rId1" Type="http://schemas.openxmlformats.org/officeDocument/2006/relationships/hyperlink" Target="https://www.cswe.org/getmedia/bb5d8afe-7680-42dc-a332-a6e6103f4998/2022-EPAS.pdf" TargetMode="External"/><Relationship Id="rId6" Type="http://schemas.openxmlformats.org/officeDocument/2006/relationships/hyperlink" Target="https://www.uvm.edu/president/our-common-ground" TargetMode="External"/><Relationship Id="rId5" Type="http://schemas.openxmlformats.org/officeDocument/2006/relationships/hyperlink" Target="https://www.socialworkers.org/About/Ethics/Code-of-Ethics/Code-of-Ethics-English" TargetMode="External"/><Relationship Id="rId4" Type="http://schemas.openxmlformats.org/officeDocument/2006/relationships/hyperlink" Target="https://constitutioncenter.org/media/files/constitu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77F6A-7221-46FF-95E2-AA714F7C2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15</Pages>
  <Words>5059</Words>
  <Characters>28837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33829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E. Roche, Ph.D.</dc:creator>
  <cp:lastModifiedBy>Jean Sienkewicz (she/her)</cp:lastModifiedBy>
  <cp:revision>30</cp:revision>
  <cp:lastPrinted>2024-07-29T15:57:00Z</cp:lastPrinted>
  <dcterms:created xsi:type="dcterms:W3CDTF">2024-03-23T20:19:00Z</dcterms:created>
  <dcterms:modified xsi:type="dcterms:W3CDTF">2024-08-28T19:53:00Z</dcterms:modified>
</cp:coreProperties>
</file>