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6834" w14:textId="77777777" w:rsidR="003678AF" w:rsidRPr="003678AF" w:rsidRDefault="003678AF" w:rsidP="003678AF">
      <w:pPr>
        <w:jc w:val="center"/>
        <w:rPr>
          <w:rFonts w:ascii="Times New Roman" w:hAnsi="Times New Roman"/>
          <w:b/>
          <w:sz w:val="36"/>
          <w:szCs w:val="28"/>
        </w:rPr>
      </w:pPr>
      <w:r w:rsidRPr="003678AF">
        <w:rPr>
          <w:rFonts w:ascii="Times New Roman" w:hAnsi="Times New Roman"/>
          <w:b/>
          <w:sz w:val="36"/>
          <w:szCs w:val="28"/>
        </w:rPr>
        <w:t xml:space="preserve">John D. Sangster, </w:t>
      </w:r>
      <w:r w:rsidR="00755219">
        <w:rPr>
          <w:rFonts w:ascii="Times New Roman" w:hAnsi="Times New Roman"/>
          <w:b/>
          <w:sz w:val="36"/>
          <w:szCs w:val="28"/>
        </w:rPr>
        <w:t>Ph.D., PE</w:t>
      </w:r>
    </w:p>
    <w:p w14:paraId="30F563BD" w14:textId="7D22AA0E" w:rsidR="003678AF" w:rsidRPr="00306DF2" w:rsidRDefault="00306DF2" w:rsidP="003678AF">
      <w:pPr>
        <w:jc w:val="center"/>
        <w:rPr>
          <w:rFonts w:ascii="Times New Roman" w:hAnsi="Times New Roman"/>
          <w:bCs/>
          <w:sz w:val="28"/>
          <w:szCs w:val="28"/>
        </w:rPr>
      </w:pPr>
      <w:r w:rsidRPr="00306DF2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current as of</w:t>
      </w:r>
      <w:r w:rsidRPr="00306DF2">
        <w:rPr>
          <w:rFonts w:ascii="Times New Roman" w:hAnsi="Times New Roman"/>
          <w:bCs/>
          <w:sz w:val="28"/>
          <w:szCs w:val="28"/>
        </w:rPr>
        <w:t xml:space="preserve"> 12/2023)</w:t>
      </w:r>
    </w:p>
    <w:p w14:paraId="51002320" w14:textId="77777777" w:rsidR="00755219" w:rsidRPr="003678AF" w:rsidRDefault="00755219" w:rsidP="003678A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5057D2" w14:textId="77777777" w:rsidR="003678AF" w:rsidRPr="003678AF" w:rsidRDefault="003678AF" w:rsidP="00C30F1E">
      <w:pPr>
        <w:spacing w:after="60"/>
        <w:rPr>
          <w:rFonts w:ascii="Times New Roman" w:hAnsi="Times New Roman"/>
          <w:b/>
          <w:sz w:val="28"/>
          <w:szCs w:val="28"/>
          <w:u w:val="single"/>
        </w:rPr>
      </w:pPr>
      <w:r w:rsidRPr="003678AF">
        <w:rPr>
          <w:rFonts w:ascii="Times New Roman" w:hAnsi="Times New Roman"/>
          <w:b/>
          <w:sz w:val="28"/>
          <w:szCs w:val="28"/>
          <w:u w:val="single"/>
        </w:rPr>
        <w:t>Section 1</w:t>
      </w:r>
      <w:r w:rsidRPr="003678AF">
        <w:rPr>
          <w:rFonts w:ascii="Times New Roman" w:hAnsi="Times New Roman"/>
          <w:b/>
          <w:sz w:val="28"/>
          <w:szCs w:val="28"/>
          <w:u w:val="single"/>
        </w:rPr>
        <w:tab/>
        <w:t>Education and Employment History</w:t>
      </w:r>
    </w:p>
    <w:p w14:paraId="5E45DAEB" w14:textId="77777777" w:rsidR="003678AF" w:rsidRPr="003678AF" w:rsidRDefault="003678AF" w:rsidP="00C30F1E">
      <w:pPr>
        <w:spacing w:after="60"/>
        <w:rPr>
          <w:rFonts w:ascii="Times New Roman" w:hAnsi="Times New Roman"/>
          <w:b/>
          <w:sz w:val="6"/>
          <w:szCs w:val="6"/>
          <w:u w:val="single"/>
        </w:rPr>
      </w:pPr>
    </w:p>
    <w:p w14:paraId="38EC5C16" w14:textId="77777777" w:rsidR="003678AF" w:rsidRPr="003678AF" w:rsidRDefault="003678AF" w:rsidP="00C30F1E">
      <w:pPr>
        <w:spacing w:after="60"/>
        <w:rPr>
          <w:rFonts w:ascii="Times New Roman" w:hAnsi="Times New Roman"/>
          <w:b/>
        </w:rPr>
      </w:pPr>
      <w:r w:rsidRPr="003678AF">
        <w:rPr>
          <w:rFonts w:ascii="Times New Roman" w:hAnsi="Times New Roman"/>
          <w:b/>
        </w:rPr>
        <w:t>Section 1.1</w:t>
      </w:r>
      <w:r w:rsidRPr="003678AF">
        <w:rPr>
          <w:rFonts w:ascii="Times New Roman" w:hAnsi="Times New Roman"/>
          <w:b/>
        </w:rPr>
        <w:tab/>
        <w:t>Education history</w:t>
      </w:r>
    </w:p>
    <w:p w14:paraId="5E95955A" w14:textId="77777777" w:rsidR="003678AF" w:rsidRPr="003678AF" w:rsidRDefault="003678AF" w:rsidP="00C30F1E">
      <w:pPr>
        <w:spacing w:after="60"/>
        <w:rPr>
          <w:rFonts w:ascii="Times New Roman" w:hAnsi="Times New Roman"/>
        </w:rPr>
      </w:pPr>
    </w:p>
    <w:p w14:paraId="2B8F83F9" w14:textId="77777777" w:rsidR="003678AF" w:rsidRPr="003678AF" w:rsidRDefault="003678AF" w:rsidP="00C30F1E">
      <w:pPr>
        <w:spacing w:after="60"/>
        <w:ind w:left="1440"/>
        <w:rPr>
          <w:rFonts w:ascii="Times New Roman" w:hAnsi="Times New Roman"/>
        </w:rPr>
      </w:pPr>
      <w:r w:rsidRPr="003678AF">
        <w:rPr>
          <w:rFonts w:ascii="Times New Roman" w:hAnsi="Times New Roman"/>
        </w:rPr>
        <w:t>Ph.D. in Civil Engineering, Virginia Polytechnic and State University, 2015</w:t>
      </w:r>
    </w:p>
    <w:p w14:paraId="3BC6BEF9" w14:textId="77777777" w:rsidR="003678AF" w:rsidRPr="003678AF" w:rsidRDefault="003678AF" w:rsidP="00C30F1E">
      <w:pPr>
        <w:spacing w:after="60"/>
        <w:ind w:left="1440"/>
        <w:rPr>
          <w:rFonts w:ascii="Times New Roman" w:hAnsi="Times New Roman"/>
        </w:rPr>
      </w:pPr>
      <w:r w:rsidRPr="003678AF">
        <w:rPr>
          <w:rFonts w:ascii="Times New Roman" w:hAnsi="Times New Roman"/>
        </w:rPr>
        <w:t>MS in Civil Engineering, Virginia Polytechnic and State University, 2011</w:t>
      </w:r>
    </w:p>
    <w:p w14:paraId="5299364A" w14:textId="77777777" w:rsidR="003678AF" w:rsidRPr="003678AF" w:rsidRDefault="003678AF" w:rsidP="00C30F1E">
      <w:pPr>
        <w:spacing w:after="60"/>
        <w:ind w:left="1440"/>
        <w:rPr>
          <w:rFonts w:ascii="Times New Roman" w:hAnsi="Times New Roman"/>
        </w:rPr>
      </w:pPr>
      <w:r w:rsidRPr="003678AF">
        <w:rPr>
          <w:rFonts w:ascii="Times New Roman" w:hAnsi="Times New Roman"/>
        </w:rPr>
        <w:t>BS in Civil Engineering, Illinois Institute of Technology, 2004</w:t>
      </w:r>
    </w:p>
    <w:p w14:paraId="5AC49AEF" w14:textId="77777777" w:rsidR="003678AF" w:rsidRPr="003678AF" w:rsidRDefault="003678AF" w:rsidP="00C30F1E">
      <w:pPr>
        <w:spacing w:after="60"/>
        <w:ind w:left="1440"/>
        <w:rPr>
          <w:rFonts w:ascii="Times New Roman" w:hAnsi="Times New Roman"/>
        </w:rPr>
      </w:pPr>
      <w:r w:rsidRPr="003678AF">
        <w:rPr>
          <w:rFonts w:ascii="Times New Roman" w:hAnsi="Times New Roman"/>
        </w:rPr>
        <w:t>BS in Architectural Engineering, Illinois Institute of Technology, 2002</w:t>
      </w:r>
    </w:p>
    <w:p w14:paraId="4378ABCD" w14:textId="77777777" w:rsidR="003678AF" w:rsidRPr="003678AF" w:rsidRDefault="003678AF" w:rsidP="00C30F1E">
      <w:pPr>
        <w:spacing w:after="60"/>
        <w:rPr>
          <w:rFonts w:ascii="Times New Roman" w:hAnsi="Times New Roman"/>
        </w:rPr>
      </w:pPr>
    </w:p>
    <w:p w14:paraId="07639D4F" w14:textId="77777777" w:rsidR="003678AF" w:rsidRPr="003678AF" w:rsidRDefault="003678AF" w:rsidP="00C30F1E">
      <w:pPr>
        <w:spacing w:after="60"/>
        <w:rPr>
          <w:rFonts w:ascii="Times New Roman" w:hAnsi="Times New Roman"/>
          <w:b/>
        </w:rPr>
      </w:pPr>
      <w:r w:rsidRPr="003678AF">
        <w:rPr>
          <w:rFonts w:ascii="Times New Roman" w:hAnsi="Times New Roman"/>
          <w:b/>
        </w:rPr>
        <w:t>Section 1.2</w:t>
      </w:r>
      <w:r w:rsidRPr="003678AF">
        <w:rPr>
          <w:rFonts w:ascii="Times New Roman" w:hAnsi="Times New Roman"/>
          <w:b/>
        </w:rPr>
        <w:tab/>
        <w:t>Employment history</w:t>
      </w:r>
    </w:p>
    <w:p w14:paraId="13969E44" w14:textId="77777777" w:rsidR="003678AF" w:rsidRPr="003678AF" w:rsidRDefault="003678AF" w:rsidP="00C30F1E">
      <w:pPr>
        <w:spacing w:after="60"/>
        <w:rPr>
          <w:rFonts w:ascii="Times New Roman" w:hAnsi="Times New Roman"/>
        </w:rPr>
      </w:pPr>
    </w:p>
    <w:p w14:paraId="1A6CC43D" w14:textId="44BFD1CD" w:rsidR="005C46CC" w:rsidRDefault="005C46CC" w:rsidP="00C30F1E">
      <w:pPr>
        <w:spacing w:after="6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University of Vermont, Sr. Lecturer, August 2023 to present</w:t>
      </w:r>
    </w:p>
    <w:p w14:paraId="144263E2" w14:textId="74A1D792" w:rsidR="002D2462" w:rsidRDefault="002D2462" w:rsidP="00C30F1E">
      <w:pPr>
        <w:spacing w:after="6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Northeastern University, Assistant Teaching Professor, Aug</w:t>
      </w:r>
      <w:r w:rsidR="005C46C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2018 to </w:t>
      </w:r>
      <w:r w:rsidR="005C46CC">
        <w:rPr>
          <w:rFonts w:ascii="Times New Roman" w:hAnsi="Times New Roman"/>
        </w:rPr>
        <w:t>July 2023</w:t>
      </w:r>
    </w:p>
    <w:p w14:paraId="51FE8C06" w14:textId="77777777" w:rsidR="003678AF" w:rsidRPr="003678AF" w:rsidRDefault="003678AF" w:rsidP="00C30F1E">
      <w:pPr>
        <w:spacing w:after="60"/>
        <w:ind w:left="1440"/>
        <w:rPr>
          <w:rFonts w:ascii="Times New Roman" w:hAnsi="Times New Roman"/>
        </w:rPr>
      </w:pPr>
      <w:r w:rsidRPr="003678AF">
        <w:rPr>
          <w:rFonts w:ascii="Times New Roman" w:hAnsi="Times New Roman"/>
        </w:rPr>
        <w:t>University of Nebraska – Linc</w:t>
      </w:r>
      <w:r w:rsidR="002D2462">
        <w:rPr>
          <w:rFonts w:ascii="Times New Roman" w:hAnsi="Times New Roman"/>
        </w:rPr>
        <w:t>oln, Assistant Professor, Aug.</w:t>
      </w:r>
      <w:r w:rsidRPr="003678AF">
        <w:rPr>
          <w:rFonts w:ascii="Times New Roman" w:hAnsi="Times New Roman"/>
        </w:rPr>
        <w:t xml:space="preserve"> 2015 to </w:t>
      </w:r>
      <w:r w:rsidR="002D2462">
        <w:rPr>
          <w:rFonts w:ascii="Times New Roman" w:hAnsi="Times New Roman"/>
        </w:rPr>
        <w:t>July 2018</w:t>
      </w:r>
    </w:p>
    <w:p w14:paraId="2D4EA17D" w14:textId="77777777" w:rsidR="003678AF" w:rsidRPr="003678AF" w:rsidRDefault="003678AF" w:rsidP="00C30F1E">
      <w:pPr>
        <w:spacing w:after="60"/>
        <w:ind w:left="1440"/>
        <w:rPr>
          <w:rFonts w:ascii="Times New Roman" w:hAnsi="Times New Roman"/>
        </w:rPr>
      </w:pPr>
      <w:r w:rsidRPr="003678AF">
        <w:rPr>
          <w:rFonts w:ascii="Times New Roman" w:hAnsi="Times New Roman"/>
        </w:rPr>
        <w:t>Virginia Tech, Graduate Research Assistant, August 2010 to July 2015</w:t>
      </w:r>
    </w:p>
    <w:p w14:paraId="3C96140C" w14:textId="77777777" w:rsidR="003678AF" w:rsidRPr="003678AF" w:rsidRDefault="003678AF" w:rsidP="00C30F1E">
      <w:pPr>
        <w:spacing w:after="60"/>
        <w:ind w:left="1440"/>
        <w:rPr>
          <w:rFonts w:ascii="Times New Roman" w:hAnsi="Times New Roman"/>
        </w:rPr>
      </w:pPr>
      <w:r w:rsidRPr="003678AF">
        <w:rPr>
          <w:rFonts w:ascii="Times New Roman" w:hAnsi="Times New Roman"/>
        </w:rPr>
        <w:t>Leidos, Transportation Engineer, May 2013 to December 2013</w:t>
      </w:r>
    </w:p>
    <w:p w14:paraId="648BEFD1" w14:textId="77777777" w:rsidR="003678AF" w:rsidRPr="003678AF" w:rsidRDefault="003678AF" w:rsidP="00C30F1E">
      <w:pPr>
        <w:spacing w:after="60"/>
        <w:ind w:left="1440"/>
        <w:rPr>
          <w:rFonts w:ascii="Times New Roman" w:hAnsi="Times New Roman"/>
        </w:rPr>
      </w:pPr>
      <w:r w:rsidRPr="003678AF">
        <w:rPr>
          <w:rFonts w:ascii="Times New Roman" w:hAnsi="Times New Roman"/>
        </w:rPr>
        <w:t>Stantec Consulting Inc., Transportation Engineer, July 2005 to July 2010</w:t>
      </w:r>
    </w:p>
    <w:p w14:paraId="677C0E7F" w14:textId="77777777" w:rsidR="003678AF" w:rsidRPr="003678AF" w:rsidRDefault="003678AF" w:rsidP="00C30F1E">
      <w:pPr>
        <w:spacing w:after="60"/>
        <w:ind w:left="1440"/>
        <w:rPr>
          <w:rFonts w:ascii="Times New Roman" w:hAnsi="Times New Roman"/>
        </w:rPr>
      </w:pPr>
      <w:r w:rsidRPr="003678AF">
        <w:rPr>
          <w:rFonts w:ascii="Times New Roman" w:hAnsi="Times New Roman"/>
        </w:rPr>
        <w:t>Alvord, Burdick &amp; Howson LLC, Junior Engineer, February 2003 to May 2005</w:t>
      </w:r>
    </w:p>
    <w:p w14:paraId="1D451BB8" w14:textId="77777777" w:rsidR="003678AF" w:rsidRPr="003678AF" w:rsidRDefault="003678AF" w:rsidP="00C30F1E">
      <w:pPr>
        <w:spacing w:after="60"/>
        <w:rPr>
          <w:rFonts w:ascii="Times New Roman" w:hAnsi="Times New Roman"/>
        </w:rPr>
      </w:pPr>
    </w:p>
    <w:p w14:paraId="7F4525CD" w14:textId="2348F4F5" w:rsidR="003678AF" w:rsidRPr="003678AF" w:rsidRDefault="003678AF" w:rsidP="00C30F1E">
      <w:pPr>
        <w:spacing w:after="60"/>
        <w:rPr>
          <w:rFonts w:ascii="Times New Roman" w:hAnsi="Times New Roman"/>
          <w:b/>
          <w:sz w:val="28"/>
          <w:szCs w:val="28"/>
          <w:u w:val="single"/>
        </w:rPr>
      </w:pPr>
      <w:r w:rsidRPr="003678AF">
        <w:rPr>
          <w:rFonts w:ascii="Times New Roman" w:hAnsi="Times New Roman"/>
          <w:b/>
          <w:sz w:val="28"/>
          <w:szCs w:val="28"/>
          <w:u w:val="single"/>
        </w:rPr>
        <w:t>Section 2</w:t>
      </w:r>
      <w:r w:rsidRPr="003678AF">
        <w:rPr>
          <w:rFonts w:ascii="Times New Roman" w:hAnsi="Times New Roman"/>
          <w:b/>
          <w:sz w:val="28"/>
          <w:szCs w:val="28"/>
          <w:u w:val="single"/>
        </w:rPr>
        <w:tab/>
      </w:r>
      <w:r w:rsidR="003F1D8E">
        <w:rPr>
          <w:rFonts w:ascii="Times New Roman" w:hAnsi="Times New Roman"/>
          <w:b/>
          <w:sz w:val="28"/>
          <w:szCs w:val="28"/>
          <w:u w:val="single"/>
        </w:rPr>
        <w:t xml:space="preserve">Scholarship / </w:t>
      </w:r>
      <w:r w:rsidRPr="003678AF">
        <w:rPr>
          <w:rFonts w:ascii="Times New Roman" w:hAnsi="Times New Roman"/>
          <w:b/>
          <w:sz w:val="28"/>
          <w:szCs w:val="28"/>
          <w:u w:val="single"/>
        </w:rPr>
        <w:t>Research</w:t>
      </w:r>
      <w:r w:rsidR="003F1D8E">
        <w:rPr>
          <w:rFonts w:ascii="Times New Roman" w:hAnsi="Times New Roman"/>
          <w:b/>
          <w:sz w:val="28"/>
          <w:szCs w:val="28"/>
          <w:u w:val="single"/>
        </w:rPr>
        <w:t xml:space="preserve"> / Creative Activity</w:t>
      </w:r>
    </w:p>
    <w:p w14:paraId="1AC82003" w14:textId="77777777" w:rsidR="003678AF" w:rsidRPr="003678AF" w:rsidRDefault="003678AF" w:rsidP="00C30F1E">
      <w:pPr>
        <w:spacing w:after="60"/>
        <w:rPr>
          <w:rFonts w:ascii="Times New Roman" w:hAnsi="Times New Roman"/>
          <w:sz w:val="8"/>
          <w:szCs w:val="8"/>
        </w:rPr>
      </w:pPr>
    </w:p>
    <w:p w14:paraId="0A80D45B" w14:textId="4BD1C5DB" w:rsidR="003678AF" w:rsidRPr="003678AF" w:rsidRDefault="003678AF" w:rsidP="00C30F1E">
      <w:pPr>
        <w:spacing w:after="60"/>
        <w:rPr>
          <w:rFonts w:ascii="Times New Roman" w:hAnsi="Times New Roman"/>
          <w:b/>
        </w:rPr>
      </w:pPr>
      <w:r w:rsidRPr="003678AF">
        <w:rPr>
          <w:rFonts w:ascii="Times New Roman" w:hAnsi="Times New Roman"/>
          <w:b/>
        </w:rPr>
        <w:t>Section 2.1</w:t>
      </w:r>
      <w:r w:rsidRPr="003678AF">
        <w:rPr>
          <w:rFonts w:ascii="Times New Roman" w:hAnsi="Times New Roman"/>
          <w:b/>
        </w:rPr>
        <w:tab/>
        <w:t>Publication record</w:t>
      </w:r>
      <w:r w:rsidR="00B272F6">
        <w:rPr>
          <w:rFonts w:ascii="Times New Roman" w:hAnsi="Times New Roman"/>
          <w:b/>
        </w:rPr>
        <w:t xml:space="preserve"> – peer reviewed</w:t>
      </w:r>
    </w:p>
    <w:p w14:paraId="0B5F628E" w14:textId="77777777" w:rsidR="003678AF" w:rsidRPr="003678AF" w:rsidRDefault="003678AF" w:rsidP="00C30F1E">
      <w:pPr>
        <w:spacing w:after="60"/>
        <w:rPr>
          <w:rFonts w:ascii="Times New Roman" w:hAnsi="Times New Roman"/>
        </w:rPr>
      </w:pPr>
    </w:p>
    <w:p w14:paraId="65549D9A" w14:textId="77777777" w:rsidR="003678AF" w:rsidRPr="003678AF" w:rsidRDefault="003678AF" w:rsidP="00C30F1E">
      <w:pPr>
        <w:spacing w:after="60"/>
        <w:ind w:left="1440" w:hanging="1440"/>
        <w:rPr>
          <w:rFonts w:ascii="Times New Roman" w:hAnsi="Times New Roman"/>
          <w:b/>
        </w:rPr>
      </w:pPr>
      <w:r w:rsidRPr="003678AF">
        <w:rPr>
          <w:rFonts w:ascii="Times New Roman" w:hAnsi="Times New Roman"/>
          <w:b/>
        </w:rPr>
        <w:t>Section 2.1.1</w:t>
      </w:r>
      <w:r w:rsidRPr="003678AF">
        <w:rPr>
          <w:rFonts w:ascii="Times New Roman" w:hAnsi="Times New Roman"/>
          <w:b/>
        </w:rPr>
        <w:tab/>
        <w:t>Peer reviewed journal publications in print</w:t>
      </w:r>
    </w:p>
    <w:p w14:paraId="7A2F09BD" w14:textId="77777777" w:rsidR="003678AF" w:rsidRPr="003678AF" w:rsidRDefault="003678AF" w:rsidP="00C30F1E">
      <w:pPr>
        <w:pStyle w:val="ListParagraph"/>
        <w:numPr>
          <w:ilvl w:val="0"/>
          <w:numId w:val="1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  <w:b/>
        </w:rPr>
        <w:t>Sangster, J.</w:t>
      </w:r>
      <w:r w:rsidRPr="003678AF">
        <w:rPr>
          <w:rFonts w:ascii="Times New Roman" w:hAnsi="Times New Roman"/>
        </w:rPr>
        <w:t>, &amp; Rakha, H. (2014). Enhancing and Calibrating the Rakha-</w:t>
      </w:r>
      <w:proofErr w:type="spellStart"/>
      <w:r w:rsidRPr="003678AF">
        <w:rPr>
          <w:rFonts w:ascii="Times New Roman" w:hAnsi="Times New Roman"/>
        </w:rPr>
        <w:t>Pasumarthy</w:t>
      </w:r>
      <w:proofErr w:type="spellEnd"/>
      <w:r w:rsidRPr="003678AF">
        <w:rPr>
          <w:rFonts w:ascii="Times New Roman" w:hAnsi="Times New Roman"/>
        </w:rPr>
        <w:t>-</w:t>
      </w:r>
      <w:proofErr w:type="spellStart"/>
      <w:r w:rsidRPr="003678AF">
        <w:rPr>
          <w:rFonts w:ascii="Times New Roman" w:hAnsi="Times New Roman"/>
        </w:rPr>
        <w:t>Adjerid</w:t>
      </w:r>
      <w:proofErr w:type="spellEnd"/>
      <w:r w:rsidRPr="003678AF">
        <w:rPr>
          <w:rFonts w:ascii="Times New Roman" w:hAnsi="Times New Roman"/>
        </w:rPr>
        <w:t xml:space="preserve"> Car-Following Model using Naturalistic Driving Data. International Journal of Transportation Science and Technology, 3(3), 229–248. 95% contribution.</w:t>
      </w:r>
    </w:p>
    <w:p w14:paraId="79958DF8" w14:textId="77777777" w:rsidR="003678AF" w:rsidRPr="003678AF" w:rsidRDefault="003678AF" w:rsidP="00C30F1E">
      <w:pPr>
        <w:pStyle w:val="ListParagraph"/>
        <w:numPr>
          <w:ilvl w:val="0"/>
          <w:numId w:val="1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  <w:b/>
        </w:rPr>
        <w:t>Sangster, J.</w:t>
      </w:r>
      <w:r w:rsidRPr="003678AF">
        <w:rPr>
          <w:rFonts w:ascii="Times New Roman" w:hAnsi="Times New Roman"/>
        </w:rPr>
        <w:t>, Rakha, H., &amp; Du, J. (2013). Application of Naturalistic Driving Data to Modeling of Driver Car-Following Behavior. Transportation Research Record: Journal of the Transportation Research Board, 2390, 20–33. 95% contribution.</w:t>
      </w:r>
    </w:p>
    <w:p w14:paraId="79745C1A" w14:textId="77777777" w:rsidR="003678AF" w:rsidRPr="003678AF" w:rsidRDefault="003678AF" w:rsidP="00C30F1E">
      <w:pPr>
        <w:pStyle w:val="ListParagraph"/>
        <w:numPr>
          <w:ilvl w:val="0"/>
          <w:numId w:val="1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</w:rPr>
        <w:t xml:space="preserve">Du, J., Rakha, H., &amp; </w:t>
      </w:r>
      <w:r w:rsidRPr="003678AF">
        <w:rPr>
          <w:rFonts w:ascii="Times New Roman" w:hAnsi="Times New Roman"/>
          <w:b/>
        </w:rPr>
        <w:t>Sangster, J.</w:t>
      </w:r>
      <w:r w:rsidRPr="003678AF">
        <w:rPr>
          <w:rFonts w:ascii="Times New Roman" w:hAnsi="Times New Roman"/>
        </w:rPr>
        <w:t xml:space="preserve"> (2013). Can Electricity Powered Vehicles Serve Traveler Needs? International Journal of Transportation Science and Technology, 2(2), 123–140. 2% contribution.</w:t>
      </w:r>
    </w:p>
    <w:p w14:paraId="7FFE38C5" w14:textId="2E617C6B" w:rsidR="00D45C44" w:rsidRDefault="00D45C44" w:rsidP="00C30F1E">
      <w:pPr>
        <w:spacing w:after="60"/>
        <w:rPr>
          <w:rFonts w:ascii="Times New Roman" w:hAnsi="Times New Roman"/>
          <w:b/>
          <w:color w:val="D9D9D9" w:themeColor="background1" w:themeShade="D9"/>
        </w:rPr>
      </w:pPr>
    </w:p>
    <w:p w14:paraId="6CEEE81D" w14:textId="244B992C" w:rsidR="00FF4538" w:rsidRDefault="00FF4538" w:rsidP="00C30F1E">
      <w:pPr>
        <w:spacing w:after="60"/>
        <w:rPr>
          <w:rFonts w:ascii="Times New Roman" w:hAnsi="Times New Roman"/>
          <w:b/>
          <w:color w:val="D9D9D9" w:themeColor="background1" w:themeShade="D9"/>
        </w:rPr>
      </w:pPr>
    </w:p>
    <w:p w14:paraId="033FF18C" w14:textId="77777777" w:rsidR="00FF4538" w:rsidRDefault="00FF4538" w:rsidP="00C30F1E">
      <w:pPr>
        <w:spacing w:after="60"/>
        <w:rPr>
          <w:rFonts w:ascii="Times New Roman" w:hAnsi="Times New Roman"/>
          <w:b/>
          <w:color w:val="D9D9D9" w:themeColor="background1" w:themeShade="D9"/>
        </w:rPr>
      </w:pPr>
    </w:p>
    <w:p w14:paraId="56D4C9FD" w14:textId="77777777" w:rsidR="003678AF" w:rsidRPr="003678AF" w:rsidRDefault="003678AF" w:rsidP="00C30F1E">
      <w:pPr>
        <w:spacing w:after="60"/>
        <w:ind w:left="1440" w:hanging="1440"/>
        <w:rPr>
          <w:rFonts w:ascii="Times New Roman" w:hAnsi="Times New Roman"/>
          <w:b/>
        </w:rPr>
      </w:pPr>
      <w:r w:rsidRPr="003678AF">
        <w:rPr>
          <w:rFonts w:ascii="Times New Roman" w:hAnsi="Times New Roman"/>
          <w:b/>
        </w:rPr>
        <w:lastRenderedPageBreak/>
        <w:t>Section 2.1.</w:t>
      </w:r>
      <w:r w:rsidR="002D2462">
        <w:rPr>
          <w:rFonts w:ascii="Times New Roman" w:hAnsi="Times New Roman"/>
          <w:b/>
        </w:rPr>
        <w:t>2</w:t>
      </w:r>
      <w:r w:rsidRPr="003678AF">
        <w:rPr>
          <w:rFonts w:ascii="Times New Roman" w:hAnsi="Times New Roman"/>
          <w:b/>
        </w:rPr>
        <w:tab/>
        <w:t>Conference proceedings: peer reviewed abstract and/or peer reviewed paper</w:t>
      </w:r>
    </w:p>
    <w:p w14:paraId="7C085588" w14:textId="7FD7F38C" w:rsidR="0077591D" w:rsidRDefault="0077591D" w:rsidP="0077591D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043B51">
        <w:rPr>
          <w:rFonts w:ascii="Times New Roman" w:hAnsi="Times New Roman"/>
          <w:b/>
        </w:rPr>
        <w:t>Sangster, J</w:t>
      </w:r>
      <w:r w:rsidRPr="0077591D">
        <w:rPr>
          <w:rFonts w:ascii="Times New Roman" w:hAnsi="Times New Roman"/>
          <w:b/>
        </w:rPr>
        <w:t>.</w:t>
      </w:r>
      <w:r w:rsidRPr="0077591D">
        <w:rPr>
          <w:rFonts w:ascii="Times New Roman" w:hAnsi="Times New Roman"/>
        </w:rPr>
        <w:t>, Gillen, A., Huang-Saad, A.</w:t>
      </w:r>
      <w:r w:rsidRPr="00043B5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(2023</w:t>
      </w:r>
      <w:r w:rsidRPr="00043B51">
        <w:rPr>
          <w:rFonts w:ascii="Times New Roman" w:hAnsi="Times New Roman"/>
        </w:rPr>
        <w:t>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Lessons Learned: Building Our Capacity to Engage in Engineering Education Research. </w:t>
      </w:r>
      <w:r w:rsidRPr="00043B51">
        <w:rPr>
          <w:rFonts w:ascii="Times New Roman" w:hAnsi="Times New Roman"/>
        </w:rPr>
        <w:t>American Society of Engineering Education, Proceedings of the Annu</w:t>
      </w:r>
      <w:r>
        <w:rPr>
          <w:rFonts w:ascii="Times New Roman" w:hAnsi="Times New Roman"/>
        </w:rPr>
        <w:t>al Meeting of the. July, 2023. 4 pages.</w:t>
      </w:r>
    </w:p>
    <w:p w14:paraId="729E43C9" w14:textId="0C6285F5" w:rsidR="003F1D8E" w:rsidRDefault="00043B51" w:rsidP="00777D1C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043B51">
        <w:rPr>
          <w:rFonts w:ascii="Times New Roman" w:hAnsi="Times New Roman"/>
          <w:b/>
        </w:rPr>
        <w:t xml:space="preserve">Sangster, J. </w:t>
      </w:r>
      <w:r w:rsidRPr="00043B51">
        <w:rPr>
          <w:rFonts w:ascii="Times New Roman" w:hAnsi="Times New Roman"/>
        </w:rPr>
        <w:t>(202</w:t>
      </w:r>
      <w:r w:rsidR="009C5064">
        <w:rPr>
          <w:rFonts w:ascii="Times New Roman" w:hAnsi="Times New Roman"/>
        </w:rPr>
        <w:t>1</w:t>
      </w:r>
      <w:r w:rsidRPr="00043B51">
        <w:rPr>
          <w:rFonts w:ascii="Times New Roman" w:hAnsi="Times New Roman"/>
        </w:rPr>
        <w:t>)</w:t>
      </w:r>
      <w:r>
        <w:rPr>
          <w:rFonts w:ascii="Times New Roman" w:hAnsi="Times New Roman"/>
          <w:b/>
        </w:rPr>
        <w:t xml:space="preserve"> </w:t>
      </w:r>
      <w:r w:rsidR="007B1210" w:rsidRPr="007B1210">
        <w:rPr>
          <w:rFonts w:ascii="Times New Roman" w:hAnsi="Times New Roman"/>
        </w:rPr>
        <w:t xml:space="preserve">Classroom </w:t>
      </w:r>
      <w:r>
        <w:rPr>
          <w:rFonts w:ascii="Times New Roman" w:hAnsi="Times New Roman"/>
        </w:rPr>
        <w:t xml:space="preserve">Talking Points. </w:t>
      </w:r>
      <w:r w:rsidR="007B1210" w:rsidRPr="00043B51">
        <w:rPr>
          <w:rFonts w:ascii="Times New Roman" w:hAnsi="Times New Roman"/>
        </w:rPr>
        <w:t>American Society of Engineering Education, Proceedings of the Annu</w:t>
      </w:r>
      <w:r w:rsidR="007B1210">
        <w:rPr>
          <w:rFonts w:ascii="Times New Roman" w:hAnsi="Times New Roman"/>
        </w:rPr>
        <w:t>al Meeting of the. July, 202</w:t>
      </w:r>
      <w:r w:rsidR="00A8686C">
        <w:rPr>
          <w:rFonts w:ascii="Times New Roman" w:hAnsi="Times New Roman"/>
        </w:rPr>
        <w:t>1</w:t>
      </w:r>
      <w:r w:rsidR="007B1210">
        <w:rPr>
          <w:rFonts w:ascii="Times New Roman" w:hAnsi="Times New Roman"/>
        </w:rPr>
        <w:t>.</w:t>
      </w:r>
      <w:r w:rsidR="00A622CD">
        <w:rPr>
          <w:rFonts w:ascii="Times New Roman" w:hAnsi="Times New Roman"/>
        </w:rPr>
        <w:t xml:space="preserve"> 16 pages.</w:t>
      </w:r>
    </w:p>
    <w:p w14:paraId="7F4AFE69" w14:textId="437C10B8" w:rsidR="009C5064" w:rsidRPr="003F1D8E" w:rsidRDefault="009C5064" w:rsidP="00777D1C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Sangster, J.</w:t>
      </w:r>
      <w:r w:rsidR="0077591D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Adams, T. (2021) Rural Perspectives on Road Diets: A Nebraska Case Study. </w:t>
      </w:r>
      <w:r w:rsidRPr="002D2462">
        <w:rPr>
          <w:rFonts w:ascii="Times New Roman" w:hAnsi="Times New Roman"/>
        </w:rPr>
        <w:t xml:space="preserve">In Transportation Research Board, </w:t>
      </w:r>
      <w:r>
        <w:rPr>
          <w:rFonts w:ascii="Times New Roman" w:hAnsi="Times New Roman"/>
        </w:rPr>
        <w:t>100</w:t>
      </w:r>
      <w:r w:rsidRPr="002D2462">
        <w:rPr>
          <w:rFonts w:ascii="Times New Roman" w:hAnsi="Times New Roman"/>
          <w:vertAlign w:val="superscript"/>
        </w:rPr>
        <w:t>th</w:t>
      </w:r>
      <w:r w:rsidRPr="002D2462">
        <w:rPr>
          <w:rFonts w:ascii="Times New Roman" w:hAnsi="Times New Roman"/>
        </w:rPr>
        <w:t xml:space="preserve"> Annual Meeting of the. January 20</w:t>
      </w:r>
      <w:r>
        <w:rPr>
          <w:rFonts w:ascii="Times New Roman" w:hAnsi="Times New Roman"/>
        </w:rPr>
        <w:t>21</w:t>
      </w:r>
      <w:r w:rsidRPr="002D2462">
        <w:rPr>
          <w:rFonts w:ascii="Times New Roman" w:hAnsi="Times New Roman"/>
        </w:rPr>
        <w:t>. 1</w:t>
      </w:r>
      <w:r>
        <w:rPr>
          <w:rFonts w:ascii="Times New Roman" w:hAnsi="Times New Roman"/>
        </w:rPr>
        <w:t>7</w:t>
      </w:r>
      <w:r w:rsidRPr="002D2462">
        <w:rPr>
          <w:rFonts w:ascii="Times New Roman" w:hAnsi="Times New Roman"/>
        </w:rPr>
        <w:t xml:space="preserve"> pages.</w:t>
      </w:r>
    </w:p>
    <w:p w14:paraId="56784EAB" w14:textId="6C87654A" w:rsidR="00043B51" w:rsidRPr="00043B51" w:rsidRDefault="00043B51" w:rsidP="00043B51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043B51">
        <w:rPr>
          <w:rFonts w:ascii="Times New Roman" w:hAnsi="Times New Roman"/>
        </w:rPr>
        <w:t>Hertz, J.</w:t>
      </w:r>
      <w:r w:rsidR="0077591D">
        <w:rPr>
          <w:rFonts w:ascii="Times New Roman" w:hAnsi="Times New Roman"/>
        </w:rPr>
        <w:t>,</w:t>
      </w:r>
      <w:r w:rsidRPr="00043B51">
        <w:rPr>
          <w:rFonts w:ascii="Times New Roman" w:hAnsi="Times New Roman"/>
        </w:rPr>
        <w:t xml:space="preserve"> Muka</w:t>
      </w:r>
      <w:r>
        <w:rPr>
          <w:rFonts w:ascii="Times New Roman" w:hAnsi="Times New Roman"/>
        </w:rPr>
        <w:t>sa, C.</w:t>
      </w:r>
      <w:r w:rsidR="0077591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Whalen, R.</w:t>
      </w:r>
      <w:r w:rsidR="0077591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043B51">
        <w:rPr>
          <w:rFonts w:ascii="Times New Roman" w:hAnsi="Times New Roman"/>
          <w:b/>
        </w:rPr>
        <w:t>Sangster, J.</w:t>
      </w:r>
      <w:r>
        <w:rPr>
          <w:rFonts w:ascii="Times New Roman" w:hAnsi="Times New Roman"/>
        </w:rPr>
        <w:t xml:space="preserve"> (2020) </w:t>
      </w:r>
      <w:r w:rsidRPr="00043B51">
        <w:rPr>
          <w:rFonts w:ascii="Times New Roman" w:hAnsi="Times New Roman"/>
        </w:rPr>
        <w:t>4th Time Around: Do Classes Get Bet</w:t>
      </w:r>
      <w:r>
        <w:rPr>
          <w:rFonts w:ascii="Times New Roman" w:hAnsi="Times New Roman"/>
        </w:rPr>
        <w:t>ter with Instructor Repetition?</w:t>
      </w:r>
      <w:r w:rsidRPr="00043B51">
        <w:rPr>
          <w:rFonts w:ascii="Times New Roman" w:hAnsi="Times New Roman"/>
        </w:rPr>
        <w:t xml:space="preserve"> American Society of Engineering Education, Proceedings of the Annu</w:t>
      </w:r>
      <w:r w:rsidR="009C5064">
        <w:rPr>
          <w:rFonts w:ascii="Times New Roman" w:hAnsi="Times New Roman"/>
        </w:rPr>
        <w:t>al Meeting of the. June, 2020.</w:t>
      </w:r>
    </w:p>
    <w:p w14:paraId="7F77E14A" w14:textId="1AA03885" w:rsidR="003F1D8E" w:rsidRPr="003F1D8E" w:rsidRDefault="00043B51" w:rsidP="00043B51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043B51">
        <w:rPr>
          <w:rFonts w:ascii="Times New Roman" w:hAnsi="Times New Roman"/>
        </w:rPr>
        <w:t>Davis, D.</w:t>
      </w:r>
      <w:r w:rsidR="0077591D">
        <w:rPr>
          <w:rFonts w:ascii="Times New Roman" w:hAnsi="Times New Roman"/>
        </w:rPr>
        <w:t>,</w:t>
      </w:r>
      <w:r w:rsidRPr="00043B51">
        <w:rPr>
          <w:rFonts w:ascii="Times New Roman" w:hAnsi="Times New Roman"/>
        </w:rPr>
        <w:t xml:space="preserve"> O’Connell, B., </w:t>
      </w:r>
      <w:r w:rsidRPr="00043B51">
        <w:rPr>
          <w:rFonts w:ascii="Times New Roman" w:hAnsi="Times New Roman"/>
          <w:b/>
        </w:rPr>
        <w:t>Sangster, J.</w:t>
      </w:r>
      <w:r w:rsidRPr="00043B51">
        <w:rPr>
          <w:rFonts w:ascii="Times New Roman" w:hAnsi="Times New Roman"/>
        </w:rPr>
        <w:t>, Mukasa, C., Schulte-Gra</w:t>
      </w:r>
      <w:r>
        <w:rPr>
          <w:rFonts w:ascii="Times New Roman" w:hAnsi="Times New Roman"/>
        </w:rPr>
        <w:t xml:space="preserve">hame, K., Quinn, L., Smith, A. (2020) </w:t>
      </w:r>
      <w:r w:rsidRPr="00043B51">
        <w:rPr>
          <w:rFonts w:ascii="Times New Roman" w:hAnsi="Times New Roman"/>
        </w:rPr>
        <w:t>Evaluating Student Success in a Pre-College General Engineering Pr</w:t>
      </w:r>
      <w:r>
        <w:rPr>
          <w:rFonts w:ascii="Times New Roman" w:hAnsi="Times New Roman"/>
        </w:rPr>
        <w:t>ogram.</w:t>
      </w:r>
      <w:r w:rsidRPr="00043B51">
        <w:rPr>
          <w:rFonts w:ascii="Times New Roman" w:hAnsi="Times New Roman"/>
        </w:rPr>
        <w:t xml:space="preserve"> American Society of Engineering Education, Proceedings of the Annu</w:t>
      </w:r>
      <w:r w:rsidR="009C5064">
        <w:rPr>
          <w:rFonts w:ascii="Times New Roman" w:hAnsi="Times New Roman"/>
        </w:rPr>
        <w:t>al Meeting of the. June, 2020.</w:t>
      </w:r>
    </w:p>
    <w:p w14:paraId="3C55C275" w14:textId="2FAD6DFE" w:rsidR="00755219" w:rsidRDefault="00755219" w:rsidP="00777D1C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A95090">
        <w:rPr>
          <w:rFonts w:ascii="Times New Roman" w:hAnsi="Times New Roman"/>
          <w:b/>
        </w:rPr>
        <w:t>Sangster, J.</w:t>
      </w:r>
      <w:r w:rsidR="00043B51">
        <w:rPr>
          <w:rFonts w:ascii="Times New Roman" w:hAnsi="Times New Roman"/>
        </w:rPr>
        <w:t xml:space="preserve"> (2019) </w:t>
      </w:r>
      <w:r>
        <w:rPr>
          <w:rFonts w:ascii="Times New Roman" w:hAnsi="Times New Roman"/>
        </w:rPr>
        <w:t>Work in Progress: Privilege and Diversity as Determiners of Engineering Identity and Success. In American Society for Engineering Education, Annual Conference of the. June 2019. Tampa, FL.</w:t>
      </w:r>
      <w:r w:rsidR="00194F7B">
        <w:rPr>
          <w:rFonts w:ascii="Times New Roman" w:hAnsi="Times New Roman"/>
        </w:rPr>
        <w:t xml:space="preserve"> 15 pages.</w:t>
      </w:r>
    </w:p>
    <w:p w14:paraId="4111CA49" w14:textId="77777777" w:rsidR="002D2462" w:rsidRPr="002D2462" w:rsidRDefault="002D2462" w:rsidP="00777D1C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2D2462">
        <w:rPr>
          <w:rFonts w:ascii="Times New Roman" w:hAnsi="Times New Roman"/>
        </w:rPr>
        <w:t xml:space="preserve">Adams, T., </w:t>
      </w:r>
      <w:r w:rsidRPr="002D2462">
        <w:rPr>
          <w:rFonts w:ascii="Times New Roman" w:hAnsi="Times New Roman"/>
          <w:b/>
        </w:rPr>
        <w:t>Sangster, J.</w:t>
      </w:r>
      <w:r w:rsidRPr="002D2462">
        <w:rPr>
          <w:rFonts w:ascii="Times New Roman" w:hAnsi="Times New Roman"/>
        </w:rPr>
        <w:t xml:space="preserve"> (2019). Economic Assessment of J-turns and Roundabouts as an Alternative to Two-Way Stop-Controlled Intersections on Rural Highways. In Transportation Research Board, 98</w:t>
      </w:r>
      <w:r w:rsidRPr="002D2462">
        <w:rPr>
          <w:rFonts w:ascii="Times New Roman" w:hAnsi="Times New Roman"/>
          <w:vertAlign w:val="superscript"/>
        </w:rPr>
        <w:t>th</w:t>
      </w:r>
      <w:r w:rsidRPr="002D2462">
        <w:rPr>
          <w:rFonts w:ascii="Times New Roman" w:hAnsi="Times New Roman"/>
        </w:rPr>
        <w:t xml:space="preserve"> Annual Meeting of the. January 2019. Washington, D.C. 14 pages.</w:t>
      </w:r>
    </w:p>
    <w:p w14:paraId="628A2CCE" w14:textId="77777777" w:rsidR="002D2462" w:rsidRPr="002D2462" w:rsidRDefault="002D2462" w:rsidP="00777D1C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2D2462">
        <w:rPr>
          <w:rFonts w:ascii="Times New Roman" w:hAnsi="Times New Roman"/>
        </w:rPr>
        <w:t xml:space="preserve">Morello, V., </w:t>
      </w:r>
      <w:r w:rsidRPr="002D2462">
        <w:rPr>
          <w:rFonts w:ascii="Times New Roman" w:hAnsi="Times New Roman"/>
          <w:b/>
        </w:rPr>
        <w:t>Sangster, J.</w:t>
      </w:r>
      <w:r w:rsidRPr="002D2462">
        <w:rPr>
          <w:rFonts w:ascii="Times New Roman" w:hAnsi="Times New Roman"/>
        </w:rPr>
        <w:t xml:space="preserve"> (2018). Evaluation of the Restricted Crossing U-turn Design as an Alternative to Grade Separated Interchanges on Rural Highways. In Transportation Research Board, 97</w:t>
      </w:r>
      <w:r w:rsidRPr="002D2462">
        <w:rPr>
          <w:rFonts w:ascii="Times New Roman" w:hAnsi="Times New Roman"/>
          <w:vertAlign w:val="superscript"/>
        </w:rPr>
        <w:t>th</w:t>
      </w:r>
      <w:r w:rsidRPr="002D2462">
        <w:rPr>
          <w:rFonts w:ascii="Times New Roman" w:hAnsi="Times New Roman"/>
        </w:rPr>
        <w:t xml:space="preserve"> Annual Meeting of the. January 2018. Washington, D.C. 18 pages.</w:t>
      </w:r>
    </w:p>
    <w:p w14:paraId="69E5D651" w14:textId="77777777" w:rsidR="00777D1C" w:rsidRPr="002D2462" w:rsidRDefault="00777D1C" w:rsidP="00777D1C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2D2462">
        <w:rPr>
          <w:rFonts w:ascii="Times New Roman" w:hAnsi="Times New Roman"/>
        </w:rPr>
        <w:t xml:space="preserve">Ahmed, A., </w:t>
      </w:r>
      <w:r w:rsidRPr="002D2462">
        <w:rPr>
          <w:rFonts w:ascii="Times New Roman" w:hAnsi="Times New Roman"/>
          <w:b/>
        </w:rPr>
        <w:t>Sangster, J.</w:t>
      </w:r>
      <w:r w:rsidRPr="002D2462">
        <w:rPr>
          <w:rFonts w:ascii="Times New Roman" w:hAnsi="Times New Roman"/>
        </w:rPr>
        <w:t xml:space="preserve"> </w:t>
      </w:r>
      <w:r w:rsidR="002D2462" w:rsidRPr="002D2462">
        <w:rPr>
          <w:rFonts w:ascii="Times New Roman" w:hAnsi="Times New Roman"/>
        </w:rPr>
        <w:t xml:space="preserve">(2017). </w:t>
      </w:r>
      <w:r w:rsidRPr="002D2462">
        <w:rPr>
          <w:rFonts w:ascii="Times New Roman" w:hAnsi="Times New Roman"/>
        </w:rPr>
        <w:t>Driver Simulation State of the Practice and Next Steps. Urban Streets Symposium, 5</w:t>
      </w:r>
      <w:r w:rsidRPr="002D2462">
        <w:rPr>
          <w:rFonts w:ascii="Times New Roman" w:hAnsi="Times New Roman"/>
          <w:vertAlign w:val="superscript"/>
        </w:rPr>
        <w:t>th</w:t>
      </w:r>
      <w:r w:rsidRPr="002D2462">
        <w:rPr>
          <w:rFonts w:ascii="Times New Roman" w:hAnsi="Times New Roman"/>
        </w:rPr>
        <w:t xml:space="preserve"> International. May 2017. Raleigh, NC.</w:t>
      </w:r>
    </w:p>
    <w:p w14:paraId="315BC874" w14:textId="77777777" w:rsidR="00777D1C" w:rsidRPr="002D2462" w:rsidRDefault="00777D1C" w:rsidP="00777D1C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2D2462">
        <w:rPr>
          <w:rFonts w:ascii="Times New Roman" w:hAnsi="Times New Roman"/>
        </w:rPr>
        <w:t xml:space="preserve">Buasali, A., </w:t>
      </w:r>
      <w:r w:rsidRPr="002D2462">
        <w:rPr>
          <w:rFonts w:ascii="Times New Roman" w:hAnsi="Times New Roman"/>
          <w:b/>
        </w:rPr>
        <w:t>Sangster, J.</w:t>
      </w:r>
      <w:r w:rsidRPr="002D2462">
        <w:rPr>
          <w:rFonts w:ascii="Times New Roman" w:hAnsi="Times New Roman"/>
        </w:rPr>
        <w:t xml:space="preserve"> </w:t>
      </w:r>
      <w:r w:rsidR="002D2462" w:rsidRPr="002D2462">
        <w:rPr>
          <w:rFonts w:ascii="Times New Roman" w:hAnsi="Times New Roman"/>
        </w:rPr>
        <w:t xml:space="preserve">(2017). </w:t>
      </w:r>
      <w:r w:rsidRPr="002D2462">
        <w:rPr>
          <w:rFonts w:ascii="Times New Roman" w:hAnsi="Times New Roman"/>
        </w:rPr>
        <w:t>Assessing Robustness of Planning Level Tools for Predicting Roundabout Behavior. Urban Streets Symposium, 5</w:t>
      </w:r>
      <w:r w:rsidRPr="002D2462">
        <w:rPr>
          <w:rFonts w:ascii="Times New Roman" w:hAnsi="Times New Roman"/>
          <w:vertAlign w:val="superscript"/>
        </w:rPr>
        <w:t>th</w:t>
      </w:r>
      <w:r w:rsidRPr="002D2462">
        <w:rPr>
          <w:rFonts w:ascii="Times New Roman" w:hAnsi="Times New Roman"/>
        </w:rPr>
        <w:t xml:space="preserve"> International. May 2017. Raleigh, NC.</w:t>
      </w:r>
    </w:p>
    <w:p w14:paraId="2925DA9E" w14:textId="77777777" w:rsidR="00777D1C" w:rsidRPr="002D2462" w:rsidRDefault="00777D1C" w:rsidP="00777D1C">
      <w:pPr>
        <w:pStyle w:val="ListParagraph"/>
        <w:numPr>
          <w:ilvl w:val="0"/>
          <w:numId w:val="2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2D2462">
        <w:rPr>
          <w:rFonts w:ascii="Times New Roman" w:hAnsi="Times New Roman"/>
        </w:rPr>
        <w:t xml:space="preserve">Murphy, S., </w:t>
      </w:r>
      <w:r w:rsidRPr="002D2462">
        <w:rPr>
          <w:rFonts w:ascii="Times New Roman" w:hAnsi="Times New Roman"/>
          <w:b/>
        </w:rPr>
        <w:t>Sangster, J.</w:t>
      </w:r>
      <w:r w:rsidRPr="002D2462">
        <w:rPr>
          <w:rFonts w:ascii="Times New Roman" w:hAnsi="Times New Roman"/>
        </w:rPr>
        <w:t xml:space="preserve"> </w:t>
      </w:r>
      <w:r w:rsidR="002D2462" w:rsidRPr="002D2462">
        <w:rPr>
          <w:rFonts w:ascii="Times New Roman" w:hAnsi="Times New Roman"/>
        </w:rPr>
        <w:t xml:space="preserve">(2017). </w:t>
      </w:r>
      <w:r w:rsidRPr="002D2462">
        <w:rPr>
          <w:rFonts w:ascii="Times New Roman" w:hAnsi="Times New Roman"/>
        </w:rPr>
        <w:t>Traffic Simulation Software Performance with Complex Scenarios. Urban Streets Symposium, 5</w:t>
      </w:r>
      <w:r w:rsidRPr="002D2462">
        <w:rPr>
          <w:rFonts w:ascii="Times New Roman" w:hAnsi="Times New Roman"/>
          <w:vertAlign w:val="superscript"/>
        </w:rPr>
        <w:t>th</w:t>
      </w:r>
      <w:r w:rsidRPr="002D2462">
        <w:rPr>
          <w:rFonts w:ascii="Times New Roman" w:hAnsi="Times New Roman"/>
        </w:rPr>
        <w:t xml:space="preserve"> International. May 2017. Raleigh, NC.</w:t>
      </w:r>
    </w:p>
    <w:p w14:paraId="2C409606" w14:textId="77777777" w:rsidR="002E6AF3" w:rsidRPr="002D2462" w:rsidRDefault="002E6AF3" w:rsidP="00C30F1E">
      <w:pPr>
        <w:pStyle w:val="ListParagraph"/>
        <w:numPr>
          <w:ilvl w:val="0"/>
          <w:numId w:val="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2D2462">
        <w:rPr>
          <w:rFonts w:ascii="Times New Roman" w:hAnsi="Times New Roman"/>
          <w:b/>
        </w:rPr>
        <w:t>Sangster, J.</w:t>
      </w:r>
      <w:r w:rsidRPr="002D2462">
        <w:rPr>
          <w:rFonts w:ascii="Times New Roman" w:hAnsi="Times New Roman"/>
        </w:rPr>
        <w:t>, Rakha, H. (2016). New Perspectives on Delay and Level of Service at Intersections and Interchanges. In Transportation Research Board, 95</w:t>
      </w:r>
      <w:r w:rsidRPr="002D2462">
        <w:rPr>
          <w:rFonts w:ascii="Times New Roman" w:hAnsi="Times New Roman"/>
          <w:vertAlign w:val="superscript"/>
        </w:rPr>
        <w:t>th</w:t>
      </w:r>
      <w:r w:rsidRPr="002D2462">
        <w:rPr>
          <w:rFonts w:ascii="Times New Roman" w:hAnsi="Times New Roman"/>
        </w:rPr>
        <w:t xml:space="preserve"> Annual Meeting of the. January 2016. Washington, D.C. 15 pages.</w:t>
      </w:r>
    </w:p>
    <w:p w14:paraId="44C8279D" w14:textId="77777777" w:rsidR="003678AF" w:rsidRPr="003678AF" w:rsidRDefault="003678AF" w:rsidP="00C30F1E">
      <w:pPr>
        <w:pStyle w:val="ListParagraph"/>
        <w:numPr>
          <w:ilvl w:val="0"/>
          <w:numId w:val="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  <w:b/>
        </w:rPr>
        <w:t>Sangster, J.</w:t>
      </w:r>
      <w:r w:rsidRPr="003678AF">
        <w:rPr>
          <w:rFonts w:ascii="Times New Roman" w:hAnsi="Times New Roman"/>
        </w:rPr>
        <w:t>, Rakha, H., &amp; Al-Kaisy, A. (2015). Comparative Analysis of the Through-about, Roundabout, and Conventional Signalized Intersection Designs. In Transportation Research Board, 94th Annual Meeting of the. January 2015. Washington</w:t>
      </w:r>
      <w:r w:rsidR="002E6AF3">
        <w:rPr>
          <w:rFonts w:ascii="Times New Roman" w:hAnsi="Times New Roman"/>
        </w:rPr>
        <w:t>,</w:t>
      </w:r>
      <w:r w:rsidRPr="003678AF">
        <w:rPr>
          <w:rFonts w:ascii="Times New Roman" w:hAnsi="Times New Roman"/>
        </w:rPr>
        <w:t xml:space="preserve"> D.C. 18 pages.</w:t>
      </w:r>
    </w:p>
    <w:p w14:paraId="4DA49E28" w14:textId="77777777" w:rsidR="003678AF" w:rsidRPr="003678AF" w:rsidRDefault="003678AF" w:rsidP="00C30F1E">
      <w:pPr>
        <w:pStyle w:val="ListParagraph"/>
        <w:numPr>
          <w:ilvl w:val="0"/>
          <w:numId w:val="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  <w:b/>
        </w:rPr>
        <w:lastRenderedPageBreak/>
        <w:t>Sangster, J.</w:t>
      </w:r>
      <w:r w:rsidRPr="003678AF">
        <w:rPr>
          <w:rFonts w:ascii="Times New Roman" w:hAnsi="Times New Roman"/>
        </w:rPr>
        <w:t>, &amp; Rakha, H. (2015). Capacity-based Predictions and Delay-based Results: CAP-X Limitations and Suggestions for Improvement. In Transportation Research Board, 94th Annual Meeting of the. January 2015. Washington, D.C. 18 pages.</w:t>
      </w:r>
    </w:p>
    <w:p w14:paraId="3F54427E" w14:textId="77777777" w:rsidR="003678AF" w:rsidRPr="003678AF" w:rsidRDefault="003678AF" w:rsidP="00C30F1E">
      <w:pPr>
        <w:pStyle w:val="ListParagraph"/>
        <w:numPr>
          <w:ilvl w:val="0"/>
          <w:numId w:val="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  <w:b/>
        </w:rPr>
        <w:t>Sangster, J.</w:t>
      </w:r>
      <w:r w:rsidRPr="003678AF">
        <w:rPr>
          <w:rFonts w:ascii="Times New Roman" w:hAnsi="Times New Roman"/>
        </w:rPr>
        <w:t xml:space="preserve"> (2015). Intersection and Interchange Design with Capacity Analysis: A Curriculum Development. In Transportation Research Board, 94th Annual Meeting of the. January 2015. Washington, D.C. 19 pages.</w:t>
      </w:r>
    </w:p>
    <w:p w14:paraId="1E87AD13" w14:textId="77777777" w:rsidR="003678AF" w:rsidRPr="003678AF" w:rsidRDefault="003678AF" w:rsidP="00C30F1E">
      <w:pPr>
        <w:pStyle w:val="ListParagraph"/>
        <w:numPr>
          <w:ilvl w:val="0"/>
          <w:numId w:val="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  <w:b/>
        </w:rPr>
        <w:t>Sangster, J.</w:t>
      </w:r>
      <w:r w:rsidRPr="003678AF">
        <w:rPr>
          <w:rFonts w:ascii="Times New Roman" w:hAnsi="Times New Roman"/>
        </w:rPr>
        <w:t>, &amp; Rakha, H. (2014). Implications of CAP-X: Operational Limitations of Alternative Intersections. In Transportation Research Board, 93rd Annual Meeting of the. January 2014. Washington D.C. 22 pages.</w:t>
      </w:r>
    </w:p>
    <w:p w14:paraId="56076873" w14:textId="77777777" w:rsidR="003678AF" w:rsidRPr="003678AF" w:rsidRDefault="003678AF" w:rsidP="00C30F1E">
      <w:pPr>
        <w:pStyle w:val="ListParagraph"/>
        <w:numPr>
          <w:ilvl w:val="0"/>
          <w:numId w:val="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  <w:b/>
        </w:rPr>
        <w:t>Sangster, J.</w:t>
      </w:r>
      <w:r w:rsidRPr="003678AF">
        <w:rPr>
          <w:rFonts w:ascii="Times New Roman" w:hAnsi="Times New Roman"/>
        </w:rPr>
        <w:t>, &amp; Rakha, H. (2013). Application of Naturalistic Driving Data to the Agent Based Modeling of Driver Car-Following Behavior. In Conference on Agent-Based Modeling in Transportation Planning and Operations. October 2013. Blacksburg, VA. 11 pages.</w:t>
      </w:r>
    </w:p>
    <w:p w14:paraId="753EE69B" w14:textId="77777777" w:rsidR="003678AF" w:rsidRPr="003678AF" w:rsidRDefault="003678AF" w:rsidP="00C30F1E">
      <w:pPr>
        <w:pStyle w:val="ListParagraph"/>
        <w:numPr>
          <w:ilvl w:val="0"/>
          <w:numId w:val="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  <w:b/>
        </w:rPr>
        <w:t>Sangster, J.</w:t>
      </w:r>
      <w:r w:rsidRPr="003678AF">
        <w:rPr>
          <w:rFonts w:ascii="Times New Roman" w:hAnsi="Times New Roman"/>
        </w:rPr>
        <w:t>, Rakha, H., &amp; Du, J. (2013). Application of Naturalistic Driving Data to the Modeling of Driver Car-following Behavior. Transportation Research Board, 92nd Annual Meeting of the. January 2013. Washington D.C. 24 pages.</w:t>
      </w:r>
    </w:p>
    <w:p w14:paraId="0921B88E" w14:textId="77777777" w:rsidR="003678AF" w:rsidRPr="003678AF" w:rsidRDefault="003678AF" w:rsidP="00C30F1E">
      <w:pPr>
        <w:pStyle w:val="ListParagraph"/>
        <w:numPr>
          <w:ilvl w:val="0"/>
          <w:numId w:val="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  <w:b/>
        </w:rPr>
        <w:t>Sangster, J.</w:t>
      </w:r>
      <w:r w:rsidRPr="003678AF">
        <w:rPr>
          <w:rFonts w:ascii="Times New Roman" w:hAnsi="Times New Roman"/>
        </w:rPr>
        <w:t>, &amp; Rakha, H. (2013). Enhancing and Calibrating the Rakha-</w:t>
      </w:r>
      <w:proofErr w:type="spellStart"/>
      <w:r w:rsidRPr="003678AF">
        <w:rPr>
          <w:rFonts w:ascii="Times New Roman" w:hAnsi="Times New Roman"/>
        </w:rPr>
        <w:t>Pasumarthy</w:t>
      </w:r>
      <w:proofErr w:type="spellEnd"/>
      <w:r w:rsidRPr="003678AF">
        <w:rPr>
          <w:rFonts w:ascii="Times New Roman" w:hAnsi="Times New Roman"/>
        </w:rPr>
        <w:t>-</w:t>
      </w:r>
      <w:proofErr w:type="spellStart"/>
      <w:r w:rsidRPr="003678AF">
        <w:rPr>
          <w:rFonts w:ascii="Times New Roman" w:hAnsi="Times New Roman"/>
        </w:rPr>
        <w:t>Adjerid</w:t>
      </w:r>
      <w:proofErr w:type="spellEnd"/>
      <w:r w:rsidRPr="003678AF">
        <w:rPr>
          <w:rFonts w:ascii="Times New Roman" w:hAnsi="Times New Roman"/>
        </w:rPr>
        <w:t xml:space="preserve"> Car-Following Model using Naturalistic Driving Data. In Transportation Research Board, 92nd Annual Meeting of the. January 2013. Washington, D.C. 20 pages.</w:t>
      </w:r>
    </w:p>
    <w:p w14:paraId="6DB1D6F5" w14:textId="77777777" w:rsidR="003678AF" w:rsidRPr="003678AF" w:rsidRDefault="003678AF" w:rsidP="00C30F1E">
      <w:pPr>
        <w:pStyle w:val="ListParagraph"/>
        <w:numPr>
          <w:ilvl w:val="0"/>
          <w:numId w:val="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</w:rPr>
        <w:t xml:space="preserve">Du, J., Rakha, H., &amp; </w:t>
      </w:r>
      <w:r w:rsidRPr="003678AF">
        <w:rPr>
          <w:rFonts w:ascii="Times New Roman" w:hAnsi="Times New Roman"/>
          <w:b/>
        </w:rPr>
        <w:t>Sangster, J.</w:t>
      </w:r>
      <w:r w:rsidRPr="003678AF">
        <w:rPr>
          <w:rFonts w:ascii="Times New Roman" w:hAnsi="Times New Roman"/>
        </w:rPr>
        <w:t xml:space="preserve"> (2012). Can Electricity Powered Vehicles Serve Traveler Needs? In Transportation Research Board, 91st Annual Meeting of the. January 2012. Washington, D.C. 17 pages.</w:t>
      </w:r>
    </w:p>
    <w:p w14:paraId="5A9057C2" w14:textId="77777777" w:rsidR="003678AF" w:rsidRPr="003678AF" w:rsidRDefault="003678AF" w:rsidP="00C30F1E">
      <w:pPr>
        <w:pStyle w:val="ListParagraph"/>
        <w:numPr>
          <w:ilvl w:val="0"/>
          <w:numId w:val="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  <w:b/>
        </w:rPr>
        <w:t>Sangster, J.</w:t>
      </w:r>
      <w:r w:rsidRPr="003678AF">
        <w:rPr>
          <w:rFonts w:ascii="Times New Roman" w:hAnsi="Times New Roman"/>
        </w:rPr>
        <w:t>, &amp; Rakha, H. (2012). Critique of the Critical Sum Method: A Case Study on the Quadrant Roadway Design. In Transportation Research Board, 91st Annual Meeting of the. January 2012. Washington, D.C. 23 pages.</w:t>
      </w:r>
    </w:p>
    <w:p w14:paraId="6E8396E6" w14:textId="77777777" w:rsidR="003678AF" w:rsidRPr="003678AF" w:rsidRDefault="003678AF" w:rsidP="00C30F1E">
      <w:pPr>
        <w:pStyle w:val="ListParagraph"/>
        <w:numPr>
          <w:ilvl w:val="0"/>
          <w:numId w:val="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  <w:b/>
        </w:rPr>
        <w:t>Sangster, J.</w:t>
      </w:r>
      <w:r w:rsidRPr="003678AF">
        <w:rPr>
          <w:rFonts w:ascii="Times New Roman" w:hAnsi="Times New Roman"/>
        </w:rPr>
        <w:t>, &amp; Hummer, J. (2010). Barriers to Innovation in Highway Design: Unconventional Intersections. In Institute of Transportation Engineers - District 1 Annual Meeting. May 2010. Portland, Maine. 16 pages.</w:t>
      </w:r>
    </w:p>
    <w:p w14:paraId="4940E533" w14:textId="77777777" w:rsidR="003678AF" w:rsidRPr="003678AF" w:rsidRDefault="003678AF" w:rsidP="00C30F1E">
      <w:pPr>
        <w:pStyle w:val="ListParagraph"/>
        <w:numPr>
          <w:ilvl w:val="0"/>
          <w:numId w:val="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  <w:b/>
        </w:rPr>
        <w:t>Sangster, J.</w:t>
      </w:r>
      <w:r w:rsidRPr="003678AF">
        <w:rPr>
          <w:rFonts w:ascii="Times New Roman" w:hAnsi="Times New Roman"/>
        </w:rPr>
        <w:t xml:space="preserve"> (2010). Adaptive Traffic Control Systems: North American State of Practice. In Institute of Transportation Engineers - District 1 Annual Meeting. May 2010. Portland, Maine. 14 pages.</w:t>
      </w:r>
    </w:p>
    <w:p w14:paraId="186B2106" w14:textId="77777777" w:rsidR="00B272F6" w:rsidRDefault="00B272F6" w:rsidP="00B272F6">
      <w:pPr>
        <w:spacing w:after="60"/>
      </w:pPr>
    </w:p>
    <w:p w14:paraId="0ABD1186" w14:textId="5FC722AE" w:rsidR="00B272F6" w:rsidRPr="00B272F6" w:rsidRDefault="00B272F6" w:rsidP="00B272F6">
      <w:pPr>
        <w:spacing w:after="60"/>
        <w:rPr>
          <w:rFonts w:ascii="Times New Roman" w:hAnsi="Times New Roman"/>
          <w:b/>
        </w:rPr>
      </w:pPr>
      <w:r w:rsidRPr="00B272F6">
        <w:rPr>
          <w:rFonts w:ascii="Times New Roman" w:hAnsi="Times New Roman"/>
          <w:b/>
        </w:rPr>
        <w:t>Section 2.</w:t>
      </w:r>
      <w:r>
        <w:rPr>
          <w:rFonts w:ascii="Times New Roman" w:hAnsi="Times New Roman"/>
          <w:b/>
        </w:rPr>
        <w:t>2</w:t>
      </w:r>
      <w:r w:rsidRPr="00B272F6">
        <w:rPr>
          <w:rFonts w:ascii="Times New Roman" w:hAnsi="Times New Roman"/>
          <w:b/>
        </w:rPr>
        <w:tab/>
        <w:t xml:space="preserve">Publication record – </w:t>
      </w:r>
      <w:r>
        <w:rPr>
          <w:rFonts w:ascii="Times New Roman" w:hAnsi="Times New Roman"/>
          <w:b/>
        </w:rPr>
        <w:t>non-</w:t>
      </w:r>
      <w:r w:rsidRPr="00B272F6">
        <w:rPr>
          <w:rFonts w:ascii="Times New Roman" w:hAnsi="Times New Roman"/>
          <w:b/>
        </w:rPr>
        <w:t>peer</w:t>
      </w:r>
      <w:r>
        <w:rPr>
          <w:rFonts w:ascii="Times New Roman" w:hAnsi="Times New Roman"/>
          <w:b/>
        </w:rPr>
        <w:t xml:space="preserve"> </w:t>
      </w:r>
      <w:r w:rsidRPr="00B272F6">
        <w:rPr>
          <w:rFonts w:ascii="Times New Roman" w:hAnsi="Times New Roman"/>
          <w:b/>
        </w:rPr>
        <w:t>reviewed</w:t>
      </w:r>
    </w:p>
    <w:p w14:paraId="59A5A1E1" w14:textId="170B6571" w:rsidR="00D45C44" w:rsidRDefault="00D45C44" w:rsidP="00C30F1E">
      <w:pPr>
        <w:spacing w:after="60"/>
        <w:rPr>
          <w:rFonts w:ascii="Times New Roman" w:hAnsi="Times New Roman"/>
        </w:rPr>
      </w:pPr>
    </w:p>
    <w:p w14:paraId="76571FBE" w14:textId="2D3CE78B" w:rsidR="00B272F6" w:rsidRPr="003678AF" w:rsidRDefault="00B272F6" w:rsidP="00B272F6">
      <w:pPr>
        <w:spacing w:after="60"/>
        <w:ind w:left="1440" w:hanging="1440"/>
        <w:rPr>
          <w:rFonts w:ascii="Times New Roman" w:hAnsi="Times New Roman"/>
          <w:b/>
        </w:rPr>
      </w:pPr>
      <w:r w:rsidRPr="003678AF">
        <w:rPr>
          <w:rFonts w:ascii="Times New Roman" w:hAnsi="Times New Roman"/>
          <w:b/>
        </w:rPr>
        <w:t>Section 2.</w:t>
      </w:r>
      <w:r>
        <w:rPr>
          <w:rFonts w:ascii="Times New Roman" w:hAnsi="Times New Roman"/>
          <w:b/>
        </w:rPr>
        <w:t>2</w:t>
      </w:r>
      <w:r w:rsidRPr="003678AF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</w:t>
      </w:r>
      <w:r w:rsidRPr="003678A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Books and book chapters</w:t>
      </w:r>
    </w:p>
    <w:p w14:paraId="0769A3CE" w14:textId="18A6EFBA" w:rsidR="00B272F6" w:rsidRDefault="00B272F6" w:rsidP="00B272F6">
      <w:pPr>
        <w:pStyle w:val="ListParagraph"/>
        <w:numPr>
          <w:ilvl w:val="0"/>
          <w:numId w:val="3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B272F6">
        <w:rPr>
          <w:rFonts w:ascii="Times New Roman" w:hAnsi="Times New Roman"/>
        </w:rPr>
        <w:t xml:space="preserve">Freeman, S., Whalen, R., Schulte Grahame, K., Davis, D., Hertz, J., Keyvani Someh, L., Love, J., </w:t>
      </w:r>
      <w:proofErr w:type="spellStart"/>
      <w:r w:rsidRPr="00B272F6">
        <w:rPr>
          <w:rFonts w:ascii="Times New Roman" w:hAnsi="Times New Roman"/>
        </w:rPr>
        <w:t>Maheswaren</w:t>
      </w:r>
      <w:proofErr w:type="spellEnd"/>
      <w:r w:rsidRPr="00B272F6">
        <w:rPr>
          <w:rFonts w:ascii="Times New Roman" w:hAnsi="Times New Roman"/>
        </w:rPr>
        <w:t xml:space="preserve">, B., Mukasa, C., O’Connell, B., and </w:t>
      </w:r>
      <w:r w:rsidRPr="00B272F6">
        <w:rPr>
          <w:rFonts w:ascii="Times New Roman" w:hAnsi="Times New Roman"/>
          <w:b/>
        </w:rPr>
        <w:t>Sangster, J.</w:t>
      </w:r>
      <w:r>
        <w:rPr>
          <w:rFonts w:ascii="Times New Roman" w:hAnsi="Times New Roman"/>
        </w:rPr>
        <w:t xml:space="preserve"> “</w:t>
      </w:r>
      <w:r w:rsidRPr="00B272F6">
        <w:rPr>
          <w:rFonts w:ascii="Times New Roman" w:hAnsi="Times New Roman"/>
        </w:rPr>
        <w:t>Cor</w:t>
      </w:r>
      <w:r>
        <w:rPr>
          <w:rFonts w:ascii="Times New Roman" w:hAnsi="Times New Roman"/>
        </w:rPr>
        <w:t>nerstone of Engineering 2nd Ed.”</w:t>
      </w:r>
      <w:r w:rsidRPr="00B272F6">
        <w:rPr>
          <w:rFonts w:ascii="Times New Roman" w:hAnsi="Times New Roman"/>
        </w:rPr>
        <w:t xml:space="preserve"> Toronto, ON: Top Hat Monocle. 2019.</w:t>
      </w:r>
    </w:p>
    <w:p w14:paraId="2368AE43" w14:textId="51713942" w:rsidR="00B272F6" w:rsidRDefault="00B272F6" w:rsidP="00B272F6">
      <w:pPr>
        <w:pStyle w:val="ListParagraph"/>
        <w:numPr>
          <w:ilvl w:val="0"/>
          <w:numId w:val="3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B272F6">
        <w:rPr>
          <w:rFonts w:ascii="Times New Roman" w:hAnsi="Times New Roman"/>
        </w:rPr>
        <w:t xml:space="preserve">Freeman, S., Whalen, R., Schulte Grahame, K., Davis, D., Hertz, J., Keyvani Someh, L., Love, J., </w:t>
      </w:r>
      <w:proofErr w:type="spellStart"/>
      <w:r w:rsidRPr="00B272F6">
        <w:rPr>
          <w:rFonts w:ascii="Times New Roman" w:hAnsi="Times New Roman"/>
        </w:rPr>
        <w:t>Maheswaren</w:t>
      </w:r>
      <w:proofErr w:type="spellEnd"/>
      <w:r w:rsidRPr="00B272F6">
        <w:rPr>
          <w:rFonts w:ascii="Times New Roman" w:hAnsi="Times New Roman"/>
        </w:rPr>
        <w:t xml:space="preserve">, B., Mukasa, C., O’Connell, B., and </w:t>
      </w:r>
      <w:r w:rsidRPr="00B272F6">
        <w:rPr>
          <w:rFonts w:ascii="Times New Roman" w:hAnsi="Times New Roman"/>
          <w:b/>
        </w:rPr>
        <w:t>Sangster, J.</w:t>
      </w:r>
      <w:r w:rsidRPr="00B272F6">
        <w:rPr>
          <w:rFonts w:ascii="Times New Roman" w:hAnsi="Times New Roman"/>
        </w:rPr>
        <w:t xml:space="preserve"> “Programming for Engineering.” Toronto, ON: Top Hat Monocle. 2019</w:t>
      </w:r>
      <w:r>
        <w:rPr>
          <w:rFonts w:ascii="Times New Roman" w:hAnsi="Times New Roman"/>
        </w:rPr>
        <w:t>.</w:t>
      </w:r>
    </w:p>
    <w:p w14:paraId="7FAE718A" w14:textId="5747727C" w:rsidR="00B272F6" w:rsidRPr="00B272F6" w:rsidRDefault="00B272F6" w:rsidP="00B272F6">
      <w:pPr>
        <w:pStyle w:val="ListParagraph"/>
        <w:numPr>
          <w:ilvl w:val="0"/>
          <w:numId w:val="3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B272F6">
        <w:rPr>
          <w:rFonts w:ascii="Times New Roman" w:hAnsi="Times New Roman"/>
        </w:rPr>
        <w:lastRenderedPageBreak/>
        <w:t xml:space="preserve">Freeman, S., Whalen, R., Schulte Grahame, K., Davis, D., Hertz, J., Keyvani Someh, L., Love, J., </w:t>
      </w:r>
      <w:proofErr w:type="spellStart"/>
      <w:r w:rsidRPr="00B272F6">
        <w:rPr>
          <w:rFonts w:ascii="Times New Roman" w:hAnsi="Times New Roman"/>
        </w:rPr>
        <w:t>Maheswaren</w:t>
      </w:r>
      <w:proofErr w:type="spellEnd"/>
      <w:r w:rsidRPr="00B272F6">
        <w:rPr>
          <w:rFonts w:ascii="Times New Roman" w:hAnsi="Times New Roman"/>
        </w:rPr>
        <w:t xml:space="preserve">, B., Mukasa, C., O’Connell, B., and </w:t>
      </w:r>
      <w:r w:rsidRPr="00B272F6">
        <w:rPr>
          <w:rFonts w:ascii="Times New Roman" w:hAnsi="Times New Roman"/>
          <w:b/>
        </w:rPr>
        <w:t>Sangster, J.</w:t>
      </w:r>
      <w:r w:rsidRPr="00B272F6">
        <w:rPr>
          <w:rFonts w:ascii="Times New Roman" w:hAnsi="Times New Roman"/>
        </w:rPr>
        <w:t xml:space="preserve"> “Graphics for Engineering.” Toronto, ON: Top Hat Monocle. 2019</w:t>
      </w:r>
      <w:r>
        <w:rPr>
          <w:rFonts w:ascii="Times New Roman" w:hAnsi="Times New Roman"/>
        </w:rPr>
        <w:t>.</w:t>
      </w:r>
    </w:p>
    <w:p w14:paraId="36D90808" w14:textId="77777777" w:rsidR="00B272F6" w:rsidRPr="00B272F6" w:rsidRDefault="00B272F6" w:rsidP="00B272F6">
      <w:pPr>
        <w:tabs>
          <w:tab w:val="clear" w:pos="720"/>
        </w:tabs>
        <w:spacing w:after="120"/>
        <w:rPr>
          <w:rFonts w:ascii="Times New Roman" w:hAnsi="Times New Roman"/>
        </w:rPr>
      </w:pPr>
    </w:p>
    <w:p w14:paraId="5F1C5DF5" w14:textId="65C61C28" w:rsidR="00B272F6" w:rsidRPr="003678AF" w:rsidRDefault="00B272F6" w:rsidP="00B272F6">
      <w:pPr>
        <w:spacing w:after="60"/>
        <w:ind w:left="1440" w:hanging="1440"/>
        <w:rPr>
          <w:rFonts w:ascii="Times New Roman" w:hAnsi="Times New Roman"/>
          <w:b/>
        </w:rPr>
      </w:pPr>
      <w:r w:rsidRPr="003678AF">
        <w:rPr>
          <w:rFonts w:ascii="Times New Roman" w:hAnsi="Times New Roman"/>
          <w:b/>
        </w:rPr>
        <w:t>Section 2.</w:t>
      </w:r>
      <w:r>
        <w:rPr>
          <w:rFonts w:ascii="Times New Roman" w:hAnsi="Times New Roman"/>
          <w:b/>
        </w:rPr>
        <w:t>2</w:t>
      </w:r>
      <w:r w:rsidRPr="003678AF">
        <w:rPr>
          <w:rFonts w:ascii="Times New Roman" w:hAnsi="Times New Roman"/>
          <w:b/>
        </w:rPr>
        <w:t>.</w:t>
      </w:r>
      <w:r w:rsidR="0028139A">
        <w:rPr>
          <w:rFonts w:ascii="Times New Roman" w:hAnsi="Times New Roman"/>
          <w:b/>
        </w:rPr>
        <w:t>2</w:t>
      </w:r>
      <w:r w:rsidRPr="003678A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Other professional publications</w:t>
      </w:r>
    </w:p>
    <w:p w14:paraId="4812F432" w14:textId="18A0EBAA" w:rsidR="0028139A" w:rsidRPr="005924DE" w:rsidRDefault="0028139A" w:rsidP="0028139A">
      <w:pPr>
        <w:pStyle w:val="ListParagraph"/>
        <w:numPr>
          <w:ilvl w:val="0"/>
          <w:numId w:val="22"/>
        </w:numPr>
        <w:tabs>
          <w:tab w:val="clear" w:pos="72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Sangster, J.</w:t>
      </w:r>
      <w:r w:rsidRPr="00B272F6">
        <w:rPr>
          <w:rFonts w:ascii="Times New Roman" w:hAnsi="Times New Roman"/>
        </w:rPr>
        <w:t xml:space="preserve">, Purintun, B. </w:t>
      </w:r>
      <w:r>
        <w:rPr>
          <w:rFonts w:ascii="Times New Roman" w:hAnsi="Times New Roman"/>
        </w:rPr>
        <w:t xml:space="preserve">“Road Diet Feasibility Analysis for Nebraska.” Report published by Nebraska Department of Transportation. </w:t>
      </w:r>
      <w:r w:rsidR="0044104C">
        <w:rPr>
          <w:rFonts w:ascii="Times New Roman" w:hAnsi="Times New Roman"/>
        </w:rPr>
        <w:t>June, 2020</w:t>
      </w:r>
      <w:r>
        <w:rPr>
          <w:rFonts w:ascii="Times New Roman" w:hAnsi="Times New Roman"/>
        </w:rPr>
        <w:t>. 130 pages.</w:t>
      </w:r>
    </w:p>
    <w:p w14:paraId="5E4D7291" w14:textId="310EC01E" w:rsidR="00B272F6" w:rsidRDefault="00B272F6" w:rsidP="00B272F6">
      <w:pPr>
        <w:pStyle w:val="ListParagraph"/>
        <w:numPr>
          <w:ilvl w:val="0"/>
          <w:numId w:val="22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B272F6">
        <w:rPr>
          <w:rFonts w:ascii="Times New Roman" w:hAnsi="Times New Roman"/>
          <w:b/>
        </w:rPr>
        <w:t>Sangster, J.</w:t>
      </w:r>
      <w:r w:rsidRPr="00B272F6">
        <w:rPr>
          <w:rFonts w:ascii="Times New Roman" w:hAnsi="Times New Roman"/>
        </w:rPr>
        <w:t>, Adams, T. “Restricted Crossings on Rural Highways.” Report published by Nebraska Department of Transportation. June, 2019. 108 pages.</w:t>
      </w:r>
    </w:p>
    <w:p w14:paraId="1DECFEE4" w14:textId="3D9B905A" w:rsidR="00B272F6" w:rsidRDefault="0028139A" w:rsidP="00B272F6">
      <w:pPr>
        <w:pStyle w:val="ListParagraph"/>
        <w:numPr>
          <w:ilvl w:val="0"/>
          <w:numId w:val="22"/>
        </w:numPr>
        <w:tabs>
          <w:tab w:val="clear" w:pos="72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Haque, MM, </w:t>
      </w:r>
      <w:r w:rsidRPr="0028139A">
        <w:rPr>
          <w:rFonts w:ascii="Times New Roman" w:hAnsi="Times New Roman"/>
          <w:b/>
        </w:rPr>
        <w:t>Sangster, J.</w:t>
      </w:r>
      <w:r>
        <w:rPr>
          <w:rFonts w:ascii="Times New Roman" w:hAnsi="Times New Roman"/>
        </w:rPr>
        <w:t xml:space="preserve"> “Best Practices for Modeling Light Rail at Intersections.” Report published by US Federal Highway Administration. August, 2018. 43 pages.</w:t>
      </w:r>
    </w:p>
    <w:p w14:paraId="2B3F4B96" w14:textId="77777777" w:rsidR="00B272F6" w:rsidRDefault="00B272F6" w:rsidP="00C30F1E">
      <w:pPr>
        <w:spacing w:after="60"/>
        <w:rPr>
          <w:rFonts w:ascii="Times New Roman" w:hAnsi="Times New Roman"/>
        </w:rPr>
      </w:pPr>
    </w:p>
    <w:p w14:paraId="42401219" w14:textId="286F0CEE" w:rsidR="003678AF" w:rsidRPr="003678AF" w:rsidRDefault="003678AF" w:rsidP="00C30F1E">
      <w:pPr>
        <w:spacing w:after="60"/>
        <w:ind w:left="1440" w:hanging="1440"/>
        <w:rPr>
          <w:rFonts w:ascii="Times New Roman" w:hAnsi="Times New Roman"/>
          <w:b/>
        </w:rPr>
      </w:pPr>
      <w:r w:rsidRPr="003678AF">
        <w:rPr>
          <w:rFonts w:ascii="Times New Roman" w:hAnsi="Times New Roman"/>
          <w:b/>
        </w:rPr>
        <w:t>Section 2.</w:t>
      </w:r>
      <w:r w:rsidR="00B272F6">
        <w:rPr>
          <w:rFonts w:ascii="Times New Roman" w:hAnsi="Times New Roman"/>
          <w:b/>
        </w:rPr>
        <w:t>2</w:t>
      </w:r>
      <w:r w:rsidRPr="003678AF">
        <w:rPr>
          <w:rFonts w:ascii="Times New Roman" w:hAnsi="Times New Roman"/>
          <w:b/>
        </w:rPr>
        <w:t>.</w:t>
      </w:r>
      <w:r w:rsidR="0028139A">
        <w:rPr>
          <w:rFonts w:ascii="Times New Roman" w:hAnsi="Times New Roman"/>
          <w:b/>
        </w:rPr>
        <w:t>3</w:t>
      </w:r>
      <w:r w:rsidRPr="003678AF">
        <w:rPr>
          <w:rFonts w:ascii="Times New Roman" w:hAnsi="Times New Roman"/>
          <w:b/>
        </w:rPr>
        <w:tab/>
        <w:t>Conference presentations</w:t>
      </w:r>
      <w:r w:rsidR="00FF4538">
        <w:rPr>
          <w:rFonts w:ascii="Times New Roman" w:hAnsi="Times New Roman"/>
          <w:b/>
        </w:rPr>
        <w:t xml:space="preserve"> (not included in conference proceedings)</w:t>
      </w:r>
    </w:p>
    <w:p w14:paraId="2F032F5C" w14:textId="77777777" w:rsidR="00327C14" w:rsidRPr="005924DE" w:rsidRDefault="00327C14" w:rsidP="00B272F6">
      <w:pPr>
        <w:pStyle w:val="ListParagraph"/>
        <w:numPr>
          <w:ilvl w:val="0"/>
          <w:numId w:val="22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5924DE">
        <w:rPr>
          <w:rFonts w:ascii="Times New Roman" w:hAnsi="Times New Roman"/>
          <w:b/>
        </w:rPr>
        <w:t>Sangster, J.</w:t>
      </w:r>
      <w:r w:rsidRPr="005924DE">
        <w:rPr>
          <w:rFonts w:ascii="Times New Roman" w:hAnsi="Times New Roman"/>
        </w:rPr>
        <w:t xml:space="preserve"> (2018). Partial Signalization of Roundabouts. </w:t>
      </w:r>
      <w:r>
        <w:rPr>
          <w:rFonts w:ascii="Times New Roman" w:hAnsi="Times New Roman"/>
        </w:rPr>
        <w:t>Missouri Valley Section of the Institute of Transportation Engineers (</w:t>
      </w:r>
      <w:r w:rsidRPr="005924DE">
        <w:rPr>
          <w:rFonts w:ascii="Times New Roman" w:hAnsi="Times New Roman"/>
        </w:rPr>
        <w:t>MOVITE</w:t>
      </w:r>
      <w:r>
        <w:rPr>
          <w:rFonts w:ascii="Times New Roman" w:hAnsi="Times New Roman"/>
        </w:rPr>
        <w:t>)</w:t>
      </w:r>
      <w:r w:rsidRPr="005924DE">
        <w:rPr>
          <w:rFonts w:ascii="Times New Roman" w:hAnsi="Times New Roman"/>
        </w:rPr>
        <w:t xml:space="preserve"> Spring Meeting. April 2018. Omaha, NE.</w:t>
      </w:r>
    </w:p>
    <w:p w14:paraId="283CB3F1" w14:textId="77777777" w:rsidR="00327C14" w:rsidRDefault="00327C14" w:rsidP="00B272F6">
      <w:pPr>
        <w:pStyle w:val="ListParagraph"/>
        <w:numPr>
          <w:ilvl w:val="0"/>
          <w:numId w:val="22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D02E34">
        <w:rPr>
          <w:rFonts w:ascii="Times New Roman" w:hAnsi="Times New Roman"/>
          <w:b/>
        </w:rPr>
        <w:t>Sangster, J.</w:t>
      </w:r>
      <w:r>
        <w:rPr>
          <w:rFonts w:ascii="Times New Roman" w:hAnsi="Times New Roman"/>
        </w:rPr>
        <w:t xml:space="preserve"> (2018). </w:t>
      </w:r>
      <w:r w:rsidRPr="00D02E34">
        <w:rPr>
          <w:rFonts w:ascii="Times New Roman" w:hAnsi="Times New Roman"/>
        </w:rPr>
        <w:t>Scaffolding Content, Discussion, and Feedback – the “Talking Points” Document</w:t>
      </w:r>
      <w:r>
        <w:rPr>
          <w:rFonts w:ascii="Times New Roman" w:hAnsi="Times New Roman"/>
        </w:rPr>
        <w:t>. University of Nebraska at Lincoln Spring Teaching and Learning Symposium. February 2018. Lincoln, NE.</w:t>
      </w:r>
    </w:p>
    <w:p w14:paraId="3BCFDE05" w14:textId="77777777" w:rsidR="00327C14" w:rsidRPr="005924DE" w:rsidRDefault="00327C14" w:rsidP="00B272F6">
      <w:pPr>
        <w:pStyle w:val="ListParagraph"/>
        <w:numPr>
          <w:ilvl w:val="0"/>
          <w:numId w:val="22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5924DE">
        <w:rPr>
          <w:rFonts w:ascii="Times New Roman" w:hAnsi="Times New Roman"/>
        </w:rPr>
        <w:t>Atkinson, J., Jarchow, M.,</w:t>
      </w:r>
      <w:r>
        <w:rPr>
          <w:rFonts w:ascii="Times New Roman" w:hAnsi="Times New Roman"/>
          <w:b/>
        </w:rPr>
        <w:t xml:space="preserve"> </w:t>
      </w:r>
      <w:r w:rsidRPr="005924DE">
        <w:rPr>
          <w:rFonts w:ascii="Times New Roman" w:hAnsi="Times New Roman"/>
          <w:b/>
        </w:rPr>
        <w:t>Sangster, J.</w:t>
      </w:r>
      <w:r w:rsidRPr="005924DE">
        <w:rPr>
          <w:rFonts w:ascii="Times New Roman" w:hAnsi="Times New Roman"/>
        </w:rPr>
        <w:t>, and Bartelt-Hunt, S. (201</w:t>
      </w:r>
      <w:r>
        <w:rPr>
          <w:rFonts w:ascii="Times New Roman" w:hAnsi="Times New Roman"/>
        </w:rPr>
        <w:t>7</w:t>
      </w:r>
      <w:r w:rsidRPr="005924DE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Using Sustainability-Themed Undergraduate Research Programs to Enhance Student Engagement in Research</w:t>
      </w:r>
      <w:r w:rsidRPr="005924D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Association for the Advancement of Sustainability in Higher Education (AASHE) Annual Meeting</w:t>
      </w:r>
      <w:r w:rsidRPr="005924D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October</w:t>
      </w:r>
      <w:r w:rsidRPr="005924D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  <w:r w:rsidRPr="005924D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San Antonio, TX</w:t>
      </w:r>
      <w:r w:rsidRPr="005924DE">
        <w:rPr>
          <w:rFonts w:ascii="Times New Roman" w:hAnsi="Times New Roman"/>
        </w:rPr>
        <w:t>.</w:t>
      </w:r>
    </w:p>
    <w:p w14:paraId="30854BDF" w14:textId="77777777" w:rsidR="00327C14" w:rsidRPr="005924DE" w:rsidRDefault="00327C14" w:rsidP="00B272F6">
      <w:pPr>
        <w:pStyle w:val="ListParagraph"/>
        <w:numPr>
          <w:ilvl w:val="0"/>
          <w:numId w:val="22"/>
        </w:numPr>
        <w:tabs>
          <w:tab w:val="clear" w:pos="720"/>
        </w:tabs>
        <w:spacing w:after="120"/>
        <w:rPr>
          <w:rFonts w:ascii="Times New Roman" w:hAnsi="Times New Roman"/>
        </w:rPr>
      </w:pPr>
      <w:r w:rsidRPr="005924DE">
        <w:rPr>
          <w:rFonts w:ascii="Times New Roman" w:hAnsi="Times New Roman"/>
          <w:b/>
        </w:rPr>
        <w:t>Sangster, J.</w:t>
      </w:r>
      <w:r w:rsidRPr="005924DE">
        <w:rPr>
          <w:rFonts w:ascii="Times New Roman" w:hAnsi="Times New Roman"/>
        </w:rPr>
        <w:t xml:space="preserve"> (2017). Impact of Driveway Density on Operations with Road Diets. Urban Streets Symposium, 5</w:t>
      </w:r>
      <w:r w:rsidRPr="005924DE">
        <w:rPr>
          <w:rFonts w:ascii="Times New Roman" w:hAnsi="Times New Roman"/>
          <w:vertAlign w:val="superscript"/>
        </w:rPr>
        <w:t>th</w:t>
      </w:r>
      <w:r w:rsidRPr="005924DE">
        <w:rPr>
          <w:rFonts w:ascii="Times New Roman" w:hAnsi="Times New Roman"/>
        </w:rPr>
        <w:t xml:space="preserve"> International. May 2017. Raleigh, NC.</w:t>
      </w:r>
    </w:p>
    <w:p w14:paraId="04BC6CA0" w14:textId="77777777" w:rsidR="00777D1C" w:rsidRPr="00590FB9" w:rsidRDefault="00777D1C" w:rsidP="00B272F6">
      <w:pPr>
        <w:pStyle w:val="ListParagraph"/>
        <w:numPr>
          <w:ilvl w:val="0"/>
          <w:numId w:val="2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590FB9">
        <w:rPr>
          <w:rFonts w:ascii="Times New Roman" w:hAnsi="Times New Roman"/>
          <w:b/>
        </w:rPr>
        <w:t>Sangster, J.</w:t>
      </w:r>
      <w:r w:rsidRPr="00590FB9">
        <w:rPr>
          <w:rFonts w:ascii="Times New Roman" w:hAnsi="Times New Roman"/>
        </w:rPr>
        <w:t xml:space="preserve"> (2016). Active Engagement with Group Formation and Management. At Southern Plains Transportation Workshop and Symposium. July 2016. Louisiana Tech University, Ruston, LA.</w:t>
      </w:r>
    </w:p>
    <w:p w14:paraId="4B9FFBF5" w14:textId="77777777" w:rsidR="003678AF" w:rsidRPr="003678AF" w:rsidRDefault="003678AF" w:rsidP="00B272F6">
      <w:pPr>
        <w:pStyle w:val="ListParagraph"/>
        <w:numPr>
          <w:ilvl w:val="0"/>
          <w:numId w:val="2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  <w:b/>
        </w:rPr>
        <w:t>Sangster, J.</w:t>
      </w:r>
      <w:r w:rsidRPr="003678AF">
        <w:rPr>
          <w:rFonts w:ascii="Times New Roman" w:hAnsi="Times New Roman"/>
        </w:rPr>
        <w:t xml:space="preserve"> (2014). Operational Limitations of Alternative Intersections: Implications of CAP-X Software. At Alternative Intersections and Interchanges Symposium. July 2014. Salt Lake City, Utah.</w:t>
      </w:r>
    </w:p>
    <w:p w14:paraId="5391CAEE" w14:textId="77777777" w:rsidR="003678AF" w:rsidRPr="003678AF" w:rsidRDefault="003678AF" w:rsidP="00B272F6">
      <w:pPr>
        <w:pStyle w:val="ListParagraph"/>
        <w:numPr>
          <w:ilvl w:val="0"/>
          <w:numId w:val="2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  <w:b/>
        </w:rPr>
        <w:t>Sangster J.</w:t>
      </w:r>
      <w:r w:rsidRPr="003678AF">
        <w:rPr>
          <w:rFonts w:ascii="Times New Roman" w:hAnsi="Times New Roman"/>
        </w:rPr>
        <w:t xml:space="preserve"> (2013). Alternative Intersections – Benefits, Issues, Etc. At </w:t>
      </w:r>
      <w:proofErr w:type="spellStart"/>
      <w:r w:rsidRPr="003678AF">
        <w:rPr>
          <w:rFonts w:ascii="Times New Roman" w:hAnsi="Times New Roman"/>
        </w:rPr>
        <w:t>TranspoCamp</w:t>
      </w:r>
      <w:proofErr w:type="spellEnd"/>
      <w:r w:rsidRPr="003678AF">
        <w:rPr>
          <w:rFonts w:ascii="Times New Roman" w:hAnsi="Times New Roman"/>
        </w:rPr>
        <w:t>. January 2013. Washington D.C.</w:t>
      </w:r>
    </w:p>
    <w:p w14:paraId="1B230001" w14:textId="6BFB1192" w:rsidR="003678AF" w:rsidRPr="003678AF" w:rsidRDefault="003678AF" w:rsidP="00FF4538">
      <w:pPr>
        <w:pStyle w:val="ListParagraph"/>
        <w:numPr>
          <w:ilvl w:val="0"/>
          <w:numId w:val="2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  <w:b/>
        </w:rPr>
        <w:t>Sangster J.</w:t>
      </w:r>
      <w:r w:rsidRPr="003678AF">
        <w:rPr>
          <w:rFonts w:ascii="Times New Roman" w:hAnsi="Times New Roman"/>
        </w:rPr>
        <w:t xml:space="preserve"> (2012</w:t>
      </w:r>
      <w:r w:rsidR="00FF4538">
        <w:rPr>
          <w:rFonts w:ascii="Times New Roman" w:hAnsi="Times New Roman"/>
        </w:rPr>
        <w:t xml:space="preserve">). Can We Live With Traffic? </w:t>
      </w:r>
      <w:r w:rsidRPr="003678AF">
        <w:rPr>
          <w:rFonts w:ascii="Times New Roman" w:hAnsi="Times New Roman"/>
        </w:rPr>
        <w:t>TEDx Virginia Tech. November 2012. Blacksburg, VA.</w:t>
      </w:r>
      <w:r w:rsidR="00FF4538">
        <w:rPr>
          <w:rFonts w:ascii="Times New Roman" w:hAnsi="Times New Roman"/>
        </w:rPr>
        <w:t xml:space="preserve"> </w:t>
      </w:r>
      <w:hyperlink r:id="rId10" w:history="1">
        <w:r w:rsidR="00FF4538" w:rsidRPr="008A09BC">
          <w:rPr>
            <w:rStyle w:val="Hyperlink"/>
            <w:rFonts w:ascii="Times New Roman" w:hAnsi="Times New Roman"/>
          </w:rPr>
          <w:t>https://www.youtube.com/watch?v=jCWXLz6e_9o</w:t>
        </w:r>
      </w:hyperlink>
      <w:r w:rsidR="00FF4538">
        <w:rPr>
          <w:rFonts w:ascii="Times New Roman" w:hAnsi="Times New Roman"/>
        </w:rPr>
        <w:t xml:space="preserve"> </w:t>
      </w:r>
    </w:p>
    <w:p w14:paraId="28C3DD4A" w14:textId="77777777" w:rsidR="003678AF" w:rsidRPr="003678AF" w:rsidRDefault="003678AF" w:rsidP="00B272F6">
      <w:pPr>
        <w:pStyle w:val="ListParagraph"/>
        <w:numPr>
          <w:ilvl w:val="0"/>
          <w:numId w:val="22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3678AF">
        <w:rPr>
          <w:rFonts w:ascii="Times New Roman" w:hAnsi="Times New Roman"/>
          <w:b/>
        </w:rPr>
        <w:t>Sangster J.</w:t>
      </w:r>
      <w:r w:rsidRPr="003678AF">
        <w:rPr>
          <w:rFonts w:ascii="Times New Roman" w:hAnsi="Times New Roman"/>
        </w:rPr>
        <w:t xml:space="preserve"> (2012). Expanding Our Geometric Toolbox for Intersection Design. At Institute of Transportation Engineers, Virginia Section Fall Meeting. October 2012. Wintergreen, VA.</w:t>
      </w:r>
    </w:p>
    <w:p w14:paraId="7D0D18D3" w14:textId="77777777" w:rsidR="003678AF" w:rsidRDefault="003678AF" w:rsidP="00C30F1E">
      <w:pPr>
        <w:spacing w:after="60"/>
        <w:ind w:left="1440" w:hanging="1440"/>
        <w:rPr>
          <w:rFonts w:ascii="Times New Roman" w:hAnsi="Times New Roman"/>
        </w:rPr>
      </w:pPr>
    </w:p>
    <w:p w14:paraId="7A7E58A6" w14:textId="0E43CE24" w:rsidR="00327C14" w:rsidRPr="003725DD" w:rsidRDefault="00327C14" w:rsidP="00327C14">
      <w:pPr>
        <w:spacing w:after="60"/>
        <w:ind w:left="1440" w:hanging="1440"/>
        <w:rPr>
          <w:rFonts w:ascii="Times New Roman" w:hAnsi="Times New Roman"/>
          <w:b/>
        </w:rPr>
      </w:pPr>
      <w:r w:rsidRPr="003725DD">
        <w:rPr>
          <w:rFonts w:ascii="Times New Roman" w:hAnsi="Times New Roman"/>
          <w:b/>
        </w:rPr>
        <w:t>Section 2.</w:t>
      </w:r>
      <w:r w:rsidR="00B272F6">
        <w:rPr>
          <w:rFonts w:ascii="Times New Roman" w:hAnsi="Times New Roman"/>
          <w:b/>
        </w:rPr>
        <w:t>2</w:t>
      </w:r>
      <w:r w:rsidRPr="003725DD">
        <w:rPr>
          <w:rFonts w:ascii="Times New Roman" w:hAnsi="Times New Roman"/>
          <w:b/>
        </w:rPr>
        <w:t>.</w:t>
      </w:r>
      <w:r w:rsidR="0028139A">
        <w:rPr>
          <w:rFonts w:ascii="Times New Roman" w:hAnsi="Times New Roman"/>
          <w:b/>
        </w:rPr>
        <w:t>4</w:t>
      </w:r>
      <w:r w:rsidRPr="003725DD">
        <w:rPr>
          <w:rFonts w:ascii="Times New Roman" w:hAnsi="Times New Roman"/>
          <w:b/>
        </w:rPr>
        <w:tab/>
        <w:t>Invited talks and keynote speeches</w:t>
      </w:r>
    </w:p>
    <w:p w14:paraId="51E5D430" w14:textId="77777777" w:rsidR="00A622CD" w:rsidRDefault="00A622CD" w:rsidP="00A622CD">
      <w:pPr>
        <w:pStyle w:val="ListParagraph"/>
        <w:numPr>
          <w:ilvl w:val="0"/>
          <w:numId w:val="21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4D4A2D">
        <w:rPr>
          <w:rFonts w:ascii="Times New Roman" w:hAnsi="Times New Roman"/>
          <w:b/>
        </w:rPr>
        <w:lastRenderedPageBreak/>
        <w:t>Sangster, J.</w:t>
      </w:r>
      <w:r w:rsidRPr="004D4A2D">
        <w:rPr>
          <w:rFonts w:ascii="Times New Roman" w:hAnsi="Times New Roman"/>
        </w:rPr>
        <w:t xml:space="preserve"> (2021). Impact of Prior Experience on Student Success in Undifferentiated Introductory Coursework. CATLR’s 2021 Conference for Advancing Evidence-Based Learning. </w:t>
      </w:r>
      <w:r>
        <w:rPr>
          <w:rFonts w:ascii="Times New Roman" w:hAnsi="Times New Roman"/>
        </w:rPr>
        <w:t xml:space="preserve">Northeastern University. </w:t>
      </w:r>
      <w:r w:rsidRPr="004D4A2D">
        <w:rPr>
          <w:rFonts w:ascii="Times New Roman" w:hAnsi="Times New Roman"/>
        </w:rPr>
        <w:t xml:space="preserve">May </w:t>
      </w:r>
      <w:r>
        <w:rPr>
          <w:rFonts w:ascii="Times New Roman" w:hAnsi="Times New Roman"/>
        </w:rPr>
        <w:t>4</w:t>
      </w:r>
      <w:r w:rsidRPr="004D4A2D">
        <w:rPr>
          <w:rFonts w:ascii="Times New Roman" w:hAnsi="Times New Roman"/>
        </w:rPr>
        <w:t>, 20</w:t>
      </w:r>
      <w:r>
        <w:rPr>
          <w:rFonts w:ascii="Times New Roman" w:hAnsi="Times New Roman"/>
        </w:rPr>
        <w:t>21</w:t>
      </w:r>
      <w:r w:rsidRPr="004D4A2D">
        <w:rPr>
          <w:rFonts w:ascii="Times New Roman" w:hAnsi="Times New Roman"/>
        </w:rPr>
        <w:t>.</w:t>
      </w:r>
    </w:p>
    <w:p w14:paraId="790A17F7" w14:textId="77777777" w:rsidR="00A622CD" w:rsidRDefault="00A622CD" w:rsidP="00A622CD">
      <w:pPr>
        <w:pStyle w:val="ListParagraph"/>
        <w:numPr>
          <w:ilvl w:val="0"/>
          <w:numId w:val="21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4D4A2D">
        <w:rPr>
          <w:rFonts w:ascii="Times New Roman" w:hAnsi="Times New Roman"/>
          <w:b/>
        </w:rPr>
        <w:t>Sangster, J.</w:t>
      </w:r>
      <w:r w:rsidRPr="004D4A2D">
        <w:rPr>
          <w:rFonts w:ascii="Times New Roman" w:hAnsi="Times New Roman"/>
        </w:rPr>
        <w:t xml:space="preserve"> (2021). </w:t>
      </w:r>
      <w:r>
        <w:rPr>
          <w:rFonts w:ascii="Times New Roman" w:hAnsi="Times New Roman"/>
        </w:rPr>
        <w:t>Conversations with Scholars</w:t>
      </w:r>
      <w:r w:rsidRPr="004D4A2D">
        <w:rPr>
          <w:rFonts w:ascii="Times New Roman" w:hAnsi="Times New Roman"/>
        </w:rPr>
        <w:t xml:space="preserve">. CATLR’s 2021 Conference for Advancing Evidence-Based Learning. </w:t>
      </w:r>
      <w:r>
        <w:rPr>
          <w:rFonts w:ascii="Times New Roman" w:hAnsi="Times New Roman"/>
        </w:rPr>
        <w:t xml:space="preserve">Northeastern University. </w:t>
      </w:r>
      <w:r w:rsidRPr="004D4A2D">
        <w:rPr>
          <w:rFonts w:ascii="Times New Roman" w:hAnsi="Times New Roman"/>
        </w:rPr>
        <w:t xml:space="preserve">May </w:t>
      </w:r>
      <w:r>
        <w:rPr>
          <w:rFonts w:ascii="Times New Roman" w:hAnsi="Times New Roman"/>
        </w:rPr>
        <w:t>4</w:t>
      </w:r>
      <w:r w:rsidRPr="004D4A2D">
        <w:rPr>
          <w:rFonts w:ascii="Times New Roman" w:hAnsi="Times New Roman"/>
        </w:rPr>
        <w:t>, 20</w:t>
      </w:r>
      <w:r>
        <w:rPr>
          <w:rFonts w:ascii="Times New Roman" w:hAnsi="Times New Roman"/>
        </w:rPr>
        <w:t>21</w:t>
      </w:r>
      <w:r w:rsidRPr="004D4A2D">
        <w:rPr>
          <w:rFonts w:ascii="Times New Roman" w:hAnsi="Times New Roman"/>
        </w:rPr>
        <w:t>.</w:t>
      </w:r>
    </w:p>
    <w:p w14:paraId="5C1BDE33" w14:textId="77777777" w:rsidR="00327C14" w:rsidRPr="005924DE" w:rsidRDefault="00327C14" w:rsidP="00327C14">
      <w:pPr>
        <w:pStyle w:val="ListParagraph"/>
        <w:numPr>
          <w:ilvl w:val="0"/>
          <w:numId w:val="21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5924DE">
        <w:rPr>
          <w:rFonts w:ascii="Times New Roman" w:hAnsi="Times New Roman"/>
          <w:b/>
        </w:rPr>
        <w:t>Sangster, J.</w:t>
      </w:r>
      <w:r w:rsidRPr="005924DE">
        <w:rPr>
          <w:rFonts w:ascii="Times New Roman" w:hAnsi="Times New Roman"/>
        </w:rPr>
        <w:t xml:space="preserve"> (2017). Small Teaching by James Lang. UNL Discipline Based Education Researchers (DBER) speaker series. October 19, 2017.</w:t>
      </w:r>
    </w:p>
    <w:p w14:paraId="34283B25" w14:textId="77777777" w:rsidR="00327C14" w:rsidRPr="005924DE" w:rsidRDefault="00327C14" w:rsidP="00327C14">
      <w:pPr>
        <w:pStyle w:val="ListParagraph"/>
        <w:numPr>
          <w:ilvl w:val="0"/>
          <w:numId w:val="21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5924DE">
        <w:rPr>
          <w:rFonts w:ascii="Times New Roman" w:hAnsi="Times New Roman"/>
          <w:b/>
        </w:rPr>
        <w:t>Sangster, J.</w:t>
      </w:r>
      <w:r w:rsidRPr="005924DE">
        <w:rPr>
          <w:rFonts w:ascii="Times New Roman" w:hAnsi="Times New Roman"/>
        </w:rPr>
        <w:t xml:space="preserve"> (2017). Creating and Managing Successful Students Groups for Class Work. UNL Discipline Based Education Researchers (DBER) speaker series. March 30, 2017.</w:t>
      </w:r>
    </w:p>
    <w:p w14:paraId="0671D482" w14:textId="77777777" w:rsidR="00327C14" w:rsidRPr="005924DE" w:rsidRDefault="00327C14" w:rsidP="00327C14">
      <w:pPr>
        <w:pStyle w:val="ListParagraph"/>
        <w:numPr>
          <w:ilvl w:val="0"/>
          <w:numId w:val="21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5924DE">
        <w:rPr>
          <w:rFonts w:ascii="Times New Roman" w:hAnsi="Times New Roman"/>
          <w:b/>
        </w:rPr>
        <w:t>Sangster, J.</w:t>
      </w:r>
      <w:r w:rsidRPr="005924DE">
        <w:rPr>
          <w:rFonts w:ascii="Times New Roman" w:hAnsi="Times New Roman"/>
        </w:rPr>
        <w:t xml:space="preserve"> (2017). Managing Group Work in the Classroom. UNL Civil Engineering Brown Bag speaker series. January 27, 2017.</w:t>
      </w:r>
    </w:p>
    <w:p w14:paraId="57F23F70" w14:textId="77777777" w:rsidR="00327C14" w:rsidRDefault="00327C14" w:rsidP="00C30F1E">
      <w:pPr>
        <w:spacing w:after="60"/>
        <w:ind w:left="1440" w:hanging="1440"/>
        <w:rPr>
          <w:rFonts w:ascii="Times New Roman" w:hAnsi="Times New Roman"/>
        </w:rPr>
      </w:pPr>
    </w:p>
    <w:p w14:paraId="03789F15" w14:textId="11B6B3F1" w:rsidR="003678AF" w:rsidRDefault="003678AF" w:rsidP="00C30F1E">
      <w:pPr>
        <w:spacing w:after="60"/>
        <w:ind w:left="1440" w:hanging="1440"/>
        <w:rPr>
          <w:rFonts w:ascii="Times New Roman" w:hAnsi="Times New Roman"/>
          <w:b/>
        </w:rPr>
      </w:pPr>
      <w:r w:rsidRPr="003678AF">
        <w:rPr>
          <w:rFonts w:ascii="Times New Roman" w:hAnsi="Times New Roman"/>
          <w:b/>
        </w:rPr>
        <w:t>Section 2.</w:t>
      </w:r>
      <w:r w:rsidR="00B272F6">
        <w:rPr>
          <w:rFonts w:ascii="Times New Roman" w:hAnsi="Times New Roman"/>
          <w:b/>
        </w:rPr>
        <w:t>3</w:t>
      </w:r>
      <w:r w:rsidRPr="003678AF">
        <w:rPr>
          <w:rFonts w:ascii="Times New Roman" w:hAnsi="Times New Roman"/>
          <w:b/>
        </w:rPr>
        <w:tab/>
        <w:t>Grantsmanship record</w:t>
      </w:r>
    </w:p>
    <w:p w14:paraId="457B919D" w14:textId="77777777" w:rsidR="00D45C44" w:rsidRDefault="00D45C44" w:rsidP="00C30F1E">
      <w:pPr>
        <w:spacing w:after="60"/>
        <w:ind w:left="1440" w:hanging="1440"/>
        <w:rPr>
          <w:rFonts w:ascii="Times New Roman" w:hAnsi="Times New Roman"/>
          <w:b/>
        </w:rPr>
      </w:pPr>
    </w:p>
    <w:p w14:paraId="308E1B96" w14:textId="668392A1" w:rsidR="00D45C44" w:rsidRDefault="00D45C44" w:rsidP="00C30F1E">
      <w:pPr>
        <w:spacing w:after="60"/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2.</w:t>
      </w:r>
      <w:r w:rsidR="00B272F6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 w:rsidR="002D2462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ab/>
        <w:t>Externally funded research grants</w:t>
      </w:r>
    </w:p>
    <w:p w14:paraId="56C52461" w14:textId="77777777" w:rsidR="00327C14" w:rsidRDefault="00327C14" w:rsidP="00170013">
      <w:pPr>
        <w:pStyle w:val="ListParagraph"/>
        <w:numPr>
          <w:ilvl w:val="0"/>
          <w:numId w:val="16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Traffic Calming and Speed Reduction on Rural Highways in Population Centers, Nebraska Department of Transportation, 7/1/18-12/31/19, John Sangster (PI), $86,667 total value, 100% attributable. Ca</w:t>
      </w:r>
      <w:r w:rsidR="009C6800">
        <w:rPr>
          <w:rFonts w:ascii="Times New Roman" w:hAnsi="Times New Roman"/>
        </w:rPr>
        <w:t xml:space="preserve">ncelled, August </w:t>
      </w:r>
      <w:r>
        <w:rPr>
          <w:rFonts w:ascii="Times New Roman" w:hAnsi="Times New Roman"/>
        </w:rPr>
        <w:t>2018.</w:t>
      </w:r>
    </w:p>
    <w:p w14:paraId="641183BD" w14:textId="77777777" w:rsidR="00327C14" w:rsidRDefault="00327C14" w:rsidP="00170013">
      <w:pPr>
        <w:pStyle w:val="ListParagraph"/>
        <w:numPr>
          <w:ilvl w:val="0"/>
          <w:numId w:val="16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Best Practices </w:t>
      </w:r>
      <w:r w:rsidR="00755219">
        <w:rPr>
          <w:rFonts w:ascii="Times New Roman" w:hAnsi="Times New Roman"/>
        </w:rPr>
        <w:t>for Highway Construction Contracting Methods, Nebraska Department of Transportation, 7/1/18-12/31/19, John Sangster (PI), $53,137 total value, 100% attributable. Cancelled</w:t>
      </w:r>
      <w:r w:rsidR="009C6800">
        <w:rPr>
          <w:rFonts w:ascii="Times New Roman" w:hAnsi="Times New Roman"/>
        </w:rPr>
        <w:t>,</w:t>
      </w:r>
      <w:r w:rsidR="00755219">
        <w:rPr>
          <w:rFonts w:ascii="Times New Roman" w:hAnsi="Times New Roman"/>
        </w:rPr>
        <w:t xml:space="preserve"> August 2018.</w:t>
      </w:r>
    </w:p>
    <w:p w14:paraId="0EF7D616" w14:textId="77777777" w:rsidR="002D2462" w:rsidRPr="00590FB9" w:rsidRDefault="002D2462" w:rsidP="00170013">
      <w:pPr>
        <w:pStyle w:val="ListParagraph"/>
        <w:numPr>
          <w:ilvl w:val="0"/>
          <w:numId w:val="16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 w:rsidRPr="00590FB9">
        <w:rPr>
          <w:rFonts w:ascii="Times New Roman" w:hAnsi="Times New Roman"/>
        </w:rPr>
        <w:t>Restricted Cro</w:t>
      </w:r>
      <w:r w:rsidR="00002AC9">
        <w:rPr>
          <w:rFonts w:ascii="Times New Roman" w:hAnsi="Times New Roman"/>
        </w:rPr>
        <w:t>ssings on Rural Highways</w:t>
      </w:r>
      <w:r w:rsidRPr="00590FB9">
        <w:rPr>
          <w:rFonts w:ascii="Times New Roman" w:hAnsi="Times New Roman"/>
        </w:rPr>
        <w:t>, Nebraska Department of Roads, 7/1/17-12/31/18, John Sangster (PI), Dan Piatkowski (Co-PI), $78,729 total value, 60% attributable.</w:t>
      </w:r>
    </w:p>
    <w:p w14:paraId="54DCB719" w14:textId="77777777" w:rsidR="009C6800" w:rsidRDefault="009C6800" w:rsidP="00170013">
      <w:pPr>
        <w:pStyle w:val="ListParagraph"/>
        <w:numPr>
          <w:ilvl w:val="0"/>
          <w:numId w:val="16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 w:rsidRPr="004618BE">
        <w:rPr>
          <w:rFonts w:ascii="Times New Roman" w:hAnsi="Times New Roman"/>
        </w:rPr>
        <w:t>REU Site: Sustainability of Civil Networks in Rural Areas (94731), National Science Foundation, Shannon Bartelt-Hunt (PI), Elizabeth Jones (</w:t>
      </w:r>
      <w:r>
        <w:rPr>
          <w:rFonts w:ascii="Times New Roman" w:hAnsi="Times New Roman"/>
        </w:rPr>
        <w:t>participating faculty</w:t>
      </w:r>
      <w:r w:rsidRPr="004618BE">
        <w:rPr>
          <w:rFonts w:ascii="Times New Roman" w:hAnsi="Times New Roman"/>
        </w:rPr>
        <w:t>), Yong Rak Kim (</w:t>
      </w:r>
      <w:r>
        <w:rPr>
          <w:rFonts w:ascii="Times New Roman" w:hAnsi="Times New Roman"/>
        </w:rPr>
        <w:t>participating faculty</w:t>
      </w:r>
      <w:r w:rsidRPr="004618BE">
        <w:rPr>
          <w:rFonts w:ascii="Times New Roman" w:hAnsi="Times New Roman"/>
        </w:rPr>
        <w:t xml:space="preserve">), </w:t>
      </w:r>
      <w:proofErr w:type="spellStart"/>
      <w:r w:rsidRPr="004618BE">
        <w:rPr>
          <w:rFonts w:ascii="Times New Roman" w:hAnsi="Times New Roman"/>
        </w:rPr>
        <w:t>Yusong</w:t>
      </w:r>
      <w:proofErr w:type="spellEnd"/>
      <w:r w:rsidRPr="004618BE">
        <w:rPr>
          <w:rFonts w:ascii="Times New Roman" w:hAnsi="Times New Roman"/>
        </w:rPr>
        <w:t xml:space="preserve"> Li (</w:t>
      </w:r>
      <w:r>
        <w:rPr>
          <w:rFonts w:ascii="Times New Roman" w:hAnsi="Times New Roman"/>
        </w:rPr>
        <w:t>participating faculty</w:t>
      </w:r>
      <w:r w:rsidRPr="004618BE">
        <w:rPr>
          <w:rFonts w:ascii="Times New Roman" w:hAnsi="Times New Roman"/>
        </w:rPr>
        <w:t>), Xu Li (</w:t>
      </w:r>
      <w:r>
        <w:rPr>
          <w:rFonts w:ascii="Times New Roman" w:hAnsi="Times New Roman"/>
        </w:rPr>
        <w:t>participating faculty</w:t>
      </w:r>
      <w:r w:rsidRPr="004618BE">
        <w:rPr>
          <w:rFonts w:ascii="Times New Roman" w:hAnsi="Times New Roman"/>
        </w:rPr>
        <w:t>), Daniel Linzell (</w:t>
      </w:r>
      <w:r>
        <w:rPr>
          <w:rFonts w:ascii="Times New Roman" w:hAnsi="Times New Roman"/>
        </w:rPr>
        <w:t>participating faculty</w:t>
      </w:r>
      <w:r w:rsidRPr="004618BE">
        <w:rPr>
          <w:rFonts w:ascii="Times New Roman" w:hAnsi="Times New Roman"/>
        </w:rPr>
        <w:t>), Joshua Steelman (</w:t>
      </w:r>
      <w:r>
        <w:rPr>
          <w:rFonts w:ascii="Times New Roman" w:hAnsi="Times New Roman"/>
        </w:rPr>
        <w:t>participating faculty</w:t>
      </w:r>
      <w:r w:rsidRPr="004618BE">
        <w:rPr>
          <w:rFonts w:ascii="Times New Roman" w:hAnsi="Times New Roman"/>
        </w:rPr>
        <w:t>), John Sangster (</w:t>
      </w:r>
      <w:r>
        <w:rPr>
          <w:rFonts w:ascii="Times New Roman" w:hAnsi="Times New Roman"/>
        </w:rPr>
        <w:t>participating faculty</w:t>
      </w:r>
      <w:r w:rsidRPr="004618BE">
        <w:rPr>
          <w:rFonts w:ascii="Times New Roman" w:hAnsi="Times New Roman"/>
        </w:rPr>
        <w:t>), $352,698 total value, 9% attributable.</w:t>
      </w:r>
    </w:p>
    <w:p w14:paraId="32692142" w14:textId="77777777" w:rsidR="00170013" w:rsidRPr="00590FB9" w:rsidRDefault="00170013" w:rsidP="00170013">
      <w:pPr>
        <w:pStyle w:val="ListParagraph"/>
        <w:numPr>
          <w:ilvl w:val="0"/>
          <w:numId w:val="16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 w:rsidRPr="00590FB9">
        <w:rPr>
          <w:rFonts w:ascii="Times New Roman" w:hAnsi="Times New Roman"/>
        </w:rPr>
        <w:t>Best Practices for Modeling Light Rail at Intersections, University Transportation Center for Railway Safety, 10/17/16-6/30/18, John Sangster (PI), $72,234</w:t>
      </w:r>
      <w:r w:rsidR="002D2462" w:rsidRPr="00590FB9">
        <w:rPr>
          <w:rFonts w:ascii="Times New Roman" w:hAnsi="Times New Roman"/>
        </w:rPr>
        <w:t xml:space="preserve"> total value, 100% attributable</w:t>
      </w:r>
      <w:r w:rsidRPr="00590FB9">
        <w:rPr>
          <w:rFonts w:ascii="Times New Roman" w:hAnsi="Times New Roman"/>
        </w:rPr>
        <w:t>.</w:t>
      </w:r>
    </w:p>
    <w:p w14:paraId="062DBF64" w14:textId="77777777" w:rsidR="00D45C44" w:rsidRPr="00590FB9" w:rsidRDefault="00D45C44" w:rsidP="00170013">
      <w:pPr>
        <w:pStyle w:val="ListParagraph"/>
        <w:numPr>
          <w:ilvl w:val="0"/>
          <w:numId w:val="16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 w:rsidRPr="00590FB9">
        <w:rPr>
          <w:rFonts w:ascii="Times New Roman" w:hAnsi="Times New Roman"/>
        </w:rPr>
        <w:t xml:space="preserve">Offset Right-Turn Lanes </w:t>
      </w:r>
      <w:r w:rsidR="00002AC9">
        <w:rPr>
          <w:rFonts w:ascii="Times New Roman" w:hAnsi="Times New Roman"/>
        </w:rPr>
        <w:t>on State Highway Systems</w:t>
      </w:r>
      <w:r w:rsidRPr="00590FB9">
        <w:rPr>
          <w:rFonts w:ascii="Times New Roman" w:hAnsi="Times New Roman"/>
        </w:rPr>
        <w:t>, Nebraska Department of Roads, 7/1/16-12/31/17, Aemal Khattak (PI) and John Sangster (Co-PI), $128,350</w:t>
      </w:r>
      <w:r w:rsidR="006A34B2" w:rsidRPr="00590FB9">
        <w:rPr>
          <w:rFonts w:ascii="Times New Roman" w:hAnsi="Times New Roman"/>
        </w:rPr>
        <w:t xml:space="preserve"> total value</w:t>
      </w:r>
      <w:r w:rsidRPr="00590FB9">
        <w:rPr>
          <w:rFonts w:ascii="Times New Roman" w:hAnsi="Times New Roman"/>
        </w:rPr>
        <w:t>, 10% a</w:t>
      </w:r>
      <w:r w:rsidR="002D2462" w:rsidRPr="00590FB9">
        <w:rPr>
          <w:rFonts w:ascii="Times New Roman" w:hAnsi="Times New Roman"/>
        </w:rPr>
        <w:t>ttributable</w:t>
      </w:r>
      <w:r w:rsidRPr="00590FB9">
        <w:rPr>
          <w:rFonts w:ascii="Times New Roman" w:hAnsi="Times New Roman"/>
        </w:rPr>
        <w:t>.</w:t>
      </w:r>
    </w:p>
    <w:p w14:paraId="24140DB6" w14:textId="77777777" w:rsidR="00D45C44" w:rsidRDefault="00002AC9" w:rsidP="00170013">
      <w:pPr>
        <w:pStyle w:val="ListParagraph"/>
        <w:numPr>
          <w:ilvl w:val="0"/>
          <w:numId w:val="16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Road Diets in Nebraska</w:t>
      </w:r>
      <w:r w:rsidR="00D45C44" w:rsidRPr="00590FB9">
        <w:rPr>
          <w:rFonts w:ascii="Times New Roman" w:hAnsi="Times New Roman"/>
        </w:rPr>
        <w:t>, Nebraska Department of Roads, 7/1/16-12/31/17, John Sangster (PI), $85,286 total va</w:t>
      </w:r>
      <w:r w:rsidR="006A34B2" w:rsidRPr="00590FB9">
        <w:rPr>
          <w:rFonts w:ascii="Times New Roman" w:hAnsi="Times New Roman"/>
        </w:rPr>
        <w:t>lue</w:t>
      </w:r>
      <w:r w:rsidR="00D45C44" w:rsidRPr="00590FB9">
        <w:rPr>
          <w:rFonts w:ascii="Times New Roman" w:hAnsi="Times New Roman"/>
        </w:rPr>
        <w:t>, 100%</w:t>
      </w:r>
      <w:r w:rsidR="002D2462" w:rsidRPr="00590FB9">
        <w:rPr>
          <w:rFonts w:ascii="Times New Roman" w:hAnsi="Times New Roman"/>
        </w:rPr>
        <w:t xml:space="preserve"> attributable</w:t>
      </w:r>
      <w:r w:rsidR="00D45C44" w:rsidRPr="00590FB9">
        <w:rPr>
          <w:rFonts w:ascii="Times New Roman" w:hAnsi="Times New Roman"/>
        </w:rPr>
        <w:t>.</w:t>
      </w:r>
    </w:p>
    <w:p w14:paraId="305EC34E" w14:textId="77777777" w:rsidR="00D45C44" w:rsidRPr="00D45C44" w:rsidRDefault="00D45C44" w:rsidP="00C30F1E">
      <w:pPr>
        <w:spacing w:after="60"/>
        <w:ind w:left="1440" w:hanging="1440"/>
        <w:rPr>
          <w:rFonts w:ascii="Times New Roman" w:hAnsi="Times New Roman"/>
          <w:b/>
        </w:rPr>
      </w:pPr>
    </w:p>
    <w:p w14:paraId="3E77460D" w14:textId="45F6065E" w:rsidR="003678AF" w:rsidRPr="002D2462" w:rsidRDefault="003678AF" w:rsidP="00C30F1E">
      <w:pPr>
        <w:spacing w:after="60"/>
        <w:ind w:left="1440" w:hanging="1440"/>
        <w:rPr>
          <w:rFonts w:ascii="Times New Roman" w:hAnsi="Times New Roman"/>
          <w:b/>
          <w:color w:val="BFBFBF" w:themeColor="background1" w:themeShade="BF"/>
        </w:rPr>
      </w:pPr>
      <w:r w:rsidRPr="002D2462">
        <w:rPr>
          <w:rFonts w:ascii="Times New Roman" w:hAnsi="Times New Roman"/>
          <w:b/>
          <w:color w:val="BFBFBF" w:themeColor="background1" w:themeShade="BF"/>
        </w:rPr>
        <w:t>Section 2.</w:t>
      </w:r>
      <w:r w:rsidR="00B272F6">
        <w:rPr>
          <w:rFonts w:ascii="Times New Roman" w:hAnsi="Times New Roman"/>
          <w:b/>
          <w:color w:val="BFBFBF" w:themeColor="background1" w:themeShade="BF"/>
        </w:rPr>
        <w:t>3</w:t>
      </w:r>
      <w:r w:rsidRPr="002D2462">
        <w:rPr>
          <w:rFonts w:ascii="Times New Roman" w:hAnsi="Times New Roman"/>
          <w:b/>
          <w:color w:val="BFBFBF" w:themeColor="background1" w:themeShade="BF"/>
        </w:rPr>
        <w:t>.</w:t>
      </w:r>
      <w:r w:rsidR="002D2462">
        <w:rPr>
          <w:rFonts w:ascii="Times New Roman" w:hAnsi="Times New Roman"/>
          <w:b/>
          <w:color w:val="BFBFBF" w:themeColor="background1" w:themeShade="BF"/>
        </w:rPr>
        <w:t>2</w:t>
      </w:r>
      <w:r w:rsidRPr="002D2462">
        <w:rPr>
          <w:rFonts w:ascii="Times New Roman" w:hAnsi="Times New Roman"/>
          <w:b/>
          <w:color w:val="BFBFBF" w:themeColor="background1" w:themeShade="BF"/>
        </w:rPr>
        <w:tab/>
        <w:t xml:space="preserve">Externally funded research grants </w:t>
      </w:r>
      <w:r w:rsidR="00D45C44" w:rsidRPr="002D2462">
        <w:rPr>
          <w:rFonts w:ascii="Times New Roman" w:hAnsi="Times New Roman"/>
          <w:b/>
          <w:color w:val="BFBFBF" w:themeColor="background1" w:themeShade="BF"/>
        </w:rPr>
        <w:t>under review</w:t>
      </w:r>
    </w:p>
    <w:p w14:paraId="00C73BD7" w14:textId="77777777" w:rsidR="003678AF" w:rsidRDefault="003678AF" w:rsidP="00C30F1E">
      <w:pPr>
        <w:spacing w:after="60"/>
        <w:ind w:left="1440" w:hanging="1440"/>
        <w:rPr>
          <w:rFonts w:ascii="Times New Roman" w:hAnsi="Times New Roman"/>
        </w:rPr>
      </w:pPr>
    </w:p>
    <w:p w14:paraId="764F55C8" w14:textId="2B326E3A" w:rsidR="00D45C44" w:rsidRPr="00D45C44" w:rsidRDefault="00D45C44" w:rsidP="00C30F1E">
      <w:pPr>
        <w:spacing w:after="60"/>
        <w:ind w:left="1440" w:hanging="1440"/>
        <w:rPr>
          <w:rFonts w:ascii="Times New Roman" w:hAnsi="Times New Roman"/>
          <w:b/>
        </w:rPr>
      </w:pPr>
      <w:r w:rsidRPr="00D45C44">
        <w:rPr>
          <w:rFonts w:ascii="Times New Roman" w:hAnsi="Times New Roman"/>
          <w:b/>
        </w:rPr>
        <w:t>Section 2.</w:t>
      </w:r>
      <w:r w:rsidR="00B272F6">
        <w:rPr>
          <w:rFonts w:ascii="Times New Roman" w:hAnsi="Times New Roman"/>
          <w:b/>
        </w:rPr>
        <w:t>3</w:t>
      </w:r>
      <w:r w:rsidRPr="00D45C44">
        <w:rPr>
          <w:rFonts w:ascii="Times New Roman" w:hAnsi="Times New Roman"/>
          <w:b/>
        </w:rPr>
        <w:t>.</w:t>
      </w:r>
      <w:r w:rsidR="002D2462">
        <w:rPr>
          <w:rFonts w:ascii="Times New Roman" w:hAnsi="Times New Roman"/>
          <w:b/>
        </w:rPr>
        <w:t>3</w:t>
      </w:r>
      <w:r w:rsidRPr="00D45C44">
        <w:rPr>
          <w:rFonts w:ascii="Times New Roman" w:hAnsi="Times New Roman"/>
          <w:b/>
        </w:rPr>
        <w:tab/>
        <w:t>Externally funded research grants submitted and not funded</w:t>
      </w:r>
    </w:p>
    <w:p w14:paraId="5C9AE014" w14:textId="77777777" w:rsidR="002D2462" w:rsidRPr="00590FB9" w:rsidRDefault="002D2462" w:rsidP="002D2462">
      <w:pPr>
        <w:pStyle w:val="ListParagraph"/>
        <w:numPr>
          <w:ilvl w:val="0"/>
          <w:numId w:val="10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 w:rsidRPr="00590FB9">
        <w:rPr>
          <w:rFonts w:ascii="Times New Roman" w:hAnsi="Times New Roman"/>
        </w:rPr>
        <w:lastRenderedPageBreak/>
        <w:t>Ro</w:t>
      </w:r>
      <w:r w:rsidR="00002AC9">
        <w:rPr>
          <w:rFonts w:ascii="Times New Roman" w:hAnsi="Times New Roman"/>
        </w:rPr>
        <w:t>undabout Driver Behavior</w:t>
      </w:r>
      <w:r w:rsidRPr="00590FB9">
        <w:rPr>
          <w:rFonts w:ascii="Times New Roman" w:hAnsi="Times New Roman"/>
        </w:rPr>
        <w:t>, Nebraska Department of Roads, 7/1/17-12/31/18, John Sangster (PI), Dan Piatkowski (Co-PI), $91,539 total value, 41% attributable.</w:t>
      </w:r>
    </w:p>
    <w:p w14:paraId="3C933F66" w14:textId="77777777" w:rsidR="005D5758" w:rsidRPr="00590FB9" w:rsidRDefault="005D5758" w:rsidP="005D5758">
      <w:pPr>
        <w:pStyle w:val="ListParagraph"/>
        <w:numPr>
          <w:ilvl w:val="0"/>
          <w:numId w:val="10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 w:rsidRPr="00590FB9">
        <w:rPr>
          <w:rFonts w:ascii="Times New Roman" w:hAnsi="Times New Roman"/>
        </w:rPr>
        <w:t>Guidance to Improve Pedestrian and Bicycle</w:t>
      </w:r>
      <w:r w:rsidR="00002AC9">
        <w:rPr>
          <w:rFonts w:ascii="Times New Roman" w:hAnsi="Times New Roman"/>
        </w:rPr>
        <w:t xml:space="preserve"> Safety at Intersections</w:t>
      </w:r>
      <w:r w:rsidRPr="00590FB9">
        <w:rPr>
          <w:rFonts w:ascii="Times New Roman" w:hAnsi="Times New Roman"/>
        </w:rPr>
        <w:t xml:space="preserve">, National Cooperative Highway Research Program, Gilbert </w:t>
      </w:r>
      <w:proofErr w:type="spellStart"/>
      <w:r w:rsidRPr="00590FB9">
        <w:rPr>
          <w:rFonts w:ascii="Times New Roman" w:hAnsi="Times New Roman"/>
        </w:rPr>
        <w:t>Chlewicki</w:t>
      </w:r>
      <w:proofErr w:type="spellEnd"/>
      <w:r w:rsidRPr="00590FB9">
        <w:rPr>
          <w:rFonts w:ascii="Times New Roman" w:hAnsi="Times New Roman"/>
        </w:rPr>
        <w:t xml:space="preserve"> (PI), John Sangster (Co-PI), $500,000 total value, $136,490 UNL value, 100% attributable.</w:t>
      </w:r>
    </w:p>
    <w:p w14:paraId="77F4079D" w14:textId="77777777" w:rsidR="00D45C44" w:rsidRDefault="00D45C44" w:rsidP="00C30F1E">
      <w:pPr>
        <w:pStyle w:val="ListParagraph"/>
        <w:numPr>
          <w:ilvl w:val="0"/>
          <w:numId w:val="10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 w:rsidRPr="00590FB9">
        <w:rPr>
          <w:rFonts w:ascii="Times New Roman" w:hAnsi="Times New Roman"/>
        </w:rPr>
        <w:t>Preliminary Engineering Tools for I</w:t>
      </w:r>
      <w:r w:rsidR="00002AC9">
        <w:rPr>
          <w:rFonts w:ascii="Times New Roman" w:hAnsi="Times New Roman"/>
        </w:rPr>
        <w:t>ntersection Alternatives</w:t>
      </w:r>
      <w:r w:rsidRPr="00590FB9">
        <w:rPr>
          <w:rFonts w:ascii="Times New Roman" w:hAnsi="Times New Roman"/>
        </w:rPr>
        <w:t>, Nebraska Depa</w:t>
      </w:r>
      <w:r w:rsidR="006A34B2" w:rsidRPr="00590FB9">
        <w:rPr>
          <w:rFonts w:ascii="Times New Roman" w:hAnsi="Times New Roman"/>
        </w:rPr>
        <w:t>rtment of Roads</w:t>
      </w:r>
      <w:r w:rsidRPr="00590FB9">
        <w:rPr>
          <w:rFonts w:ascii="Times New Roman" w:hAnsi="Times New Roman"/>
        </w:rPr>
        <w:t>, John Sangster (PI), $92,70</w:t>
      </w:r>
      <w:r w:rsidR="006A34B2" w:rsidRPr="00590FB9">
        <w:rPr>
          <w:rFonts w:ascii="Times New Roman" w:hAnsi="Times New Roman"/>
        </w:rPr>
        <w:t>7 total value</w:t>
      </w:r>
      <w:r w:rsidR="005D5758" w:rsidRPr="00590FB9">
        <w:rPr>
          <w:rFonts w:ascii="Times New Roman" w:hAnsi="Times New Roman"/>
        </w:rPr>
        <w:t>, 100% attributable</w:t>
      </w:r>
      <w:r w:rsidRPr="00590FB9">
        <w:rPr>
          <w:rFonts w:ascii="Times New Roman" w:hAnsi="Times New Roman"/>
        </w:rPr>
        <w:t>.</w:t>
      </w:r>
    </w:p>
    <w:p w14:paraId="67D510E3" w14:textId="1D2434CF" w:rsidR="009C6800" w:rsidRDefault="009C6800" w:rsidP="00C30F1E">
      <w:pPr>
        <w:pStyle w:val="ListParagraph"/>
        <w:numPr>
          <w:ilvl w:val="0"/>
          <w:numId w:val="10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 w:rsidRPr="00575ED7">
        <w:rPr>
          <w:rFonts w:ascii="Times New Roman" w:hAnsi="Times New Roman"/>
        </w:rPr>
        <w:t>Sustainability of Civil Infrastructure in Rural Environments (88979), National Science Foundation, Shannon Bartelt-Hunt (PI), Elizabeth Jones (</w:t>
      </w:r>
      <w:r>
        <w:rPr>
          <w:rFonts w:ascii="Times New Roman" w:hAnsi="Times New Roman"/>
        </w:rPr>
        <w:t>participating faculty</w:t>
      </w:r>
      <w:r w:rsidRPr="00575ED7">
        <w:rPr>
          <w:rFonts w:ascii="Times New Roman" w:hAnsi="Times New Roman"/>
        </w:rPr>
        <w:t>), Yong Rak Kim (</w:t>
      </w:r>
      <w:r>
        <w:rPr>
          <w:rFonts w:ascii="Times New Roman" w:hAnsi="Times New Roman"/>
        </w:rPr>
        <w:t>participating faculty</w:t>
      </w:r>
      <w:r w:rsidRPr="00575ED7">
        <w:rPr>
          <w:rFonts w:ascii="Times New Roman" w:hAnsi="Times New Roman"/>
        </w:rPr>
        <w:t xml:space="preserve">), </w:t>
      </w:r>
      <w:proofErr w:type="spellStart"/>
      <w:r w:rsidRPr="00575ED7">
        <w:rPr>
          <w:rFonts w:ascii="Times New Roman" w:hAnsi="Times New Roman"/>
        </w:rPr>
        <w:t>Yusong</w:t>
      </w:r>
      <w:proofErr w:type="spellEnd"/>
      <w:r w:rsidRPr="00575ED7">
        <w:rPr>
          <w:rFonts w:ascii="Times New Roman" w:hAnsi="Times New Roman"/>
        </w:rPr>
        <w:t xml:space="preserve"> Li (</w:t>
      </w:r>
      <w:r>
        <w:rPr>
          <w:rFonts w:ascii="Times New Roman" w:hAnsi="Times New Roman"/>
        </w:rPr>
        <w:t>participating faculty</w:t>
      </w:r>
      <w:r w:rsidRPr="00575ED7">
        <w:rPr>
          <w:rFonts w:ascii="Times New Roman" w:hAnsi="Times New Roman"/>
        </w:rPr>
        <w:t>), Xu Li (</w:t>
      </w:r>
      <w:r>
        <w:rPr>
          <w:rFonts w:ascii="Times New Roman" w:hAnsi="Times New Roman"/>
        </w:rPr>
        <w:t>participating faculty</w:t>
      </w:r>
      <w:r w:rsidRPr="00575ED7">
        <w:rPr>
          <w:rFonts w:ascii="Times New Roman" w:hAnsi="Times New Roman"/>
        </w:rPr>
        <w:t>), Daniel Linzell (</w:t>
      </w:r>
      <w:r>
        <w:rPr>
          <w:rFonts w:ascii="Times New Roman" w:hAnsi="Times New Roman"/>
        </w:rPr>
        <w:t>participating faculty</w:t>
      </w:r>
      <w:r w:rsidRPr="00575ED7">
        <w:rPr>
          <w:rFonts w:ascii="Times New Roman" w:hAnsi="Times New Roman"/>
        </w:rPr>
        <w:t>), Joshua Steelman (</w:t>
      </w:r>
      <w:r>
        <w:rPr>
          <w:rFonts w:ascii="Times New Roman" w:hAnsi="Times New Roman"/>
        </w:rPr>
        <w:t>participating faculty</w:t>
      </w:r>
      <w:r w:rsidRPr="00575ED7">
        <w:rPr>
          <w:rFonts w:ascii="Times New Roman" w:hAnsi="Times New Roman"/>
        </w:rPr>
        <w:t>), John Sangster (</w:t>
      </w:r>
      <w:r>
        <w:rPr>
          <w:rFonts w:ascii="Times New Roman" w:hAnsi="Times New Roman"/>
        </w:rPr>
        <w:t>participating faculty</w:t>
      </w:r>
      <w:r w:rsidRPr="00575ED7">
        <w:rPr>
          <w:rFonts w:ascii="Times New Roman" w:hAnsi="Times New Roman"/>
        </w:rPr>
        <w:t xml:space="preserve">), and Laurence </w:t>
      </w:r>
      <w:proofErr w:type="spellStart"/>
      <w:r w:rsidRPr="00575ED7">
        <w:rPr>
          <w:rFonts w:ascii="Times New Roman" w:hAnsi="Times New Roman"/>
        </w:rPr>
        <w:t>Rilett</w:t>
      </w:r>
      <w:proofErr w:type="spellEnd"/>
      <w:r w:rsidRPr="00575ED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participating faculty</w:t>
      </w:r>
      <w:r w:rsidRPr="00575ED7">
        <w:rPr>
          <w:rFonts w:ascii="Times New Roman" w:hAnsi="Times New Roman"/>
        </w:rPr>
        <w:t>), $359,645 total value, 7% attributable.</w:t>
      </w:r>
    </w:p>
    <w:p w14:paraId="110A9F3A" w14:textId="77777777" w:rsidR="00A622CD" w:rsidRPr="00A622CD" w:rsidRDefault="00A622CD" w:rsidP="00A622CD">
      <w:pPr>
        <w:tabs>
          <w:tab w:val="clear" w:pos="720"/>
        </w:tabs>
        <w:spacing w:after="60"/>
        <w:rPr>
          <w:rFonts w:ascii="Times New Roman" w:hAnsi="Times New Roman"/>
        </w:rPr>
      </w:pPr>
    </w:p>
    <w:p w14:paraId="546B7DA3" w14:textId="77777777" w:rsidR="00A622CD" w:rsidRPr="00D45C44" w:rsidRDefault="00A622CD" w:rsidP="00A622CD">
      <w:pPr>
        <w:spacing w:after="60"/>
        <w:ind w:left="1440" w:hanging="1440"/>
        <w:rPr>
          <w:rFonts w:ascii="Times New Roman" w:hAnsi="Times New Roman"/>
          <w:b/>
        </w:rPr>
      </w:pPr>
      <w:r w:rsidRPr="00D45C44">
        <w:rPr>
          <w:rFonts w:ascii="Times New Roman" w:hAnsi="Times New Roman"/>
          <w:b/>
        </w:rPr>
        <w:t>Section 2.</w:t>
      </w:r>
      <w:r>
        <w:rPr>
          <w:rFonts w:ascii="Times New Roman" w:hAnsi="Times New Roman"/>
          <w:b/>
        </w:rPr>
        <w:t>3</w:t>
      </w:r>
      <w:r w:rsidRPr="00D45C4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4</w:t>
      </w:r>
      <w:r w:rsidRPr="00D45C4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Internally funded research and development grants</w:t>
      </w:r>
    </w:p>
    <w:p w14:paraId="3ABFCA6E" w14:textId="77777777" w:rsidR="00A622CD" w:rsidRPr="00590FB9" w:rsidRDefault="00A622CD" w:rsidP="00A622CD">
      <w:pPr>
        <w:pStyle w:val="ListParagraph"/>
        <w:numPr>
          <w:ilvl w:val="0"/>
          <w:numId w:val="25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Full-Time Faculty Professional Development Fund</w:t>
      </w:r>
      <w:r w:rsidRPr="00590FB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Northeastern University, Provost’s Office</w:t>
      </w:r>
      <w:r w:rsidRPr="00590FB9">
        <w:rPr>
          <w:rFonts w:ascii="Times New Roman" w:hAnsi="Times New Roman"/>
        </w:rPr>
        <w:t>, 7/1/</w:t>
      </w:r>
      <w:r>
        <w:rPr>
          <w:rFonts w:ascii="Times New Roman" w:hAnsi="Times New Roman"/>
        </w:rPr>
        <w:t>21</w:t>
      </w:r>
      <w:r w:rsidRPr="00590FB9">
        <w:rPr>
          <w:rFonts w:ascii="Times New Roman" w:hAnsi="Times New Roman"/>
        </w:rPr>
        <w:t>-</w:t>
      </w:r>
      <w:r>
        <w:rPr>
          <w:rFonts w:ascii="Times New Roman" w:hAnsi="Times New Roman"/>
        </w:rPr>
        <w:t>6</w:t>
      </w:r>
      <w:r w:rsidRPr="00590FB9">
        <w:rPr>
          <w:rFonts w:ascii="Times New Roman" w:hAnsi="Times New Roman"/>
        </w:rPr>
        <w:t>/3</w:t>
      </w:r>
      <w:r>
        <w:rPr>
          <w:rFonts w:ascii="Times New Roman" w:hAnsi="Times New Roman"/>
        </w:rPr>
        <w:t>0</w:t>
      </w:r>
      <w:r w:rsidRPr="00590FB9">
        <w:rPr>
          <w:rFonts w:ascii="Times New Roman" w:hAnsi="Times New Roman"/>
        </w:rPr>
        <w:t>/</w:t>
      </w:r>
      <w:r>
        <w:rPr>
          <w:rFonts w:ascii="Times New Roman" w:hAnsi="Times New Roman"/>
        </w:rPr>
        <w:t>22</w:t>
      </w:r>
      <w:r w:rsidRPr="00590FB9">
        <w:rPr>
          <w:rFonts w:ascii="Times New Roman" w:hAnsi="Times New Roman"/>
        </w:rPr>
        <w:t>, John Sangster (PI), $</w:t>
      </w:r>
      <w:r>
        <w:rPr>
          <w:rFonts w:ascii="Times New Roman" w:hAnsi="Times New Roman"/>
        </w:rPr>
        <w:t>2</w:t>
      </w:r>
      <w:r w:rsidRPr="00590FB9">
        <w:rPr>
          <w:rFonts w:ascii="Times New Roman" w:hAnsi="Times New Roman"/>
        </w:rPr>
        <w:t>,</w:t>
      </w:r>
      <w:r>
        <w:rPr>
          <w:rFonts w:ascii="Times New Roman" w:hAnsi="Times New Roman"/>
        </w:rPr>
        <w:t>000</w:t>
      </w:r>
      <w:r w:rsidRPr="00590FB9">
        <w:rPr>
          <w:rFonts w:ascii="Times New Roman" w:hAnsi="Times New Roman"/>
        </w:rPr>
        <w:t xml:space="preserve"> total value, </w:t>
      </w:r>
      <w:r>
        <w:rPr>
          <w:rFonts w:ascii="Times New Roman" w:hAnsi="Times New Roman"/>
        </w:rPr>
        <w:t>100</w:t>
      </w:r>
      <w:r w:rsidRPr="00590FB9">
        <w:rPr>
          <w:rFonts w:ascii="Times New Roman" w:hAnsi="Times New Roman"/>
        </w:rPr>
        <w:t>% attributable.</w:t>
      </w:r>
    </w:p>
    <w:p w14:paraId="73F5C23B" w14:textId="77777777" w:rsidR="00D45C44" w:rsidRDefault="00D45C44" w:rsidP="00C30F1E">
      <w:pPr>
        <w:spacing w:after="60"/>
        <w:ind w:left="1440" w:hanging="1440"/>
        <w:rPr>
          <w:rFonts w:ascii="Times New Roman" w:hAnsi="Times New Roman"/>
        </w:rPr>
      </w:pPr>
    </w:p>
    <w:p w14:paraId="5D841D54" w14:textId="57B52DA2" w:rsidR="00F32E61" w:rsidRPr="003678AF" w:rsidRDefault="00F32E61" w:rsidP="00F32E61">
      <w:pPr>
        <w:spacing w:after="60"/>
        <w:ind w:left="1440" w:hanging="1440"/>
        <w:rPr>
          <w:rFonts w:ascii="Times New Roman" w:hAnsi="Times New Roman"/>
          <w:b/>
          <w:sz w:val="28"/>
          <w:szCs w:val="28"/>
          <w:u w:val="single"/>
        </w:rPr>
      </w:pPr>
      <w:r w:rsidRPr="003678AF">
        <w:rPr>
          <w:rFonts w:ascii="Times New Roman" w:hAnsi="Times New Roman"/>
          <w:b/>
          <w:sz w:val="28"/>
          <w:szCs w:val="28"/>
          <w:u w:val="single"/>
        </w:rPr>
        <w:t xml:space="preserve">Section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3678AF">
        <w:rPr>
          <w:rFonts w:ascii="Times New Roman" w:hAnsi="Times New Roman"/>
          <w:b/>
          <w:sz w:val="28"/>
          <w:szCs w:val="28"/>
          <w:u w:val="single"/>
        </w:rPr>
        <w:tab/>
        <w:t xml:space="preserve">Teaching </w:t>
      </w:r>
      <w:r>
        <w:rPr>
          <w:rFonts w:ascii="Times New Roman" w:hAnsi="Times New Roman"/>
          <w:b/>
          <w:sz w:val="28"/>
          <w:szCs w:val="28"/>
          <w:u w:val="single"/>
        </w:rPr>
        <w:t>Courses</w:t>
      </w:r>
    </w:p>
    <w:p w14:paraId="3065F59C" w14:textId="77777777" w:rsidR="00F32E61" w:rsidRDefault="00F32E61" w:rsidP="00F32E61">
      <w:pPr>
        <w:spacing w:after="60"/>
        <w:ind w:left="1440" w:hanging="1440"/>
        <w:rPr>
          <w:rFonts w:ascii="Times New Roman" w:hAnsi="Times New Roman"/>
        </w:rPr>
      </w:pPr>
    </w:p>
    <w:p w14:paraId="1813883E" w14:textId="004DBD91" w:rsidR="00F32E61" w:rsidRPr="00C30F1E" w:rsidRDefault="00F32E61" w:rsidP="00F32E61">
      <w:pPr>
        <w:spacing w:after="60"/>
        <w:ind w:left="1440" w:hanging="1440"/>
        <w:rPr>
          <w:rFonts w:ascii="Times New Roman" w:hAnsi="Times New Roman"/>
          <w:b/>
        </w:rPr>
      </w:pPr>
      <w:r w:rsidRPr="00C30F1E">
        <w:rPr>
          <w:rFonts w:ascii="Times New Roman" w:hAnsi="Times New Roman"/>
          <w:b/>
        </w:rPr>
        <w:t xml:space="preserve">Section </w:t>
      </w:r>
      <w:r>
        <w:rPr>
          <w:rFonts w:ascii="Times New Roman" w:hAnsi="Times New Roman"/>
          <w:b/>
        </w:rPr>
        <w:t>3</w:t>
      </w:r>
      <w:r w:rsidRPr="00C30F1E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</w:t>
      </w:r>
      <w:r w:rsidRPr="00C30F1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Courses taught in current position</w:t>
      </w:r>
    </w:p>
    <w:p w14:paraId="77A9239B" w14:textId="65B259FE" w:rsidR="005C46CC" w:rsidRDefault="005C46CC" w:rsidP="005C46CC">
      <w:pPr>
        <w:tabs>
          <w:tab w:val="clear" w:pos="720"/>
        </w:tabs>
        <w:spacing w:after="60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2024 Spring:</w:t>
      </w:r>
    </w:p>
    <w:p w14:paraId="75FF43B6" w14:textId="42BA5ACB" w:rsidR="005C46CC" w:rsidRDefault="005C46CC" w:rsidP="005C46CC">
      <w:pPr>
        <w:tabs>
          <w:tab w:val="clear" w:pos="720"/>
        </w:tabs>
        <w:spacing w:after="6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ENGR1020 – Graphical Communication</w:t>
      </w:r>
      <w:r w:rsidR="0010373D">
        <w:rPr>
          <w:rFonts w:ascii="Times New Roman" w:hAnsi="Times New Roman"/>
        </w:rPr>
        <w:t>, 40 students</w:t>
      </w:r>
      <w:r>
        <w:rPr>
          <w:rFonts w:ascii="Times New Roman" w:hAnsi="Times New Roman"/>
        </w:rPr>
        <w:t>.</w:t>
      </w:r>
    </w:p>
    <w:p w14:paraId="4DE88BC8" w14:textId="7217AD79" w:rsidR="005C46CC" w:rsidRDefault="005C46CC" w:rsidP="005C46CC">
      <w:pPr>
        <w:tabs>
          <w:tab w:val="clear" w:pos="720"/>
        </w:tabs>
        <w:spacing w:after="6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ENGR</w:t>
      </w:r>
      <w:r w:rsidR="0010373D">
        <w:rPr>
          <w:rFonts w:ascii="Times New Roman" w:hAnsi="Times New Roman"/>
        </w:rPr>
        <w:t>2120</w:t>
      </w:r>
      <w:r>
        <w:rPr>
          <w:rFonts w:ascii="Times New Roman" w:hAnsi="Times New Roman"/>
        </w:rPr>
        <w:t xml:space="preserve"> – </w:t>
      </w:r>
      <w:r w:rsidR="0010373D">
        <w:rPr>
          <w:rFonts w:ascii="Times New Roman" w:hAnsi="Times New Roman"/>
        </w:rPr>
        <w:t>Building Information Modeling</w:t>
      </w:r>
      <w:r>
        <w:rPr>
          <w:rFonts w:ascii="Times New Roman" w:hAnsi="Times New Roman"/>
        </w:rPr>
        <w:t xml:space="preserve">, </w:t>
      </w:r>
      <w:r w:rsidR="0010373D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students.</w:t>
      </w:r>
    </w:p>
    <w:p w14:paraId="6D476353" w14:textId="2048D63E" w:rsidR="005C46CC" w:rsidRDefault="005C46CC" w:rsidP="005C46CC">
      <w:pPr>
        <w:tabs>
          <w:tab w:val="clear" w:pos="720"/>
        </w:tabs>
        <w:spacing w:after="6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ENGR</w:t>
      </w:r>
      <w:r w:rsidR="0010373D">
        <w:rPr>
          <w:rFonts w:ascii="Times New Roman" w:hAnsi="Times New Roman"/>
        </w:rPr>
        <w:t>2140</w:t>
      </w:r>
      <w:r>
        <w:rPr>
          <w:rFonts w:ascii="Times New Roman" w:hAnsi="Times New Roman"/>
        </w:rPr>
        <w:t xml:space="preserve"> – </w:t>
      </w:r>
      <w:r w:rsidR="0010373D">
        <w:rPr>
          <w:rFonts w:ascii="Times New Roman" w:hAnsi="Times New Roman"/>
        </w:rPr>
        <w:t>Advanced 3D Drafting</w:t>
      </w:r>
      <w:r>
        <w:rPr>
          <w:rFonts w:ascii="Times New Roman" w:hAnsi="Times New Roman"/>
        </w:rPr>
        <w:t xml:space="preserve">, </w:t>
      </w:r>
      <w:r w:rsidR="0010373D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students.</w:t>
      </w:r>
    </w:p>
    <w:p w14:paraId="28AD8C11" w14:textId="6EA4B544" w:rsidR="005C46CC" w:rsidRDefault="005C46CC" w:rsidP="005C46CC">
      <w:pPr>
        <w:tabs>
          <w:tab w:val="clear" w:pos="720"/>
        </w:tabs>
        <w:spacing w:after="60"/>
        <w:ind w:left="1080" w:hanging="360"/>
        <w:rPr>
          <w:rFonts w:ascii="Times New Roman" w:hAnsi="Times New Roman"/>
        </w:rPr>
      </w:pPr>
      <w:r>
        <w:rPr>
          <w:rFonts w:ascii="Times New Roman" w:hAnsi="Times New Roman"/>
        </w:rPr>
        <w:t>2023 Fall:</w:t>
      </w:r>
    </w:p>
    <w:p w14:paraId="24E32817" w14:textId="1BB1867F" w:rsidR="005C46CC" w:rsidRDefault="005C46CC" w:rsidP="005C46CC">
      <w:pPr>
        <w:tabs>
          <w:tab w:val="clear" w:pos="720"/>
        </w:tabs>
        <w:spacing w:after="6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ENGR1020 – Graphical Communication, 286 students.</w:t>
      </w:r>
    </w:p>
    <w:p w14:paraId="2E8AEE4E" w14:textId="77777777" w:rsidR="00F32E61" w:rsidRDefault="00F32E61" w:rsidP="00F32E61">
      <w:pPr>
        <w:spacing w:after="60"/>
        <w:ind w:left="1440" w:hanging="1440"/>
        <w:rPr>
          <w:rFonts w:ascii="Times New Roman" w:hAnsi="Times New Roman"/>
        </w:rPr>
      </w:pPr>
    </w:p>
    <w:p w14:paraId="01C390EF" w14:textId="1F6DF8F9" w:rsidR="00F32E61" w:rsidRPr="002D2462" w:rsidRDefault="00F32E61" w:rsidP="00F32E61">
      <w:pPr>
        <w:spacing w:after="60"/>
        <w:ind w:left="1440" w:hanging="1440"/>
        <w:rPr>
          <w:rFonts w:ascii="Times New Roman" w:hAnsi="Times New Roman"/>
          <w:b/>
        </w:rPr>
      </w:pPr>
      <w:r w:rsidRPr="002D2462">
        <w:rPr>
          <w:rFonts w:ascii="Times New Roman" w:hAnsi="Times New Roman"/>
          <w:b/>
        </w:rPr>
        <w:t xml:space="preserve">Section </w:t>
      </w:r>
      <w:r>
        <w:rPr>
          <w:rFonts w:ascii="Times New Roman" w:hAnsi="Times New Roman"/>
          <w:b/>
        </w:rPr>
        <w:t>3</w:t>
      </w:r>
      <w:r w:rsidRPr="002D246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</w:t>
      </w:r>
      <w:r w:rsidRPr="002D246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Courses taught at previous institutions</w:t>
      </w:r>
    </w:p>
    <w:p w14:paraId="4A21125D" w14:textId="7F736CCA" w:rsidR="005C46CC" w:rsidRDefault="005C46CC" w:rsidP="005C46CC">
      <w:pPr>
        <w:tabs>
          <w:tab w:val="clear" w:pos="720"/>
        </w:tabs>
        <w:spacing w:after="6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Northeastern University</w:t>
      </w:r>
    </w:p>
    <w:p w14:paraId="04AD7A32" w14:textId="32B17B59" w:rsidR="003F4654" w:rsidRDefault="003F4654" w:rsidP="003F4654">
      <w:pPr>
        <w:tabs>
          <w:tab w:val="clear" w:pos="720"/>
          <w:tab w:val="left" w:pos="180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>2023 Spring:</w:t>
      </w:r>
    </w:p>
    <w:p w14:paraId="0E357CD3" w14:textId="7BC33EF6" w:rsidR="003F4654" w:rsidRDefault="003F4654" w:rsidP="003F4654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GE1501-04 – Cornerstone of Engineering 2, 12 students.</w:t>
      </w:r>
    </w:p>
    <w:p w14:paraId="35026805" w14:textId="0B09FE0E" w:rsidR="003F4654" w:rsidRDefault="003F4654" w:rsidP="003F4654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GE1501-17 – Cornerstone of Engineering 2, 18 students.</w:t>
      </w:r>
    </w:p>
    <w:p w14:paraId="385D5897" w14:textId="77777777" w:rsidR="003F4654" w:rsidRDefault="003F4654" w:rsidP="003F4654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GE1501-06(HON) – Cornerstone of Engineering 2, 33 students.</w:t>
      </w:r>
    </w:p>
    <w:p w14:paraId="701C6B59" w14:textId="32874930" w:rsidR="003F4654" w:rsidRDefault="003F4654" w:rsidP="003F4654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GE1501-15(HON) – Cornerstone of Engineering 2, 33 students.</w:t>
      </w:r>
    </w:p>
    <w:p w14:paraId="420E653A" w14:textId="6FEF4B1A" w:rsidR="005C46CC" w:rsidRDefault="005C46CC" w:rsidP="005C46CC">
      <w:pPr>
        <w:tabs>
          <w:tab w:val="clear" w:pos="720"/>
          <w:tab w:val="left" w:pos="180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>2022 Fall:</w:t>
      </w:r>
    </w:p>
    <w:p w14:paraId="3D4E4AF8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GE1501-04 – Cornerstone of Engineering 1, 15 students.</w:t>
      </w:r>
    </w:p>
    <w:p w14:paraId="7F9EF151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GE1501-07(HON) – Cornerstone of Engineering 1, 33 students.</w:t>
      </w:r>
    </w:p>
    <w:p w14:paraId="0F9CBFD8" w14:textId="3584DF34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GE1501-15(HON) – Cornerstone of Engineering 1, 33 student</w:t>
      </w:r>
      <w:r w:rsidR="0010373D">
        <w:rPr>
          <w:rFonts w:ascii="Times New Roman" w:hAnsi="Times New Roman"/>
        </w:rPr>
        <w:t>s.</w:t>
      </w:r>
    </w:p>
    <w:p w14:paraId="0B78680F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>2022 Spring:</w:t>
      </w:r>
    </w:p>
    <w:p w14:paraId="253CCFD5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GE1501-04 – Cornerstone of Engineering 2, 29 students.</w:t>
      </w:r>
    </w:p>
    <w:p w14:paraId="1B1AAA49" w14:textId="77777777" w:rsidR="003F4654" w:rsidRDefault="003F4654" w:rsidP="003F4654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GE1501-17 – Cornerstone of Engineering 2, 35 students.</w:t>
      </w:r>
    </w:p>
    <w:p w14:paraId="28FDE3B0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GE1501-06(HON) – Cornerstone of Engineering 2, 33 students.</w:t>
      </w:r>
    </w:p>
    <w:p w14:paraId="2F14B174" w14:textId="7F10B875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GE1501-15(HON) – Cornerstone of Engineering 2, 36 student</w:t>
      </w:r>
      <w:r w:rsidR="0010373D">
        <w:rPr>
          <w:rFonts w:ascii="Times New Roman" w:hAnsi="Times New Roman"/>
        </w:rPr>
        <w:t>s.</w:t>
      </w:r>
    </w:p>
    <w:p w14:paraId="3B88FD23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>2021 Fall:</w:t>
      </w:r>
    </w:p>
    <w:p w14:paraId="1163F951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GE1501-04 – Cornerstone of Engineering 1, 33 students.</w:t>
      </w:r>
    </w:p>
    <w:p w14:paraId="4360447C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GE1501-07 – Cornerstone of Engineering 1, 34 students.</w:t>
      </w:r>
    </w:p>
    <w:p w14:paraId="5F301B64" w14:textId="6239A7FC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GE1501-15(HON) – Cornerstone of Engineering 1, 37 student</w:t>
      </w:r>
      <w:r w:rsidR="0010373D">
        <w:rPr>
          <w:rFonts w:ascii="Times New Roman" w:hAnsi="Times New Roman"/>
        </w:rPr>
        <w:t>s.</w:t>
      </w:r>
    </w:p>
    <w:p w14:paraId="5397BD12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GE1501-16(HON) – Cornerstone of Engineering 1, 35 students.</w:t>
      </w:r>
    </w:p>
    <w:p w14:paraId="7F3D2B09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>2021 Summer:</w:t>
      </w:r>
    </w:p>
    <w:p w14:paraId="68A8EDC1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GE1502-01 – Cornerstone of Engineering 2, 12 students.</w:t>
      </w:r>
    </w:p>
    <w:p w14:paraId="33B5FE20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>2021 Spring:</w:t>
      </w:r>
    </w:p>
    <w:p w14:paraId="67E2D283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GE1502-04 – Cornerstone of Engineering 2, 34 students.</w:t>
      </w:r>
    </w:p>
    <w:p w14:paraId="03B2D0F9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GE1502-06(HON) – Cornerstone of Engineering 2, 25 students.</w:t>
      </w:r>
    </w:p>
    <w:p w14:paraId="7E078AB7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GE1502-17 – Cornerstone of Engineering 2, 34 students.</w:t>
      </w:r>
    </w:p>
    <w:p w14:paraId="02617968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GE2500-01 – Design Analysis and Innovation, 1 student.</w:t>
      </w:r>
    </w:p>
    <w:p w14:paraId="443B2E33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>2020 Fall:</w:t>
      </w:r>
    </w:p>
    <w:p w14:paraId="2D684467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GE1110-02 – Engineering Design, 31 students.</w:t>
      </w:r>
    </w:p>
    <w:p w14:paraId="024D9549" w14:textId="08F80B02" w:rsidR="005C46CC" w:rsidRDefault="005C46CC" w:rsidP="005C46CC">
      <w:pPr>
        <w:tabs>
          <w:tab w:val="clear" w:pos="720"/>
          <w:tab w:val="left" w:pos="180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GE1501-04 – Cornerstone of Engineering 1, 34 students.</w:t>
      </w:r>
    </w:p>
    <w:p w14:paraId="7564BCD3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GE1501-07 – Cornerstone of Engineering 1, 32 students.</w:t>
      </w:r>
    </w:p>
    <w:p w14:paraId="34ACEA69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GE1501-16(HON) – Cornerstone of Engineering 1, 32 students.</w:t>
      </w:r>
    </w:p>
    <w:p w14:paraId="68A97D02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>2020 Spring:</w:t>
      </w:r>
    </w:p>
    <w:p w14:paraId="492D9EC7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GE1111-02 – Engineering Problem Solving and Computation, 24 students.</w:t>
      </w:r>
    </w:p>
    <w:p w14:paraId="76310517" w14:textId="2ECAF384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GE1111-03 – Engineering Problem Solving and Computation, 10 students.  </w:t>
      </w:r>
    </w:p>
    <w:p w14:paraId="519D4A86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GE1502-04 – Cornerstone of Engineering 2, 28 students.</w:t>
      </w:r>
    </w:p>
    <w:p w14:paraId="1A40EA99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GE1502-06(HON) – Cornerstone of Engineering 2, 25 students.</w:t>
      </w:r>
    </w:p>
    <w:p w14:paraId="4774A2FC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>2019 Fall:</w:t>
      </w:r>
    </w:p>
    <w:p w14:paraId="609D6840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GE1110-02 – Engineering Design, 30 students.</w:t>
      </w:r>
    </w:p>
    <w:p w14:paraId="11B53CC3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GE1501-04 – Cornerstone of Engineering 1, 29 students.</w:t>
      </w:r>
    </w:p>
    <w:p w14:paraId="70E8D2B0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GE1501-16(HON) – Cornerstone of Engineering 1, 24 students.</w:t>
      </w:r>
    </w:p>
    <w:p w14:paraId="2EE79F94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>2019 Spring:</w:t>
      </w:r>
    </w:p>
    <w:p w14:paraId="06E1AB23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GE1502-01 – Cornerstone of Engineering 2, 25 students.</w:t>
      </w:r>
    </w:p>
    <w:p w14:paraId="1A6F244D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GE1502-23 – Cornerstone of Engineering 2, 26 students.</w:t>
      </w:r>
    </w:p>
    <w:p w14:paraId="34D0557F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GE1502-25 – Cornerstone of Engineering 2, 25 students.</w:t>
      </w:r>
    </w:p>
    <w:p w14:paraId="376CB377" w14:textId="77777777" w:rsidR="005C46CC" w:rsidRDefault="005C46CC" w:rsidP="005C46CC">
      <w:pPr>
        <w:tabs>
          <w:tab w:val="clear" w:pos="720"/>
          <w:tab w:val="left" w:pos="180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>2018 Fall:</w:t>
      </w:r>
    </w:p>
    <w:p w14:paraId="602DBD43" w14:textId="0177F4D2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GE1501-01 – Cornerstone of Engineering 1, 29 students.</w:t>
      </w:r>
    </w:p>
    <w:p w14:paraId="55C295CB" w14:textId="4B5A7ED5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GE1501-03 – Cornerstone of Engineering 1, 31 students.</w:t>
      </w:r>
    </w:p>
    <w:p w14:paraId="24F98083" w14:textId="1B3F2E4B" w:rsidR="005C46CC" w:rsidRDefault="005C46CC" w:rsidP="005C46CC">
      <w:pPr>
        <w:tabs>
          <w:tab w:val="clear" w:pos="720"/>
          <w:tab w:val="left" w:pos="180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GE1501-23 – Cornerstone of Engineering 1, 27 students.</w:t>
      </w:r>
    </w:p>
    <w:p w14:paraId="173E7CEC" w14:textId="77777777" w:rsidR="003F4654" w:rsidRDefault="003F4654" w:rsidP="00680410">
      <w:pPr>
        <w:tabs>
          <w:tab w:val="clear" w:pos="720"/>
        </w:tabs>
        <w:spacing w:after="60"/>
        <w:ind w:left="1080"/>
        <w:rPr>
          <w:rFonts w:ascii="Times New Roman" w:hAnsi="Times New Roman"/>
        </w:rPr>
      </w:pPr>
    </w:p>
    <w:p w14:paraId="5198EAD4" w14:textId="10B55304" w:rsidR="00F32E61" w:rsidRDefault="00680410" w:rsidP="00680410">
      <w:pPr>
        <w:tabs>
          <w:tab w:val="clear" w:pos="720"/>
        </w:tabs>
        <w:spacing w:after="6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University of Nebraska</w:t>
      </w:r>
    </w:p>
    <w:p w14:paraId="015EA7F2" w14:textId="73272F02" w:rsidR="00680410" w:rsidRDefault="00680410" w:rsidP="00554A95">
      <w:pPr>
        <w:tabs>
          <w:tab w:val="clear" w:pos="72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 Spring </w:t>
      </w:r>
      <w:r w:rsidR="00554A95">
        <w:rPr>
          <w:rFonts w:ascii="Times New Roman" w:hAnsi="Times New Roman"/>
        </w:rPr>
        <w:t>– CIVE866 – Transportation Characteristics, 8 students.</w:t>
      </w:r>
    </w:p>
    <w:p w14:paraId="078DD61D" w14:textId="6B1BE9BA" w:rsidR="00554A95" w:rsidRDefault="00554A95" w:rsidP="00554A95">
      <w:pPr>
        <w:tabs>
          <w:tab w:val="clear" w:pos="72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>2017 Fall – CIVE462/862 – Highway Design, 26 students.</w:t>
      </w:r>
    </w:p>
    <w:p w14:paraId="34471B66" w14:textId="7CB39703" w:rsidR="00237577" w:rsidRDefault="00554A95" w:rsidP="00554A95">
      <w:pPr>
        <w:tabs>
          <w:tab w:val="clear" w:pos="72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>2017 Spring – CIVE463/863 – T</w:t>
      </w:r>
      <w:r w:rsidR="00237577">
        <w:rPr>
          <w:rFonts w:ascii="Times New Roman" w:hAnsi="Times New Roman"/>
        </w:rPr>
        <w:t>raffic Engineering, 26 students</w:t>
      </w:r>
      <w:r w:rsidR="003F4654">
        <w:rPr>
          <w:rFonts w:ascii="Times New Roman" w:hAnsi="Times New Roman"/>
        </w:rPr>
        <w:t>.</w:t>
      </w:r>
    </w:p>
    <w:p w14:paraId="41EF81AB" w14:textId="1E7FAC03" w:rsidR="00554A95" w:rsidRDefault="00554A95" w:rsidP="00237577">
      <w:pPr>
        <w:tabs>
          <w:tab w:val="clear" w:pos="720"/>
        </w:tabs>
        <w:spacing w:after="6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237577">
        <w:rPr>
          <w:rFonts w:ascii="Times New Roman" w:hAnsi="Times New Roman"/>
        </w:rPr>
        <w:t xml:space="preserve">Split course on </w:t>
      </w:r>
      <w:r>
        <w:rPr>
          <w:rFonts w:ascii="Times New Roman" w:hAnsi="Times New Roman"/>
        </w:rPr>
        <w:t>both Lincoln and Omaha campuses).</w:t>
      </w:r>
    </w:p>
    <w:p w14:paraId="301C9C7C" w14:textId="00CCC905" w:rsidR="00554A95" w:rsidRDefault="00554A95" w:rsidP="00554A95">
      <w:pPr>
        <w:tabs>
          <w:tab w:val="clear" w:pos="72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>2016 Fall – CIVE462/862 – Highway Design, 26 students.</w:t>
      </w:r>
    </w:p>
    <w:p w14:paraId="7062701E" w14:textId="2E89120D" w:rsidR="00554A95" w:rsidRDefault="00554A95" w:rsidP="00554A95">
      <w:pPr>
        <w:tabs>
          <w:tab w:val="clear" w:pos="72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>2016 Spring – CIVE463/863 – Traffic Engineering, 20 students.</w:t>
      </w:r>
    </w:p>
    <w:p w14:paraId="69F592FF" w14:textId="2FAB582F" w:rsidR="00554A95" w:rsidRDefault="00554A95" w:rsidP="00554A95">
      <w:pPr>
        <w:tabs>
          <w:tab w:val="clear" w:pos="720"/>
        </w:tabs>
        <w:spacing w:after="60"/>
        <w:ind w:left="1800" w:hanging="360"/>
        <w:rPr>
          <w:rFonts w:ascii="Times New Roman" w:hAnsi="Times New Roman"/>
        </w:rPr>
      </w:pPr>
      <w:r>
        <w:rPr>
          <w:rFonts w:ascii="Times New Roman" w:hAnsi="Times New Roman"/>
        </w:rPr>
        <w:t>2015 Fall – CIVE462/862 – Highway Design, 32 students.</w:t>
      </w:r>
    </w:p>
    <w:p w14:paraId="7CCD8F67" w14:textId="77777777" w:rsidR="00237577" w:rsidRDefault="00237577" w:rsidP="00F23E52">
      <w:pPr>
        <w:tabs>
          <w:tab w:val="clear" w:pos="720"/>
        </w:tabs>
        <w:spacing w:after="60"/>
        <w:ind w:left="1080"/>
        <w:rPr>
          <w:rFonts w:ascii="Times New Roman" w:hAnsi="Times New Roman"/>
        </w:rPr>
      </w:pPr>
    </w:p>
    <w:p w14:paraId="146D5D4D" w14:textId="6AD4B26A" w:rsidR="00680410" w:rsidRDefault="00F23E52" w:rsidP="00F23E52">
      <w:pPr>
        <w:tabs>
          <w:tab w:val="clear" w:pos="720"/>
        </w:tabs>
        <w:spacing w:after="6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Virginia Polytechnic and State University</w:t>
      </w:r>
    </w:p>
    <w:p w14:paraId="4B69725B" w14:textId="4CC9356F" w:rsidR="00F23E52" w:rsidRDefault="00A622CD" w:rsidP="00680410">
      <w:p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2014 Spring</w:t>
      </w:r>
      <w:r w:rsidR="00F23E52">
        <w:rPr>
          <w:rFonts w:ascii="Times New Roman" w:hAnsi="Times New Roman"/>
        </w:rPr>
        <w:t xml:space="preserve"> – CEE 4654 – Geometric Design of Highways, 32 students.</w:t>
      </w:r>
    </w:p>
    <w:p w14:paraId="25CBBDD6" w14:textId="77777777" w:rsidR="00C41778" w:rsidRPr="00F32E61" w:rsidRDefault="00C41778" w:rsidP="00F32E61">
      <w:pPr>
        <w:tabs>
          <w:tab w:val="clear" w:pos="720"/>
        </w:tabs>
        <w:spacing w:after="60"/>
        <w:rPr>
          <w:rFonts w:ascii="Times New Roman" w:hAnsi="Times New Roman"/>
        </w:rPr>
      </w:pPr>
    </w:p>
    <w:p w14:paraId="51B985A8" w14:textId="77777777" w:rsidR="00F32E61" w:rsidRPr="003678AF" w:rsidRDefault="00F32E61" w:rsidP="00F32E61">
      <w:pPr>
        <w:spacing w:after="60"/>
        <w:ind w:left="1440" w:hanging="1440"/>
        <w:rPr>
          <w:rFonts w:ascii="Times New Roman" w:hAnsi="Times New Roman"/>
          <w:b/>
          <w:sz w:val="28"/>
          <w:szCs w:val="28"/>
          <w:u w:val="single"/>
        </w:rPr>
      </w:pPr>
      <w:r w:rsidRPr="003678AF">
        <w:rPr>
          <w:rFonts w:ascii="Times New Roman" w:hAnsi="Times New Roman"/>
          <w:b/>
          <w:sz w:val="28"/>
          <w:szCs w:val="28"/>
          <w:u w:val="single"/>
        </w:rPr>
        <w:t xml:space="preserve">Section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3678AF">
        <w:rPr>
          <w:rFonts w:ascii="Times New Roman" w:hAnsi="Times New Roman"/>
          <w:b/>
          <w:sz w:val="28"/>
          <w:szCs w:val="28"/>
          <w:u w:val="single"/>
        </w:rPr>
        <w:tab/>
        <w:t>Teaching accomplishments (other than classroom instruction)</w:t>
      </w:r>
    </w:p>
    <w:p w14:paraId="55496D26" w14:textId="77777777" w:rsidR="00F32E61" w:rsidRDefault="00F32E61" w:rsidP="00F32E61">
      <w:pPr>
        <w:spacing w:after="60"/>
        <w:ind w:left="1440" w:hanging="1440"/>
        <w:rPr>
          <w:rFonts w:ascii="Times New Roman" w:hAnsi="Times New Roman"/>
        </w:rPr>
      </w:pPr>
    </w:p>
    <w:p w14:paraId="7CED32F4" w14:textId="77777777" w:rsidR="00F32E61" w:rsidRPr="00590FB9" w:rsidRDefault="00F32E61" w:rsidP="00F32E61">
      <w:pPr>
        <w:spacing w:after="60"/>
        <w:ind w:left="1440" w:hanging="1440"/>
        <w:rPr>
          <w:rFonts w:ascii="Times New Roman" w:hAnsi="Times New Roman"/>
          <w:b/>
          <w:color w:val="D9D9D9" w:themeColor="background1" w:themeShade="D9"/>
        </w:rPr>
      </w:pPr>
      <w:r w:rsidRPr="00590FB9">
        <w:rPr>
          <w:rFonts w:ascii="Times New Roman" w:hAnsi="Times New Roman"/>
          <w:b/>
          <w:color w:val="D9D9D9" w:themeColor="background1" w:themeShade="D9"/>
        </w:rPr>
        <w:t xml:space="preserve">Section </w:t>
      </w:r>
      <w:r>
        <w:rPr>
          <w:rFonts w:ascii="Times New Roman" w:hAnsi="Times New Roman"/>
          <w:b/>
          <w:color w:val="D9D9D9" w:themeColor="background1" w:themeShade="D9"/>
        </w:rPr>
        <w:t>4</w:t>
      </w:r>
      <w:r w:rsidRPr="00590FB9">
        <w:rPr>
          <w:rFonts w:ascii="Times New Roman" w:hAnsi="Times New Roman"/>
          <w:b/>
          <w:color w:val="D9D9D9" w:themeColor="background1" w:themeShade="D9"/>
        </w:rPr>
        <w:t>.1</w:t>
      </w:r>
      <w:r w:rsidRPr="00590FB9">
        <w:rPr>
          <w:rFonts w:ascii="Times New Roman" w:hAnsi="Times New Roman"/>
          <w:b/>
          <w:color w:val="D9D9D9" w:themeColor="background1" w:themeShade="D9"/>
        </w:rPr>
        <w:tab/>
        <w:t>Ph.D. students</w:t>
      </w:r>
    </w:p>
    <w:p w14:paraId="32C8A6EA" w14:textId="77777777" w:rsidR="00F32E61" w:rsidRDefault="00F32E61" w:rsidP="00F32E61">
      <w:pPr>
        <w:spacing w:after="60"/>
        <w:ind w:left="1440" w:hanging="1440"/>
        <w:rPr>
          <w:rFonts w:ascii="Times New Roman" w:hAnsi="Times New Roman"/>
        </w:rPr>
      </w:pPr>
    </w:p>
    <w:p w14:paraId="56B8249D" w14:textId="77777777" w:rsidR="00F32E61" w:rsidRPr="00C30F1E" w:rsidRDefault="00F32E61" w:rsidP="00F32E61">
      <w:pPr>
        <w:spacing w:after="60"/>
        <w:ind w:left="1440" w:hanging="1440"/>
        <w:rPr>
          <w:rFonts w:ascii="Times New Roman" w:hAnsi="Times New Roman"/>
          <w:b/>
        </w:rPr>
      </w:pPr>
      <w:r w:rsidRPr="00C30F1E">
        <w:rPr>
          <w:rFonts w:ascii="Times New Roman" w:hAnsi="Times New Roman"/>
          <w:b/>
        </w:rPr>
        <w:t xml:space="preserve">Section </w:t>
      </w:r>
      <w:r>
        <w:rPr>
          <w:rFonts w:ascii="Times New Roman" w:hAnsi="Times New Roman"/>
          <w:b/>
        </w:rPr>
        <w:t>4</w:t>
      </w:r>
      <w:r w:rsidRPr="00C30F1E">
        <w:rPr>
          <w:rFonts w:ascii="Times New Roman" w:hAnsi="Times New Roman"/>
          <w:b/>
        </w:rPr>
        <w:t>.2</w:t>
      </w:r>
      <w:r w:rsidRPr="00C30F1E">
        <w:rPr>
          <w:rFonts w:ascii="Times New Roman" w:hAnsi="Times New Roman"/>
          <w:b/>
        </w:rPr>
        <w:tab/>
        <w:t>MS students</w:t>
      </w:r>
    </w:p>
    <w:p w14:paraId="008E492C" w14:textId="77777777" w:rsidR="00F32E61" w:rsidRDefault="00F32E61" w:rsidP="00F32E61">
      <w:pPr>
        <w:pStyle w:val="ListParagraph"/>
        <w:numPr>
          <w:ilvl w:val="0"/>
          <w:numId w:val="23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Adams, Tim. Funded by Faculty, NDOT project.  Thesis: Restricted Crossings on Rural Highways. March 2019.</w:t>
      </w:r>
    </w:p>
    <w:p w14:paraId="0F85A871" w14:textId="78AD620D" w:rsidR="002D2462" w:rsidRDefault="002D2462" w:rsidP="00F32E61">
      <w:pPr>
        <w:pStyle w:val="ListParagraph"/>
        <w:numPr>
          <w:ilvl w:val="0"/>
          <w:numId w:val="23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Purinton, Brandon. Funded by faculty, NDO</w:t>
      </w:r>
      <w:r w:rsidR="0083128D">
        <w:rPr>
          <w:rFonts w:ascii="Times New Roman" w:hAnsi="Times New Roman"/>
        </w:rPr>
        <w:t>T</w:t>
      </w:r>
      <w:r w:rsidR="00590FB9">
        <w:rPr>
          <w:rFonts w:ascii="Times New Roman" w:hAnsi="Times New Roman"/>
        </w:rPr>
        <w:t xml:space="preserve"> project</w:t>
      </w:r>
      <w:r>
        <w:rPr>
          <w:rFonts w:ascii="Times New Roman" w:hAnsi="Times New Roman"/>
        </w:rPr>
        <w:t>.</w:t>
      </w:r>
      <w:r w:rsidR="00590FB9">
        <w:rPr>
          <w:rFonts w:ascii="Times New Roman" w:hAnsi="Times New Roman"/>
        </w:rPr>
        <w:t xml:space="preserve"> Thesis: Road Diet Feasibility Analysis for Nebraska. May 2018.</w:t>
      </w:r>
    </w:p>
    <w:p w14:paraId="159BBD09" w14:textId="77777777" w:rsidR="002D2462" w:rsidRDefault="002D2462" w:rsidP="00F32E61">
      <w:pPr>
        <w:pStyle w:val="ListParagraph"/>
        <w:numPr>
          <w:ilvl w:val="0"/>
          <w:numId w:val="23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Buasali, Ahmed. Funded by external, Fulbright Scholar.</w:t>
      </w:r>
      <w:r w:rsidR="00590FB9">
        <w:rPr>
          <w:rFonts w:ascii="Times New Roman" w:hAnsi="Times New Roman"/>
        </w:rPr>
        <w:t xml:space="preserve">  Thesis: Broadening Understanding of Roundabout Operation Analysis: Planning-Level Tools and Signal Application. July 2017.</w:t>
      </w:r>
    </w:p>
    <w:p w14:paraId="12AFCEC6" w14:textId="77777777" w:rsidR="00C30F1E" w:rsidRDefault="00C30F1E" w:rsidP="00C30F1E">
      <w:pPr>
        <w:spacing w:after="60"/>
        <w:ind w:left="1440" w:hanging="1440"/>
        <w:rPr>
          <w:rFonts w:ascii="Times New Roman" w:hAnsi="Times New Roman"/>
        </w:rPr>
      </w:pPr>
    </w:p>
    <w:p w14:paraId="392365D3" w14:textId="312DB538" w:rsidR="003678AF" w:rsidRDefault="003678AF" w:rsidP="00C30F1E">
      <w:pPr>
        <w:spacing w:after="60"/>
        <w:ind w:left="1440" w:hanging="1440"/>
        <w:rPr>
          <w:rFonts w:ascii="Times New Roman" w:hAnsi="Times New Roman"/>
          <w:b/>
        </w:rPr>
      </w:pPr>
      <w:r w:rsidRPr="003678AF">
        <w:rPr>
          <w:rFonts w:ascii="Times New Roman" w:hAnsi="Times New Roman"/>
          <w:b/>
        </w:rPr>
        <w:t xml:space="preserve">Section </w:t>
      </w:r>
      <w:r w:rsidR="00F32E61">
        <w:rPr>
          <w:rFonts w:ascii="Times New Roman" w:hAnsi="Times New Roman"/>
          <w:b/>
        </w:rPr>
        <w:t>4</w:t>
      </w:r>
      <w:r w:rsidRPr="003678AF">
        <w:rPr>
          <w:rFonts w:ascii="Times New Roman" w:hAnsi="Times New Roman"/>
          <w:b/>
        </w:rPr>
        <w:t>.3</w:t>
      </w:r>
      <w:r w:rsidRPr="003678AF">
        <w:rPr>
          <w:rFonts w:ascii="Times New Roman" w:hAnsi="Times New Roman"/>
          <w:b/>
        </w:rPr>
        <w:tab/>
        <w:t>Undergraduate students</w:t>
      </w:r>
    </w:p>
    <w:p w14:paraId="1E060F58" w14:textId="77777777" w:rsidR="00C30F1E" w:rsidRDefault="00C30F1E" w:rsidP="00C30F1E">
      <w:pPr>
        <w:spacing w:after="60"/>
        <w:ind w:left="1440" w:hanging="1440"/>
        <w:rPr>
          <w:rFonts w:ascii="Times New Roman" w:hAnsi="Times New Roman"/>
          <w:b/>
        </w:rPr>
      </w:pPr>
    </w:p>
    <w:p w14:paraId="69876594" w14:textId="6DCF9E7C" w:rsidR="00C30F1E" w:rsidRPr="00350711" w:rsidRDefault="00C30F1E" w:rsidP="00C30F1E">
      <w:pPr>
        <w:spacing w:after="60"/>
        <w:ind w:left="1440" w:hanging="1440"/>
        <w:rPr>
          <w:rFonts w:ascii="Times New Roman" w:hAnsi="Times New Roman"/>
          <w:b/>
        </w:rPr>
      </w:pPr>
      <w:r w:rsidRPr="00350711">
        <w:rPr>
          <w:rFonts w:ascii="Times New Roman" w:hAnsi="Times New Roman"/>
          <w:b/>
        </w:rPr>
        <w:t xml:space="preserve">Section </w:t>
      </w:r>
      <w:r w:rsidR="00F32E61">
        <w:rPr>
          <w:rFonts w:ascii="Times New Roman" w:hAnsi="Times New Roman"/>
          <w:b/>
        </w:rPr>
        <w:t>4</w:t>
      </w:r>
      <w:r w:rsidRPr="00350711">
        <w:rPr>
          <w:rFonts w:ascii="Times New Roman" w:hAnsi="Times New Roman"/>
          <w:b/>
        </w:rPr>
        <w:t>.3.1</w:t>
      </w:r>
      <w:r w:rsidRPr="00350711">
        <w:rPr>
          <w:rFonts w:ascii="Times New Roman" w:hAnsi="Times New Roman"/>
          <w:b/>
        </w:rPr>
        <w:tab/>
        <w:t>Undergraduate students supervised in research</w:t>
      </w:r>
    </w:p>
    <w:p w14:paraId="741F75E8" w14:textId="58D67890" w:rsidR="00211035" w:rsidRDefault="00211035" w:rsidP="00350711">
      <w:pPr>
        <w:pStyle w:val="ListParagraph"/>
        <w:numPr>
          <w:ilvl w:val="0"/>
          <w:numId w:val="4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Wohlev</w:t>
      </w:r>
      <w:r w:rsidR="00CB1CD9">
        <w:rPr>
          <w:rFonts w:ascii="Times New Roman" w:hAnsi="Times New Roman"/>
        </w:rPr>
        <w:t>er, Samuel. 2021-2022, provost faculty development fund.</w:t>
      </w:r>
    </w:p>
    <w:p w14:paraId="0A50CAF7" w14:textId="490C3379" w:rsidR="0083128D" w:rsidRDefault="0083128D" w:rsidP="00350711">
      <w:pPr>
        <w:pStyle w:val="ListParagraph"/>
        <w:numPr>
          <w:ilvl w:val="0"/>
          <w:numId w:val="4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Noriega, John Mart. 2018, summer</w:t>
      </w:r>
      <w:r w:rsidR="00C41778">
        <w:rPr>
          <w:rFonts w:ascii="Times New Roman" w:hAnsi="Times New Roman"/>
        </w:rPr>
        <w:t xml:space="preserve"> REU</w:t>
      </w:r>
      <w:r>
        <w:rPr>
          <w:rFonts w:ascii="Times New Roman" w:hAnsi="Times New Roman"/>
        </w:rPr>
        <w:t>.</w:t>
      </w:r>
    </w:p>
    <w:p w14:paraId="5887244B" w14:textId="05834E60" w:rsidR="0083128D" w:rsidRDefault="0083128D" w:rsidP="0083128D">
      <w:pPr>
        <w:pStyle w:val="ListParagraph"/>
        <w:numPr>
          <w:ilvl w:val="0"/>
          <w:numId w:val="4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Chen, Emily. 2017, summer</w:t>
      </w:r>
      <w:r w:rsidR="00C41778">
        <w:rPr>
          <w:rFonts w:ascii="Times New Roman" w:hAnsi="Times New Roman"/>
        </w:rPr>
        <w:t xml:space="preserve"> REU</w:t>
      </w:r>
      <w:r>
        <w:rPr>
          <w:rFonts w:ascii="Times New Roman" w:hAnsi="Times New Roman"/>
        </w:rPr>
        <w:t>.</w:t>
      </w:r>
    </w:p>
    <w:p w14:paraId="538844C9" w14:textId="48031FE2" w:rsidR="0083128D" w:rsidRDefault="0083128D" w:rsidP="00350711">
      <w:pPr>
        <w:pStyle w:val="ListParagraph"/>
        <w:numPr>
          <w:ilvl w:val="0"/>
          <w:numId w:val="4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Lopez, Samantha. 2017, summer</w:t>
      </w:r>
      <w:r w:rsidR="00C41778">
        <w:rPr>
          <w:rFonts w:ascii="Times New Roman" w:hAnsi="Times New Roman"/>
        </w:rPr>
        <w:t xml:space="preserve"> REU</w:t>
      </w:r>
      <w:r>
        <w:rPr>
          <w:rFonts w:ascii="Times New Roman" w:hAnsi="Times New Roman"/>
        </w:rPr>
        <w:t>.</w:t>
      </w:r>
    </w:p>
    <w:p w14:paraId="2DC3B04F" w14:textId="01A7A271" w:rsidR="0083128D" w:rsidRDefault="0083128D" w:rsidP="00350711">
      <w:pPr>
        <w:pStyle w:val="ListParagraph"/>
        <w:numPr>
          <w:ilvl w:val="0"/>
          <w:numId w:val="4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Morello, Vincent. 2017, summer</w:t>
      </w:r>
      <w:r w:rsidR="00C41778">
        <w:rPr>
          <w:rFonts w:ascii="Times New Roman" w:hAnsi="Times New Roman"/>
        </w:rPr>
        <w:t xml:space="preserve"> REU</w:t>
      </w:r>
      <w:r>
        <w:rPr>
          <w:rFonts w:ascii="Times New Roman" w:hAnsi="Times New Roman"/>
        </w:rPr>
        <w:t>.</w:t>
      </w:r>
    </w:p>
    <w:p w14:paraId="474F7FA5" w14:textId="64591DF8" w:rsidR="00350711" w:rsidRDefault="00350711" w:rsidP="00350711">
      <w:pPr>
        <w:pStyle w:val="ListParagraph"/>
        <w:numPr>
          <w:ilvl w:val="0"/>
          <w:numId w:val="4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Olsson, Jack. 2016, summer</w:t>
      </w:r>
      <w:r w:rsidR="00C41778">
        <w:rPr>
          <w:rFonts w:ascii="Times New Roman" w:hAnsi="Times New Roman"/>
        </w:rPr>
        <w:t xml:space="preserve"> REU</w:t>
      </w:r>
      <w:r w:rsidRPr="003678AF">
        <w:rPr>
          <w:rFonts w:ascii="Times New Roman" w:hAnsi="Times New Roman"/>
        </w:rPr>
        <w:t>.</w:t>
      </w:r>
    </w:p>
    <w:p w14:paraId="4FE0B894" w14:textId="77777777" w:rsidR="00C30F1E" w:rsidRPr="003678AF" w:rsidRDefault="00C30F1E" w:rsidP="00C30F1E">
      <w:pPr>
        <w:spacing w:after="60"/>
        <w:ind w:left="1440" w:hanging="1440"/>
        <w:rPr>
          <w:rFonts w:ascii="Times New Roman" w:hAnsi="Times New Roman"/>
          <w:b/>
        </w:rPr>
      </w:pPr>
    </w:p>
    <w:p w14:paraId="7B15E539" w14:textId="68F84363" w:rsidR="003678AF" w:rsidRPr="003678AF" w:rsidRDefault="003678AF" w:rsidP="00C30F1E">
      <w:pPr>
        <w:spacing w:after="60"/>
        <w:ind w:left="1440" w:hanging="1440"/>
        <w:rPr>
          <w:rFonts w:ascii="Times New Roman" w:hAnsi="Times New Roman"/>
          <w:b/>
          <w:sz w:val="28"/>
          <w:szCs w:val="28"/>
          <w:u w:val="single"/>
        </w:rPr>
      </w:pPr>
      <w:r w:rsidRPr="003678AF">
        <w:rPr>
          <w:rFonts w:ascii="Times New Roman" w:hAnsi="Times New Roman"/>
          <w:b/>
          <w:sz w:val="28"/>
          <w:szCs w:val="28"/>
          <w:u w:val="single"/>
        </w:rPr>
        <w:t xml:space="preserve">Section </w:t>
      </w:r>
      <w:r w:rsidR="00F32E61">
        <w:rPr>
          <w:rFonts w:ascii="Times New Roman" w:hAnsi="Times New Roman"/>
          <w:b/>
          <w:sz w:val="28"/>
          <w:szCs w:val="28"/>
          <w:u w:val="single"/>
        </w:rPr>
        <w:t>5</w:t>
      </w:r>
      <w:r w:rsidRPr="003678AF">
        <w:rPr>
          <w:rFonts w:ascii="Times New Roman" w:hAnsi="Times New Roman"/>
          <w:b/>
          <w:sz w:val="28"/>
          <w:szCs w:val="28"/>
          <w:u w:val="single"/>
        </w:rPr>
        <w:tab/>
        <w:t>Service accomplishments</w:t>
      </w:r>
    </w:p>
    <w:p w14:paraId="1207A549" w14:textId="77777777" w:rsidR="003678AF" w:rsidRPr="003678AF" w:rsidRDefault="003678AF" w:rsidP="00C30F1E">
      <w:pPr>
        <w:spacing w:after="60"/>
        <w:ind w:left="1440" w:hanging="1440"/>
        <w:rPr>
          <w:rFonts w:ascii="Times New Roman" w:hAnsi="Times New Roman"/>
        </w:rPr>
      </w:pPr>
    </w:p>
    <w:p w14:paraId="4A5C9273" w14:textId="49D61909" w:rsidR="003678AF" w:rsidRPr="003678AF" w:rsidRDefault="003678AF" w:rsidP="00C30F1E">
      <w:pPr>
        <w:spacing w:after="60"/>
        <w:ind w:left="1440" w:hanging="1440"/>
        <w:rPr>
          <w:rFonts w:ascii="Times New Roman" w:hAnsi="Times New Roman"/>
          <w:b/>
        </w:rPr>
      </w:pPr>
      <w:r w:rsidRPr="003678AF">
        <w:rPr>
          <w:rFonts w:ascii="Times New Roman" w:hAnsi="Times New Roman"/>
          <w:b/>
        </w:rPr>
        <w:lastRenderedPageBreak/>
        <w:t xml:space="preserve">Section </w:t>
      </w:r>
      <w:r w:rsidR="00F32E61">
        <w:rPr>
          <w:rFonts w:ascii="Times New Roman" w:hAnsi="Times New Roman"/>
          <w:b/>
        </w:rPr>
        <w:t>5</w:t>
      </w:r>
      <w:r w:rsidRPr="003678AF">
        <w:rPr>
          <w:rFonts w:ascii="Times New Roman" w:hAnsi="Times New Roman"/>
          <w:b/>
        </w:rPr>
        <w:t>.1</w:t>
      </w:r>
      <w:r w:rsidRPr="003678AF">
        <w:rPr>
          <w:rFonts w:ascii="Times New Roman" w:hAnsi="Times New Roman"/>
          <w:b/>
        </w:rPr>
        <w:tab/>
        <w:t>Professional service</w:t>
      </w:r>
    </w:p>
    <w:p w14:paraId="5C6B10B4" w14:textId="77777777" w:rsidR="00C30F1E" w:rsidRDefault="00C30F1E" w:rsidP="00C30F1E">
      <w:pPr>
        <w:spacing w:after="60"/>
        <w:ind w:left="1440" w:hanging="1440"/>
        <w:rPr>
          <w:rFonts w:ascii="Times New Roman" w:hAnsi="Times New Roman"/>
          <w:b/>
        </w:rPr>
      </w:pPr>
    </w:p>
    <w:p w14:paraId="126CBBCF" w14:textId="341138C6" w:rsidR="00C30F1E" w:rsidRPr="003B0447" w:rsidRDefault="00C30F1E" w:rsidP="00C30F1E">
      <w:pPr>
        <w:spacing w:after="60"/>
        <w:ind w:left="1440" w:hanging="1440"/>
        <w:rPr>
          <w:rFonts w:ascii="Times New Roman" w:hAnsi="Times New Roman"/>
          <w:b/>
        </w:rPr>
      </w:pPr>
      <w:r w:rsidRPr="003B0447">
        <w:rPr>
          <w:rFonts w:ascii="Times New Roman" w:hAnsi="Times New Roman"/>
          <w:b/>
        </w:rPr>
        <w:t xml:space="preserve">Section </w:t>
      </w:r>
      <w:r w:rsidR="00F32E61">
        <w:rPr>
          <w:rFonts w:ascii="Times New Roman" w:hAnsi="Times New Roman"/>
          <w:b/>
        </w:rPr>
        <w:t>5</w:t>
      </w:r>
      <w:r w:rsidRPr="003B0447">
        <w:rPr>
          <w:rFonts w:ascii="Times New Roman" w:hAnsi="Times New Roman"/>
          <w:b/>
        </w:rPr>
        <w:t>.1.</w:t>
      </w:r>
      <w:r w:rsidR="0083128D">
        <w:rPr>
          <w:rFonts w:ascii="Times New Roman" w:hAnsi="Times New Roman"/>
          <w:b/>
        </w:rPr>
        <w:t>1</w:t>
      </w:r>
      <w:r w:rsidRPr="003B0447">
        <w:rPr>
          <w:rFonts w:ascii="Times New Roman" w:hAnsi="Times New Roman"/>
          <w:b/>
        </w:rPr>
        <w:tab/>
        <w:t>International and national organization leadership positions</w:t>
      </w:r>
    </w:p>
    <w:p w14:paraId="706DB5AF" w14:textId="77777777" w:rsidR="003B0447" w:rsidRPr="003678AF" w:rsidRDefault="003B0447" w:rsidP="003B0447">
      <w:pPr>
        <w:pStyle w:val="ListParagraph"/>
        <w:numPr>
          <w:ilvl w:val="0"/>
          <w:numId w:val="7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 w:rsidRPr="003678AF">
        <w:rPr>
          <w:rFonts w:ascii="Times New Roman" w:hAnsi="Times New Roman"/>
        </w:rPr>
        <w:t>Transportation Resear</w:t>
      </w:r>
      <w:r>
        <w:rPr>
          <w:rFonts w:ascii="Times New Roman" w:hAnsi="Times New Roman"/>
        </w:rPr>
        <w:t>ch Board (TRB)</w:t>
      </w:r>
    </w:p>
    <w:p w14:paraId="3BDFF156" w14:textId="77777777" w:rsidR="003B0447" w:rsidRPr="003678AF" w:rsidRDefault="003B0447" w:rsidP="003B0447">
      <w:pPr>
        <w:pStyle w:val="ListParagraph"/>
        <w:numPr>
          <w:ilvl w:val="1"/>
          <w:numId w:val="7"/>
        </w:numPr>
        <w:tabs>
          <w:tab w:val="clear" w:pos="720"/>
        </w:tabs>
        <w:spacing w:after="60"/>
        <w:ind w:left="1800"/>
        <w:rPr>
          <w:rFonts w:ascii="Times New Roman" w:hAnsi="Times New Roman"/>
        </w:rPr>
      </w:pPr>
      <w:r w:rsidRPr="003678AF">
        <w:rPr>
          <w:rFonts w:ascii="Times New Roman" w:hAnsi="Times New Roman"/>
        </w:rPr>
        <w:t xml:space="preserve">Standing Committee on Conduct of Research (ABG10), 2011 to </w:t>
      </w:r>
      <w:r w:rsidR="0083128D">
        <w:rPr>
          <w:rFonts w:ascii="Times New Roman" w:hAnsi="Times New Roman"/>
        </w:rPr>
        <w:t xml:space="preserve">2018, </w:t>
      </w:r>
      <w:r w:rsidRPr="003678AF">
        <w:rPr>
          <w:rFonts w:ascii="Times New Roman" w:hAnsi="Times New Roman"/>
        </w:rPr>
        <w:t>Member</w:t>
      </w:r>
      <w:r>
        <w:rPr>
          <w:rFonts w:ascii="Times New Roman" w:hAnsi="Times New Roman"/>
        </w:rPr>
        <w:t>.</w:t>
      </w:r>
    </w:p>
    <w:p w14:paraId="193A4656" w14:textId="77777777" w:rsidR="003B0447" w:rsidRPr="0083128D" w:rsidRDefault="003B0447" w:rsidP="003B0447">
      <w:pPr>
        <w:pStyle w:val="ListParagraph"/>
        <w:numPr>
          <w:ilvl w:val="2"/>
          <w:numId w:val="7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83128D">
        <w:rPr>
          <w:rFonts w:ascii="Times New Roman" w:hAnsi="Times New Roman"/>
        </w:rPr>
        <w:t xml:space="preserve">Committee Research Coordinator, 2016 to </w:t>
      </w:r>
      <w:r w:rsidR="0083128D" w:rsidRPr="0083128D">
        <w:rPr>
          <w:rFonts w:ascii="Times New Roman" w:hAnsi="Times New Roman"/>
        </w:rPr>
        <w:t>2018</w:t>
      </w:r>
      <w:r w:rsidRPr="0083128D">
        <w:rPr>
          <w:rFonts w:ascii="Times New Roman" w:hAnsi="Times New Roman"/>
        </w:rPr>
        <w:t>.</w:t>
      </w:r>
    </w:p>
    <w:p w14:paraId="6BA91FC4" w14:textId="77777777" w:rsidR="003B0447" w:rsidRPr="0083128D" w:rsidRDefault="003B0447" w:rsidP="003B0447">
      <w:pPr>
        <w:pStyle w:val="ListParagraph"/>
        <w:numPr>
          <w:ilvl w:val="1"/>
          <w:numId w:val="7"/>
        </w:numPr>
        <w:tabs>
          <w:tab w:val="clear" w:pos="720"/>
        </w:tabs>
        <w:spacing w:after="60"/>
        <w:ind w:left="1800"/>
        <w:rPr>
          <w:rFonts w:ascii="Times New Roman" w:hAnsi="Times New Roman"/>
        </w:rPr>
      </w:pPr>
      <w:r w:rsidRPr="0083128D">
        <w:rPr>
          <w:rFonts w:ascii="Times New Roman" w:hAnsi="Times New Roman"/>
        </w:rPr>
        <w:t xml:space="preserve">Committee Research Coordinator Council, 2016 to </w:t>
      </w:r>
      <w:r w:rsidR="0083128D" w:rsidRPr="0083128D">
        <w:rPr>
          <w:rFonts w:ascii="Times New Roman" w:hAnsi="Times New Roman"/>
        </w:rPr>
        <w:t>2018</w:t>
      </w:r>
      <w:r w:rsidRPr="0083128D">
        <w:rPr>
          <w:rFonts w:ascii="Times New Roman" w:hAnsi="Times New Roman"/>
        </w:rPr>
        <w:t>, Member.</w:t>
      </w:r>
    </w:p>
    <w:p w14:paraId="523489D4" w14:textId="77777777" w:rsidR="003B0447" w:rsidRPr="0083128D" w:rsidRDefault="003B0447" w:rsidP="003B0447">
      <w:pPr>
        <w:pStyle w:val="ListParagraph"/>
        <w:numPr>
          <w:ilvl w:val="1"/>
          <w:numId w:val="7"/>
        </w:numPr>
        <w:tabs>
          <w:tab w:val="clear" w:pos="720"/>
        </w:tabs>
        <w:spacing w:after="60"/>
        <w:ind w:left="1800"/>
        <w:rPr>
          <w:rFonts w:ascii="Times New Roman" w:hAnsi="Times New Roman"/>
        </w:rPr>
      </w:pPr>
      <w:r w:rsidRPr="0083128D">
        <w:rPr>
          <w:rFonts w:ascii="Times New Roman" w:hAnsi="Times New Roman"/>
        </w:rPr>
        <w:t>Highway Capacity and Quality of Service Committee (AHB40)</w:t>
      </w:r>
    </w:p>
    <w:p w14:paraId="44986BF2" w14:textId="77777777" w:rsidR="003B0447" w:rsidRPr="0083128D" w:rsidRDefault="003B0447" w:rsidP="003B0447">
      <w:pPr>
        <w:pStyle w:val="ListParagraph"/>
        <w:numPr>
          <w:ilvl w:val="2"/>
          <w:numId w:val="7"/>
        </w:numPr>
        <w:tabs>
          <w:tab w:val="clear" w:pos="720"/>
        </w:tabs>
        <w:spacing w:after="60"/>
        <w:rPr>
          <w:rFonts w:ascii="Times New Roman" w:hAnsi="Times New Roman"/>
        </w:rPr>
      </w:pPr>
      <w:r w:rsidRPr="0083128D">
        <w:rPr>
          <w:rFonts w:ascii="Times New Roman" w:hAnsi="Times New Roman"/>
        </w:rPr>
        <w:t xml:space="preserve">Subcommittee on User Liaison, 2016 to </w:t>
      </w:r>
      <w:r w:rsidR="0083128D" w:rsidRPr="0083128D">
        <w:rPr>
          <w:rFonts w:ascii="Times New Roman" w:hAnsi="Times New Roman"/>
        </w:rPr>
        <w:t>2018, Secretary</w:t>
      </w:r>
      <w:r w:rsidRPr="0083128D">
        <w:rPr>
          <w:rFonts w:ascii="Times New Roman" w:hAnsi="Times New Roman"/>
        </w:rPr>
        <w:t>.</w:t>
      </w:r>
    </w:p>
    <w:p w14:paraId="26720C44" w14:textId="77777777" w:rsidR="00C30F1E" w:rsidRPr="003B0447" w:rsidRDefault="00C30F1E" w:rsidP="00C30F1E">
      <w:pPr>
        <w:spacing w:after="60"/>
        <w:ind w:left="1440" w:hanging="1440"/>
        <w:rPr>
          <w:rFonts w:ascii="Times New Roman" w:hAnsi="Times New Roman"/>
          <w:b/>
        </w:rPr>
      </w:pPr>
    </w:p>
    <w:p w14:paraId="004D4F05" w14:textId="2E598B16" w:rsidR="00C30F1E" w:rsidRPr="002A5CDA" w:rsidRDefault="00C30F1E" w:rsidP="00C30F1E">
      <w:pPr>
        <w:spacing w:after="60"/>
        <w:ind w:left="1440" w:hanging="1440"/>
        <w:rPr>
          <w:rFonts w:ascii="Times New Roman" w:hAnsi="Times New Roman"/>
          <w:b/>
        </w:rPr>
      </w:pPr>
      <w:r w:rsidRPr="002A5CDA">
        <w:rPr>
          <w:rFonts w:ascii="Times New Roman" w:hAnsi="Times New Roman"/>
          <w:b/>
        </w:rPr>
        <w:t xml:space="preserve">Section </w:t>
      </w:r>
      <w:r w:rsidR="00F32E61">
        <w:rPr>
          <w:rFonts w:ascii="Times New Roman" w:hAnsi="Times New Roman"/>
          <w:b/>
        </w:rPr>
        <w:t>5</w:t>
      </w:r>
      <w:r w:rsidRPr="002A5CDA">
        <w:rPr>
          <w:rFonts w:ascii="Times New Roman" w:hAnsi="Times New Roman"/>
          <w:b/>
        </w:rPr>
        <w:t>.1.</w:t>
      </w:r>
      <w:r w:rsidR="0083128D">
        <w:rPr>
          <w:rFonts w:ascii="Times New Roman" w:hAnsi="Times New Roman"/>
          <w:b/>
        </w:rPr>
        <w:t>2</w:t>
      </w:r>
      <w:r w:rsidRPr="002A5CDA">
        <w:rPr>
          <w:rFonts w:ascii="Times New Roman" w:hAnsi="Times New Roman"/>
          <w:b/>
        </w:rPr>
        <w:tab/>
        <w:t>Regional and local organization leadership positions</w:t>
      </w:r>
    </w:p>
    <w:p w14:paraId="30DD1CC7" w14:textId="77777777" w:rsidR="002A5CDA" w:rsidRPr="003B0447" w:rsidRDefault="002A5CDA" w:rsidP="00350711">
      <w:pPr>
        <w:pStyle w:val="ListParagraph"/>
        <w:numPr>
          <w:ilvl w:val="0"/>
          <w:numId w:val="19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 w:rsidRPr="003B0447">
        <w:rPr>
          <w:rFonts w:ascii="Times New Roman" w:hAnsi="Times New Roman"/>
        </w:rPr>
        <w:t>Institute of Transportation Engineers</w:t>
      </w:r>
    </w:p>
    <w:p w14:paraId="2DA5CD58" w14:textId="77777777" w:rsidR="002A5CDA" w:rsidRPr="0083128D" w:rsidRDefault="002A5CDA" w:rsidP="00350711">
      <w:pPr>
        <w:pStyle w:val="ListParagraph"/>
        <w:numPr>
          <w:ilvl w:val="1"/>
          <w:numId w:val="19"/>
        </w:numPr>
        <w:tabs>
          <w:tab w:val="clear" w:pos="720"/>
        </w:tabs>
        <w:spacing w:after="60"/>
        <w:ind w:left="1800"/>
        <w:rPr>
          <w:rFonts w:ascii="Times New Roman" w:hAnsi="Times New Roman"/>
        </w:rPr>
      </w:pPr>
      <w:r w:rsidRPr="0083128D">
        <w:rPr>
          <w:rFonts w:ascii="Times New Roman" w:hAnsi="Times New Roman"/>
        </w:rPr>
        <w:t xml:space="preserve">Lincoln-Omaha-Council Bluffs Association of Transportation Engineers, 2016 to </w:t>
      </w:r>
      <w:r w:rsidR="0083128D" w:rsidRPr="0083128D">
        <w:rPr>
          <w:rFonts w:ascii="Times New Roman" w:hAnsi="Times New Roman"/>
        </w:rPr>
        <w:t>2018</w:t>
      </w:r>
      <w:r w:rsidRPr="0083128D">
        <w:rPr>
          <w:rFonts w:ascii="Times New Roman" w:hAnsi="Times New Roman"/>
        </w:rPr>
        <w:t>, Director of Education.</w:t>
      </w:r>
    </w:p>
    <w:p w14:paraId="4CC38308" w14:textId="77777777" w:rsidR="002A5CDA" w:rsidRPr="003B0447" w:rsidRDefault="002A5CDA" w:rsidP="00350711">
      <w:pPr>
        <w:pStyle w:val="ListParagraph"/>
        <w:numPr>
          <w:ilvl w:val="1"/>
          <w:numId w:val="19"/>
        </w:numPr>
        <w:tabs>
          <w:tab w:val="clear" w:pos="720"/>
        </w:tabs>
        <w:spacing w:after="60"/>
        <w:ind w:left="1800"/>
        <w:rPr>
          <w:rFonts w:ascii="Times New Roman" w:hAnsi="Times New Roman"/>
        </w:rPr>
      </w:pPr>
      <w:r w:rsidRPr="003B0447">
        <w:rPr>
          <w:rFonts w:ascii="Times New Roman" w:hAnsi="Times New Roman"/>
        </w:rPr>
        <w:t xml:space="preserve">Virginia Tech Student </w:t>
      </w:r>
      <w:r w:rsidR="003B0447" w:rsidRPr="003B0447">
        <w:rPr>
          <w:rFonts w:ascii="Times New Roman" w:hAnsi="Times New Roman"/>
        </w:rPr>
        <w:t>S</w:t>
      </w:r>
      <w:r w:rsidRPr="003B0447">
        <w:rPr>
          <w:rFonts w:ascii="Times New Roman" w:hAnsi="Times New Roman"/>
        </w:rPr>
        <w:t xml:space="preserve">ection, </w:t>
      </w:r>
      <w:r w:rsidR="003B0447" w:rsidRPr="003B0447">
        <w:rPr>
          <w:rFonts w:ascii="Times New Roman" w:hAnsi="Times New Roman"/>
        </w:rPr>
        <w:t>2012-2013 and 2014-2015, President</w:t>
      </w:r>
      <w:r w:rsidR="003B0447">
        <w:rPr>
          <w:rFonts w:ascii="Times New Roman" w:hAnsi="Times New Roman"/>
        </w:rPr>
        <w:t>.</w:t>
      </w:r>
    </w:p>
    <w:p w14:paraId="0386B07D" w14:textId="77777777" w:rsidR="003B0447" w:rsidRPr="003B0447" w:rsidRDefault="003B0447" w:rsidP="00350711">
      <w:pPr>
        <w:pStyle w:val="ListParagraph"/>
        <w:numPr>
          <w:ilvl w:val="1"/>
          <w:numId w:val="19"/>
        </w:numPr>
        <w:tabs>
          <w:tab w:val="clear" w:pos="720"/>
        </w:tabs>
        <w:spacing w:after="60"/>
        <w:ind w:left="1800"/>
        <w:rPr>
          <w:rFonts w:ascii="Times New Roman" w:hAnsi="Times New Roman"/>
        </w:rPr>
      </w:pPr>
      <w:r w:rsidRPr="003B0447">
        <w:rPr>
          <w:rFonts w:ascii="Times New Roman" w:hAnsi="Times New Roman"/>
        </w:rPr>
        <w:t>Virginia Tech Student Section, 2011-2012 and 2013-2014, Officer</w:t>
      </w:r>
      <w:r>
        <w:rPr>
          <w:rFonts w:ascii="Times New Roman" w:hAnsi="Times New Roman"/>
        </w:rPr>
        <w:t>.</w:t>
      </w:r>
    </w:p>
    <w:p w14:paraId="612D5212" w14:textId="77777777" w:rsidR="00C30F1E" w:rsidRPr="002A5CDA" w:rsidRDefault="00C30F1E" w:rsidP="00C30F1E">
      <w:pPr>
        <w:spacing w:after="60"/>
        <w:ind w:left="1440" w:hanging="1440"/>
        <w:rPr>
          <w:rFonts w:ascii="Times New Roman" w:hAnsi="Times New Roman"/>
          <w:b/>
        </w:rPr>
      </w:pPr>
    </w:p>
    <w:p w14:paraId="22B27241" w14:textId="346141C5" w:rsidR="003678AF" w:rsidRPr="003678AF" w:rsidRDefault="003678AF" w:rsidP="00C30F1E">
      <w:pPr>
        <w:spacing w:after="60"/>
        <w:ind w:left="1440" w:hanging="1440"/>
        <w:rPr>
          <w:rFonts w:ascii="Times New Roman" w:hAnsi="Times New Roman"/>
          <w:b/>
        </w:rPr>
      </w:pPr>
      <w:r w:rsidRPr="003678AF">
        <w:rPr>
          <w:rFonts w:ascii="Times New Roman" w:hAnsi="Times New Roman"/>
          <w:b/>
        </w:rPr>
        <w:t xml:space="preserve">Section </w:t>
      </w:r>
      <w:r w:rsidR="00F32E61">
        <w:rPr>
          <w:rFonts w:ascii="Times New Roman" w:hAnsi="Times New Roman"/>
          <w:b/>
        </w:rPr>
        <w:t>5</w:t>
      </w:r>
      <w:r w:rsidRPr="003678AF">
        <w:rPr>
          <w:rFonts w:ascii="Times New Roman" w:hAnsi="Times New Roman"/>
          <w:b/>
        </w:rPr>
        <w:t>.1.</w:t>
      </w:r>
      <w:r w:rsidR="0083128D">
        <w:rPr>
          <w:rFonts w:ascii="Times New Roman" w:hAnsi="Times New Roman"/>
          <w:b/>
        </w:rPr>
        <w:t>3</w:t>
      </w:r>
      <w:r w:rsidRPr="003678AF">
        <w:rPr>
          <w:rFonts w:ascii="Times New Roman" w:hAnsi="Times New Roman"/>
          <w:b/>
        </w:rPr>
        <w:tab/>
        <w:t>Memberships in professional organizations</w:t>
      </w:r>
    </w:p>
    <w:p w14:paraId="32D5E8CD" w14:textId="619DC5A1" w:rsidR="003678AF" w:rsidRPr="003678AF" w:rsidRDefault="003678AF" w:rsidP="0083128D">
      <w:pPr>
        <w:pStyle w:val="ListParagraph"/>
        <w:numPr>
          <w:ilvl w:val="0"/>
          <w:numId w:val="20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 w:rsidRPr="003678AF">
        <w:rPr>
          <w:rFonts w:ascii="Times New Roman" w:hAnsi="Times New Roman"/>
        </w:rPr>
        <w:t>American Society of Engineering Ed</w:t>
      </w:r>
      <w:r w:rsidR="002A5CDA">
        <w:rPr>
          <w:rFonts w:ascii="Times New Roman" w:hAnsi="Times New Roman"/>
        </w:rPr>
        <w:t xml:space="preserve">ucation (ASEE), 2011 to </w:t>
      </w:r>
      <w:r w:rsidR="003F4654">
        <w:rPr>
          <w:rFonts w:ascii="Times New Roman" w:hAnsi="Times New Roman"/>
        </w:rPr>
        <w:t>2023</w:t>
      </w:r>
      <w:r w:rsidRPr="003678AF">
        <w:rPr>
          <w:rFonts w:ascii="Times New Roman" w:hAnsi="Times New Roman"/>
        </w:rPr>
        <w:t>.</w:t>
      </w:r>
    </w:p>
    <w:p w14:paraId="5350DB5C" w14:textId="77777777" w:rsidR="003678AF" w:rsidRPr="003678AF" w:rsidRDefault="003678AF" w:rsidP="0083128D">
      <w:pPr>
        <w:pStyle w:val="ListParagraph"/>
        <w:numPr>
          <w:ilvl w:val="0"/>
          <w:numId w:val="20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 w:rsidRPr="003678AF">
        <w:rPr>
          <w:rFonts w:ascii="Times New Roman" w:hAnsi="Times New Roman"/>
        </w:rPr>
        <w:t>Transportation Resear</w:t>
      </w:r>
      <w:r w:rsidR="002A5CDA">
        <w:rPr>
          <w:rFonts w:ascii="Times New Roman" w:hAnsi="Times New Roman"/>
        </w:rPr>
        <w:t>c</w:t>
      </w:r>
      <w:r w:rsidR="003B0447">
        <w:rPr>
          <w:rFonts w:ascii="Times New Roman" w:hAnsi="Times New Roman"/>
        </w:rPr>
        <w:t xml:space="preserve">h Board (TRB), 2011 to </w:t>
      </w:r>
      <w:r w:rsidR="0083128D">
        <w:rPr>
          <w:rFonts w:ascii="Times New Roman" w:hAnsi="Times New Roman"/>
        </w:rPr>
        <w:t>2018</w:t>
      </w:r>
      <w:r w:rsidR="003B0447">
        <w:rPr>
          <w:rFonts w:ascii="Times New Roman" w:hAnsi="Times New Roman"/>
        </w:rPr>
        <w:t>.</w:t>
      </w:r>
    </w:p>
    <w:p w14:paraId="5FFC3EEC" w14:textId="77777777" w:rsidR="003678AF" w:rsidRPr="003678AF" w:rsidRDefault="003678AF" w:rsidP="0083128D">
      <w:pPr>
        <w:pStyle w:val="ListParagraph"/>
        <w:numPr>
          <w:ilvl w:val="0"/>
          <w:numId w:val="20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 w:rsidRPr="003678AF">
        <w:rPr>
          <w:rFonts w:ascii="Times New Roman" w:hAnsi="Times New Roman"/>
        </w:rPr>
        <w:t xml:space="preserve">Institute of Transportation Engineers (ITE), 2006 to </w:t>
      </w:r>
      <w:r w:rsidR="0083128D">
        <w:rPr>
          <w:rFonts w:ascii="Times New Roman" w:hAnsi="Times New Roman"/>
        </w:rPr>
        <w:t>2018</w:t>
      </w:r>
      <w:r w:rsidR="003B0447">
        <w:rPr>
          <w:rFonts w:ascii="Times New Roman" w:hAnsi="Times New Roman"/>
        </w:rPr>
        <w:t>.</w:t>
      </w:r>
    </w:p>
    <w:p w14:paraId="6B06D027" w14:textId="62EE86BE" w:rsidR="003678AF" w:rsidRDefault="003678AF" w:rsidP="00C30F1E">
      <w:pPr>
        <w:spacing w:after="60"/>
        <w:ind w:left="1440" w:hanging="1440"/>
        <w:rPr>
          <w:rFonts w:ascii="Times New Roman" w:hAnsi="Times New Roman"/>
        </w:rPr>
      </w:pPr>
    </w:p>
    <w:p w14:paraId="131FAD5E" w14:textId="77777777" w:rsidR="00F23E52" w:rsidRPr="006D635D" w:rsidRDefault="00F23E52" w:rsidP="00F23E52">
      <w:pPr>
        <w:spacing w:after="60"/>
        <w:ind w:left="1440" w:hanging="1440"/>
        <w:rPr>
          <w:rFonts w:ascii="Times New Roman" w:hAnsi="Times New Roman"/>
          <w:b/>
          <w:color w:val="BFBFBF" w:themeColor="background1" w:themeShade="BF"/>
        </w:rPr>
      </w:pPr>
      <w:r w:rsidRPr="006D635D">
        <w:rPr>
          <w:rFonts w:ascii="Times New Roman" w:hAnsi="Times New Roman"/>
          <w:b/>
          <w:color w:val="BFBFBF" w:themeColor="background1" w:themeShade="BF"/>
        </w:rPr>
        <w:t>Section 5.2</w:t>
      </w:r>
      <w:r w:rsidRPr="006D635D">
        <w:rPr>
          <w:rFonts w:ascii="Times New Roman" w:hAnsi="Times New Roman"/>
          <w:b/>
          <w:color w:val="BFBFBF" w:themeColor="background1" w:themeShade="BF"/>
        </w:rPr>
        <w:tab/>
        <w:t>University service</w:t>
      </w:r>
    </w:p>
    <w:p w14:paraId="414A9AD5" w14:textId="77777777" w:rsidR="00F23E52" w:rsidRPr="006D635D" w:rsidRDefault="00F23E52" w:rsidP="00F23E52">
      <w:pPr>
        <w:spacing w:after="60"/>
        <w:ind w:left="1440" w:hanging="1440"/>
        <w:rPr>
          <w:rFonts w:ascii="Times New Roman" w:hAnsi="Times New Roman"/>
          <w:b/>
          <w:color w:val="BFBFBF" w:themeColor="background1" w:themeShade="BF"/>
        </w:rPr>
      </w:pPr>
    </w:p>
    <w:p w14:paraId="6622B33F" w14:textId="77777777" w:rsidR="00F23E52" w:rsidRPr="006D635D" w:rsidRDefault="00F23E52" w:rsidP="00F23E52">
      <w:pPr>
        <w:spacing w:after="60"/>
        <w:ind w:left="1440" w:hanging="1440"/>
        <w:rPr>
          <w:rFonts w:ascii="Times New Roman" w:hAnsi="Times New Roman"/>
          <w:b/>
          <w:color w:val="BFBFBF" w:themeColor="background1" w:themeShade="BF"/>
        </w:rPr>
      </w:pPr>
      <w:r w:rsidRPr="006D635D">
        <w:rPr>
          <w:rFonts w:ascii="Times New Roman" w:hAnsi="Times New Roman"/>
          <w:b/>
          <w:color w:val="BFBFBF" w:themeColor="background1" w:themeShade="BF"/>
        </w:rPr>
        <w:t>Section 5.2.1</w:t>
      </w:r>
      <w:r w:rsidRPr="006D635D">
        <w:rPr>
          <w:rFonts w:ascii="Times New Roman" w:hAnsi="Times New Roman"/>
          <w:b/>
          <w:color w:val="BFBFBF" w:themeColor="background1" w:themeShade="BF"/>
        </w:rPr>
        <w:tab/>
        <w:t>University committee leadership positions</w:t>
      </w:r>
    </w:p>
    <w:p w14:paraId="5E16D4DC" w14:textId="77777777" w:rsidR="00F23E52" w:rsidRPr="006D635D" w:rsidRDefault="00F23E52" w:rsidP="00F23E52">
      <w:pPr>
        <w:spacing w:after="60"/>
        <w:ind w:left="1440" w:hanging="1440"/>
        <w:rPr>
          <w:rFonts w:ascii="Times New Roman" w:hAnsi="Times New Roman"/>
          <w:color w:val="BFBFBF" w:themeColor="background1" w:themeShade="BF"/>
        </w:rPr>
      </w:pPr>
    </w:p>
    <w:p w14:paraId="2CF0D9CF" w14:textId="77777777" w:rsidR="00F23E52" w:rsidRPr="006D635D" w:rsidRDefault="00F23E52" w:rsidP="00F23E52">
      <w:pPr>
        <w:spacing w:after="60"/>
        <w:ind w:left="1440" w:hanging="1440"/>
        <w:rPr>
          <w:rFonts w:ascii="Times New Roman" w:hAnsi="Times New Roman"/>
          <w:b/>
          <w:color w:val="BFBFBF" w:themeColor="background1" w:themeShade="BF"/>
        </w:rPr>
      </w:pPr>
      <w:r w:rsidRPr="006D635D">
        <w:rPr>
          <w:rFonts w:ascii="Times New Roman" w:hAnsi="Times New Roman"/>
          <w:b/>
          <w:color w:val="BFBFBF" w:themeColor="background1" w:themeShade="BF"/>
        </w:rPr>
        <w:t>Section 5.2.2</w:t>
      </w:r>
      <w:r w:rsidRPr="006D635D">
        <w:rPr>
          <w:rFonts w:ascii="Times New Roman" w:hAnsi="Times New Roman"/>
          <w:b/>
          <w:color w:val="BFBFBF" w:themeColor="background1" w:themeShade="BF"/>
        </w:rPr>
        <w:tab/>
        <w:t>University committee membership positions</w:t>
      </w:r>
    </w:p>
    <w:p w14:paraId="73B40BCD" w14:textId="53425D1D" w:rsidR="00F23E52" w:rsidRPr="006D635D" w:rsidRDefault="00F23E52" w:rsidP="00C30F1E">
      <w:pPr>
        <w:spacing w:after="60"/>
        <w:ind w:left="1440" w:hanging="1440"/>
        <w:rPr>
          <w:rFonts w:ascii="Times New Roman" w:hAnsi="Times New Roman"/>
          <w:color w:val="BFBFBF" w:themeColor="background1" w:themeShade="BF"/>
        </w:rPr>
      </w:pPr>
    </w:p>
    <w:p w14:paraId="10255E3C" w14:textId="2A4CFBDB" w:rsidR="00F23E52" w:rsidRDefault="00F23E52" w:rsidP="00F23E52">
      <w:pPr>
        <w:spacing w:after="60"/>
        <w:ind w:left="1440" w:hanging="1440"/>
        <w:rPr>
          <w:rFonts w:ascii="Times New Roman" w:hAnsi="Times New Roman"/>
          <w:b/>
        </w:rPr>
      </w:pPr>
      <w:r w:rsidRPr="003678AF">
        <w:rPr>
          <w:rFonts w:ascii="Times New Roman" w:hAnsi="Times New Roman"/>
          <w:b/>
        </w:rPr>
        <w:t xml:space="preserve">Section </w:t>
      </w:r>
      <w:r>
        <w:rPr>
          <w:rFonts w:ascii="Times New Roman" w:hAnsi="Times New Roman"/>
          <w:b/>
        </w:rPr>
        <w:t>5</w:t>
      </w:r>
      <w:r w:rsidRPr="003678AF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3</w:t>
      </w:r>
      <w:r w:rsidRPr="003678A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College</w:t>
      </w:r>
      <w:r w:rsidRPr="003678AF">
        <w:rPr>
          <w:rFonts w:ascii="Times New Roman" w:hAnsi="Times New Roman"/>
          <w:b/>
        </w:rPr>
        <w:t xml:space="preserve"> service</w:t>
      </w:r>
    </w:p>
    <w:p w14:paraId="049CDAA6" w14:textId="77777777" w:rsidR="00F23E52" w:rsidRPr="003678AF" w:rsidRDefault="00F23E52" w:rsidP="00F23E52">
      <w:pPr>
        <w:spacing w:after="60"/>
        <w:ind w:left="1440" w:hanging="1440"/>
        <w:rPr>
          <w:rFonts w:ascii="Times New Roman" w:hAnsi="Times New Roman"/>
          <w:b/>
        </w:rPr>
      </w:pPr>
    </w:p>
    <w:p w14:paraId="107CC449" w14:textId="10E4031A" w:rsidR="00F23E52" w:rsidRPr="006D635D" w:rsidRDefault="00F23E52" w:rsidP="00F23E52">
      <w:pPr>
        <w:spacing w:after="60"/>
        <w:ind w:left="1440" w:hanging="1440"/>
        <w:rPr>
          <w:rFonts w:ascii="Times New Roman" w:hAnsi="Times New Roman"/>
          <w:b/>
          <w:color w:val="BFBFBF" w:themeColor="background1" w:themeShade="BF"/>
        </w:rPr>
      </w:pPr>
      <w:r w:rsidRPr="006D635D">
        <w:rPr>
          <w:rFonts w:ascii="Times New Roman" w:hAnsi="Times New Roman"/>
          <w:b/>
          <w:color w:val="BFBFBF" w:themeColor="background1" w:themeShade="BF"/>
        </w:rPr>
        <w:t>Section 5.3.1</w:t>
      </w:r>
      <w:r w:rsidRPr="006D635D">
        <w:rPr>
          <w:rFonts w:ascii="Times New Roman" w:hAnsi="Times New Roman"/>
          <w:b/>
          <w:color w:val="BFBFBF" w:themeColor="background1" w:themeShade="BF"/>
        </w:rPr>
        <w:tab/>
        <w:t>College committee leadership positions</w:t>
      </w:r>
    </w:p>
    <w:p w14:paraId="1D82DDEB" w14:textId="77777777" w:rsidR="00F23E52" w:rsidRDefault="00F23E52" w:rsidP="00F23E52">
      <w:pPr>
        <w:spacing w:after="60"/>
        <w:ind w:left="1440" w:hanging="1440"/>
        <w:rPr>
          <w:rFonts w:ascii="Times New Roman" w:hAnsi="Times New Roman"/>
        </w:rPr>
      </w:pPr>
    </w:p>
    <w:p w14:paraId="40883918" w14:textId="404EFC84" w:rsidR="00F23E52" w:rsidRPr="003B0447" w:rsidRDefault="00F23E52" w:rsidP="00F23E52">
      <w:pPr>
        <w:spacing w:after="60"/>
        <w:ind w:left="1440" w:hanging="1440"/>
        <w:rPr>
          <w:rFonts w:ascii="Times New Roman" w:hAnsi="Times New Roman"/>
          <w:b/>
        </w:rPr>
      </w:pPr>
      <w:r w:rsidRPr="003B0447">
        <w:rPr>
          <w:rFonts w:ascii="Times New Roman" w:hAnsi="Times New Roman"/>
          <w:b/>
        </w:rPr>
        <w:t xml:space="preserve">Section </w:t>
      </w:r>
      <w:r>
        <w:rPr>
          <w:rFonts w:ascii="Times New Roman" w:hAnsi="Times New Roman"/>
          <w:b/>
        </w:rPr>
        <w:t>5</w:t>
      </w:r>
      <w:r w:rsidRPr="003B044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3</w:t>
      </w:r>
      <w:r w:rsidRPr="003B0447">
        <w:rPr>
          <w:rFonts w:ascii="Times New Roman" w:hAnsi="Times New Roman"/>
          <w:b/>
        </w:rPr>
        <w:t>.2</w:t>
      </w:r>
      <w:r w:rsidRPr="003B0447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College</w:t>
      </w:r>
      <w:r w:rsidRPr="003B0447">
        <w:rPr>
          <w:rFonts w:ascii="Times New Roman" w:hAnsi="Times New Roman"/>
          <w:b/>
        </w:rPr>
        <w:t xml:space="preserve"> committee membership positions</w:t>
      </w:r>
    </w:p>
    <w:p w14:paraId="2A733170" w14:textId="5F834782" w:rsidR="00237577" w:rsidRDefault="00237577" w:rsidP="006D635D">
      <w:pPr>
        <w:pStyle w:val="ListParagraph"/>
        <w:numPr>
          <w:ilvl w:val="0"/>
          <w:numId w:val="17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Non-Tenure-Track Faculty Merit Review committee, </w:t>
      </w:r>
      <w:r w:rsidR="00001A74">
        <w:rPr>
          <w:rFonts w:ascii="Times New Roman" w:hAnsi="Times New Roman"/>
        </w:rPr>
        <w:t xml:space="preserve">vice-chair, </w:t>
      </w:r>
      <w:r>
        <w:rPr>
          <w:rFonts w:ascii="Times New Roman" w:hAnsi="Times New Roman"/>
        </w:rPr>
        <w:t>2021.</w:t>
      </w:r>
    </w:p>
    <w:p w14:paraId="796FAE8D" w14:textId="7D9B4F56" w:rsidR="00237577" w:rsidRDefault="00237577" w:rsidP="006D635D">
      <w:pPr>
        <w:pStyle w:val="ListParagraph"/>
        <w:numPr>
          <w:ilvl w:val="0"/>
          <w:numId w:val="17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Honors College Living Learning Community coordinator, 2020 to </w:t>
      </w:r>
      <w:r w:rsidR="00001A74">
        <w:rPr>
          <w:rFonts w:ascii="Times New Roman" w:hAnsi="Times New Roman"/>
        </w:rPr>
        <w:t>2022</w:t>
      </w:r>
      <w:r>
        <w:rPr>
          <w:rFonts w:ascii="Times New Roman" w:hAnsi="Times New Roman"/>
        </w:rPr>
        <w:t>.</w:t>
      </w:r>
    </w:p>
    <w:p w14:paraId="2AEA2E72" w14:textId="785C8397" w:rsidR="00237577" w:rsidRDefault="00237577" w:rsidP="006D635D">
      <w:pPr>
        <w:pStyle w:val="ListParagraph"/>
        <w:numPr>
          <w:ilvl w:val="0"/>
          <w:numId w:val="17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College of Engineering Awards committee, representative from First-Year Engineering Program, 2020 to </w:t>
      </w:r>
      <w:r w:rsidR="003F4654">
        <w:rPr>
          <w:rFonts w:ascii="Times New Roman" w:hAnsi="Times New Roman"/>
        </w:rPr>
        <w:t>2023</w:t>
      </w:r>
      <w:r>
        <w:rPr>
          <w:rFonts w:ascii="Times New Roman" w:hAnsi="Times New Roman"/>
        </w:rPr>
        <w:t>.</w:t>
      </w:r>
    </w:p>
    <w:p w14:paraId="6604C642" w14:textId="2E3D05E2" w:rsidR="006D635D" w:rsidRDefault="006D635D" w:rsidP="006D635D">
      <w:pPr>
        <w:pStyle w:val="ListParagraph"/>
        <w:numPr>
          <w:ilvl w:val="0"/>
          <w:numId w:val="17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Northeastern Engineers Week</w:t>
      </w:r>
      <w:r w:rsidR="00237577">
        <w:rPr>
          <w:rFonts w:ascii="Times New Roman" w:hAnsi="Times New Roman"/>
        </w:rPr>
        <w:t xml:space="preserve"> committee</w:t>
      </w:r>
      <w:r>
        <w:rPr>
          <w:rFonts w:ascii="Times New Roman" w:hAnsi="Times New Roman"/>
        </w:rPr>
        <w:t xml:space="preserve">, representative from First-Year Engineering Program, 2019 to </w:t>
      </w:r>
      <w:r w:rsidR="003F4654">
        <w:rPr>
          <w:rFonts w:ascii="Times New Roman" w:hAnsi="Times New Roman"/>
        </w:rPr>
        <w:t>2023</w:t>
      </w:r>
      <w:r>
        <w:rPr>
          <w:rFonts w:ascii="Times New Roman" w:hAnsi="Times New Roman"/>
        </w:rPr>
        <w:t>.</w:t>
      </w:r>
    </w:p>
    <w:p w14:paraId="33FAFE4C" w14:textId="77777777" w:rsidR="00F23E52" w:rsidRDefault="00F23E52" w:rsidP="00C30F1E">
      <w:pPr>
        <w:spacing w:after="60"/>
        <w:ind w:left="1440" w:hanging="1440"/>
        <w:rPr>
          <w:rFonts w:ascii="Times New Roman" w:hAnsi="Times New Roman"/>
        </w:rPr>
      </w:pPr>
    </w:p>
    <w:p w14:paraId="7F6C61FF" w14:textId="1D2FD69F" w:rsidR="003678AF" w:rsidRDefault="003678AF" w:rsidP="00C30F1E">
      <w:pPr>
        <w:spacing w:after="60"/>
        <w:ind w:left="1440" w:hanging="1440"/>
        <w:rPr>
          <w:rFonts w:ascii="Times New Roman" w:hAnsi="Times New Roman"/>
          <w:b/>
        </w:rPr>
      </w:pPr>
      <w:r w:rsidRPr="003678AF">
        <w:rPr>
          <w:rFonts w:ascii="Times New Roman" w:hAnsi="Times New Roman"/>
          <w:b/>
        </w:rPr>
        <w:lastRenderedPageBreak/>
        <w:t xml:space="preserve">Section </w:t>
      </w:r>
      <w:r w:rsidR="00F32E61">
        <w:rPr>
          <w:rFonts w:ascii="Times New Roman" w:hAnsi="Times New Roman"/>
          <w:b/>
        </w:rPr>
        <w:t>5</w:t>
      </w:r>
      <w:r w:rsidRPr="003678AF">
        <w:rPr>
          <w:rFonts w:ascii="Times New Roman" w:hAnsi="Times New Roman"/>
          <w:b/>
        </w:rPr>
        <w:t>.</w:t>
      </w:r>
      <w:r w:rsidR="00F23E52">
        <w:rPr>
          <w:rFonts w:ascii="Times New Roman" w:hAnsi="Times New Roman"/>
          <w:b/>
        </w:rPr>
        <w:t>4</w:t>
      </w:r>
      <w:r w:rsidRPr="003678AF">
        <w:rPr>
          <w:rFonts w:ascii="Times New Roman" w:hAnsi="Times New Roman"/>
          <w:b/>
        </w:rPr>
        <w:tab/>
      </w:r>
      <w:r w:rsidR="00F23E52">
        <w:rPr>
          <w:rFonts w:ascii="Times New Roman" w:hAnsi="Times New Roman"/>
          <w:b/>
        </w:rPr>
        <w:t>Department</w:t>
      </w:r>
      <w:r w:rsidRPr="003678AF">
        <w:rPr>
          <w:rFonts w:ascii="Times New Roman" w:hAnsi="Times New Roman"/>
          <w:b/>
        </w:rPr>
        <w:t xml:space="preserve"> service</w:t>
      </w:r>
    </w:p>
    <w:p w14:paraId="7BF88153" w14:textId="77777777" w:rsidR="00590FB9" w:rsidRPr="003678AF" w:rsidRDefault="00590FB9" w:rsidP="00C30F1E">
      <w:pPr>
        <w:spacing w:after="60"/>
        <w:ind w:left="1440" w:hanging="1440"/>
        <w:rPr>
          <w:rFonts w:ascii="Times New Roman" w:hAnsi="Times New Roman"/>
          <w:b/>
        </w:rPr>
      </w:pPr>
    </w:p>
    <w:p w14:paraId="07863994" w14:textId="4D2DB613" w:rsidR="003678AF" w:rsidRPr="003678AF" w:rsidRDefault="003678AF" w:rsidP="00C30F1E">
      <w:pPr>
        <w:spacing w:after="60"/>
        <w:ind w:left="1440" w:hanging="1440"/>
        <w:rPr>
          <w:rFonts w:ascii="Times New Roman" w:hAnsi="Times New Roman"/>
          <w:b/>
        </w:rPr>
      </w:pPr>
      <w:r w:rsidRPr="003678AF">
        <w:rPr>
          <w:rFonts w:ascii="Times New Roman" w:hAnsi="Times New Roman"/>
          <w:b/>
        </w:rPr>
        <w:t xml:space="preserve">Section </w:t>
      </w:r>
      <w:r w:rsidR="00F32E61">
        <w:rPr>
          <w:rFonts w:ascii="Times New Roman" w:hAnsi="Times New Roman"/>
          <w:b/>
        </w:rPr>
        <w:t>5</w:t>
      </w:r>
      <w:r w:rsidRPr="003678AF">
        <w:rPr>
          <w:rFonts w:ascii="Times New Roman" w:hAnsi="Times New Roman"/>
          <w:b/>
        </w:rPr>
        <w:t>.</w:t>
      </w:r>
      <w:r w:rsidR="00F23E52">
        <w:rPr>
          <w:rFonts w:ascii="Times New Roman" w:hAnsi="Times New Roman"/>
          <w:b/>
        </w:rPr>
        <w:t>4</w:t>
      </w:r>
      <w:r w:rsidRPr="003678AF">
        <w:rPr>
          <w:rFonts w:ascii="Times New Roman" w:hAnsi="Times New Roman"/>
          <w:b/>
        </w:rPr>
        <w:t>.1</w:t>
      </w:r>
      <w:r w:rsidRPr="003678AF">
        <w:rPr>
          <w:rFonts w:ascii="Times New Roman" w:hAnsi="Times New Roman"/>
          <w:b/>
        </w:rPr>
        <w:tab/>
      </w:r>
      <w:r w:rsidR="00F23E52">
        <w:rPr>
          <w:rFonts w:ascii="Times New Roman" w:hAnsi="Times New Roman"/>
          <w:b/>
        </w:rPr>
        <w:t>Department</w:t>
      </w:r>
      <w:r w:rsidR="00FC5CCE">
        <w:rPr>
          <w:rFonts w:ascii="Times New Roman" w:hAnsi="Times New Roman"/>
          <w:b/>
        </w:rPr>
        <w:t xml:space="preserve"> committee l</w:t>
      </w:r>
      <w:r w:rsidRPr="003678AF">
        <w:rPr>
          <w:rFonts w:ascii="Times New Roman" w:hAnsi="Times New Roman"/>
          <w:b/>
        </w:rPr>
        <w:t>eaders</w:t>
      </w:r>
      <w:r w:rsidR="00FC5CCE">
        <w:rPr>
          <w:rFonts w:ascii="Times New Roman" w:hAnsi="Times New Roman"/>
          <w:b/>
        </w:rPr>
        <w:t>hip positions</w:t>
      </w:r>
    </w:p>
    <w:p w14:paraId="58A99EE6" w14:textId="2757BDA0" w:rsidR="009210FE" w:rsidRDefault="009210FE" w:rsidP="009210FE">
      <w:pPr>
        <w:pStyle w:val="ListParagraph"/>
        <w:numPr>
          <w:ilvl w:val="0"/>
          <w:numId w:val="5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Friends and Family Weekend coordinator</w:t>
      </w:r>
      <w:r w:rsidR="00001A74">
        <w:rPr>
          <w:rFonts w:ascii="Times New Roman" w:hAnsi="Times New Roman"/>
        </w:rPr>
        <w:t xml:space="preserve"> for FYE</w:t>
      </w:r>
      <w:r>
        <w:rPr>
          <w:rFonts w:ascii="Times New Roman" w:hAnsi="Times New Roman"/>
        </w:rPr>
        <w:t xml:space="preserve">, 2019 to </w:t>
      </w:r>
      <w:r w:rsidR="003F4654">
        <w:rPr>
          <w:rFonts w:ascii="Times New Roman" w:hAnsi="Times New Roman"/>
        </w:rPr>
        <w:t>2023</w:t>
      </w:r>
      <w:r>
        <w:rPr>
          <w:rFonts w:ascii="Times New Roman" w:hAnsi="Times New Roman"/>
        </w:rPr>
        <w:t>.</w:t>
      </w:r>
    </w:p>
    <w:p w14:paraId="435B8FF3" w14:textId="61AD722F" w:rsidR="003B0447" w:rsidRPr="0083128D" w:rsidRDefault="00F23E52" w:rsidP="009210FE">
      <w:pPr>
        <w:pStyle w:val="ListParagraph"/>
        <w:numPr>
          <w:ilvl w:val="0"/>
          <w:numId w:val="5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(UNL) </w:t>
      </w:r>
      <w:r w:rsidR="003B0447" w:rsidRPr="0083128D">
        <w:rPr>
          <w:rFonts w:ascii="Times New Roman" w:hAnsi="Times New Roman"/>
        </w:rPr>
        <w:t>Institute of Transportation Engineers (student chapter), Advisor. 201</w:t>
      </w:r>
      <w:r w:rsidR="00350711" w:rsidRPr="0083128D">
        <w:rPr>
          <w:rFonts w:ascii="Times New Roman" w:hAnsi="Times New Roman"/>
        </w:rPr>
        <w:t>6</w:t>
      </w:r>
      <w:r w:rsidR="003B0447" w:rsidRPr="0083128D">
        <w:rPr>
          <w:rFonts w:ascii="Times New Roman" w:hAnsi="Times New Roman"/>
        </w:rPr>
        <w:t xml:space="preserve"> to </w:t>
      </w:r>
      <w:r w:rsidR="0083128D" w:rsidRPr="0083128D">
        <w:rPr>
          <w:rFonts w:ascii="Times New Roman" w:hAnsi="Times New Roman"/>
        </w:rPr>
        <w:t>2018</w:t>
      </w:r>
      <w:r w:rsidR="003B0447" w:rsidRPr="0083128D">
        <w:rPr>
          <w:rFonts w:ascii="Times New Roman" w:hAnsi="Times New Roman"/>
        </w:rPr>
        <w:t>.</w:t>
      </w:r>
    </w:p>
    <w:p w14:paraId="2AAE250F" w14:textId="4A3FA0DC" w:rsidR="002A5CDA" w:rsidRPr="003678AF" w:rsidRDefault="00F23E52" w:rsidP="002A5CDA">
      <w:pPr>
        <w:pStyle w:val="ListParagraph"/>
        <w:numPr>
          <w:ilvl w:val="0"/>
          <w:numId w:val="5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(UNL) </w:t>
      </w:r>
      <w:r w:rsidR="002A5CDA" w:rsidRPr="003678AF">
        <w:rPr>
          <w:rFonts w:ascii="Times New Roman" w:hAnsi="Times New Roman"/>
        </w:rPr>
        <w:t>Chi Epsilon, Co-</w:t>
      </w:r>
      <w:r w:rsidR="0083128D">
        <w:rPr>
          <w:rFonts w:ascii="Times New Roman" w:hAnsi="Times New Roman"/>
        </w:rPr>
        <w:t>advisor</w:t>
      </w:r>
      <w:r w:rsidR="002A5CDA" w:rsidRPr="003678AF">
        <w:rPr>
          <w:rFonts w:ascii="Times New Roman" w:hAnsi="Times New Roman"/>
        </w:rPr>
        <w:t xml:space="preserve">. 2015 to </w:t>
      </w:r>
      <w:r w:rsidR="0083128D">
        <w:rPr>
          <w:rFonts w:ascii="Times New Roman" w:hAnsi="Times New Roman"/>
        </w:rPr>
        <w:t>2017</w:t>
      </w:r>
      <w:r w:rsidR="002A5CDA" w:rsidRPr="003678AF">
        <w:rPr>
          <w:rFonts w:ascii="Times New Roman" w:hAnsi="Times New Roman"/>
        </w:rPr>
        <w:t>.</w:t>
      </w:r>
    </w:p>
    <w:p w14:paraId="75D08ABC" w14:textId="64BEE548" w:rsidR="003678AF" w:rsidRPr="003678AF" w:rsidRDefault="00F23E52" w:rsidP="00FC5CCE">
      <w:pPr>
        <w:pStyle w:val="ListParagraph"/>
        <w:numPr>
          <w:ilvl w:val="0"/>
          <w:numId w:val="5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(UNL) CEE </w:t>
      </w:r>
      <w:r w:rsidR="003678AF" w:rsidRPr="003678AF">
        <w:rPr>
          <w:rFonts w:ascii="Times New Roman" w:hAnsi="Times New Roman"/>
        </w:rPr>
        <w:t xml:space="preserve">Library Committee, Chair. 2015 to </w:t>
      </w:r>
      <w:r w:rsidR="002A5CDA">
        <w:rPr>
          <w:rFonts w:ascii="Times New Roman" w:hAnsi="Times New Roman"/>
        </w:rPr>
        <w:t>2016</w:t>
      </w:r>
      <w:r w:rsidR="003678AF" w:rsidRPr="003678AF">
        <w:rPr>
          <w:rFonts w:ascii="Times New Roman" w:hAnsi="Times New Roman"/>
        </w:rPr>
        <w:t>.</w:t>
      </w:r>
    </w:p>
    <w:p w14:paraId="5C6749C7" w14:textId="77777777" w:rsidR="003678AF" w:rsidRDefault="003678AF" w:rsidP="00C30F1E">
      <w:pPr>
        <w:spacing w:after="60"/>
        <w:ind w:left="1440" w:hanging="1440"/>
        <w:rPr>
          <w:rFonts w:ascii="Times New Roman" w:hAnsi="Times New Roman"/>
        </w:rPr>
      </w:pPr>
    </w:p>
    <w:p w14:paraId="01863E53" w14:textId="695C5A3B" w:rsidR="00FC5CCE" w:rsidRPr="003B0447" w:rsidRDefault="00FC5CCE" w:rsidP="00C30F1E">
      <w:pPr>
        <w:spacing w:after="60"/>
        <w:ind w:left="1440" w:hanging="1440"/>
        <w:rPr>
          <w:rFonts w:ascii="Times New Roman" w:hAnsi="Times New Roman"/>
          <w:b/>
        </w:rPr>
      </w:pPr>
      <w:r w:rsidRPr="003B0447">
        <w:rPr>
          <w:rFonts w:ascii="Times New Roman" w:hAnsi="Times New Roman"/>
          <w:b/>
        </w:rPr>
        <w:t xml:space="preserve">Section </w:t>
      </w:r>
      <w:r w:rsidR="00F32E61">
        <w:rPr>
          <w:rFonts w:ascii="Times New Roman" w:hAnsi="Times New Roman"/>
          <w:b/>
        </w:rPr>
        <w:t>5</w:t>
      </w:r>
      <w:r w:rsidRPr="003B0447">
        <w:rPr>
          <w:rFonts w:ascii="Times New Roman" w:hAnsi="Times New Roman"/>
          <w:b/>
        </w:rPr>
        <w:t>.</w:t>
      </w:r>
      <w:r w:rsidR="00F23E52">
        <w:rPr>
          <w:rFonts w:ascii="Times New Roman" w:hAnsi="Times New Roman"/>
          <w:b/>
        </w:rPr>
        <w:t>4</w:t>
      </w:r>
      <w:r w:rsidRPr="003B0447">
        <w:rPr>
          <w:rFonts w:ascii="Times New Roman" w:hAnsi="Times New Roman"/>
          <w:b/>
        </w:rPr>
        <w:t>.2</w:t>
      </w:r>
      <w:r w:rsidRPr="003B0447">
        <w:rPr>
          <w:rFonts w:ascii="Times New Roman" w:hAnsi="Times New Roman"/>
          <w:b/>
        </w:rPr>
        <w:tab/>
      </w:r>
      <w:r w:rsidR="00F23E52">
        <w:rPr>
          <w:rFonts w:ascii="Times New Roman" w:hAnsi="Times New Roman"/>
          <w:b/>
        </w:rPr>
        <w:t>Department</w:t>
      </w:r>
      <w:r w:rsidRPr="003B0447">
        <w:rPr>
          <w:rFonts w:ascii="Times New Roman" w:hAnsi="Times New Roman"/>
          <w:b/>
        </w:rPr>
        <w:t xml:space="preserve"> committee membership positions</w:t>
      </w:r>
    </w:p>
    <w:p w14:paraId="4D87B527" w14:textId="12895B94" w:rsidR="00F23E52" w:rsidRDefault="00F23E52" w:rsidP="00237577">
      <w:pPr>
        <w:pStyle w:val="ListParagraph"/>
        <w:numPr>
          <w:ilvl w:val="0"/>
          <w:numId w:val="24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Engineering Minor Planning Committee, 2019 to </w:t>
      </w:r>
      <w:r w:rsidR="003F4654">
        <w:rPr>
          <w:rFonts w:ascii="Times New Roman" w:hAnsi="Times New Roman"/>
        </w:rPr>
        <w:t>2023</w:t>
      </w:r>
      <w:r>
        <w:rPr>
          <w:rFonts w:ascii="Times New Roman" w:hAnsi="Times New Roman"/>
        </w:rPr>
        <w:t>.</w:t>
      </w:r>
    </w:p>
    <w:p w14:paraId="59F0B7D3" w14:textId="6CCB8B7C" w:rsidR="00B433C7" w:rsidRDefault="00B433C7" w:rsidP="00B433C7">
      <w:pPr>
        <w:pStyle w:val="ListParagraph"/>
        <w:numPr>
          <w:ilvl w:val="0"/>
          <w:numId w:val="24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Engineering Innovation and Design (EID) Bootcamp Committee, 2019 to </w:t>
      </w:r>
      <w:r w:rsidR="003F4654">
        <w:rPr>
          <w:rFonts w:ascii="Times New Roman" w:hAnsi="Times New Roman"/>
        </w:rPr>
        <w:t>2023</w:t>
      </w:r>
      <w:r>
        <w:rPr>
          <w:rFonts w:ascii="Times New Roman" w:hAnsi="Times New Roman"/>
        </w:rPr>
        <w:t>.</w:t>
      </w:r>
    </w:p>
    <w:p w14:paraId="1611A044" w14:textId="2CAEDC93" w:rsidR="0083128D" w:rsidRPr="0083128D" w:rsidRDefault="00F23E52" w:rsidP="00237577">
      <w:pPr>
        <w:pStyle w:val="ListParagraph"/>
        <w:numPr>
          <w:ilvl w:val="0"/>
          <w:numId w:val="24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>(UNL) CEE</w:t>
      </w:r>
      <w:r w:rsidR="009C6800">
        <w:rPr>
          <w:rFonts w:ascii="Times New Roman" w:hAnsi="Times New Roman"/>
        </w:rPr>
        <w:t xml:space="preserve"> Continuous Improvement</w:t>
      </w:r>
      <w:r w:rsidR="0083128D" w:rsidRPr="0083128D">
        <w:rPr>
          <w:rFonts w:ascii="Times New Roman" w:hAnsi="Times New Roman"/>
        </w:rPr>
        <w:t xml:space="preserve"> Committee, 2017 to 2018.</w:t>
      </w:r>
    </w:p>
    <w:p w14:paraId="3D3E0754" w14:textId="3F038D43" w:rsidR="003B0447" w:rsidRPr="0083128D" w:rsidRDefault="00F23E52" w:rsidP="00237577">
      <w:pPr>
        <w:pStyle w:val="ListParagraph"/>
        <w:numPr>
          <w:ilvl w:val="0"/>
          <w:numId w:val="24"/>
        </w:numPr>
        <w:tabs>
          <w:tab w:val="clear" w:pos="720"/>
        </w:tabs>
        <w:spacing w:after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(UNL) CEE </w:t>
      </w:r>
      <w:r w:rsidR="003B0447" w:rsidRPr="0083128D">
        <w:rPr>
          <w:rFonts w:ascii="Times New Roman" w:hAnsi="Times New Roman"/>
        </w:rPr>
        <w:t xml:space="preserve">Social Committee, 2016 to </w:t>
      </w:r>
      <w:r w:rsidR="0083128D" w:rsidRPr="0083128D">
        <w:rPr>
          <w:rFonts w:ascii="Times New Roman" w:hAnsi="Times New Roman"/>
        </w:rPr>
        <w:t>2017</w:t>
      </w:r>
      <w:r w:rsidR="003B0447" w:rsidRPr="0083128D">
        <w:rPr>
          <w:rFonts w:ascii="Times New Roman" w:hAnsi="Times New Roman"/>
        </w:rPr>
        <w:t>.</w:t>
      </w:r>
    </w:p>
    <w:p w14:paraId="0FABF075" w14:textId="77777777" w:rsidR="003678AF" w:rsidRPr="00ED4CE8" w:rsidRDefault="003678AF" w:rsidP="00C30F1E">
      <w:pPr>
        <w:spacing w:after="60"/>
        <w:ind w:left="1440" w:hanging="1440"/>
        <w:rPr>
          <w:rFonts w:ascii="Times New Roman" w:hAnsi="Times New Roman"/>
        </w:rPr>
      </w:pPr>
    </w:p>
    <w:p w14:paraId="52346682" w14:textId="0C332EC6" w:rsidR="003678AF" w:rsidRPr="00ED4CE8" w:rsidRDefault="003678AF" w:rsidP="00C30F1E">
      <w:pPr>
        <w:spacing w:after="60"/>
        <w:ind w:left="1440" w:hanging="1440"/>
        <w:rPr>
          <w:rFonts w:ascii="Times New Roman" w:hAnsi="Times New Roman"/>
          <w:b/>
          <w:sz w:val="28"/>
          <w:szCs w:val="28"/>
          <w:u w:val="single"/>
        </w:rPr>
      </w:pPr>
      <w:r w:rsidRPr="00ED4CE8">
        <w:rPr>
          <w:rFonts w:ascii="Times New Roman" w:hAnsi="Times New Roman"/>
          <w:b/>
          <w:sz w:val="28"/>
          <w:szCs w:val="28"/>
          <w:u w:val="single"/>
        </w:rPr>
        <w:t xml:space="preserve">Section </w:t>
      </w:r>
      <w:r w:rsidR="00F32E61">
        <w:rPr>
          <w:rFonts w:ascii="Times New Roman" w:hAnsi="Times New Roman"/>
          <w:b/>
          <w:sz w:val="28"/>
          <w:szCs w:val="28"/>
          <w:u w:val="single"/>
        </w:rPr>
        <w:t>6</w:t>
      </w:r>
      <w:r w:rsidRPr="00ED4CE8"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Other</w:t>
      </w:r>
      <w:r w:rsidRPr="00ED4C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a</w:t>
      </w:r>
      <w:r w:rsidRPr="00ED4CE8">
        <w:rPr>
          <w:rFonts w:ascii="Times New Roman" w:hAnsi="Times New Roman"/>
          <w:b/>
          <w:sz w:val="28"/>
          <w:szCs w:val="28"/>
          <w:u w:val="single"/>
        </w:rPr>
        <w:t>ccomplishments</w:t>
      </w:r>
    </w:p>
    <w:p w14:paraId="3F4D774C" w14:textId="77777777" w:rsidR="003678AF" w:rsidRDefault="003678AF" w:rsidP="00C30F1E">
      <w:pPr>
        <w:spacing w:after="60"/>
        <w:rPr>
          <w:rFonts w:ascii="Times New Roman" w:hAnsi="Times New Roman"/>
          <w:b/>
          <w:sz w:val="28"/>
        </w:rPr>
      </w:pPr>
    </w:p>
    <w:p w14:paraId="19E671EF" w14:textId="4E854F21" w:rsidR="003678AF" w:rsidRDefault="00D45C44" w:rsidP="00C30F1E">
      <w:pPr>
        <w:spacing w:after="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Section </w:t>
      </w:r>
      <w:r w:rsidR="00F32E61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.1</w:t>
      </w:r>
      <w:r w:rsidR="003678AF" w:rsidRPr="004E0F41">
        <w:rPr>
          <w:rFonts w:ascii="Times New Roman" w:hAnsi="Times New Roman"/>
          <w:b/>
        </w:rPr>
        <w:tab/>
        <w:t>Professional certifications</w:t>
      </w:r>
    </w:p>
    <w:p w14:paraId="38AD90B4" w14:textId="69DFF20D" w:rsidR="00590FB9" w:rsidRPr="003678AF" w:rsidRDefault="00590FB9" w:rsidP="00590FB9">
      <w:pPr>
        <w:pStyle w:val="ListParagraph"/>
        <w:numPr>
          <w:ilvl w:val="0"/>
          <w:numId w:val="8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 w:rsidRPr="003678AF">
        <w:rPr>
          <w:rFonts w:ascii="Times New Roman" w:hAnsi="Times New Roman"/>
        </w:rPr>
        <w:t>Professional Engineer, N</w:t>
      </w:r>
      <w:r w:rsidR="00CE2EB7">
        <w:rPr>
          <w:rFonts w:ascii="Times New Roman" w:hAnsi="Times New Roman"/>
        </w:rPr>
        <w:t xml:space="preserve">ew </w:t>
      </w:r>
      <w:r w:rsidRPr="003678AF">
        <w:rPr>
          <w:rFonts w:ascii="Times New Roman" w:hAnsi="Times New Roman"/>
        </w:rPr>
        <w:t>H</w:t>
      </w:r>
      <w:r w:rsidR="00CE2EB7">
        <w:rPr>
          <w:rFonts w:ascii="Times New Roman" w:hAnsi="Times New Roman"/>
        </w:rPr>
        <w:t>ampshire</w:t>
      </w:r>
      <w:r w:rsidRPr="003678AF">
        <w:rPr>
          <w:rFonts w:ascii="Times New Roman" w:hAnsi="Times New Roman"/>
        </w:rPr>
        <w:t xml:space="preserve"> license no. 12545, 2008 to present</w:t>
      </w:r>
      <w:r w:rsidR="00043B51">
        <w:rPr>
          <w:rFonts w:ascii="Times New Roman" w:hAnsi="Times New Roman"/>
        </w:rPr>
        <w:t>.</w:t>
      </w:r>
    </w:p>
    <w:p w14:paraId="759509AD" w14:textId="1089BB9F" w:rsidR="003678AF" w:rsidRPr="00F1183B" w:rsidRDefault="003678AF" w:rsidP="00C30F1E">
      <w:pPr>
        <w:pStyle w:val="ListParagraph"/>
        <w:numPr>
          <w:ilvl w:val="0"/>
          <w:numId w:val="8"/>
        </w:numPr>
        <w:tabs>
          <w:tab w:val="clear" w:pos="720"/>
        </w:tabs>
        <w:spacing w:after="60"/>
        <w:ind w:left="1440"/>
        <w:rPr>
          <w:rFonts w:ascii="Times New Roman" w:hAnsi="Times New Roman"/>
        </w:rPr>
      </w:pPr>
      <w:r w:rsidRPr="00F1183B">
        <w:rPr>
          <w:rFonts w:ascii="Times New Roman" w:hAnsi="Times New Roman"/>
        </w:rPr>
        <w:t xml:space="preserve">Professional Traffic Operations Engineer, 2014 to </w:t>
      </w:r>
      <w:r w:rsidR="00590FB9">
        <w:rPr>
          <w:rFonts w:ascii="Times New Roman" w:hAnsi="Times New Roman"/>
        </w:rPr>
        <w:t>2017</w:t>
      </w:r>
      <w:r w:rsidR="00043B51">
        <w:rPr>
          <w:rFonts w:ascii="Times New Roman" w:hAnsi="Times New Roman"/>
        </w:rPr>
        <w:t>.</w:t>
      </w:r>
    </w:p>
    <w:sectPr w:rsidR="003678AF" w:rsidRPr="00F118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512" w:bottom="1440" w:left="151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E2C2" w14:textId="77777777" w:rsidR="0044778D" w:rsidRDefault="0044778D">
      <w:r>
        <w:separator/>
      </w:r>
    </w:p>
  </w:endnote>
  <w:endnote w:type="continuationSeparator" w:id="0">
    <w:p w14:paraId="0E72E72B" w14:textId="77777777" w:rsidR="0044778D" w:rsidRDefault="0044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4AD3" w14:textId="77777777" w:rsidR="003C211A" w:rsidRDefault="003C2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0E50" w14:textId="77777777" w:rsidR="003C211A" w:rsidRDefault="003C21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4DA1" w14:textId="77777777" w:rsidR="003C211A" w:rsidRDefault="003C2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C6F8" w14:textId="77777777" w:rsidR="0044778D" w:rsidRDefault="0044778D">
      <w:r>
        <w:separator/>
      </w:r>
    </w:p>
  </w:footnote>
  <w:footnote w:type="continuationSeparator" w:id="0">
    <w:p w14:paraId="047AE1CB" w14:textId="77777777" w:rsidR="0044778D" w:rsidRDefault="0044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08DB" w14:textId="77777777" w:rsidR="003C211A" w:rsidRDefault="003C2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D47E" w14:textId="77777777" w:rsidR="003C211A" w:rsidRDefault="00FC5CCE">
    <w:pPr>
      <w:pStyle w:val="Header"/>
      <w:widowControl w:val="0"/>
      <w:tabs>
        <w:tab w:val="clear" w:pos="8640"/>
        <w:tab w:val="right" w:pos="9180"/>
      </w:tabs>
      <w:ind w:right="1620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2FBB" w14:textId="77777777" w:rsidR="003C211A" w:rsidRDefault="003C2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6D5"/>
    <w:multiLevelType w:val="hybridMultilevel"/>
    <w:tmpl w:val="E9284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8AF"/>
    <w:multiLevelType w:val="hybridMultilevel"/>
    <w:tmpl w:val="6B029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7B85"/>
    <w:multiLevelType w:val="hybridMultilevel"/>
    <w:tmpl w:val="F9F83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694D"/>
    <w:multiLevelType w:val="hybridMultilevel"/>
    <w:tmpl w:val="13448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87A73"/>
    <w:multiLevelType w:val="hybridMultilevel"/>
    <w:tmpl w:val="87368D42"/>
    <w:lvl w:ilvl="0" w:tplc="2A2E75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6907C3"/>
    <w:multiLevelType w:val="hybridMultilevel"/>
    <w:tmpl w:val="9758A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1C57"/>
    <w:multiLevelType w:val="hybridMultilevel"/>
    <w:tmpl w:val="9758A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6B83"/>
    <w:multiLevelType w:val="hybridMultilevel"/>
    <w:tmpl w:val="87368D42"/>
    <w:lvl w:ilvl="0" w:tplc="2A2E75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654ABB"/>
    <w:multiLevelType w:val="hybridMultilevel"/>
    <w:tmpl w:val="7F985544"/>
    <w:lvl w:ilvl="0" w:tplc="2A2E75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AF6542"/>
    <w:multiLevelType w:val="hybridMultilevel"/>
    <w:tmpl w:val="7994885E"/>
    <w:lvl w:ilvl="0" w:tplc="2A2E75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C101D9"/>
    <w:multiLevelType w:val="hybridMultilevel"/>
    <w:tmpl w:val="7F985544"/>
    <w:lvl w:ilvl="0" w:tplc="2A2E75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21182D"/>
    <w:multiLevelType w:val="hybridMultilevel"/>
    <w:tmpl w:val="7F985544"/>
    <w:lvl w:ilvl="0" w:tplc="2A2E75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2633DB"/>
    <w:multiLevelType w:val="hybridMultilevel"/>
    <w:tmpl w:val="7F985544"/>
    <w:lvl w:ilvl="0" w:tplc="2A2E75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9F7660"/>
    <w:multiLevelType w:val="hybridMultilevel"/>
    <w:tmpl w:val="7F985544"/>
    <w:lvl w:ilvl="0" w:tplc="2A2E75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917A26"/>
    <w:multiLevelType w:val="hybridMultilevel"/>
    <w:tmpl w:val="6B029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B370D"/>
    <w:multiLevelType w:val="hybridMultilevel"/>
    <w:tmpl w:val="87368D42"/>
    <w:lvl w:ilvl="0" w:tplc="2A2E75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C92830"/>
    <w:multiLevelType w:val="hybridMultilevel"/>
    <w:tmpl w:val="F6CC9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21120"/>
    <w:multiLevelType w:val="hybridMultilevel"/>
    <w:tmpl w:val="9758A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50439"/>
    <w:multiLevelType w:val="hybridMultilevel"/>
    <w:tmpl w:val="91029BF6"/>
    <w:lvl w:ilvl="0" w:tplc="2A2E75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CA2BD8"/>
    <w:multiLevelType w:val="hybridMultilevel"/>
    <w:tmpl w:val="4DB6A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B3528"/>
    <w:multiLevelType w:val="hybridMultilevel"/>
    <w:tmpl w:val="E9284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10974"/>
    <w:multiLevelType w:val="hybridMultilevel"/>
    <w:tmpl w:val="C4243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062D0"/>
    <w:multiLevelType w:val="hybridMultilevel"/>
    <w:tmpl w:val="87368D42"/>
    <w:lvl w:ilvl="0" w:tplc="2A2E75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9462C2"/>
    <w:multiLevelType w:val="hybridMultilevel"/>
    <w:tmpl w:val="E9284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87441"/>
    <w:multiLevelType w:val="hybridMultilevel"/>
    <w:tmpl w:val="4DB6A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852728">
    <w:abstractNumId w:val="18"/>
  </w:num>
  <w:num w:numId="2" w16cid:durableId="508567053">
    <w:abstractNumId w:val="9"/>
  </w:num>
  <w:num w:numId="3" w16cid:durableId="1403020408">
    <w:abstractNumId w:val="7"/>
  </w:num>
  <w:num w:numId="4" w16cid:durableId="607472271">
    <w:abstractNumId w:val="8"/>
  </w:num>
  <w:num w:numId="5" w16cid:durableId="1640920091">
    <w:abstractNumId w:val="12"/>
  </w:num>
  <w:num w:numId="6" w16cid:durableId="338315247">
    <w:abstractNumId w:val="19"/>
  </w:num>
  <w:num w:numId="7" w16cid:durableId="2133278504">
    <w:abstractNumId w:val="23"/>
  </w:num>
  <w:num w:numId="8" w16cid:durableId="106777824">
    <w:abstractNumId w:val="3"/>
  </w:num>
  <w:num w:numId="9" w16cid:durableId="1744915549">
    <w:abstractNumId w:val="21"/>
  </w:num>
  <w:num w:numId="10" w16cid:durableId="1800033332">
    <w:abstractNumId w:val="6"/>
  </w:num>
  <w:num w:numId="11" w16cid:durableId="1875459484">
    <w:abstractNumId w:val="24"/>
  </w:num>
  <w:num w:numId="12" w16cid:durableId="1621106642">
    <w:abstractNumId w:val="16"/>
  </w:num>
  <w:num w:numId="13" w16cid:durableId="824394905">
    <w:abstractNumId w:val="1"/>
  </w:num>
  <w:num w:numId="14" w16cid:durableId="472454285">
    <w:abstractNumId w:val="5"/>
  </w:num>
  <w:num w:numId="15" w16cid:durableId="1138230315">
    <w:abstractNumId w:val="15"/>
  </w:num>
  <w:num w:numId="16" w16cid:durableId="1425882844">
    <w:abstractNumId w:val="2"/>
  </w:num>
  <w:num w:numId="17" w16cid:durableId="817110286">
    <w:abstractNumId w:val="11"/>
  </w:num>
  <w:num w:numId="18" w16cid:durableId="1955015072">
    <w:abstractNumId w:val="10"/>
  </w:num>
  <w:num w:numId="19" w16cid:durableId="138959300">
    <w:abstractNumId w:val="0"/>
  </w:num>
  <w:num w:numId="20" w16cid:durableId="769817201">
    <w:abstractNumId w:val="20"/>
  </w:num>
  <w:num w:numId="21" w16cid:durableId="1372221006">
    <w:abstractNumId w:val="4"/>
  </w:num>
  <w:num w:numId="22" w16cid:durableId="1207639120">
    <w:abstractNumId w:val="22"/>
  </w:num>
  <w:num w:numId="23" w16cid:durableId="1650359241">
    <w:abstractNumId w:val="14"/>
  </w:num>
  <w:num w:numId="24" w16cid:durableId="2010522753">
    <w:abstractNumId w:val="13"/>
  </w:num>
  <w:num w:numId="25" w16cid:durableId="8632041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AF"/>
    <w:rsid w:val="00001A74"/>
    <w:rsid w:val="00002AC9"/>
    <w:rsid w:val="00043B51"/>
    <w:rsid w:val="000E1C3C"/>
    <w:rsid w:val="000F201D"/>
    <w:rsid w:val="0010373D"/>
    <w:rsid w:val="00170013"/>
    <w:rsid w:val="00194F7B"/>
    <w:rsid w:val="002037F9"/>
    <w:rsid w:val="00211035"/>
    <w:rsid w:val="00237577"/>
    <w:rsid w:val="002528AB"/>
    <w:rsid w:val="00265CAE"/>
    <w:rsid w:val="0028139A"/>
    <w:rsid w:val="002A5CDA"/>
    <w:rsid w:val="002D2462"/>
    <w:rsid w:val="002E6AF3"/>
    <w:rsid w:val="00306DF2"/>
    <w:rsid w:val="00306DF8"/>
    <w:rsid w:val="00327C14"/>
    <w:rsid w:val="00350711"/>
    <w:rsid w:val="003678AF"/>
    <w:rsid w:val="003848E0"/>
    <w:rsid w:val="00390A08"/>
    <w:rsid w:val="003A4876"/>
    <w:rsid w:val="003B0447"/>
    <w:rsid w:val="003C211A"/>
    <w:rsid w:val="003C286C"/>
    <w:rsid w:val="003F1D8E"/>
    <w:rsid w:val="003F4654"/>
    <w:rsid w:val="0044104C"/>
    <w:rsid w:val="0044778D"/>
    <w:rsid w:val="00495C9D"/>
    <w:rsid w:val="004F7D8C"/>
    <w:rsid w:val="00554A95"/>
    <w:rsid w:val="00590FB9"/>
    <w:rsid w:val="005C46CC"/>
    <w:rsid w:val="005C69CB"/>
    <w:rsid w:val="005D5758"/>
    <w:rsid w:val="00673E47"/>
    <w:rsid w:val="00680410"/>
    <w:rsid w:val="006A34B2"/>
    <w:rsid w:val="006D635D"/>
    <w:rsid w:val="00723C18"/>
    <w:rsid w:val="00755219"/>
    <w:rsid w:val="0077591D"/>
    <w:rsid w:val="00777D1C"/>
    <w:rsid w:val="007B1210"/>
    <w:rsid w:val="007D60C4"/>
    <w:rsid w:val="00826AFA"/>
    <w:rsid w:val="0083128D"/>
    <w:rsid w:val="008803BB"/>
    <w:rsid w:val="008F7F77"/>
    <w:rsid w:val="009210FE"/>
    <w:rsid w:val="009C5064"/>
    <w:rsid w:val="009C6800"/>
    <w:rsid w:val="009E7DC0"/>
    <w:rsid w:val="00A069FE"/>
    <w:rsid w:val="00A622CD"/>
    <w:rsid w:val="00A8686C"/>
    <w:rsid w:val="00A95090"/>
    <w:rsid w:val="00AC1EBB"/>
    <w:rsid w:val="00AC7B6F"/>
    <w:rsid w:val="00B272F6"/>
    <w:rsid w:val="00B433C7"/>
    <w:rsid w:val="00BA60BE"/>
    <w:rsid w:val="00C25611"/>
    <w:rsid w:val="00C30F1E"/>
    <w:rsid w:val="00C41778"/>
    <w:rsid w:val="00CB1CD9"/>
    <w:rsid w:val="00CB4D71"/>
    <w:rsid w:val="00CE2EB7"/>
    <w:rsid w:val="00D15EA8"/>
    <w:rsid w:val="00D16CB9"/>
    <w:rsid w:val="00D177EC"/>
    <w:rsid w:val="00D45C44"/>
    <w:rsid w:val="00D65627"/>
    <w:rsid w:val="00E3450E"/>
    <w:rsid w:val="00E868FE"/>
    <w:rsid w:val="00E92676"/>
    <w:rsid w:val="00F22207"/>
    <w:rsid w:val="00F23E52"/>
    <w:rsid w:val="00F32E61"/>
    <w:rsid w:val="00FC5CCE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12BF"/>
  <w15:chartTrackingRefBased/>
  <w15:docId w15:val="{B08399A7-71BB-48F7-9D10-0B04E791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8AF"/>
    <w:pPr>
      <w:tabs>
        <w:tab w:val="left" w:pos="720"/>
      </w:tabs>
      <w:spacing w:after="0" w:line="240" w:lineRule="auto"/>
    </w:pPr>
    <w:rPr>
      <w:rFonts w:ascii="Bookman" w:eastAsia="Times New Roman" w:hAnsi="Book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78AF"/>
    <w:pPr>
      <w:tabs>
        <w:tab w:val="clear" w:pos="7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78AF"/>
    <w:rPr>
      <w:rFonts w:ascii="Bookman" w:eastAsia="Times New Roman" w:hAnsi="Bookman" w:cs="Times New Roman"/>
      <w:sz w:val="24"/>
      <w:szCs w:val="20"/>
    </w:rPr>
  </w:style>
  <w:style w:type="paragraph" w:styleId="Footer">
    <w:name w:val="footer"/>
    <w:basedOn w:val="Normal"/>
    <w:link w:val="FooterChar"/>
    <w:rsid w:val="003678AF"/>
    <w:pPr>
      <w:tabs>
        <w:tab w:val="clear" w:pos="7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78AF"/>
    <w:rPr>
      <w:rFonts w:ascii="Bookman" w:eastAsia="Times New Roman" w:hAnsi="Book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7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9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4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jCWXLz6e_9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1B680FBB4794FB04DF5FCA2419A1A" ma:contentTypeVersion="9" ma:contentTypeDescription="Create a new document." ma:contentTypeScope="" ma:versionID="a814543b0e5ae57f22c9f26d2e34f7db">
  <xsd:schema xmlns:xsd="http://www.w3.org/2001/XMLSchema" xmlns:xs="http://www.w3.org/2001/XMLSchema" xmlns:p="http://schemas.microsoft.com/office/2006/metadata/properties" xmlns:ns3="6368d388-f899-4bf7-a73d-370ae8c97455" targetNamespace="http://schemas.microsoft.com/office/2006/metadata/properties" ma:root="true" ma:fieldsID="05cae3a4bc9e6da60129ce7d111f2fae" ns3:_="">
    <xsd:import namespace="6368d388-f899-4bf7-a73d-370ae8c974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8d388-f899-4bf7-a73d-370ae8c9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52885-FD60-4F99-9F07-0ABAD76AF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8d388-f899-4bf7-a73d-370ae8c97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F0F1F-D6AE-4202-891E-2789192EAD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97717-AE4B-4CB9-B351-D2C69CBB97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Sangster</dc:creator>
  <cp:keywords/>
  <dc:description/>
  <cp:lastModifiedBy>John Sangster</cp:lastModifiedBy>
  <cp:revision>4</cp:revision>
  <cp:lastPrinted>2019-02-08T03:07:00Z</cp:lastPrinted>
  <dcterms:created xsi:type="dcterms:W3CDTF">2023-12-16T02:19:00Z</dcterms:created>
  <dcterms:modified xsi:type="dcterms:W3CDTF">2023-12-16T20:21:00Z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0x0101002751B680FBB4794FB04DF5FCA2419A1A</vt:lpwstr>
  </property>
</Properties>
</file>