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F1225" w14:textId="77777777" w:rsidR="008C503B" w:rsidRDefault="00BE4B14">
      <w:pPr>
        <w:pStyle w:val="Heading1"/>
      </w:pPr>
      <w:r>
        <w:t>Objective</w:t>
      </w:r>
    </w:p>
    <w:sdt>
      <w:sdtPr>
        <w:id w:val="9459735"/>
        <w:placeholder>
          <w:docPart w:val="02DC00D704324442A3BBF9383B46BD41"/>
        </w:placeholder>
      </w:sdtPr>
      <w:sdtEndPr/>
      <w:sdtContent>
        <w:p w14:paraId="20A7F07B" w14:textId="2E0162FD" w:rsidR="008C503B" w:rsidRDefault="00AB44F7">
          <w:pPr>
            <w:pStyle w:val="BodyText"/>
          </w:pPr>
          <w:r>
            <w:t xml:space="preserve">Teaching position in </w:t>
          </w:r>
          <w:r w:rsidR="005502A0">
            <w:t>electrical engineering or physics</w:t>
          </w:r>
          <w:r>
            <w:t>.</w:t>
          </w:r>
        </w:p>
      </w:sdtContent>
    </w:sdt>
    <w:p w14:paraId="5FA952F1" w14:textId="6DB02905" w:rsidR="00AB44F7" w:rsidRDefault="00BE4B14" w:rsidP="009F3F60">
      <w:pPr>
        <w:pStyle w:val="Heading1"/>
      </w:pPr>
      <w:r>
        <w:t>Experience</w:t>
      </w:r>
    </w:p>
    <w:p w14:paraId="0B4002D1" w14:textId="1662F1CD" w:rsidR="005502A0" w:rsidRPr="005502A0" w:rsidRDefault="005502A0" w:rsidP="005502A0">
      <w:pPr>
        <w:pStyle w:val="BodyText"/>
        <w:spacing w:after="0"/>
        <w:rPr>
          <w:b/>
        </w:rPr>
      </w:pPr>
      <w:r w:rsidRPr="005502A0">
        <w:rPr>
          <w:b/>
        </w:rPr>
        <w:t>Lecturer (part time)</w:t>
      </w:r>
    </w:p>
    <w:p w14:paraId="6CE30755" w14:textId="790B1507" w:rsidR="005502A0" w:rsidRPr="005502A0" w:rsidRDefault="005502A0" w:rsidP="005502A0">
      <w:pPr>
        <w:pStyle w:val="BodyText"/>
        <w:spacing w:after="0"/>
      </w:pPr>
      <w:r w:rsidRPr="005502A0">
        <w:t xml:space="preserve">University of </w:t>
      </w:r>
      <w:r w:rsidR="000C088E" w:rsidRPr="005502A0">
        <w:t>Vermont</w:t>
      </w:r>
      <w:r w:rsidR="000C088E">
        <w:t xml:space="preserve"> September</w:t>
      </w:r>
      <w:r>
        <w:t xml:space="preserve"> 2017 - present</w:t>
      </w:r>
      <w:bookmarkStart w:id="0" w:name="_GoBack"/>
      <w:bookmarkEnd w:id="0"/>
    </w:p>
    <w:p w14:paraId="4353FB83" w14:textId="77777777" w:rsidR="005502A0" w:rsidRDefault="005502A0" w:rsidP="005502A0">
      <w:pPr>
        <w:pStyle w:val="BodyText"/>
        <w:spacing w:after="0"/>
      </w:pPr>
    </w:p>
    <w:p w14:paraId="5C9D3B1E" w14:textId="56A4D705" w:rsidR="005502A0" w:rsidRPr="005502A0" w:rsidRDefault="005502A0" w:rsidP="005502A0">
      <w:pPr>
        <w:pStyle w:val="BodyText"/>
      </w:pPr>
      <w:r>
        <w:t>Currently teaching electronics at University of Vermont.</w:t>
      </w:r>
    </w:p>
    <w:p w14:paraId="37ECF284" w14:textId="74FC5717" w:rsidR="00AB44F7" w:rsidRPr="00AB44F7" w:rsidRDefault="00AB44F7" w:rsidP="00AB44F7">
      <w:pPr>
        <w:pStyle w:val="BodyText"/>
        <w:spacing w:after="0"/>
        <w:rPr>
          <w:b/>
        </w:rPr>
      </w:pPr>
      <w:r w:rsidRPr="00AB44F7">
        <w:rPr>
          <w:b/>
        </w:rPr>
        <w:t>Chair o</w:t>
      </w:r>
      <w:r>
        <w:rPr>
          <w:b/>
        </w:rPr>
        <w:t>f Photoelectric Photometry Observing Sect</w:t>
      </w:r>
      <w:r w:rsidRPr="00AB44F7">
        <w:rPr>
          <w:b/>
        </w:rPr>
        <w:t>ion</w:t>
      </w:r>
      <w:r w:rsidR="00095D4D">
        <w:rPr>
          <w:b/>
        </w:rPr>
        <w:t xml:space="preserve"> (Volunteer</w:t>
      </w:r>
      <w:r w:rsidR="00174C97">
        <w:rPr>
          <w:b/>
        </w:rPr>
        <w:t>)</w:t>
      </w:r>
    </w:p>
    <w:p w14:paraId="22B098CC" w14:textId="08B0A98B" w:rsidR="00AB44F7" w:rsidRDefault="00AB44F7" w:rsidP="00AB44F7">
      <w:pPr>
        <w:pStyle w:val="BodyText"/>
        <w:spacing w:after="0"/>
      </w:pPr>
      <w:r>
        <w:t>American Association of Variable Star Observers (AAVSO) 2015 – Present</w:t>
      </w:r>
    </w:p>
    <w:p w14:paraId="68E4D604" w14:textId="77777777" w:rsidR="00AB44F7" w:rsidRDefault="00AB44F7" w:rsidP="00AB44F7">
      <w:pPr>
        <w:pStyle w:val="BodyText"/>
        <w:spacing w:after="0"/>
      </w:pPr>
    </w:p>
    <w:p w14:paraId="7C64DD29" w14:textId="076B1520" w:rsidR="00AB44F7" w:rsidRDefault="00AB44F7" w:rsidP="00AB44F7">
      <w:pPr>
        <w:pStyle w:val="BodyText"/>
        <w:spacing w:after="0"/>
      </w:pPr>
      <w:r>
        <w:t>Responsible for providing support and guidance to AAVSO variable star observers using single channel photometric systems.  I coordinate observing campaigns and provide software tools for data reduction, as well as teach an online course in astronomical photometry.</w:t>
      </w:r>
    </w:p>
    <w:p w14:paraId="30AB9917" w14:textId="77777777" w:rsidR="00AB44F7" w:rsidRPr="00AB44F7" w:rsidRDefault="00AB44F7" w:rsidP="00AB44F7">
      <w:pPr>
        <w:pStyle w:val="BodyText"/>
        <w:spacing w:after="0"/>
      </w:pPr>
    </w:p>
    <w:p w14:paraId="5B587A7C" w14:textId="77777777" w:rsidR="003318C2" w:rsidRPr="004F4D6D" w:rsidRDefault="003318C2" w:rsidP="00DA4E65">
      <w:pPr>
        <w:pStyle w:val="BodyText"/>
        <w:contextualSpacing/>
        <w:rPr>
          <w:b/>
        </w:rPr>
      </w:pPr>
      <w:r w:rsidRPr="004F4D6D">
        <w:rPr>
          <w:b/>
        </w:rPr>
        <w:t>Director of Engineering Execution, Sensors and Integrated Systems</w:t>
      </w:r>
    </w:p>
    <w:p w14:paraId="330CB865" w14:textId="65AA1181" w:rsidR="003318C2" w:rsidRDefault="003318C2" w:rsidP="00DA4E65">
      <w:pPr>
        <w:pStyle w:val="BodyText"/>
      </w:pPr>
      <w:r>
        <w:t xml:space="preserve">United Technologies (UTC) </w:t>
      </w:r>
      <w:r w:rsidR="00E02A4D">
        <w:t>August 2012</w:t>
      </w:r>
      <w:r>
        <w:t xml:space="preserve"> – January 2014</w:t>
      </w:r>
    </w:p>
    <w:p w14:paraId="0A0AB8F6" w14:textId="05F21212" w:rsidR="003318C2" w:rsidRDefault="003318C2" w:rsidP="003318C2">
      <w:pPr>
        <w:pStyle w:val="BodyText"/>
      </w:pPr>
      <w:r>
        <w:t>Responsible for execution of engineering pro</w:t>
      </w:r>
      <w:r w:rsidR="00A733DB">
        <w:t xml:space="preserve">grams for UTC Aerospace </w:t>
      </w:r>
      <w:r w:rsidR="00866A9A">
        <w:t>Sensors and Integrated S</w:t>
      </w:r>
      <w:r>
        <w:t>ystems</w:t>
      </w:r>
      <w:r w:rsidR="00A733DB">
        <w:t>.  I h</w:t>
      </w:r>
      <w:r>
        <w:t>ad overall responsibility for leading a 900 person engineering team, including sites in UK</w:t>
      </w:r>
      <w:r w:rsidR="00E02A4D">
        <w:t>, VT</w:t>
      </w:r>
      <w:r>
        <w:t xml:space="preserve">, NJ, CT, MN, OH, CA, and India. This group was responsible for development of all new products </w:t>
      </w:r>
      <w:r w:rsidR="00E02A4D">
        <w:t>within the</w:t>
      </w:r>
      <w:r>
        <w:t xml:space="preserve"> division including aircraft fuel gauging systems, air data systems, aircraft health </w:t>
      </w:r>
      <w:r w:rsidR="00E02A4D">
        <w:t>usage</w:t>
      </w:r>
      <w:r>
        <w:t xml:space="preserve"> and maintenance systems, rescue hoists, </w:t>
      </w:r>
      <w:r w:rsidR="00E02A4D">
        <w:t>missile</w:t>
      </w:r>
      <w:r>
        <w:t xml:space="preserve"> actuation and guidance control, de-icing systems, aircraft vision systems and electrically actuated aircraft braking systems.  Responsible for timely on budget </w:t>
      </w:r>
      <w:r w:rsidR="00E02A4D">
        <w:t>execution</w:t>
      </w:r>
      <w:r>
        <w:t xml:space="preserve"> of development programs as well as participating in the </w:t>
      </w:r>
      <w:r w:rsidR="009F3F60">
        <w:t xml:space="preserve">creation of the </w:t>
      </w:r>
      <w:r>
        <w:t>segment</w:t>
      </w:r>
      <w:r w:rsidR="0052113E">
        <w:t>’</w:t>
      </w:r>
      <w:r w:rsidR="0024595E">
        <w:t>s overall strategic plan.</w:t>
      </w:r>
      <w:r w:rsidR="005502A0">
        <w:t xml:space="preserve">  Chair of segment safety board.   Member of multi-divisional design review team.</w:t>
      </w:r>
    </w:p>
    <w:p w14:paraId="1F3FE263" w14:textId="70DCB472" w:rsidR="004F4D6D" w:rsidRPr="004F4D6D" w:rsidRDefault="003318C2" w:rsidP="003318C2">
      <w:pPr>
        <w:pStyle w:val="BodyText"/>
        <w:contextualSpacing/>
        <w:rPr>
          <w:b/>
        </w:rPr>
      </w:pPr>
      <w:r w:rsidRPr="004F4D6D">
        <w:rPr>
          <w:b/>
        </w:rPr>
        <w:t>Vice President Core Engineering, Sensors and Integrated Systems</w:t>
      </w:r>
    </w:p>
    <w:p w14:paraId="475340DF" w14:textId="4CBAF52F" w:rsidR="003318C2" w:rsidRDefault="003318C2" w:rsidP="003318C2">
      <w:pPr>
        <w:pStyle w:val="BodyText"/>
      </w:pPr>
      <w:r>
        <w:t xml:space="preserve">Goodrich Aerospace, Sensors and Integrated </w:t>
      </w:r>
      <w:r w:rsidR="00E02A4D">
        <w:t>Systems January</w:t>
      </w:r>
      <w:r>
        <w:t xml:space="preserve"> 2009-August 2012</w:t>
      </w:r>
    </w:p>
    <w:p w14:paraId="0701A9D5" w14:textId="6ECB2833" w:rsidR="004F4D6D" w:rsidRDefault="004F4D6D" w:rsidP="003318C2">
      <w:pPr>
        <w:pStyle w:val="BodyText"/>
      </w:pPr>
      <w:r>
        <w:t xml:space="preserve">Responsible for providing engineering resources for new program execution.  Had overall responsibility for leading a 120 person engineering team with sites in VT and NJ.  Responsible for product development of aircraft fuel gauging systems, </w:t>
      </w:r>
      <w:r w:rsidR="00E02A4D">
        <w:t>missile</w:t>
      </w:r>
      <w:r>
        <w:t xml:space="preserve"> control actuation, aircraft health </w:t>
      </w:r>
      <w:r w:rsidR="00E02A4D">
        <w:t>usage</w:t>
      </w:r>
      <w:r>
        <w:t xml:space="preserve"> and maintenance systems (HUMS)</w:t>
      </w:r>
      <w:r w:rsidR="00E02A4D">
        <w:t>, and</w:t>
      </w:r>
      <w:r>
        <w:t xml:space="preserve"> electrically actuated aircraft braking systems.  Responsible for overall budget and engineering skill discipline development for software, mechanical, electrical and test engineering.</w:t>
      </w:r>
      <w:r w:rsidR="0052113E">
        <w:t xml:space="preserve">  Goodrich </w:t>
      </w:r>
      <w:r w:rsidR="00A929D0">
        <w:t xml:space="preserve">was </w:t>
      </w:r>
      <w:r w:rsidR="0052113E">
        <w:t xml:space="preserve">sold to United Technologies in </w:t>
      </w:r>
      <w:r w:rsidR="00CB3F3A">
        <w:t xml:space="preserve">July </w:t>
      </w:r>
      <w:r w:rsidR="0052113E">
        <w:t>2012.</w:t>
      </w:r>
    </w:p>
    <w:p w14:paraId="1EA79CAE" w14:textId="1CAF57E1" w:rsidR="004F4D6D" w:rsidRPr="004F4D6D" w:rsidRDefault="004F4D6D" w:rsidP="004F4D6D">
      <w:pPr>
        <w:pStyle w:val="BodyText"/>
        <w:contextualSpacing/>
        <w:rPr>
          <w:b/>
        </w:rPr>
      </w:pPr>
      <w:r w:rsidRPr="004F4D6D">
        <w:rPr>
          <w:b/>
        </w:rPr>
        <w:t xml:space="preserve">Vice President </w:t>
      </w:r>
      <w:r>
        <w:rPr>
          <w:b/>
        </w:rPr>
        <w:t>Continuous Improvement, Sensors and Integrated Systems</w:t>
      </w:r>
    </w:p>
    <w:p w14:paraId="1F3283FF" w14:textId="6469365C" w:rsidR="004F4D6D" w:rsidRDefault="004F4D6D" w:rsidP="004F4D6D">
      <w:pPr>
        <w:pStyle w:val="BodyText"/>
      </w:pPr>
      <w:r>
        <w:t xml:space="preserve">Goodrich Aerospace, Sensors and Integrated </w:t>
      </w:r>
      <w:r w:rsidR="000C088E">
        <w:t>Systems January</w:t>
      </w:r>
      <w:r>
        <w:t xml:space="preserve"> 2007-December 2008</w:t>
      </w:r>
    </w:p>
    <w:p w14:paraId="5D26D93B" w14:textId="51A46BA3" w:rsidR="00731314" w:rsidRDefault="004F4D6D" w:rsidP="004F4D6D">
      <w:pPr>
        <w:pStyle w:val="BodyText"/>
      </w:pPr>
      <w:r>
        <w:t xml:space="preserve">Responsible for implementing lean manufacturing and engineering processes </w:t>
      </w:r>
      <w:r w:rsidR="00E02A4D">
        <w:t>across</w:t>
      </w:r>
      <w:r>
        <w:t xml:space="preserve"> the Sensors and Integrated Systems division with sites in UK</w:t>
      </w:r>
      <w:r w:rsidR="00E02A4D">
        <w:t>, VT</w:t>
      </w:r>
      <w:r>
        <w:t>, NJ, CT, MN, OH, CA, and India. Set overall improvem</w:t>
      </w:r>
      <w:r w:rsidR="00731314">
        <w:t>ent strategy for the division and measured improvement within all teams within the approximately 2</w:t>
      </w:r>
      <w:r w:rsidR="00E02A4D">
        <w:t>,500-person</w:t>
      </w:r>
      <w:r w:rsidR="00731314">
        <w:t xml:space="preserve"> division.</w:t>
      </w:r>
    </w:p>
    <w:p w14:paraId="0816D618" w14:textId="2000D368" w:rsidR="0052113E" w:rsidRDefault="0052113E" w:rsidP="0052113E">
      <w:pPr>
        <w:pStyle w:val="BodyText"/>
        <w:contextualSpacing/>
        <w:rPr>
          <w:b/>
        </w:rPr>
      </w:pPr>
      <w:r w:rsidRPr="0052113E">
        <w:rPr>
          <w:b/>
        </w:rPr>
        <w:lastRenderedPageBreak/>
        <w:t xml:space="preserve">Director of </w:t>
      </w:r>
      <w:r>
        <w:rPr>
          <w:b/>
        </w:rPr>
        <w:t>Engineering</w:t>
      </w:r>
      <w:r w:rsidRPr="0052113E">
        <w:rPr>
          <w:b/>
        </w:rPr>
        <w:t xml:space="preserve">, </w:t>
      </w:r>
      <w:r>
        <w:rPr>
          <w:b/>
        </w:rPr>
        <w:t xml:space="preserve">Fuel </w:t>
      </w:r>
      <w:r w:rsidRPr="0052113E">
        <w:rPr>
          <w:b/>
        </w:rPr>
        <w:t>and Integrated Systems</w:t>
      </w:r>
    </w:p>
    <w:p w14:paraId="6F2011FC" w14:textId="77777777" w:rsidR="0052113E" w:rsidRDefault="0052113E" w:rsidP="0052113E">
      <w:pPr>
        <w:pStyle w:val="BodyText"/>
        <w:contextualSpacing/>
      </w:pPr>
      <w:r w:rsidRPr="0052113E">
        <w:t>Goodrich Aerospace, Fuel and Integrated Systems March 2003-December 2006</w:t>
      </w:r>
    </w:p>
    <w:p w14:paraId="43BAE394" w14:textId="77777777" w:rsidR="0052113E" w:rsidRPr="0052113E" w:rsidRDefault="0052113E" w:rsidP="0052113E">
      <w:pPr>
        <w:pStyle w:val="BodyText"/>
        <w:contextualSpacing/>
      </w:pPr>
    </w:p>
    <w:p w14:paraId="2F772017" w14:textId="55E16A61" w:rsidR="0052113E" w:rsidRDefault="0052113E" w:rsidP="0052113E">
      <w:pPr>
        <w:pStyle w:val="BodyText"/>
        <w:contextualSpacing/>
      </w:pPr>
      <w:r>
        <w:t>Led the engineering team of the Fuel and Integrated Systems division including software, electrical, systems and mechanical engineering based in Vergennes VT.  This position was responsible for new production and research and development programs.</w:t>
      </w:r>
    </w:p>
    <w:p w14:paraId="3FE665EE" w14:textId="77777777" w:rsidR="0052113E" w:rsidRDefault="0052113E" w:rsidP="0052113E">
      <w:pPr>
        <w:pStyle w:val="BodyText"/>
        <w:contextualSpacing/>
        <w:rPr>
          <w:b/>
        </w:rPr>
      </w:pPr>
    </w:p>
    <w:p w14:paraId="664F766E" w14:textId="59B53D1A" w:rsidR="00731314" w:rsidRDefault="00731314" w:rsidP="004F4D6D">
      <w:pPr>
        <w:pStyle w:val="BodyText"/>
        <w:contextualSpacing/>
        <w:rPr>
          <w:b/>
        </w:rPr>
      </w:pPr>
      <w:r w:rsidRPr="0052113E">
        <w:rPr>
          <w:b/>
        </w:rPr>
        <w:t xml:space="preserve">Director of Technology, </w:t>
      </w:r>
      <w:r w:rsidR="0052113E">
        <w:rPr>
          <w:b/>
        </w:rPr>
        <w:t xml:space="preserve">Fuel </w:t>
      </w:r>
      <w:r w:rsidRPr="0052113E">
        <w:rPr>
          <w:b/>
        </w:rPr>
        <w:t>and Integrated Systems</w:t>
      </w:r>
    </w:p>
    <w:p w14:paraId="2C857DFC" w14:textId="79AEAC71" w:rsidR="0052113E" w:rsidRDefault="0052113E" w:rsidP="004F4D6D">
      <w:pPr>
        <w:pStyle w:val="BodyText"/>
        <w:contextualSpacing/>
      </w:pPr>
      <w:r w:rsidRPr="0052113E">
        <w:t>Goodrich Aerospace, Fuel and Integrated Systems March 200</w:t>
      </w:r>
      <w:r w:rsidR="00B82F1D">
        <w:t>1</w:t>
      </w:r>
      <w:r w:rsidRPr="0052113E">
        <w:t>-</w:t>
      </w:r>
      <w:r w:rsidR="00A81FA8">
        <w:t>February</w:t>
      </w:r>
      <w:r w:rsidRPr="0052113E">
        <w:t xml:space="preserve"> 200</w:t>
      </w:r>
      <w:r w:rsidR="00B82F1D">
        <w:t>3</w:t>
      </w:r>
    </w:p>
    <w:p w14:paraId="1D63C7F4" w14:textId="77777777" w:rsidR="00621B7D" w:rsidRPr="0052113E" w:rsidRDefault="00621B7D" w:rsidP="004F4D6D">
      <w:pPr>
        <w:pStyle w:val="BodyText"/>
        <w:contextualSpacing/>
      </w:pPr>
    </w:p>
    <w:p w14:paraId="5CF23798" w14:textId="6F709681" w:rsidR="00731314" w:rsidRDefault="0052113E" w:rsidP="004F4D6D">
      <w:pPr>
        <w:pStyle w:val="BodyText"/>
      </w:pPr>
      <w:r>
        <w:t>Led</w:t>
      </w:r>
      <w:r w:rsidR="00B82F1D">
        <w:t xml:space="preserve"> the research and development team of the Fuel and Integrated Systems division based in VT and MA.  Key technologies developed were aircraft vision systems, new fuel gauging algorithms and sensors, aircraft health </w:t>
      </w:r>
      <w:r w:rsidR="0024595E">
        <w:t>usage</w:t>
      </w:r>
      <w:r w:rsidR="00B82F1D">
        <w:t xml:space="preserve"> and maintenance systems (HUMs)</w:t>
      </w:r>
      <w:r w:rsidR="0024595E">
        <w:t>, and</w:t>
      </w:r>
      <w:r w:rsidR="00B82F1D">
        <w:t xml:space="preserve"> low power wireless sensor systems for aircraft.</w:t>
      </w:r>
    </w:p>
    <w:p w14:paraId="15402D04" w14:textId="70AAB7F3" w:rsidR="00B82F1D" w:rsidRPr="00B82F1D" w:rsidRDefault="003167DA" w:rsidP="004F4D6D">
      <w:pPr>
        <w:pStyle w:val="BodyText"/>
        <w:contextualSpacing/>
        <w:rPr>
          <w:b/>
        </w:rPr>
      </w:pPr>
      <w:r w:rsidRPr="00B82F1D">
        <w:rPr>
          <w:b/>
        </w:rPr>
        <w:t>Engineering Management</w:t>
      </w:r>
      <w:r w:rsidR="00731314" w:rsidRPr="00B82F1D">
        <w:rPr>
          <w:b/>
        </w:rPr>
        <w:t>, Sensors and Integrated Systems</w:t>
      </w:r>
    </w:p>
    <w:p w14:paraId="612CE661" w14:textId="3D188BEC" w:rsidR="00621B7D" w:rsidRPr="00C93626" w:rsidRDefault="00B82F1D" w:rsidP="004F4D6D">
      <w:pPr>
        <w:pStyle w:val="BodyText"/>
        <w:contextualSpacing/>
      </w:pPr>
      <w:r w:rsidRPr="00C93626">
        <w:t>Goodrich Aerospace, Fuel and Integrated Systems May 1995-February 200</w:t>
      </w:r>
      <w:r w:rsidR="00621B7D" w:rsidRPr="00C93626">
        <w:t>1</w:t>
      </w:r>
    </w:p>
    <w:p w14:paraId="71BCB4FF" w14:textId="77777777" w:rsidR="00621B7D" w:rsidRPr="00C93626" w:rsidRDefault="00621B7D" w:rsidP="004F4D6D">
      <w:pPr>
        <w:pStyle w:val="BodyText"/>
        <w:contextualSpacing/>
        <w:rPr>
          <w:b/>
        </w:rPr>
      </w:pPr>
    </w:p>
    <w:p w14:paraId="0203A711" w14:textId="373195A3" w:rsidR="00621B7D" w:rsidRDefault="00621B7D" w:rsidP="004F4D6D">
      <w:pPr>
        <w:pStyle w:val="BodyText"/>
      </w:pPr>
      <w:r>
        <w:t>Held several engineering management positio</w:t>
      </w:r>
      <w:r w:rsidR="00C93626">
        <w:t>ns at the Vergennes VT location of Goodrich Aerospace, after Goodrich purchased Simmonds Precision.</w:t>
      </w:r>
    </w:p>
    <w:p w14:paraId="34BB7344" w14:textId="77777777" w:rsidR="00731314" w:rsidRPr="00C93626" w:rsidRDefault="00731314" w:rsidP="004F4D6D">
      <w:pPr>
        <w:pStyle w:val="BodyText"/>
        <w:contextualSpacing/>
        <w:rPr>
          <w:b/>
        </w:rPr>
      </w:pPr>
      <w:r w:rsidRPr="00C93626">
        <w:rPr>
          <w:b/>
        </w:rPr>
        <w:t>Systems Engineer, Sensors and Integrated Systems</w:t>
      </w:r>
    </w:p>
    <w:p w14:paraId="3D48E1CD" w14:textId="1AE2FDD5" w:rsidR="003167DA" w:rsidRPr="00C93626" w:rsidRDefault="00C93626" w:rsidP="004F4D6D">
      <w:pPr>
        <w:pStyle w:val="BodyText"/>
        <w:contextualSpacing/>
      </w:pPr>
      <w:r w:rsidRPr="00C93626">
        <w:t>Simmonds Precision May 1989</w:t>
      </w:r>
      <w:r w:rsidR="003167DA" w:rsidRPr="00C93626">
        <w:t>- Aug 1995</w:t>
      </w:r>
    </w:p>
    <w:p w14:paraId="3769CE68" w14:textId="77777777" w:rsidR="00C93626" w:rsidRDefault="00C93626" w:rsidP="004F4D6D">
      <w:pPr>
        <w:pStyle w:val="BodyText"/>
        <w:contextualSpacing/>
      </w:pPr>
    </w:p>
    <w:p w14:paraId="71204984" w14:textId="78BD1DFD" w:rsidR="00C93626" w:rsidRDefault="00C93626" w:rsidP="004F4D6D">
      <w:pPr>
        <w:pStyle w:val="BodyText"/>
        <w:contextualSpacing/>
      </w:pPr>
      <w:r>
        <w:t>Performed systems engineering for fuel measurement and management systems and aircraft utility systems.   Responsible for definition of requirements, design reviews and overall implementation of a variety of commercial and military aircraft systems, as well as the development of the technical aspects of proposals to customers.</w:t>
      </w:r>
    </w:p>
    <w:p w14:paraId="151C3DBA" w14:textId="77777777" w:rsidR="00C93626" w:rsidRDefault="00C93626" w:rsidP="004F4D6D">
      <w:pPr>
        <w:pStyle w:val="BodyText"/>
        <w:contextualSpacing/>
      </w:pPr>
    </w:p>
    <w:p w14:paraId="3F866DC7" w14:textId="7D57E553" w:rsidR="003167DA" w:rsidRPr="00C93626" w:rsidRDefault="00731314" w:rsidP="004F4D6D">
      <w:pPr>
        <w:pStyle w:val="BodyText"/>
        <w:contextualSpacing/>
        <w:rPr>
          <w:b/>
        </w:rPr>
      </w:pPr>
      <w:r w:rsidRPr="00C93626">
        <w:rPr>
          <w:b/>
        </w:rPr>
        <w:t xml:space="preserve">Vice President of Engineering and </w:t>
      </w:r>
      <w:r w:rsidR="00935457">
        <w:rPr>
          <w:b/>
        </w:rPr>
        <w:t>Founder</w:t>
      </w:r>
    </w:p>
    <w:p w14:paraId="73E8ABFF" w14:textId="0E994592" w:rsidR="00731314" w:rsidRDefault="00731314" w:rsidP="004F4D6D">
      <w:pPr>
        <w:pStyle w:val="BodyText"/>
        <w:contextualSpacing/>
        <w:rPr>
          <w:b/>
        </w:rPr>
      </w:pPr>
      <w:r w:rsidRPr="00C93626">
        <w:rPr>
          <w:b/>
        </w:rPr>
        <w:t xml:space="preserve"> Sterling Development Group</w:t>
      </w:r>
      <w:r w:rsidR="003167DA" w:rsidRPr="00C93626">
        <w:rPr>
          <w:b/>
        </w:rPr>
        <w:t xml:space="preserve"> July 1986-April 198</w:t>
      </w:r>
      <w:r w:rsidR="00C93626" w:rsidRPr="00C93626">
        <w:rPr>
          <w:b/>
        </w:rPr>
        <w:t>9</w:t>
      </w:r>
    </w:p>
    <w:p w14:paraId="290E9D80" w14:textId="77777777" w:rsidR="00C93626" w:rsidRDefault="00C93626" w:rsidP="004F4D6D">
      <w:pPr>
        <w:pStyle w:val="BodyText"/>
        <w:contextualSpacing/>
        <w:rPr>
          <w:b/>
        </w:rPr>
      </w:pPr>
    </w:p>
    <w:p w14:paraId="30BCF877" w14:textId="6EB03967" w:rsidR="00C93626" w:rsidRPr="00C93626" w:rsidRDefault="00C93626" w:rsidP="004F4D6D">
      <w:pPr>
        <w:pStyle w:val="BodyText"/>
        <w:contextualSpacing/>
      </w:pPr>
      <w:r w:rsidRPr="00C93626">
        <w:t>One of five founders of an engineering consulting and system development company</w:t>
      </w:r>
      <w:r>
        <w:t xml:space="preserve"> which developed</w:t>
      </w:r>
      <w:r w:rsidRPr="00C93626">
        <w:t xml:space="preserve"> a variety of </w:t>
      </w:r>
      <w:r>
        <w:t>applications for</w:t>
      </w:r>
      <w:r w:rsidRPr="00C93626">
        <w:t xml:space="preserve"> industries including medical equipment, nuclear fuels and computer graphics.</w:t>
      </w:r>
    </w:p>
    <w:p w14:paraId="46A4B0D6" w14:textId="77777777" w:rsidR="00C93626" w:rsidRDefault="00C93626" w:rsidP="004F4D6D">
      <w:pPr>
        <w:pStyle w:val="BodyText"/>
        <w:contextualSpacing/>
      </w:pPr>
    </w:p>
    <w:p w14:paraId="717FC475" w14:textId="60CAC313" w:rsidR="00731314" w:rsidRPr="00C93626" w:rsidRDefault="00731314" w:rsidP="004F4D6D">
      <w:pPr>
        <w:pStyle w:val="BodyText"/>
        <w:contextualSpacing/>
        <w:rPr>
          <w:b/>
        </w:rPr>
      </w:pPr>
      <w:r w:rsidRPr="00C93626">
        <w:rPr>
          <w:b/>
        </w:rPr>
        <w:t xml:space="preserve">Electrical Engineer, Simmonds </w:t>
      </w:r>
      <w:r w:rsidR="00E02A4D" w:rsidRPr="00C93626">
        <w:rPr>
          <w:b/>
        </w:rPr>
        <w:t>Precision</w:t>
      </w:r>
      <w:r w:rsidR="001F1922" w:rsidRPr="00C93626">
        <w:rPr>
          <w:b/>
        </w:rPr>
        <w:t xml:space="preserve"> September 1984-June 1986</w:t>
      </w:r>
    </w:p>
    <w:p w14:paraId="273B428B" w14:textId="77777777" w:rsidR="00731314" w:rsidRDefault="00731314" w:rsidP="004F4D6D">
      <w:pPr>
        <w:pStyle w:val="BodyText"/>
        <w:contextualSpacing/>
        <w:rPr>
          <w:b/>
        </w:rPr>
      </w:pPr>
      <w:r w:rsidRPr="00C93626">
        <w:rPr>
          <w:b/>
        </w:rPr>
        <w:t>Electrical Engineer</w:t>
      </w:r>
    </w:p>
    <w:p w14:paraId="5AAB4665" w14:textId="77777777" w:rsidR="00C93626" w:rsidRDefault="00C93626" w:rsidP="004F4D6D">
      <w:pPr>
        <w:pStyle w:val="BodyText"/>
        <w:contextualSpacing/>
        <w:rPr>
          <w:b/>
        </w:rPr>
      </w:pPr>
    </w:p>
    <w:p w14:paraId="77B86E59" w14:textId="6D3784E4" w:rsidR="00C93626" w:rsidRPr="00C93626" w:rsidRDefault="00C93626" w:rsidP="004F4D6D">
      <w:pPr>
        <w:pStyle w:val="BodyText"/>
        <w:contextualSpacing/>
      </w:pPr>
      <w:r w:rsidRPr="00C93626">
        <w:t>Designed variou</w:t>
      </w:r>
      <w:r w:rsidR="005502A0">
        <w:t xml:space="preserve">s analog and digital electronics </w:t>
      </w:r>
      <w:r w:rsidRPr="00C93626">
        <w:t xml:space="preserve">for </w:t>
      </w:r>
      <w:r w:rsidR="005502A0">
        <w:t>aerospace engineering applications</w:t>
      </w:r>
      <w:r w:rsidRPr="00C93626">
        <w:t>.</w:t>
      </w:r>
    </w:p>
    <w:p w14:paraId="708C6C7D" w14:textId="77777777" w:rsidR="00C93626" w:rsidRPr="00C93626" w:rsidRDefault="00C93626" w:rsidP="004F4D6D">
      <w:pPr>
        <w:pStyle w:val="BodyText"/>
        <w:contextualSpacing/>
      </w:pPr>
    </w:p>
    <w:p w14:paraId="488CC069" w14:textId="5D9C2A11" w:rsidR="004F4D6D" w:rsidRPr="00C93626" w:rsidRDefault="00731314" w:rsidP="004F4D6D">
      <w:pPr>
        <w:pStyle w:val="BodyText"/>
        <w:contextualSpacing/>
        <w:rPr>
          <w:b/>
        </w:rPr>
      </w:pPr>
      <w:r w:rsidRPr="00C93626">
        <w:rPr>
          <w:b/>
        </w:rPr>
        <w:t>General Electric Armament Systems</w:t>
      </w:r>
      <w:r w:rsidR="001F1922" w:rsidRPr="00C93626">
        <w:rPr>
          <w:b/>
        </w:rPr>
        <w:t xml:space="preserve"> Division June 1982-August 1984</w:t>
      </w:r>
      <w:r w:rsidR="004F4D6D" w:rsidRPr="00C93626">
        <w:rPr>
          <w:b/>
        </w:rPr>
        <w:t xml:space="preserve"> </w:t>
      </w:r>
    </w:p>
    <w:p w14:paraId="17C5B228" w14:textId="26143150" w:rsidR="00C93626" w:rsidRPr="00C93626" w:rsidRDefault="00C93626" w:rsidP="004F4D6D">
      <w:pPr>
        <w:pStyle w:val="BodyText"/>
        <w:contextualSpacing/>
        <w:rPr>
          <w:b/>
        </w:rPr>
      </w:pPr>
      <w:r w:rsidRPr="00C93626">
        <w:rPr>
          <w:b/>
        </w:rPr>
        <w:t>Electrical Engineer</w:t>
      </w:r>
    </w:p>
    <w:p w14:paraId="16506A8C" w14:textId="77777777" w:rsidR="00C93626" w:rsidRDefault="00C93626" w:rsidP="004F4D6D">
      <w:pPr>
        <w:pStyle w:val="BodyText"/>
        <w:contextualSpacing/>
      </w:pPr>
    </w:p>
    <w:p w14:paraId="6FB4833B" w14:textId="16A247F9" w:rsidR="00C93626" w:rsidRDefault="00C93626" w:rsidP="004F4D6D">
      <w:pPr>
        <w:pStyle w:val="BodyText"/>
        <w:contextualSpacing/>
      </w:pPr>
      <w:r>
        <w:t xml:space="preserve">Hired into General Electric’s Edison Engineering program.  Worked on </w:t>
      </w:r>
      <w:r w:rsidR="002B1BA4">
        <w:t xml:space="preserve">electronic and software </w:t>
      </w:r>
      <w:r>
        <w:t xml:space="preserve">control </w:t>
      </w:r>
      <w:r w:rsidR="002B1BA4">
        <w:t>of</w:t>
      </w:r>
      <w:r>
        <w:t xml:space="preserve"> gun systems.</w:t>
      </w:r>
    </w:p>
    <w:p w14:paraId="70019A5F" w14:textId="77777777" w:rsidR="008C503B" w:rsidRDefault="00BE4B14">
      <w:pPr>
        <w:pStyle w:val="Heading1"/>
      </w:pPr>
      <w:r>
        <w:t>Education</w:t>
      </w:r>
    </w:p>
    <w:p w14:paraId="088C15FE" w14:textId="5A549E8B" w:rsidR="008C503B" w:rsidRDefault="00D95959">
      <w:pPr>
        <w:pStyle w:val="Heading2"/>
      </w:pPr>
      <w:sdt>
        <w:sdtPr>
          <w:id w:val="9459748"/>
          <w:placeholder>
            <w:docPart w:val="468C7947D4BEAB478A25E5AF9432782F"/>
          </w:placeholder>
        </w:sdtPr>
        <w:sdtEndPr/>
        <w:sdtContent>
          <w:r w:rsidR="00EE6B66">
            <w:t>University of Vermont</w:t>
          </w:r>
          <w:r w:rsidR="00261027">
            <w:t xml:space="preserve"> – Ph</w:t>
          </w:r>
          <w:r w:rsidR="00B24BBD">
            <w:t>D</w:t>
          </w:r>
          <w:r w:rsidR="00261027">
            <w:t xml:space="preserve"> Electrical Engineering</w:t>
          </w:r>
        </w:sdtContent>
      </w:sdt>
      <w:r w:rsidR="00261027">
        <w:tab/>
        <w:t>2007</w:t>
      </w:r>
    </w:p>
    <w:p w14:paraId="0BB2E25E" w14:textId="1A445C64" w:rsidR="007965D3" w:rsidRPr="007965D3" w:rsidRDefault="0017702F" w:rsidP="007965D3">
      <w:pPr>
        <w:pStyle w:val="BodyText"/>
        <w:ind w:firstLine="720"/>
      </w:pPr>
      <w:r>
        <w:t>Dissertation: ‘</w:t>
      </w:r>
      <w:r w:rsidRPr="0017702F">
        <w:t>Energy and channel efficient control of wireless sensor network clusters</w:t>
      </w:r>
      <w:r>
        <w:t>’</w:t>
      </w:r>
    </w:p>
    <w:sdt>
      <w:sdtPr>
        <w:id w:val="9459749"/>
        <w:placeholder>
          <w:docPart w:val="2FAB3153048EEE478FF31A53270AF77B"/>
        </w:placeholder>
      </w:sdtPr>
      <w:sdtEndPr/>
      <w:sdtContent>
        <w:p w14:paraId="385E9561" w14:textId="59E124A8" w:rsidR="00261027" w:rsidRDefault="00D95959" w:rsidP="00261027">
          <w:pPr>
            <w:pStyle w:val="Heading2"/>
          </w:pPr>
          <w:sdt>
            <w:sdtPr>
              <w:id w:val="-398437058"/>
              <w:placeholder>
                <w:docPart w:val="2A313C3BA1C8F6449B099C00295B48FE"/>
              </w:placeholder>
            </w:sdtPr>
            <w:sdtEndPr/>
            <w:sdtContent>
              <w:r w:rsidR="00261027">
                <w:t>University of Vermont –M</w:t>
              </w:r>
            </w:sdtContent>
          </w:sdt>
          <w:r w:rsidR="00261027">
            <w:t>S Electrical Engineering</w:t>
          </w:r>
          <w:r w:rsidR="00261027">
            <w:tab/>
            <w:t>1995</w:t>
          </w:r>
        </w:p>
        <w:p w14:paraId="68F7311F" w14:textId="66B36EEB" w:rsidR="00CF58BC" w:rsidRDefault="00D95959" w:rsidP="00261027">
          <w:pPr>
            <w:pStyle w:val="Heading2"/>
          </w:pPr>
          <w:sdt>
            <w:sdtPr>
              <w:id w:val="-1799137996"/>
              <w:placeholder>
                <w:docPart w:val="1717FCAFE8F11343B89DB128E95F6A48"/>
              </w:placeholder>
            </w:sdtPr>
            <w:sdtEndPr/>
            <w:sdtContent>
              <w:r w:rsidR="00261027">
                <w:t xml:space="preserve">Massachusetts Institute of Technology – </w:t>
              </w:r>
              <w:r w:rsidR="00701746">
                <w:t>SB</w:t>
              </w:r>
              <w:r w:rsidR="00261027">
                <w:t xml:space="preserve"> Electrical Engineering</w:t>
              </w:r>
            </w:sdtContent>
          </w:sdt>
          <w:r w:rsidR="00261027">
            <w:tab/>
            <w:t>1982</w:t>
          </w:r>
        </w:p>
      </w:sdtContent>
    </w:sdt>
    <w:p w14:paraId="53E8CEFF" w14:textId="0FCC8A2A" w:rsidR="008C503B" w:rsidRDefault="00AB44F7">
      <w:pPr>
        <w:pStyle w:val="Heading1"/>
      </w:pPr>
      <w:r>
        <w:t>Publications</w:t>
      </w:r>
    </w:p>
    <w:p w14:paraId="49B2AAA4" w14:textId="6E6BEF40" w:rsidR="006E0C4E" w:rsidRPr="009F3F60" w:rsidRDefault="006E0C4E" w:rsidP="006E0C4E">
      <w:pPr>
        <w:pStyle w:val="BodyText"/>
      </w:pPr>
      <w:r>
        <w:t xml:space="preserve">T. </w:t>
      </w:r>
      <w:r w:rsidRPr="006E0C4E">
        <w:t>Calderwood</w:t>
      </w:r>
      <w:r>
        <w:t xml:space="preserve">, J. Kay, S. Burgess, and E. van Ballegoij, </w:t>
      </w:r>
      <w:r w:rsidRPr="006E0C4E">
        <w:rPr>
          <w:i/>
          <w:iCs/>
          <w:szCs w:val="20"/>
        </w:rPr>
        <w:t>Inter-observer Photometric Consistency Using Optec Photometers</w:t>
      </w:r>
      <w:r>
        <w:rPr>
          <w:i/>
          <w:iCs/>
          <w:szCs w:val="20"/>
        </w:rPr>
        <w:t xml:space="preserve">, JAAVSO, </w:t>
      </w:r>
      <w:r w:rsidR="00174C97">
        <w:rPr>
          <w:szCs w:val="20"/>
        </w:rPr>
        <w:t>June 2017</w:t>
      </w:r>
      <w:r w:rsidRPr="006E0C4E">
        <w:rPr>
          <w:szCs w:val="20"/>
        </w:rPr>
        <w:t>.</w:t>
      </w:r>
    </w:p>
    <w:p w14:paraId="58C7F08F" w14:textId="293BDC29" w:rsidR="0050268E" w:rsidRDefault="0050268E" w:rsidP="00045416">
      <w:pPr>
        <w:pStyle w:val="BodyText"/>
      </w:pPr>
      <w:r w:rsidRPr="0050268E">
        <w:t xml:space="preserve">J. Kay, </w:t>
      </w:r>
      <w:r w:rsidRPr="0050268E">
        <w:rPr>
          <w:i/>
          <w:iCs/>
        </w:rPr>
        <w:t xml:space="preserve">Energy and channel efficient control of wireless sensor network </w:t>
      </w:r>
      <w:r w:rsidR="005E50F4" w:rsidRPr="0050268E">
        <w:rPr>
          <w:i/>
          <w:iCs/>
        </w:rPr>
        <w:t>clusters,</w:t>
      </w:r>
      <w:r w:rsidRPr="0050268E">
        <w:t xml:space="preserve"> PhD EE dissertation, UVM, March 2007.</w:t>
      </w:r>
    </w:p>
    <w:p w14:paraId="4C0B7BA2" w14:textId="34553F72" w:rsidR="00F93DA8" w:rsidRDefault="00F93DA8" w:rsidP="00045416">
      <w:pPr>
        <w:pStyle w:val="BodyText"/>
      </w:pPr>
      <w:r>
        <w:t>J. Kay and J. Frolik, “An Expedient Wireless Sensor Automaton with System Scalability and Efficiency Benefits”, Tran. IEEE Systems, Man and Cybernetics Part A,</w:t>
      </w:r>
      <w:r w:rsidR="0050268E" w:rsidRPr="0050268E">
        <w:rPr>
          <w:rFonts w:ascii="Times New Roman" w:hAnsi="Times New Roman" w:cs="Times New Roman"/>
          <w:sz w:val="32"/>
          <w:szCs w:val="32"/>
        </w:rPr>
        <w:t xml:space="preserve"> </w:t>
      </w:r>
      <w:r w:rsidR="0050268E" w:rsidRPr="0050268E">
        <w:t>Vol. 38, No. 6, November 2008.</w:t>
      </w:r>
      <w:r>
        <w:t xml:space="preserve"> </w:t>
      </w:r>
    </w:p>
    <w:p w14:paraId="1E70EB33" w14:textId="0537B360" w:rsidR="00045416" w:rsidRDefault="00FA104F" w:rsidP="00045416">
      <w:pPr>
        <w:pStyle w:val="BodyText"/>
      </w:pPr>
      <w:r>
        <w:t>J. Kay and J. Frolik, “Derandomization of wireless Channel Access using Automata in Sensor Networks”, International Conference on Autonomic and Autonomous Systems (ICAS ’06), Santa Clara, CA, July 19-21, 2006.</w:t>
      </w:r>
    </w:p>
    <w:p w14:paraId="5A5EE302" w14:textId="0F79BB1A" w:rsidR="00FA104F" w:rsidRPr="00045416" w:rsidRDefault="00FA104F" w:rsidP="00045416">
      <w:pPr>
        <w:pStyle w:val="BodyText"/>
      </w:pPr>
      <w:r>
        <w:t>J. Kay and J. Frolik, “Quality of Service Analysis and Control for Wireless Sensor Networks”, IEEE International Conference on Mobile Ad-hoc and Sensor Systems (MASS), Ft. Lauderdale, FL.,</w:t>
      </w:r>
      <w:r w:rsidR="00F93DA8">
        <w:t xml:space="preserve"> Oct 25-27, 2004.</w:t>
      </w:r>
    </w:p>
    <w:p w14:paraId="08472154" w14:textId="77777777" w:rsidR="008C503B" w:rsidRDefault="008C503B"/>
    <w:sectPr w:rsidR="008C503B" w:rsidSect="008C503B">
      <w:headerReference w:type="default" r:id="rId8"/>
      <w:headerReference w:type="first" r:id="rId9"/>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C1858" w14:textId="77777777" w:rsidR="006E0C4E" w:rsidRDefault="006E0C4E">
      <w:pPr>
        <w:spacing w:line="240" w:lineRule="auto"/>
      </w:pPr>
      <w:r>
        <w:separator/>
      </w:r>
    </w:p>
  </w:endnote>
  <w:endnote w:type="continuationSeparator" w:id="0">
    <w:p w14:paraId="20F60CB4" w14:textId="77777777" w:rsidR="006E0C4E" w:rsidRDefault="006E0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641F9" w14:textId="77777777" w:rsidR="006E0C4E" w:rsidRDefault="006E0C4E">
      <w:pPr>
        <w:spacing w:line="240" w:lineRule="auto"/>
      </w:pPr>
      <w:r>
        <w:separator/>
      </w:r>
    </w:p>
  </w:footnote>
  <w:footnote w:type="continuationSeparator" w:id="0">
    <w:p w14:paraId="049019A2" w14:textId="77777777" w:rsidR="006E0C4E" w:rsidRDefault="006E0C4E">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195B6" w14:textId="77777777" w:rsidR="006E0C4E" w:rsidRDefault="006E0C4E">
    <w:pPr>
      <w:pStyle w:val="Header"/>
    </w:pPr>
    <w:r>
      <w:t xml:space="preserve">Page </w:t>
    </w:r>
    <w:r>
      <w:fldChar w:fldCharType="begin"/>
    </w:r>
    <w:r>
      <w:instrText xml:space="preserve"> page </w:instrText>
    </w:r>
    <w:r>
      <w:fldChar w:fldCharType="separate"/>
    </w:r>
    <w:r w:rsidR="00D95959">
      <w:rPr>
        <w:noProof/>
      </w:rPr>
      <w:t>3</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379B" w14:textId="74DE5977" w:rsidR="006E0C4E" w:rsidRDefault="006E0C4E">
    <w:pPr>
      <w:pStyle w:val="Title"/>
    </w:pPr>
    <w:r>
      <w:t>James Kay, PhD</w:t>
    </w:r>
  </w:p>
  <w:p w14:paraId="1AE707CF" w14:textId="20B4FAB5" w:rsidR="006E0C4E" w:rsidRDefault="006E0C4E">
    <w:pPr>
      <w:pStyle w:val="ContactDetails"/>
    </w:pPr>
    <w:r>
      <w:t xml:space="preserve">26 Steeplebush Road, Shelburne VT 05482 </w:t>
    </w:r>
    <w:r>
      <w:br/>
      <w:t xml:space="preserve">Phone: 802-505-6706 E-Mail: </w:t>
    </w:r>
    <w:hyperlink r:id="rId1" w:history="1">
      <w:r w:rsidRPr="00FD68C2">
        <w:rPr>
          <w:rStyle w:val="Hyperlink"/>
        </w:rPr>
        <w:t>jimjanekay@msn.com</w:t>
      </w:r>
    </w:hyperlink>
    <w:r>
      <w:t xml:space="preserve"> LinkedIn Profile: </w:t>
    </w:r>
    <w:r w:rsidRPr="00396C7F">
      <w:t>https://www.linkedin.com/in/james-m-kay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9E6B85"/>
    <w:rsid w:val="00045416"/>
    <w:rsid w:val="00085E38"/>
    <w:rsid w:val="00095D4D"/>
    <w:rsid w:val="000C088E"/>
    <w:rsid w:val="000E2CD3"/>
    <w:rsid w:val="00146310"/>
    <w:rsid w:val="00174C97"/>
    <w:rsid w:val="0017702F"/>
    <w:rsid w:val="001A3DF0"/>
    <w:rsid w:val="001F1922"/>
    <w:rsid w:val="00236E98"/>
    <w:rsid w:val="0024595E"/>
    <w:rsid w:val="00261027"/>
    <w:rsid w:val="00284D4D"/>
    <w:rsid w:val="002B1BA4"/>
    <w:rsid w:val="003167DA"/>
    <w:rsid w:val="003318C2"/>
    <w:rsid w:val="00361852"/>
    <w:rsid w:val="00396C7F"/>
    <w:rsid w:val="00397C49"/>
    <w:rsid w:val="003F002A"/>
    <w:rsid w:val="004A79C1"/>
    <w:rsid w:val="004F4D6D"/>
    <w:rsid w:val="0050268E"/>
    <w:rsid w:val="0052113E"/>
    <w:rsid w:val="00536F8B"/>
    <w:rsid w:val="005502A0"/>
    <w:rsid w:val="005E50F4"/>
    <w:rsid w:val="005F2D55"/>
    <w:rsid w:val="00621B7D"/>
    <w:rsid w:val="00624302"/>
    <w:rsid w:val="00635811"/>
    <w:rsid w:val="006802CF"/>
    <w:rsid w:val="006E0C4E"/>
    <w:rsid w:val="006F6EA5"/>
    <w:rsid w:val="00701746"/>
    <w:rsid w:val="00731314"/>
    <w:rsid w:val="00784908"/>
    <w:rsid w:val="007965D3"/>
    <w:rsid w:val="007C6FAE"/>
    <w:rsid w:val="00866A9A"/>
    <w:rsid w:val="008B2C82"/>
    <w:rsid w:val="008C503B"/>
    <w:rsid w:val="008E0DDF"/>
    <w:rsid w:val="00935457"/>
    <w:rsid w:val="009448D8"/>
    <w:rsid w:val="009557BE"/>
    <w:rsid w:val="009754D2"/>
    <w:rsid w:val="00995EAB"/>
    <w:rsid w:val="009E6B85"/>
    <w:rsid w:val="009F3F60"/>
    <w:rsid w:val="00A475C4"/>
    <w:rsid w:val="00A72900"/>
    <w:rsid w:val="00A733DB"/>
    <w:rsid w:val="00A81FA8"/>
    <w:rsid w:val="00A929D0"/>
    <w:rsid w:val="00AB44F7"/>
    <w:rsid w:val="00B06B41"/>
    <w:rsid w:val="00B24BBD"/>
    <w:rsid w:val="00B45A6D"/>
    <w:rsid w:val="00B82F1D"/>
    <w:rsid w:val="00BE4B14"/>
    <w:rsid w:val="00C93626"/>
    <w:rsid w:val="00CB3F3A"/>
    <w:rsid w:val="00CF58BC"/>
    <w:rsid w:val="00D20D9C"/>
    <w:rsid w:val="00D7529A"/>
    <w:rsid w:val="00D77B49"/>
    <w:rsid w:val="00D95959"/>
    <w:rsid w:val="00DA4E65"/>
    <w:rsid w:val="00E02A4D"/>
    <w:rsid w:val="00EC5178"/>
    <w:rsid w:val="00EC5FB0"/>
    <w:rsid w:val="00ED51C1"/>
    <w:rsid w:val="00EE6B66"/>
    <w:rsid w:val="00F15091"/>
    <w:rsid w:val="00F93DA8"/>
    <w:rsid w:val="00FA104F"/>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3D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character" w:styleId="Hyperlink">
    <w:name w:val="Hyperlink"/>
    <w:basedOn w:val="DefaultParagraphFont"/>
    <w:uiPriority w:val="99"/>
    <w:unhideWhenUsed/>
    <w:rsid w:val="00396C7F"/>
    <w:rPr>
      <w:color w:val="A9122A"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character" w:styleId="Hyperlink">
    <w:name w:val="Hyperlink"/>
    <w:basedOn w:val="DefaultParagraphFont"/>
    <w:uiPriority w:val="99"/>
    <w:unhideWhenUsed/>
    <w:rsid w:val="00396C7F"/>
    <w:rPr>
      <w:color w:val="A9122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jimjanekay@ms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DC00D704324442A3BBF9383B46BD41"/>
        <w:category>
          <w:name w:val="General"/>
          <w:gallery w:val="placeholder"/>
        </w:category>
        <w:types>
          <w:type w:val="bbPlcHdr"/>
        </w:types>
        <w:behaviors>
          <w:behavior w:val="content"/>
        </w:behaviors>
        <w:guid w:val="{4FCFE3DA-15D9-0240-919D-604E9E89E36C}"/>
      </w:docPartPr>
      <w:docPartBody>
        <w:p w:rsidR="00493119" w:rsidRDefault="00493119">
          <w:pPr>
            <w:pStyle w:val="02DC00D704324442A3BBF9383B46BD41"/>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468C7947D4BEAB478A25E5AF9432782F"/>
        <w:category>
          <w:name w:val="General"/>
          <w:gallery w:val="placeholder"/>
        </w:category>
        <w:types>
          <w:type w:val="bbPlcHdr"/>
        </w:types>
        <w:behaviors>
          <w:behavior w:val="content"/>
        </w:behaviors>
        <w:guid w:val="{7F3EB2CE-9269-6C4C-A6BB-F55302F0A522}"/>
      </w:docPartPr>
      <w:docPartBody>
        <w:p w:rsidR="00493119" w:rsidRDefault="00493119">
          <w:pPr>
            <w:pStyle w:val="468C7947D4BEAB478A25E5AF9432782F"/>
          </w:pPr>
          <w:r>
            <w:t>Aliquam dapibus.</w:t>
          </w:r>
        </w:p>
      </w:docPartBody>
    </w:docPart>
    <w:docPart>
      <w:docPartPr>
        <w:name w:val="2FAB3153048EEE478FF31A53270AF77B"/>
        <w:category>
          <w:name w:val="General"/>
          <w:gallery w:val="placeholder"/>
        </w:category>
        <w:types>
          <w:type w:val="bbPlcHdr"/>
        </w:types>
        <w:behaviors>
          <w:behavior w:val="content"/>
        </w:behaviors>
        <w:guid w:val="{6F46BBD7-1114-FA49-AFB9-51898115B404}"/>
      </w:docPartPr>
      <w:docPartBody>
        <w:p w:rsidR="004369CE" w:rsidRDefault="00F12BB4" w:rsidP="00F12BB4">
          <w:pPr>
            <w:pStyle w:val="2FAB3153048EEE478FF31A53270AF77B"/>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2A313C3BA1C8F6449B099C00295B48FE"/>
        <w:category>
          <w:name w:val="General"/>
          <w:gallery w:val="placeholder"/>
        </w:category>
        <w:types>
          <w:type w:val="bbPlcHdr"/>
        </w:types>
        <w:behaviors>
          <w:behavior w:val="content"/>
        </w:behaviors>
        <w:guid w:val="{25E9FF82-5AA9-BC4D-96D1-CB447C59779A}"/>
      </w:docPartPr>
      <w:docPartBody>
        <w:p w:rsidR="00545982" w:rsidRDefault="00545982" w:rsidP="00545982">
          <w:pPr>
            <w:pStyle w:val="2A313C3BA1C8F6449B099C00295B48FE"/>
          </w:pPr>
          <w:r>
            <w:t>Aliquam dapibus.</w:t>
          </w:r>
        </w:p>
      </w:docPartBody>
    </w:docPart>
    <w:docPart>
      <w:docPartPr>
        <w:name w:val="1717FCAFE8F11343B89DB128E95F6A48"/>
        <w:category>
          <w:name w:val="General"/>
          <w:gallery w:val="placeholder"/>
        </w:category>
        <w:types>
          <w:type w:val="bbPlcHdr"/>
        </w:types>
        <w:behaviors>
          <w:behavior w:val="content"/>
        </w:behaviors>
        <w:guid w:val="{1B126E8C-3FBB-6146-8995-BEB2ED67D8C2}"/>
      </w:docPartPr>
      <w:docPartBody>
        <w:p w:rsidR="00545982" w:rsidRDefault="00545982" w:rsidP="00545982">
          <w:pPr>
            <w:pStyle w:val="1717FCAFE8F11343B89DB128E95F6A48"/>
          </w:pPr>
          <w:r>
            <w:t>Aliquam dapibus.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19"/>
    <w:rsid w:val="004369CE"/>
    <w:rsid w:val="00454B12"/>
    <w:rsid w:val="00493119"/>
    <w:rsid w:val="00545982"/>
    <w:rsid w:val="00A00F9C"/>
    <w:rsid w:val="00AE296F"/>
    <w:rsid w:val="00F12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02DC00D704324442A3BBF9383B46BD41">
    <w:name w:val="02DC00D704324442A3BBF9383B46BD41"/>
  </w:style>
  <w:style w:type="paragraph" w:customStyle="1" w:styleId="CDED0599D7A4FF4E9B7F5BA7DFF0378B">
    <w:name w:val="CDED0599D7A4FF4E9B7F5BA7DFF0378B"/>
  </w:style>
  <w:style w:type="paragraph" w:styleId="ListBullet">
    <w:name w:val="List Bullet"/>
    <w:basedOn w:val="Normal"/>
    <w:rsid w:val="00493119"/>
    <w:pPr>
      <w:numPr>
        <w:numId w:val="1"/>
      </w:numPr>
      <w:spacing w:after="120" w:line="276" w:lineRule="auto"/>
    </w:pPr>
    <w:rPr>
      <w:rFonts w:eastAsiaTheme="minorHAnsi"/>
      <w:sz w:val="20"/>
      <w:szCs w:val="22"/>
      <w:lang w:eastAsia="en-US"/>
    </w:rPr>
  </w:style>
  <w:style w:type="paragraph" w:customStyle="1" w:styleId="AA9D4FF84FA84D42B034C8381C89D724">
    <w:name w:val="AA9D4FF84FA84D42B034C8381C89D724"/>
  </w:style>
  <w:style w:type="paragraph" w:customStyle="1" w:styleId="2535578BC3A84143898BD945EB148FC4">
    <w:name w:val="2535578BC3A84143898BD945EB148FC4"/>
  </w:style>
  <w:style w:type="paragraph" w:customStyle="1" w:styleId="5481449A1D6FB54F93BEDB41E3AF235E">
    <w:name w:val="5481449A1D6FB54F93BEDB41E3AF235E"/>
  </w:style>
  <w:style w:type="paragraph" w:customStyle="1" w:styleId="468C7947D4BEAB478A25E5AF9432782F">
    <w:name w:val="468C7947D4BEAB478A25E5AF9432782F"/>
  </w:style>
  <w:style w:type="paragraph" w:customStyle="1" w:styleId="1C05FC927242934884A6B8F22534A8E4">
    <w:name w:val="1C05FC927242934884A6B8F22534A8E4"/>
  </w:style>
  <w:style w:type="paragraph" w:customStyle="1" w:styleId="E48B1F7612BD50438663015838260AD4">
    <w:name w:val="E48B1F7612BD50438663015838260AD4"/>
  </w:style>
  <w:style w:type="paragraph" w:customStyle="1" w:styleId="2D20A1807B41464CA5C49E89F247C4EB">
    <w:name w:val="2D20A1807B41464CA5C49E89F247C4EB"/>
  </w:style>
  <w:style w:type="paragraph" w:customStyle="1" w:styleId="6511AC6F275E9140A78830C32B35D51F">
    <w:name w:val="6511AC6F275E9140A78830C32B35D51F"/>
  </w:style>
  <w:style w:type="paragraph" w:customStyle="1" w:styleId="B39DE4C71E65D44683E641AE9FED9374">
    <w:name w:val="B39DE4C71E65D44683E641AE9FED9374"/>
    <w:rsid w:val="00493119"/>
  </w:style>
  <w:style w:type="paragraph" w:customStyle="1" w:styleId="6F6D57959F955C47A6AE772687F56D1C">
    <w:name w:val="6F6D57959F955C47A6AE772687F56D1C"/>
    <w:rsid w:val="00493119"/>
  </w:style>
  <w:style w:type="paragraph" w:customStyle="1" w:styleId="757034789EE8574289196AA358049A03">
    <w:name w:val="757034789EE8574289196AA358049A03"/>
    <w:rsid w:val="00493119"/>
  </w:style>
  <w:style w:type="paragraph" w:customStyle="1" w:styleId="1179319F864E3E42978018BBBDCF1ED6">
    <w:name w:val="1179319F864E3E42978018BBBDCF1ED6"/>
    <w:rsid w:val="00493119"/>
  </w:style>
  <w:style w:type="paragraph" w:customStyle="1" w:styleId="49CDCBDA895A084EBBBF29C5FD46E2A7">
    <w:name w:val="49CDCBDA895A084EBBBF29C5FD46E2A7"/>
    <w:rsid w:val="00493119"/>
  </w:style>
  <w:style w:type="paragraph" w:customStyle="1" w:styleId="041CE4BDA3524F478F2303C33548B10D">
    <w:name w:val="041CE4BDA3524F478F2303C33548B10D"/>
    <w:rsid w:val="00493119"/>
  </w:style>
  <w:style w:type="paragraph" w:customStyle="1" w:styleId="D3AE5BA80F010140A4F5E90F4E739578">
    <w:name w:val="D3AE5BA80F010140A4F5E90F4E739578"/>
    <w:rsid w:val="00493119"/>
  </w:style>
  <w:style w:type="paragraph" w:customStyle="1" w:styleId="2FAB3153048EEE478FF31A53270AF77B">
    <w:name w:val="2FAB3153048EEE478FF31A53270AF77B"/>
    <w:rsid w:val="00F12BB4"/>
  </w:style>
  <w:style w:type="paragraph" w:customStyle="1" w:styleId="2A313C3BA1C8F6449B099C00295B48FE">
    <w:name w:val="2A313C3BA1C8F6449B099C00295B48FE"/>
    <w:rsid w:val="00545982"/>
  </w:style>
  <w:style w:type="paragraph" w:customStyle="1" w:styleId="1717FCAFE8F11343B89DB128E95F6A48">
    <w:name w:val="1717FCAFE8F11343B89DB128E95F6A48"/>
    <w:rsid w:val="0054598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02DC00D704324442A3BBF9383B46BD41">
    <w:name w:val="02DC00D704324442A3BBF9383B46BD41"/>
  </w:style>
  <w:style w:type="paragraph" w:customStyle="1" w:styleId="CDED0599D7A4FF4E9B7F5BA7DFF0378B">
    <w:name w:val="CDED0599D7A4FF4E9B7F5BA7DFF0378B"/>
  </w:style>
  <w:style w:type="paragraph" w:styleId="ListBullet">
    <w:name w:val="List Bullet"/>
    <w:basedOn w:val="Normal"/>
    <w:rsid w:val="00493119"/>
    <w:pPr>
      <w:numPr>
        <w:numId w:val="1"/>
      </w:numPr>
      <w:spacing w:after="120" w:line="276" w:lineRule="auto"/>
    </w:pPr>
    <w:rPr>
      <w:rFonts w:eastAsiaTheme="minorHAnsi"/>
      <w:sz w:val="20"/>
      <w:szCs w:val="22"/>
      <w:lang w:eastAsia="en-US"/>
    </w:rPr>
  </w:style>
  <w:style w:type="paragraph" w:customStyle="1" w:styleId="AA9D4FF84FA84D42B034C8381C89D724">
    <w:name w:val="AA9D4FF84FA84D42B034C8381C89D724"/>
  </w:style>
  <w:style w:type="paragraph" w:customStyle="1" w:styleId="2535578BC3A84143898BD945EB148FC4">
    <w:name w:val="2535578BC3A84143898BD945EB148FC4"/>
  </w:style>
  <w:style w:type="paragraph" w:customStyle="1" w:styleId="5481449A1D6FB54F93BEDB41E3AF235E">
    <w:name w:val="5481449A1D6FB54F93BEDB41E3AF235E"/>
  </w:style>
  <w:style w:type="paragraph" w:customStyle="1" w:styleId="468C7947D4BEAB478A25E5AF9432782F">
    <w:name w:val="468C7947D4BEAB478A25E5AF9432782F"/>
  </w:style>
  <w:style w:type="paragraph" w:customStyle="1" w:styleId="1C05FC927242934884A6B8F22534A8E4">
    <w:name w:val="1C05FC927242934884A6B8F22534A8E4"/>
  </w:style>
  <w:style w:type="paragraph" w:customStyle="1" w:styleId="E48B1F7612BD50438663015838260AD4">
    <w:name w:val="E48B1F7612BD50438663015838260AD4"/>
  </w:style>
  <w:style w:type="paragraph" w:customStyle="1" w:styleId="2D20A1807B41464CA5C49E89F247C4EB">
    <w:name w:val="2D20A1807B41464CA5C49E89F247C4EB"/>
  </w:style>
  <w:style w:type="paragraph" w:customStyle="1" w:styleId="6511AC6F275E9140A78830C32B35D51F">
    <w:name w:val="6511AC6F275E9140A78830C32B35D51F"/>
  </w:style>
  <w:style w:type="paragraph" w:customStyle="1" w:styleId="B39DE4C71E65D44683E641AE9FED9374">
    <w:name w:val="B39DE4C71E65D44683E641AE9FED9374"/>
    <w:rsid w:val="00493119"/>
  </w:style>
  <w:style w:type="paragraph" w:customStyle="1" w:styleId="6F6D57959F955C47A6AE772687F56D1C">
    <w:name w:val="6F6D57959F955C47A6AE772687F56D1C"/>
    <w:rsid w:val="00493119"/>
  </w:style>
  <w:style w:type="paragraph" w:customStyle="1" w:styleId="757034789EE8574289196AA358049A03">
    <w:name w:val="757034789EE8574289196AA358049A03"/>
    <w:rsid w:val="00493119"/>
  </w:style>
  <w:style w:type="paragraph" w:customStyle="1" w:styleId="1179319F864E3E42978018BBBDCF1ED6">
    <w:name w:val="1179319F864E3E42978018BBBDCF1ED6"/>
    <w:rsid w:val="00493119"/>
  </w:style>
  <w:style w:type="paragraph" w:customStyle="1" w:styleId="49CDCBDA895A084EBBBF29C5FD46E2A7">
    <w:name w:val="49CDCBDA895A084EBBBF29C5FD46E2A7"/>
    <w:rsid w:val="00493119"/>
  </w:style>
  <w:style w:type="paragraph" w:customStyle="1" w:styleId="041CE4BDA3524F478F2303C33548B10D">
    <w:name w:val="041CE4BDA3524F478F2303C33548B10D"/>
    <w:rsid w:val="00493119"/>
  </w:style>
  <w:style w:type="paragraph" w:customStyle="1" w:styleId="D3AE5BA80F010140A4F5E90F4E739578">
    <w:name w:val="D3AE5BA80F010140A4F5E90F4E739578"/>
    <w:rsid w:val="00493119"/>
  </w:style>
  <w:style w:type="paragraph" w:customStyle="1" w:styleId="2FAB3153048EEE478FF31A53270AF77B">
    <w:name w:val="2FAB3153048EEE478FF31A53270AF77B"/>
    <w:rsid w:val="00F12BB4"/>
  </w:style>
  <w:style w:type="paragraph" w:customStyle="1" w:styleId="2A313C3BA1C8F6449B099C00295B48FE">
    <w:name w:val="2A313C3BA1C8F6449B099C00295B48FE"/>
    <w:rsid w:val="00545982"/>
  </w:style>
  <w:style w:type="paragraph" w:customStyle="1" w:styleId="1717FCAFE8F11343B89DB128E95F6A48">
    <w:name w:val="1717FCAFE8F11343B89DB128E95F6A48"/>
    <w:rsid w:val="00545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1</TotalTime>
  <Pages>3</Pages>
  <Words>901</Words>
  <Characters>5140</Characters>
  <Application>Microsoft Macintosh Word</Application>
  <DocSecurity>0</DocSecurity>
  <Lines>42</Lines>
  <Paragraphs>12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6029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Kay</dc:creator>
  <cp:keywords/>
  <dc:description/>
  <cp:lastModifiedBy>James Kay</cp:lastModifiedBy>
  <cp:revision>2</cp:revision>
  <dcterms:created xsi:type="dcterms:W3CDTF">2017-09-30T18:37:00Z</dcterms:created>
  <dcterms:modified xsi:type="dcterms:W3CDTF">2017-09-30T18:37:00Z</dcterms:modified>
  <cp:category/>
</cp:coreProperties>
</file>