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D604" w14:textId="4B47495F" w:rsidR="213AE202" w:rsidRDefault="00AF44DF" w:rsidP="2A1EAFD4">
      <w:pPr>
        <w:pStyle w:val="Heading1"/>
        <w:spacing w:line="259" w:lineRule="auto"/>
      </w:pPr>
      <w:r>
        <w:rPr>
          <w:sz w:val="36"/>
          <w:szCs w:val="36"/>
        </w:rPr>
        <w:t>Willem R. Leenstra</w:t>
      </w:r>
    </w:p>
    <w:p w14:paraId="164D1C35" w14:textId="5FB48F6D" w:rsidR="00AE3BFE" w:rsidRDefault="1E83D99A" w:rsidP="00AE3BFE">
      <w:pPr>
        <w:pStyle w:val="Heading2"/>
        <w:spacing w:before="0" w:after="103" w:line="360" w:lineRule="atLeast"/>
        <w:rPr>
          <w:rFonts w:ascii="Roboto" w:hAnsi="Roboto"/>
          <w:b w:val="0"/>
          <w:bCs/>
          <w:caps/>
          <w:color w:val="66AC47"/>
          <w:spacing w:val="10"/>
          <w:sz w:val="29"/>
          <w:szCs w:val="29"/>
        </w:rPr>
      </w:pPr>
      <w:r>
        <w:br/>
      </w:r>
      <w:r w:rsidR="7AF2F8D6" w:rsidRPr="00AE3BFE">
        <w:rPr>
          <w:b w:val="0"/>
          <w:color w:val="92D05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b w:val="0"/>
          <w:color w:val="444444"/>
          <w:sz w:val="25"/>
          <w:szCs w:val="25"/>
        </w:rPr>
        <w:t xml:space="preserve"> </w:t>
      </w:r>
    </w:p>
    <w:p w14:paraId="186922AF" w14:textId="77777777" w:rsidR="00AF44DF" w:rsidRPr="00AF44DF" w:rsidRDefault="00AF44DF" w:rsidP="00AF44DF">
      <w:pPr>
        <w:pStyle w:val="ListParagraph"/>
        <w:numPr>
          <w:ilvl w:val="0"/>
          <w:numId w:val="24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Leenstra, W.R.; </w:t>
      </w: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Amicangelo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J.C.; and </w:t>
      </w: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Blersch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J.A. "Heme Metabolites: Bilirubin Solution Structure via Low-Temperature Fluorescence Studies and TD-DFT Calculations", J. Porphyrins Phthalocyanines, 2006, 10, 331.</w:t>
      </w:r>
    </w:p>
    <w:p w14:paraId="146453C9" w14:textId="77777777" w:rsidR="00AF44DF" w:rsidRPr="00AF44DF" w:rsidRDefault="00AF44DF" w:rsidP="00AF44DF">
      <w:pPr>
        <w:pStyle w:val="ListParagraph"/>
        <w:numPr>
          <w:ilvl w:val="0"/>
          <w:numId w:val="24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Amicangelo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, J.C.; Leenstra, W.R. "Zirconium Arene-Phosphonates: Chemical and Structural Characterization of 2-Naphthyl- and 2-Anthracenylphophonate Systems", </w:t>
      </w: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Inorg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. Chem., 2005, 44, 2067.</w:t>
      </w:r>
    </w:p>
    <w:p w14:paraId="67EF0B6B" w14:textId="77777777" w:rsidR="00AF44DF" w:rsidRPr="00AF44DF" w:rsidRDefault="00AF44DF" w:rsidP="00AF44DF">
      <w:pPr>
        <w:pStyle w:val="ListParagraph"/>
        <w:numPr>
          <w:ilvl w:val="0"/>
          <w:numId w:val="24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Amicangelo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 C.; Leenstra, W. R.; Rosenthal, G. L. "Molecular Modeling of Interlayer Catalytic Sites for Aniline Polymerization in a Zirconium Mixed Phosphonate Phosphate", Chem. Mater. 2003, 15, 390.</w:t>
      </w:r>
    </w:p>
    <w:p w14:paraId="589607DE" w14:textId="77777777" w:rsidR="00AF44DF" w:rsidRPr="00AF44DF" w:rsidRDefault="00AF44DF" w:rsidP="00AF44DF">
      <w:pPr>
        <w:pStyle w:val="ListParagraph"/>
        <w:numPr>
          <w:ilvl w:val="0"/>
          <w:numId w:val="24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Amicangelo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 C.; Leenstra, W. R. "Excimer Formation in the Interlayer Region of Arene-Derivatized Zirconium Phosphonates", J. Am. Chem. Soc., 2003, 125, 14698.</w:t>
      </w:r>
    </w:p>
    <w:p w14:paraId="0EB8AAEA" w14:textId="77777777" w:rsidR="00AF44DF" w:rsidRPr="00AF44DF" w:rsidRDefault="00AF44DF" w:rsidP="00AF44DF">
      <w:pPr>
        <w:pStyle w:val="ListParagraph"/>
        <w:numPr>
          <w:ilvl w:val="0"/>
          <w:numId w:val="24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Leenstra, W. R.; </w:t>
      </w: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Amicangelo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 C. "Synthesis, Characterization, and Interlayer Distance Study of Zirconium Phosphonates with Stoichiometric Variation of Methyl and p-</w:t>
      </w: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Aminobenzyl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Pendant Groups, </w:t>
      </w: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Inorg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. Chem. 1998, 37, 5317.</w:t>
      </w:r>
    </w:p>
    <w:p w14:paraId="5D818FA0" w14:textId="77777777" w:rsidR="00AF44DF" w:rsidRPr="00AF44DF" w:rsidRDefault="00AF44DF" w:rsidP="00AF44DF">
      <w:pPr>
        <w:pStyle w:val="ListParagraph"/>
        <w:numPr>
          <w:ilvl w:val="0"/>
          <w:numId w:val="24"/>
        </w:numPr>
        <w:spacing w:after="320" w:line="400" w:lineRule="atLeast"/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</w:pP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Amicangelo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, J. C.; Leenstra, W. R. "A Novel Staged Form of Layered Zirconium Phosphonates with Methyl and p-</w:t>
      </w:r>
      <w:proofErr w:type="spellStart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>Aminobenzyl</w:t>
      </w:r>
      <w:proofErr w:type="spellEnd"/>
      <w:r w:rsidRPr="00AF44DF">
        <w:rPr>
          <w:rFonts w:ascii="Roboto" w:eastAsia="Times New Roman" w:hAnsi="Roboto" w:cs="Times New Roman"/>
          <w:color w:val="444444"/>
          <w:sz w:val="26"/>
          <w:szCs w:val="26"/>
          <w:lang w:eastAsia="en-US"/>
        </w:rPr>
        <w:t xml:space="preserve"> Pendant Groups," J. Am. Chem. Soc. 1998, 120, 6181.</w:t>
      </w:r>
    </w:p>
    <w:p w14:paraId="262287EC" w14:textId="0A9B73D2" w:rsidR="086577AC" w:rsidRDefault="086577AC" w:rsidP="00AF44DF">
      <w:pPr>
        <w:spacing w:after="160" w:line="384" w:lineRule="atLeast"/>
        <w:rPr>
          <w:rFonts w:ascii="Roboto" w:eastAsia="Roboto" w:hAnsi="Roboto" w:cs="Roboto"/>
          <w:i/>
          <w:iCs/>
          <w:color w:val="444444"/>
          <w:sz w:val="25"/>
          <w:szCs w:val="25"/>
        </w:rPr>
      </w:pPr>
    </w:p>
    <w:sectPr w:rsidR="086577AC" w:rsidSect="004D69D7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00C0" w14:textId="77777777" w:rsidR="009A27D7" w:rsidRDefault="009A27D7">
      <w:pPr>
        <w:spacing w:after="0"/>
      </w:pPr>
      <w:r>
        <w:separator/>
      </w:r>
    </w:p>
  </w:endnote>
  <w:endnote w:type="continuationSeparator" w:id="0">
    <w:p w14:paraId="3D31ED0C" w14:textId="77777777" w:rsidR="009A27D7" w:rsidRDefault="009A27D7">
      <w:pPr>
        <w:spacing w:after="0"/>
      </w:pPr>
      <w:r>
        <w:continuationSeparator/>
      </w:r>
    </w:p>
  </w:endnote>
  <w:endnote w:type="continuationNotice" w:id="1">
    <w:p w14:paraId="59506104" w14:textId="77777777" w:rsidR="009A27D7" w:rsidRDefault="009A27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BC1C8" w14:textId="77777777" w:rsidR="009A27D7" w:rsidRDefault="009A27D7">
      <w:pPr>
        <w:spacing w:after="0"/>
      </w:pPr>
      <w:r>
        <w:separator/>
      </w:r>
    </w:p>
  </w:footnote>
  <w:footnote w:type="continuationSeparator" w:id="0">
    <w:p w14:paraId="33F86B76" w14:textId="77777777" w:rsidR="009A27D7" w:rsidRDefault="009A27D7">
      <w:pPr>
        <w:spacing w:after="0"/>
      </w:pPr>
      <w:r>
        <w:continuationSeparator/>
      </w:r>
    </w:p>
  </w:footnote>
  <w:footnote w:type="continuationNotice" w:id="1">
    <w:p w14:paraId="044CE107" w14:textId="77777777" w:rsidR="009A27D7" w:rsidRDefault="009A27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2C4E6315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C2B66"/>
    <w:multiLevelType w:val="hybridMultilevel"/>
    <w:tmpl w:val="D584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3" w15:restartNumberingAfterBreak="0">
    <w:nsid w:val="46A97445"/>
    <w:multiLevelType w:val="hybridMultilevel"/>
    <w:tmpl w:val="BC1E7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B4DB6"/>
    <w:multiLevelType w:val="multilevel"/>
    <w:tmpl w:val="76C03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F22975"/>
    <w:multiLevelType w:val="multilevel"/>
    <w:tmpl w:val="3282E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2"/>
  </w:num>
  <w:num w:numId="15" w16cid:durableId="94441604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2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4"/>
  </w:num>
  <w:num w:numId="20" w16cid:durableId="623191690">
    <w:abstractNumId w:val="11"/>
  </w:num>
  <w:num w:numId="21" w16cid:durableId="1000767077">
    <w:abstractNumId w:val="13"/>
  </w:num>
  <w:num w:numId="22" w16cid:durableId="1876962445">
    <w:abstractNumId w:val="16"/>
  </w:num>
  <w:num w:numId="23" w16cid:durableId="2022588091">
    <w:abstractNumId w:val="15"/>
  </w:num>
  <w:num w:numId="24" w16cid:durableId="5710457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331E9"/>
    <w:rsid w:val="00140528"/>
    <w:rsid w:val="001433E3"/>
    <w:rsid w:val="0016014D"/>
    <w:rsid w:val="001608CC"/>
    <w:rsid w:val="0018191F"/>
    <w:rsid w:val="00181FE7"/>
    <w:rsid w:val="00186230"/>
    <w:rsid w:val="001D4B58"/>
    <w:rsid w:val="001E2E40"/>
    <w:rsid w:val="00200572"/>
    <w:rsid w:val="00206784"/>
    <w:rsid w:val="00262033"/>
    <w:rsid w:val="00271453"/>
    <w:rsid w:val="00276E4F"/>
    <w:rsid w:val="002775B5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25D1A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01D6"/>
    <w:rsid w:val="005E5E55"/>
    <w:rsid w:val="005F04C0"/>
    <w:rsid w:val="00605599"/>
    <w:rsid w:val="00616068"/>
    <w:rsid w:val="00627B1A"/>
    <w:rsid w:val="00651358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178E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0774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27D7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E3BFE"/>
    <w:rsid w:val="00AF3073"/>
    <w:rsid w:val="00AF44DF"/>
    <w:rsid w:val="00B063E6"/>
    <w:rsid w:val="00B121FD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AE3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64421">
          <w:marLeft w:val="0"/>
          <w:marRight w:val="-180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2789">
              <w:marLeft w:val="0"/>
              <w:marRight w:val="-10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2024-06-18T18:58:00Z</dcterms:created>
  <dcterms:modified xsi:type="dcterms:W3CDTF">2024-06-18T18:58:00Z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