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4BA8363E" w:rsidR="213AE202" w:rsidRDefault="00F07AB7" w:rsidP="2A1EAFD4">
      <w:pPr>
        <w:pStyle w:val="Heading1"/>
        <w:spacing w:line="259" w:lineRule="auto"/>
      </w:pPr>
      <w:r>
        <w:rPr>
          <w:sz w:val="36"/>
          <w:szCs w:val="36"/>
        </w:rPr>
        <w:t>Mark Moyer</w:t>
      </w:r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86577AC">
        <w:rPr>
          <w:color w:val="66AC47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6E6912DA" w14:textId="3FE0ECAB" w:rsidR="00F07AB7" w:rsidRPr="00F07AB7" w:rsidRDefault="00F07AB7" w:rsidP="00F07AB7">
      <w:pPr>
        <w:pStyle w:val="NormalWeb"/>
        <w:numPr>
          <w:ilvl w:val="0"/>
          <w:numId w:val="21"/>
        </w:numPr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</w:pPr>
      <w:r w:rsidRPr="00F07AB7"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  <w:t>“Does Four-</w:t>
      </w:r>
      <w:proofErr w:type="spellStart"/>
      <w:r w:rsidRPr="00F07AB7"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  <w:t>Dimensionalism</w:t>
      </w:r>
      <w:proofErr w:type="spellEnd"/>
      <w:r w:rsidRPr="00F07AB7"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  <w:t xml:space="preserve"> Explain Coincidence?”</w:t>
      </w:r>
      <w:r w:rsidRPr="00F07AB7"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  <w:br/>
      </w:r>
      <w:r w:rsidRPr="00F07AB7">
        <w:rPr>
          <w:rFonts w:ascii="Roboto" w:eastAsia="Times New Roman" w:hAnsi="Roboto"/>
          <w:i/>
          <w:iCs/>
          <w:color w:val="4D4D4D" w:themeColor="accent6"/>
          <w:sz w:val="25"/>
          <w:szCs w:val="25"/>
          <w:lang w:eastAsia="en-US"/>
        </w:rPr>
        <w:t>Australasian Journal of Philosophy</w:t>
      </w:r>
      <w:r w:rsidRPr="00F07AB7"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  <w:t>, June 2009 (vol. 87, issue 3, pp. 479-488)</w:t>
      </w:r>
    </w:p>
    <w:p w14:paraId="500537A5" w14:textId="77777777" w:rsidR="00F07AB7" w:rsidRPr="00F07AB7" w:rsidRDefault="00F07AB7" w:rsidP="00F07AB7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“A Survival Guide to Fission”</w:t>
      </w: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br/>
      </w:r>
      <w:r w:rsidRPr="00F07AB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Philosophical Studies</w:t>
      </w: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December 2008 (vol. 141, no. 3, pp. 299-322)</w:t>
      </w:r>
    </w:p>
    <w:p w14:paraId="733497EB" w14:textId="77777777" w:rsidR="00F07AB7" w:rsidRPr="00F07AB7" w:rsidRDefault="00F07AB7" w:rsidP="00F07AB7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“Why We Shouldn't Swallow Worm Slices: A Case Study in Semantic Accommodation”</w:t>
      </w: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br/>
      </w:r>
      <w:proofErr w:type="spellStart"/>
      <w:r w:rsidRPr="00F07AB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Noûs</w:t>
      </w:r>
      <w:proofErr w:type="spellEnd"/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March 2008 (vol. 42, no. 1, pp. 109-138)</w:t>
      </w:r>
    </w:p>
    <w:p w14:paraId="43B5108D" w14:textId="77777777" w:rsidR="00F07AB7" w:rsidRPr="00F07AB7" w:rsidRDefault="00F07AB7" w:rsidP="00F07AB7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“Weak and Global Supervenience Are Strong”</w:t>
      </w: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br/>
      </w:r>
      <w:r w:rsidRPr="00F07AB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Philosophical Studies</w:t>
      </w: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March 2008 (vol. 138, no. 1, pp. 125-150)</w:t>
      </w:r>
    </w:p>
    <w:p w14:paraId="262287EC" w14:textId="7449CAF0" w:rsidR="086577AC" w:rsidRPr="00F07AB7" w:rsidRDefault="00F07AB7" w:rsidP="00F07AB7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“Statues and Lumps: A Strange Coincidence?”</w:t>
      </w:r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br/>
      </w:r>
      <w:proofErr w:type="spellStart"/>
      <w:r w:rsidRPr="00F07AB7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Synthese</w:t>
      </w:r>
      <w:proofErr w:type="spellEnd"/>
      <w:r w:rsidRPr="00F07AB7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January 2006 (vol. 148, issue 2, pp. 401-423)</w:t>
      </w:r>
    </w:p>
    <w:sectPr w:rsidR="086577AC" w:rsidRPr="00F07AB7" w:rsidSect="004D69D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D1B0" w14:textId="77777777" w:rsidR="001D2649" w:rsidRDefault="001D2649">
      <w:pPr>
        <w:spacing w:after="0"/>
      </w:pPr>
      <w:r>
        <w:separator/>
      </w:r>
    </w:p>
  </w:endnote>
  <w:endnote w:type="continuationSeparator" w:id="0">
    <w:p w14:paraId="7EDC13A4" w14:textId="77777777" w:rsidR="001D2649" w:rsidRDefault="001D2649">
      <w:pPr>
        <w:spacing w:after="0"/>
      </w:pPr>
      <w:r>
        <w:continuationSeparator/>
      </w:r>
    </w:p>
  </w:endnote>
  <w:endnote w:type="continuationNotice" w:id="1">
    <w:p w14:paraId="4FAB62DA" w14:textId="77777777" w:rsidR="001D2649" w:rsidRDefault="001D26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CE30" w14:textId="77777777" w:rsidR="001D2649" w:rsidRDefault="001D2649">
      <w:pPr>
        <w:spacing w:after="0"/>
      </w:pPr>
      <w:r>
        <w:separator/>
      </w:r>
    </w:p>
  </w:footnote>
  <w:footnote w:type="continuationSeparator" w:id="0">
    <w:p w14:paraId="53753CB3" w14:textId="77777777" w:rsidR="001D2649" w:rsidRDefault="001D2649">
      <w:pPr>
        <w:spacing w:after="0"/>
      </w:pPr>
      <w:r>
        <w:continuationSeparator/>
      </w:r>
    </w:p>
  </w:footnote>
  <w:footnote w:type="continuationNotice" w:id="1">
    <w:p w14:paraId="35E4BDE6" w14:textId="77777777" w:rsidR="001D2649" w:rsidRDefault="001D26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2"/>
  </w:num>
  <w:num w:numId="20" w16cid:durableId="698897868">
    <w:abstractNumId w:val="10"/>
  </w:num>
  <w:num w:numId="21" w16cid:durableId="81493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200572"/>
    <w:rsid w:val="00206784"/>
    <w:rsid w:val="00262033"/>
    <w:rsid w:val="00271453"/>
    <w:rsid w:val="00276E4F"/>
    <w:rsid w:val="00295104"/>
    <w:rsid w:val="002A18E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36DCD"/>
    <w:rsid w:val="0043708E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7FEB"/>
    <w:rsid w:val="00EE25F3"/>
    <w:rsid w:val="00F07AB7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501</Characters>
  <Application>Microsoft Office Word</Application>
  <DocSecurity>0</DocSecurity>
  <Lines>14</Lines>
  <Paragraphs>7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