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0456E588" w:rsidP="0B8AF344" w:rsidRDefault="0456E588" w14:paraId="3B573461" w14:textId="46C92AB5">
      <w:pPr>
        <w:pStyle w:val="Heading1"/>
        <w:jc w:val="left"/>
        <w:rPr>
          <w:sz w:val="36"/>
          <w:szCs w:val="36"/>
        </w:rPr>
      </w:pPr>
      <w:r w:rsidRPr="0B8AF344" w:rsidR="0456E588">
        <w:rPr>
          <w:sz w:val="36"/>
          <w:szCs w:val="36"/>
        </w:rPr>
        <w:t>Deborah Guber</w:t>
      </w:r>
    </w:p>
    <w:p w:rsidR="1E83D99A" w:rsidP="0B8AF344" w:rsidRDefault="1E83D99A" w14:paraId="19D56BCE" w14:textId="7D71B204">
      <w:pPr>
        <w:pStyle w:val="Normal"/>
        <w:shd w:val="clear" w:color="auto" w:fill="FFFFFF" w:themeFill="background1"/>
        <w:spacing w:before="0" w:beforeAutospacing="off" w:after="340" w:afterAutospacing="off"/>
      </w:pPr>
      <w:r>
        <w:br/>
      </w:r>
      <w:r w:rsidRPr="0B8AF344" w:rsidR="7AF2F8D6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  <w:r w:rsidRPr="0B8AF344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3F5BD460" w:rsidP="0B8AF344" w:rsidRDefault="3F5BD460" w14:paraId="276CD05A" w14:textId="06F03446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Deborah Lynn Guber. 2021. “Public Opinion and the Classical Tradition: Redux in the Digital Age,” </w:t>
      </w:r>
      <w:r w:rsidRPr="0B8AF344" w:rsidR="3F5BD46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Public Opinion Quarterly</w:t>
      </w: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85 (4): 1103-1127. DOI: 10.1093/poq/nfab053. Published online: November 25, 2021.</w:t>
      </w:r>
    </w:p>
    <w:p w:rsidR="3F5BD460" w:rsidP="0B8AF344" w:rsidRDefault="3F5BD460" w14:paraId="2FAEF23E" w14:textId="72C3C507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Deborah Lynn Guber, Jeremiah Bohr &amp; Riley E. Dunlap. 2020. “‘Time to Wake Up’: Climate Change Advocacy in a Polarized Congress, 1996-2015.” </w:t>
      </w:r>
      <w:r w:rsidRPr="0B8AF344" w:rsidR="3F5BD46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Environmental Politics</w:t>
      </w: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DOI: 10.1080/09644016.2020.1786333.</w:t>
      </w:r>
    </w:p>
    <w:p w:rsidR="3F5BD460" w:rsidP="0B8AF344" w:rsidRDefault="3F5BD460" w14:paraId="21690D18" w14:textId="49F210FD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Deborah Lynn Guber. 2017. “Partisan Cueing and Polarization in Public Opinion about Climate Change.” In, </w:t>
      </w:r>
      <w:r w:rsidRPr="0B8AF344" w:rsidR="3F5BD46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The Oxford Research Encyclopedia of Climate Science</w:t>
      </w: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New York: Oxford University Press. DOI: 10.1093/acrefore/9780190228620.013.306.</w:t>
      </w:r>
    </w:p>
    <w:p w:rsidR="3F5BD460" w:rsidP="0B8AF344" w:rsidRDefault="3F5BD460" w14:paraId="3DB45726" w14:textId="35B3EF2B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Deborah Lynn Guber. 2013. “A Cooling Climate for Change? Party Polarization and the Politics of Global Warming.” </w:t>
      </w:r>
      <w:r w:rsidRPr="0B8AF344" w:rsidR="3F5BD46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American Behavioral </w:t>
      </w: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Scientist, 57 (1): 93-115.</w:t>
      </w:r>
    </w:p>
    <w:p w:rsidR="3F5BD460" w:rsidP="0B8AF344" w:rsidRDefault="3F5BD460" w14:paraId="69C2873D" w14:textId="202C0C78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Deborah Lynn Guber and Christopher J. Bosso. 2012. “Issue Framing, Agenda-Setting, and Environmental Discourse.” In, </w:t>
      </w:r>
      <w:r w:rsidRPr="0B8AF344" w:rsidR="3F5BD46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The Oxford Handbook of U.S. Environmental Policy</w:t>
      </w: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Michael E. Kraft and Sheldon Kamieniecki, editors. New York: Oxford University Press, 437-460.</w:t>
      </w:r>
    </w:p>
    <w:p w:rsidR="3F5BD460" w:rsidP="0B8AF344" w:rsidRDefault="3F5BD460" w14:paraId="5A88D7DE" w14:textId="0EB1DF7F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Deborah Lynn Guber and Christopher J. Bosso. 2012. “’High Hopes and Bitter Disappointment:’ Public Discourse and the Limits of the Environmental Movement in Climate Change Politics.” In, </w:t>
      </w:r>
      <w:r w:rsidRPr="0B8AF344" w:rsidR="3F5BD46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Environmental Policy: New Directions for the Twenty-First Century</w:t>
      </w: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8th edition. Norman J. Vig, and Michael E. Kraft, eds. Washington, DC: CQ Press, 54-82.</w:t>
      </w:r>
    </w:p>
    <w:p w:rsidR="3F5BD460" w:rsidP="0B8AF344" w:rsidRDefault="3F5BD460" w14:paraId="4E317CA1" w14:textId="33AD9F7B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Deborah Lynn Guber. 2010. “’Make of Them Grand Parks, Owned in Common’: The Role of Newspaper Editorials in Promoting the Adirondack Park, 1864-1894.” </w:t>
      </w:r>
      <w:r w:rsidRPr="0B8AF344" w:rsidR="3F5BD46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Journal of Policy History</w:t>
      </w: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22 (4): 423-449.</w:t>
      </w:r>
    </w:p>
    <w:p w:rsidR="3F5BD460" w:rsidP="0B8AF344" w:rsidRDefault="3F5BD460" w14:paraId="6979DC26" w14:textId="4FE48AE6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Deborah Lynn Guber and Christopher J. Bosso. 2009. “Past the Tipping Point: Debating the Future of Public Discourse on the Environment.” In, </w:t>
      </w:r>
      <w:r w:rsidRPr="0B8AF344" w:rsidR="3F5BD46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Environmental Policy: New Directions for the Twenty-First Century</w:t>
      </w: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7th edition. Norman J. Vig, and Michael E. Kraft, eds. Washington, DC: CQ Press, 51-74.</w:t>
      </w:r>
    </w:p>
    <w:p w:rsidR="3F5BD460" w:rsidP="0B8AF344" w:rsidRDefault="3F5BD460" w14:paraId="36761B15" w14:textId="72FB8025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Deborah Lynn Guber and Christopher J. Bosso.* 2007. “Framing ANWR: Citizens, Consumers, and the Privileged Position of Business.” In, </w:t>
      </w:r>
      <w:r w:rsidRPr="0B8AF344" w:rsidR="3F5BD46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Business and Environmental Policy: Corporate Interests in the American Political System</w:t>
      </w: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Michael E. Kraft and Sheldon Kamieniecki, editors. Cambridge, MA: The MIT Press, 35-60.</w:t>
      </w:r>
    </w:p>
    <w:p w:rsidR="3F5BD460" w:rsidP="0B8AF344" w:rsidRDefault="3F5BD460" w14:paraId="4D6F400A" w14:textId="5AF02F88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Christopher J. Bosso and Deborah Lynn Guber. 2005. “Maintaining Presence: Environmental Advocacy and the Permanent Campaign.” In, </w:t>
      </w:r>
      <w:r w:rsidRPr="0B8AF344" w:rsidR="3F5BD46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Environmental Policy: New Directions for the Twenty-First Century</w:t>
      </w: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6th edition. Norman J. Vig, and Michael E. Kraft, eds. Washington, DC: CQ Press, 78-99.</w:t>
      </w:r>
    </w:p>
    <w:p w:rsidR="3F5BD460" w:rsidP="0B8AF344" w:rsidRDefault="3F5BD460" w14:paraId="5A2EED07" w14:textId="7891FE95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Deborah Lynn Guber. 2003. </w:t>
      </w:r>
      <w:r w:rsidRPr="0B8AF344" w:rsidR="3F5BD46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The Grassroots of a Green Revolution: Polling America on the Environment</w:t>
      </w: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Cambridge, MA: The MIT Press.</w:t>
      </w:r>
    </w:p>
    <w:p w:rsidR="3F5BD460" w:rsidP="0B8AF344" w:rsidRDefault="3F5BD460" w14:paraId="03C1391F" w14:textId="053E6C3D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Christopher J. Bosso and Deborah Lynn Guber. 2003. “The Boundaries and Contours of American Environmental Activism.” In, </w:t>
      </w:r>
      <w:r w:rsidRPr="0B8AF344" w:rsidR="3F5BD46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Environmental Policy: New Directions for the Twenty-First Century</w:t>
      </w: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5th edition. Norman J. Vig, and Michael E. Kraft, eds. Washington, D.C.: CQ Press, 79-101.</w:t>
      </w:r>
    </w:p>
    <w:p w:rsidR="3F5BD460" w:rsidP="0B8AF344" w:rsidRDefault="3F5BD460" w14:paraId="070C2E99" w14:textId="49754A8F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Deborah Lynn Guber. 2001. “Voting Preferences and the Environment in the American Electorate.” </w:t>
      </w:r>
      <w:r w:rsidRPr="0B8AF344" w:rsidR="3F5BD46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Society &amp; Natural Res</w:t>
      </w: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ources, 14 (6): 455-469.</w:t>
      </w:r>
    </w:p>
    <w:p w:rsidR="3F5BD460" w:rsidP="0B8AF344" w:rsidRDefault="3F5BD460" w14:paraId="7C801D93" w14:textId="01010AC7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Deborah Lynn Guber. 2001. “Environmental Voting in the American States: A Tale of Two Initiatives.” </w:t>
      </w:r>
      <w:r w:rsidRPr="0B8AF344" w:rsidR="3F5BD46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State and Local Government Review</w:t>
      </w: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33 (2): 120-132.</w:t>
      </w:r>
    </w:p>
    <w:p w:rsidR="3F5BD460" w:rsidP="0B8AF344" w:rsidRDefault="3F5BD460" w14:paraId="358317FB" w14:textId="6707E894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Deborah Lynn Guber. 1999. “Getting What You Pay For: The Debate Over Equity in Public School Expenditures.” </w:t>
      </w:r>
      <w:r w:rsidRPr="0B8AF344" w:rsidR="3F5BD46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Journal of Statistics Education</w:t>
      </w: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7 (2).</w:t>
      </w:r>
    </w:p>
    <w:p w:rsidR="3F5BD460" w:rsidP="0B8AF344" w:rsidRDefault="3F5BD460" w14:paraId="10B4817E" w14:textId="5F4C1C63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Deborah Lynn Guber. 1996. “Environmental Concern and the Dimensionality Problem: A New Approach to an Old Predicament.” </w:t>
      </w:r>
      <w:r w:rsidRPr="0B8AF344" w:rsidR="3F5BD46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Social Science Quarterly</w:t>
      </w:r>
      <w:r w:rsidRPr="0B8AF344" w:rsidR="3F5BD46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77 (3): 644-662.</w:t>
      </w:r>
    </w:p>
    <w:p w:rsidR="0B8AF344" w:rsidP="0B8AF344" w:rsidRDefault="0B8AF344" w14:paraId="3415E600" w14:textId="4826822C">
      <w:pPr>
        <w:pStyle w:val="Normal"/>
        <w:shd w:val="clear" w:color="auto" w:fill="FFFFFF" w:themeFill="background1"/>
        <w:spacing w:before="0" w:beforeAutospacing="off" w:after="340" w:afterAutospacing="off"/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4deac0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0">
    <w:abstractNumId w:val="12"/>
  </w: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456E588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8AF344"/>
    <w:rsid w:val="0B9CB1D3"/>
    <w:rsid w:val="0BF2450F"/>
    <w:rsid w:val="0C19219B"/>
    <w:rsid w:val="0C4B2711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5425F1"/>
    <w:rsid w:val="22ADB3DD"/>
    <w:rsid w:val="22C63271"/>
    <w:rsid w:val="24E7B615"/>
    <w:rsid w:val="2632F150"/>
    <w:rsid w:val="29A09369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7EA5673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5BD460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8E8DF7"/>
    <w:rsid w:val="47B00080"/>
    <w:rsid w:val="480A36C9"/>
    <w:rsid w:val="485B1B44"/>
    <w:rsid w:val="49615EA6"/>
    <w:rsid w:val="4AEA2A65"/>
    <w:rsid w:val="4C71784C"/>
    <w:rsid w:val="4C98FA80"/>
    <w:rsid w:val="4D2D75CC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680319"/>
    <w:rsid w:val="78939ADF"/>
    <w:rsid w:val="78EB018B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P="000E152C" w:rsidRDefault="00D05506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P="000E152C" w:rsidRDefault="00D05506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P="000E152C" w:rsidRDefault="00D05506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P="000E152C" w:rsidRDefault="00D05506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P="000E152C" w:rsidRDefault="00D05506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P="000E152C" w:rsidRDefault="00D05506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P="000E152C" w:rsidRDefault="00D05506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P="000E152C" w:rsidRDefault="00D05506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P="000E152C" w:rsidRDefault="00D05506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P="000E152C" w:rsidRDefault="00D05506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P="000E152C" w:rsidRDefault="00D05506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P="000E152C" w:rsidRDefault="00D05506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P="000E152C" w:rsidRDefault="00D05506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P="000E152C" w:rsidRDefault="00D05506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P="000E152C" w:rsidRDefault="00D05506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P="000E152C" w:rsidRDefault="00D05506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P="000E152C" w:rsidRDefault="00D05506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P="000E152C" w:rsidRDefault="00D05506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P="000E152C" w:rsidRDefault="00D05506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P="000E152C" w:rsidRDefault="00D05506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P="000E152C" w:rsidRDefault="00D05506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P="000E152C" w:rsidRDefault="00D05506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P="000E152C" w:rsidRDefault="00D05506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P="000E152C" w:rsidRDefault="00D05506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P="000E152C" w:rsidRDefault="00D05506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P="000E152C" w:rsidRDefault="00D05506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P="000E152C" w:rsidRDefault="00D05506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P="000E152C" w:rsidRDefault="00D05506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P="000E152C" w:rsidRDefault="00D05506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P="000E152C" w:rsidRDefault="00D05506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P="004B6909" w:rsidRDefault="00D05506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P="004B6909" w:rsidRDefault="00D05506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P="004B6909" w:rsidRDefault="00D05506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P="004B6909" w:rsidRDefault="00D05506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33</revision>
  <dcterms:created xsi:type="dcterms:W3CDTF">2024-04-26T17:50:57.2467588Z</dcterms:created>
  <dcterms:modified xsi:type="dcterms:W3CDTF">2024-06-06T19:52:58.3394270Z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