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BCA3E" w14:textId="2B8B9EFC" w:rsidR="00FA686D" w:rsidRPr="00FA686D" w:rsidRDefault="000D45F3" w:rsidP="00FA686D">
      <w:pPr>
        <w:shd w:val="clear" w:color="auto" w:fill="FFFFFF"/>
        <w:spacing w:before="60" w:after="192" w:line="384" w:lineRule="atLeast"/>
        <w:rPr>
          <w:rFonts w:ascii="Arial Black" w:eastAsiaTheme="majorEastAsia" w:hAnsi="Arial Black" w:cs="Segoe UI"/>
          <w:b/>
          <w:bCs/>
          <w:color w:val="000000"/>
          <w:kern w:val="0"/>
          <w:sz w:val="36"/>
          <w:szCs w:val="36"/>
          <w14:ligatures w14:val="none"/>
        </w:rPr>
      </w:pPr>
      <w:r w:rsidRPr="000D45F3">
        <w:rPr>
          <w:rFonts w:ascii="Arial Black" w:eastAsiaTheme="majorEastAsia" w:hAnsi="Arial Black" w:cs="Segoe UI"/>
          <w:b/>
          <w:bCs/>
          <w:color w:val="000000"/>
          <w:kern w:val="0"/>
          <w:sz w:val="36"/>
          <w:szCs w:val="36"/>
          <w14:ligatures w14:val="none"/>
        </w:rPr>
        <w:t>David Punihaole</w:t>
      </w:r>
    </w:p>
    <w:p w14:paraId="07D987DC" w14:textId="77777777" w:rsidR="00A75A0C" w:rsidRDefault="00A75A0C" w:rsidP="00A75A0C">
      <w:pPr>
        <w:shd w:val="clear" w:color="auto" w:fill="FFFFFF"/>
        <w:spacing w:before="60" w:after="192" w:line="384" w:lineRule="atLeast"/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Style w:val="scxw203905267"/>
          <w:rFonts w:ascii="Arial" w:hAnsi="Arial" w:cs="Arial"/>
          <w:color w:val="000000"/>
          <w:sz w:val="20"/>
          <w:szCs w:val="20"/>
        </w:rPr>
        <w:t> </w:t>
      </w:r>
    </w:p>
    <w:p w14:paraId="571DE461" w14:textId="45FF54D3" w:rsidR="00A75A0C" w:rsidRPr="00A75A0C" w:rsidRDefault="00A75A0C" w:rsidP="00A75A0C">
      <w:pPr>
        <w:shd w:val="clear" w:color="auto" w:fill="FFFFFF"/>
        <w:spacing w:before="60" w:after="192" w:line="384" w:lineRule="atLeast"/>
        <w:rPr>
          <w:rFonts w:ascii="Roboto" w:hAnsi="Roboto" w:cs="Segoe UI"/>
          <w:color w:val="444444"/>
          <w:sz w:val="25"/>
          <w:szCs w:val="25"/>
        </w:rPr>
      </w:pPr>
      <w:r>
        <w:rPr>
          <w:rStyle w:val="normaltextrun"/>
          <w:rFonts w:ascii="Arial" w:hAnsi="Arial" w:cs="Arial"/>
          <w:color w:val="66AC47"/>
          <w:sz w:val="28"/>
          <w:szCs w:val="28"/>
        </w:rPr>
        <w:t>PUBLICATIONS</w:t>
      </w:r>
      <w:r>
        <w:rPr>
          <w:rStyle w:val="normaltextrun"/>
          <w:rFonts w:ascii="Roboto" w:hAnsi="Roboto" w:cs="Segoe UI"/>
          <w:color w:val="444444"/>
          <w:sz w:val="25"/>
          <w:szCs w:val="25"/>
        </w:rPr>
        <w:t xml:space="preserve"> </w:t>
      </w:r>
    </w:p>
    <w:p w14:paraId="630A0FD1" w14:textId="77777777" w:rsidR="00AE658B" w:rsidRDefault="00AE658B" w:rsidP="00AE658B">
      <w:pPr>
        <w:numPr>
          <w:ilvl w:val="0"/>
          <w:numId w:val="6"/>
        </w:numPr>
        <w:shd w:val="clear" w:color="auto" w:fill="FFFFFF"/>
        <w:spacing w:before="60" w:after="192" w:line="384" w:lineRule="atLeast"/>
        <w:ind w:left="1104"/>
        <w:rPr>
          <w:rFonts w:ascii="Roboto" w:hAnsi="Roboto"/>
          <w:color w:val="444444"/>
          <w:sz w:val="26"/>
          <w:szCs w:val="26"/>
        </w:rPr>
      </w:pPr>
      <w:r>
        <w:rPr>
          <w:rFonts w:ascii="Roboto" w:hAnsi="Roboto"/>
          <w:color w:val="444444"/>
          <w:sz w:val="26"/>
          <w:szCs w:val="26"/>
        </w:rPr>
        <w:t xml:space="preserve">Mustafa, R.; </w:t>
      </w:r>
      <w:proofErr w:type="spellStart"/>
      <w:r>
        <w:rPr>
          <w:rFonts w:ascii="Roboto" w:hAnsi="Roboto"/>
          <w:color w:val="444444"/>
          <w:sz w:val="26"/>
          <w:szCs w:val="26"/>
        </w:rPr>
        <w:t>Fitian</w:t>
      </w:r>
      <w:proofErr w:type="spellEnd"/>
      <w:r>
        <w:rPr>
          <w:rFonts w:ascii="Roboto" w:hAnsi="Roboto"/>
          <w:color w:val="444444"/>
          <w:sz w:val="26"/>
          <w:szCs w:val="26"/>
        </w:rPr>
        <w:t xml:space="preserve">, M.; Hamilton, N.B.; Li, J.; Silva, W.R.; Punihaole, D.* “Molecular Insights </w:t>
      </w:r>
      <w:proofErr w:type="gramStart"/>
      <w:r>
        <w:rPr>
          <w:rFonts w:ascii="Roboto" w:hAnsi="Roboto"/>
          <w:color w:val="444444"/>
          <w:sz w:val="26"/>
          <w:szCs w:val="26"/>
        </w:rPr>
        <w:t>Into</w:t>
      </w:r>
      <w:proofErr w:type="gramEnd"/>
      <w:r>
        <w:rPr>
          <w:rFonts w:ascii="Roboto" w:hAnsi="Roboto"/>
          <w:color w:val="444444"/>
          <w:sz w:val="26"/>
          <w:szCs w:val="26"/>
        </w:rPr>
        <w:t xml:space="preserve"> the Binding of Linear Polyethyleneimines and Single-Stranded DNA Using Raman Spectroscopy: A Quantitative Approach” </w:t>
      </w:r>
      <w:r>
        <w:rPr>
          <w:rStyle w:val="Emphasis"/>
          <w:rFonts w:ascii="Roboto" w:hAnsi="Roboto"/>
          <w:color w:val="444444"/>
          <w:sz w:val="26"/>
          <w:szCs w:val="26"/>
        </w:rPr>
        <w:t>The Journal of Physical Chemistry B. 2022</w:t>
      </w:r>
      <w:r>
        <w:rPr>
          <w:rFonts w:ascii="Roboto" w:hAnsi="Roboto"/>
          <w:color w:val="444444"/>
          <w:sz w:val="26"/>
          <w:szCs w:val="26"/>
        </w:rPr>
        <w:t>: 126(42),8404–8414.</w:t>
      </w:r>
    </w:p>
    <w:p w14:paraId="140DB446" w14:textId="77777777" w:rsidR="00AE658B" w:rsidRDefault="00AE658B" w:rsidP="00AE658B">
      <w:pPr>
        <w:numPr>
          <w:ilvl w:val="0"/>
          <w:numId w:val="6"/>
        </w:numPr>
        <w:shd w:val="clear" w:color="auto" w:fill="FFFFFF"/>
        <w:spacing w:before="60" w:after="192" w:line="384" w:lineRule="atLeast"/>
        <w:ind w:left="1104"/>
        <w:rPr>
          <w:rFonts w:ascii="Roboto" w:hAnsi="Roboto"/>
          <w:color w:val="444444"/>
          <w:sz w:val="26"/>
          <w:szCs w:val="26"/>
        </w:rPr>
      </w:pPr>
      <w:r>
        <w:rPr>
          <w:rFonts w:ascii="Roboto" w:hAnsi="Roboto"/>
          <w:color w:val="444444"/>
          <w:sz w:val="26"/>
          <w:szCs w:val="26"/>
        </w:rPr>
        <w:t>Van Bruggen, C.; </w:t>
      </w:r>
      <w:r>
        <w:rPr>
          <w:rStyle w:val="Strong"/>
          <w:rFonts w:ascii="Roboto" w:hAnsi="Roboto"/>
          <w:b w:val="0"/>
          <w:bCs w:val="0"/>
          <w:color w:val="444444"/>
          <w:sz w:val="26"/>
          <w:szCs w:val="26"/>
        </w:rPr>
        <w:t>Punihaole D.</w:t>
      </w:r>
      <w:r>
        <w:rPr>
          <w:rFonts w:ascii="Roboto" w:hAnsi="Roboto"/>
          <w:color w:val="444444"/>
          <w:sz w:val="26"/>
          <w:szCs w:val="26"/>
        </w:rPr>
        <w:t>; Keith, A.; Schmitz, A.J.; Tolar, J.; Frontiera, R.R.; Reineke, T.M. “</w:t>
      </w:r>
      <w:hyperlink r:id="rId9" w:history="1">
        <w:r>
          <w:rPr>
            <w:rStyle w:val="Hyperlink"/>
            <w:rFonts w:ascii="Roboto" w:hAnsi="Roboto"/>
            <w:color w:val="444444"/>
            <w:sz w:val="26"/>
            <w:szCs w:val="26"/>
          </w:rPr>
          <w:t>Quinine Copolymer Reporters Promote Efficient Intracellular DNA Delivery and Illumination Protein-Induced Unpackaging Mechanism</w:t>
        </w:r>
      </w:hyperlink>
      <w:r>
        <w:rPr>
          <w:rFonts w:ascii="Roboto" w:hAnsi="Roboto"/>
          <w:color w:val="444444"/>
          <w:sz w:val="26"/>
          <w:szCs w:val="26"/>
        </w:rPr>
        <w:t>.” </w:t>
      </w:r>
      <w:r>
        <w:rPr>
          <w:rStyle w:val="Emphasis"/>
          <w:rFonts w:ascii="Roboto" w:hAnsi="Roboto"/>
          <w:color w:val="444444"/>
          <w:sz w:val="26"/>
          <w:szCs w:val="26"/>
        </w:rPr>
        <w:t>Proc. Natl. Acad. Sci. U.S.A.</w:t>
      </w:r>
      <w:r>
        <w:rPr>
          <w:rFonts w:ascii="Roboto" w:hAnsi="Roboto"/>
          <w:color w:val="444444"/>
          <w:sz w:val="26"/>
          <w:szCs w:val="26"/>
        </w:rPr>
        <w:t> </w:t>
      </w:r>
      <w:r>
        <w:rPr>
          <w:rStyle w:val="Strong"/>
          <w:rFonts w:ascii="Roboto" w:hAnsi="Roboto"/>
          <w:b w:val="0"/>
          <w:bCs w:val="0"/>
          <w:color w:val="444444"/>
          <w:sz w:val="26"/>
          <w:szCs w:val="26"/>
        </w:rPr>
        <w:t>2020</w:t>
      </w:r>
      <w:r>
        <w:rPr>
          <w:rFonts w:ascii="Roboto" w:hAnsi="Roboto"/>
          <w:color w:val="444444"/>
          <w:sz w:val="26"/>
          <w:szCs w:val="26"/>
        </w:rPr>
        <w:t>: 117(52), 32919–32928.</w:t>
      </w:r>
    </w:p>
    <w:p w14:paraId="6CC991C2" w14:textId="77777777" w:rsidR="00AE658B" w:rsidRDefault="00AE658B" w:rsidP="00AE658B">
      <w:pPr>
        <w:numPr>
          <w:ilvl w:val="0"/>
          <w:numId w:val="6"/>
        </w:numPr>
        <w:shd w:val="clear" w:color="auto" w:fill="FFFFFF"/>
        <w:spacing w:before="60" w:after="192" w:line="384" w:lineRule="atLeast"/>
        <w:ind w:left="1104"/>
        <w:rPr>
          <w:rFonts w:ascii="Roboto" w:hAnsi="Roboto"/>
          <w:color w:val="444444"/>
          <w:sz w:val="26"/>
          <w:szCs w:val="26"/>
        </w:rPr>
      </w:pPr>
      <w:r>
        <w:rPr>
          <w:rStyle w:val="Strong"/>
          <w:rFonts w:ascii="Roboto" w:hAnsi="Roboto"/>
          <w:b w:val="0"/>
          <w:bCs w:val="0"/>
          <w:color w:val="444444"/>
          <w:sz w:val="26"/>
          <w:szCs w:val="26"/>
        </w:rPr>
        <w:t>Punihaole, D.</w:t>
      </w:r>
      <w:r>
        <w:rPr>
          <w:rFonts w:ascii="Roboto" w:hAnsi="Roboto"/>
          <w:color w:val="444444"/>
          <w:sz w:val="26"/>
          <w:szCs w:val="26"/>
        </w:rPr>
        <w:t>; Workman, R.J; Upadhyay, S.; Van Bruggen, C.; Schmitz, A.J.; Reineke, T.M.; Frontiera, R.R. “</w:t>
      </w:r>
      <w:hyperlink r:id="rId10" w:history="1">
        <w:r>
          <w:rPr>
            <w:rStyle w:val="Hyperlink"/>
            <w:rFonts w:ascii="Roboto" w:hAnsi="Roboto"/>
            <w:color w:val="444444"/>
            <w:sz w:val="26"/>
            <w:szCs w:val="26"/>
          </w:rPr>
          <w:t>New Insights into Quinine-DNA Binding using Raman Spectroscopy and Molecular Dynamics Simulations</w:t>
        </w:r>
      </w:hyperlink>
      <w:r>
        <w:rPr>
          <w:rFonts w:ascii="Roboto" w:hAnsi="Roboto"/>
          <w:color w:val="444444"/>
          <w:sz w:val="26"/>
          <w:szCs w:val="26"/>
        </w:rPr>
        <w:t>.” </w:t>
      </w:r>
      <w:r>
        <w:rPr>
          <w:rStyle w:val="Emphasis"/>
          <w:rFonts w:ascii="Roboto" w:hAnsi="Roboto"/>
          <w:color w:val="444444"/>
          <w:sz w:val="26"/>
          <w:szCs w:val="26"/>
        </w:rPr>
        <w:t>J. Phys. Chem. B.</w:t>
      </w:r>
      <w:r>
        <w:rPr>
          <w:rFonts w:ascii="Roboto" w:hAnsi="Roboto"/>
          <w:color w:val="444444"/>
          <w:sz w:val="26"/>
          <w:szCs w:val="26"/>
        </w:rPr>
        <w:t>  </w:t>
      </w:r>
      <w:r>
        <w:rPr>
          <w:rStyle w:val="Strong"/>
          <w:rFonts w:ascii="Roboto" w:hAnsi="Roboto"/>
          <w:b w:val="0"/>
          <w:bCs w:val="0"/>
          <w:color w:val="444444"/>
          <w:sz w:val="26"/>
          <w:szCs w:val="26"/>
        </w:rPr>
        <w:t>2018</w:t>
      </w:r>
      <w:r>
        <w:rPr>
          <w:rFonts w:ascii="Roboto" w:hAnsi="Roboto"/>
          <w:color w:val="444444"/>
          <w:sz w:val="26"/>
          <w:szCs w:val="26"/>
        </w:rPr>
        <w:t>: </w:t>
      </w:r>
      <w:r>
        <w:rPr>
          <w:rStyle w:val="Emphasis"/>
          <w:rFonts w:ascii="Roboto" w:hAnsi="Roboto"/>
          <w:color w:val="444444"/>
          <w:sz w:val="26"/>
          <w:szCs w:val="26"/>
        </w:rPr>
        <w:t>122(43)</w:t>
      </w:r>
      <w:r>
        <w:rPr>
          <w:rFonts w:ascii="Roboto" w:hAnsi="Roboto"/>
          <w:color w:val="444444"/>
          <w:sz w:val="26"/>
          <w:szCs w:val="26"/>
        </w:rPr>
        <w:t>, 9840 – 9851.</w:t>
      </w:r>
    </w:p>
    <w:p w14:paraId="0BE99F63" w14:textId="77777777" w:rsidR="00AE658B" w:rsidRDefault="00AE658B" w:rsidP="00AE658B">
      <w:pPr>
        <w:numPr>
          <w:ilvl w:val="0"/>
          <w:numId w:val="6"/>
        </w:numPr>
        <w:shd w:val="clear" w:color="auto" w:fill="FFFFFF"/>
        <w:spacing w:before="60" w:after="192" w:line="384" w:lineRule="atLeast"/>
        <w:ind w:left="1104"/>
        <w:rPr>
          <w:rFonts w:ascii="Roboto" w:hAnsi="Roboto"/>
          <w:color w:val="444444"/>
          <w:sz w:val="26"/>
          <w:szCs w:val="26"/>
        </w:rPr>
      </w:pPr>
      <w:r>
        <w:rPr>
          <w:rStyle w:val="Strong"/>
          <w:rFonts w:ascii="Roboto" w:hAnsi="Roboto"/>
          <w:b w:val="0"/>
          <w:bCs w:val="0"/>
          <w:color w:val="444444"/>
          <w:sz w:val="26"/>
          <w:szCs w:val="26"/>
        </w:rPr>
        <w:t>Punihaole, D.</w:t>
      </w:r>
      <w:r>
        <w:rPr>
          <w:rFonts w:ascii="Roboto" w:hAnsi="Roboto"/>
          <w:color w:val="444444"/>
          <w:sz w:val="26"/>
          <w:szCs w:val="26"/>
        </w:rPr>
        <w:t>; Jakubek, R.S.; Workman, R.J; Asher, S.A. “</w:t>
      </w:r>
      <w:hyperlink r:id="rId11" w:history="1">
        <w:r>
          <w:rPr>
            <w:rStyle w:val="Hyperlink"/>
            <w:rFonts w:ascii="Roboto" w:hAnsi="Roboto"/>
            <w:color w:val="444444"/>
            <w:sz w:val="26"/>
            <w:szCs w:val="26"/>
          </w:rPr>
          <w:t>Interaction Enthalpy of Side Chain and Backbone Amides in Polyglutamine Solution Monomers and Fibrils</w:t>
        </w:r>
      </w:hyperlink>
      <w:r>
        <w:rPr>
          <w:rFonts w:ascii="Roboto" w:hAnsi="Roboto"/>
          <w:color w:val="444444"/>
          <w:sz w:val="26"/>
          <w:szCs w:val="26"/>
        </w:rPr>
        <w:t>.” </w:t>
      </w:r>
      <w:r>
        <w:rPr>
          <w:rStyle w:val="Emphasis"/>
          <w:rFonts w:ascii="Roboto" w:hAnsi="Roboto"/>
          <w:color w:val="444444"/>
          <w:sz w:val="26"/>
          <w:szCs w:val="26"/>
        </w:rPr>
        <w:t>J. Phys. Chem. Lett.</w:t>
      </w:r>
      <w:r>
        <w:rPr>
          <w:rFonts w:ascii="Roboto" w:hAnsi="Roboto"/>
          <w:color w:val="444444"/>
          <w:sz w:val="26"/>
          <w:szCs w:val="26"/>
        </w:rPr>
        <w:t> </w:t>
      </w:r>
      <w:r>
        <w:rPr>
          <w:rStyle w:val="Strong"/>
          <w:rFonts w:ascii="Roboto" w:hAnsi="Roboto"/>
          <w:b w:val="0"/>
          <w:bCs w:val="0"/>
          <w:color w:val="444444"/>
          <w:sz w:val="26"/>
          <w:szCs w:val="26"/>
        </w:rPr>
        <w:t>2018</w:t>
      </w:r>
      <w:r>
        <w:rPr>
          <w:rFonts w:ascii="Roboto" w:hAnsi="Roboto"/>
          <w:color w:val="444444"/>
          <w:sz w:val="26"/>
          <w:szCs w:val="26"/>
        </w:rPr>
        <w:t>: </w:t>
      </w:r>
      <w:r>
        <w:rPr>
          <w:rStyle w:val="Emphasis"/>
          <w:rFonts w:ascii="Roboto" w:hAnsi="Roboto"/>
          <w:color w:val="444444"/>
          <w:sz w:val="26"/>
          <w:szCs w:val="26"/>
        </w:rPr>
        <w:t>9(8)</w:t>
      </w:r>
      <w:r>
        <w:rPr>
          <w:rFonts w:ascii="Roboto" w:hAnsi="Roboto"/>
          <w:color w:val="444444"/>
          <w:sz w:val="26"/>
          <w:szCs w:val="26"/>
        </w:rPr>
        <w:t>: 1944 – 1950.</w:t>
      </w:r>
    </w:p>
    <w:p w14:paraId="1C945FA0" w14:textId="77777777" w:rsidR="00AE658B" w:rsidRDefault="00AE658B" w:rsidP="00AE658B">
      <w:pPr>
        <w:numPr>
          <w:ilvl w:val="0"/>
          <w:numId w:val="6"/>
        </w:numPr>
        <w:shd w:val="clear" w:color="auto" w:fill="FFFFFF"/>
        <w:spacing w:before="60" w:after="192" w:line="384" w:lineRule="atLeast"/>
        <w:ind w:left="1104"/>
        <w:rPr>
          <w:rFonts w:ascii="Roboto" w:hAnsi="Roboto"/>
          <w:color w:val="444444"/>
          <w:sz w:val="26"/>
          <w:szCs w:val="26"/>
        </w:rPr>
      </w:pPr>
      <w:r>
        <w:rPr>
          <w:rStyle w:val="Strong"/>
          <w:rFonts w:ascii="Roboto" w:hAnsi="Roboto"/>
          <w:b w:val="0"/>
          <w:bCs w:val="0"/>
          <w:color w:val="444444"/>
          <w:sz w:val="26"/>
          <w:szCs w:val="26"/>
        </w:rPr>
        <w:t>Punihaole, D.</w:t>
      </w:r>
      <w:r>
        <w:rPr>
          <w:rFonts w:ascii="Roboto" w:hAnsi="Roboto"/>
          <w:color w:val="444444"/>
          <w:sz w:val="26"/>
          <w:szCs w:val="26"/>
        </w:rPr>
        <w:t>; Jakubek, R.S.; Workman, R.J; Marbella, L.E.; Campbell, P.; Madura, J.D.; Asher, S.A. “</w:t>
      </w:r>
      <w:hyperlink r:id="rId12" w:history="1">
        <w:r>
          <w:rPr>
            <w:rStyle w:val="Hyperlink"/>
            <w:rFonts w:ascii="Roboto" w:hAnsi="Roboto"/>
            <w:color w:val="444444"/>
            <w:sz w:val="26"/>
            <w:szCs w:val="26"/>
          </w:rPr>
          <w:t>Monomeric Polyglutamine Structures that Evolve into Fibrils</w:t>
        </w:r>
      </w:hyperlink>
      <w:r>
        <w:rPr>
          <w:rFonts w:ascii="Roboto" w:hAnsi="Roboto"/>
          <w:color w:val="444444"/>
          <w:sz w:val="26"/>
          <w:szCs w:val="26"/>
        </w:rPr>
        <w:t>.” </w:t>
      </w:r>
      <w:r>
        <w:rPr>
          <w:rStyle w:val="Emphasis"/>
          <w:rFonts w:ascii="Roboto" w:hAnsi="Roboto"/>
          <w:color w:val="444444"/>
          <w:sz w:val="26"/>
          <w:szCs w:val="26"/>
        </w:rPr>
        <w:t>J. Phys. Chem. B.</w:t>
      </w:r>
      <w:r>
        <w:rPr>
          <w:rFonts w:ascii="Roboto" w:hAnsi="Roboto"/>
          <w:color w:val="444444"/>
          <w:sz w:val="26"/>
          <w:szCs w:val="26"/>
        </w:rPr>
        <w:t>  </w:t>
      </w:r>
      <w:r>
        <w:rPr>
          <w:rStyle w:val="Strong"/>
          <w:rFonts w:ascii="Roboto" w:hAnsi="Roboto"/>
          <w:b w:val="0"/>
          <w:bCs w:val="0"/>
          <w:color w:val="444444"/>
          <w:sz w:val="26"/>
          <w:szCs w:val="26"/>
        </w:rPr>
        <w:t>2017</w:t>
      </w:r>
      <w:r>
        <w:rPr>
          <w:rFonts w:ascii="Roboto" w:hAnsi="Roboto"/>
          <w:color w:val="444444"/>
          <w:sz w:val="26"/>
          <w:szCs w:val="26"/>
        </w:rPr>
        <w:t>: </w:t>
      </w:r>
      <w:r>
        <w:rPr>
          <w:rStyle w:val="Emphasis"/>
          <w:rFonts w:ascii="Roboto" w:hAnsi="Roboto"/>
          <w:color w:val="444444"/>
          <w:sz w:val="26"/>
          <w:szCs w:val="26"/>
        </w:rPr>
        <w:t>121(24)</w:t>
      </w:r>
      <w:r>
        <w:rPr>
          <w:rFonts w:ascii="Roboto" w:hAnsi="Roboto"/>
          <w:color w:val="444444"/>
          <w:sz w:val="26"/>
          <w:szCs w:val="26"/>
        </w:rPr>
        <w:t>: 5953 – 5967.</w:t>
      </w:r>
    </w:p>
    <w:p w14:paraId="03253B9F" w14:textId="77777777" w:rsidR="00AE658B" w:rsidRDefault="00AE658B" w:rsidP="00AE658B">
      <w:pPr>
        <w:numPr>
          <w:ilvl w:val="0"/>
          <w:numId w:val="6"/>
        </w:numPr>
        <w:shd w:val="clear" w:color="auto" w:fill="FFFFFF"/>
        <w:spacing w:before="60" w:after="192" w:line="384" w:lineRule="atLeast"/>
        <w:ind w:left="1104"/>
        <w:rPr>
          <w:rFonts w:ascii="Roboto" w:hAnsi="Roboto"/>
          <w:color w:val="444444"/>
          <w:sz w:val="26"/>
          <w:szCs w:val="26"/>
        </w:rPr>
      </w:pPr>
      <w:r>
        <w:rPr>
          <w:rStyle w:val="Strong"/>
          <w:rFonts w:ascii="Roboto" w:hAnsi="Roboto"/>
          <w:b w:val="0"/>
          <w:bCs w:val="0"/>
          <w:color w:val="444444"/>
          <w:sz w:val="26"/>
          <w:szCs w:val="26"/>
        </w:rPr>
        <w:t>Punihaole, D</w:t>
      </w:r>
      <w:r>
        <w:rPr>
          <w:rFonts w:ascii="Roboto" w:hAnsi="Roboto"/>
          <w:color w:val="444444"/>
          <w:sz w:val="26"/>
          <w:szCs w:val="26"/>
        </w:rPr>
        <w:t>.; Workman, R.J.; Hong, Z.; Madura, J.D.; Asher, S.A. “</w:t>
      </w:r>
      <w:hyperlink r:id="rId13" w:history="1">
        <w:r>
          <w:rPr>
            <w:rStyle w:val="Hyperlink"/>
            <w:rFonts w:ascii="Roboto" w:hAnsi="Roboto"/>
            <w:color w:val="444444"/>
            <w:sz w:val="26"/>
            <w:szCs w:val="26"/>
          </w:rPr>
          <w:t>Polyglutamine Fibrils: New Insights into Antiparallel ß-sheet Conformational Preference and Side Chain Structure</w:t>
        </w:r>
      </w:hyperlink>
      <w:r>
        <w:rPr>
          <w:rFonts w:ascii="Roboto" w:hAnsi="Roboto"/>
          <w:color w:val="444444"/>
          <w:sz w:val="26"/>
          <w:szCs w:val="26"/>
        </w:rPr>
        <w:t>.” </w:t>
      </w:r>
      <w:r>
        <w:rPr>
          <w:rStyle w:val="Emphasis"/>
          <w:rFonts w:ascii="Roboto" w:hAnsi="Roboto"/>
          <w:color w:val="444444"/>
          <w:sz w:val="26"/>
          <w:szCs w:val="26"/>
        </w:rPr>
        <w:t>J. Phys. Chem. B.</w:t>
      </w:r>
      <w:r>
        <w:rPr>
          <w:rFonts w:ascii="Roboto" w:hAnsi="Roboto"/>
          <w:color w:val="444444"/>
          <w:sz w:val="26"/>
          <w:szCs w:val="26"/>
        </w:rPr>
        <w:t>  </w:t>
      </w:r>
      <w:r>
        <w:rPr>
          <w:rStyle w:val="Strong"/>
          <w:rFonts w:ascii="Roboto" w:hAnsi="Roboto"/>
          <w:b w:val="0"/>
          <w:bCs w:val="0"/>
          <w:color w:val="444444"/>
          <w:sz w:val="26"/>
          <w:szCs w:val="26"/>
        </w:rPr>
        <w:t>2016</w:t>
      </w:r>
      <w:r>
        <w:rPr>
          <w:rFonts w:ascii="Roboto" w:hAnsi="Roboto"/>
          <w:color w:val="444444"/>
          <w:sz w:val="26"/>
          <w:szCs w:val="26"/>
        </w:rPr>
        <w:t>: </w:t>
      </w:r>
      <w:r>
        <w:rPr>
          <w:rStyle w:val="Emphasis"/>
          <w:rFonts w:ascii="Roboto" w:hAnsi="Roboto"/>
          <w:color w:val="444444"/>
          <w:sz w:val="26"/>
          <w:szCs w:val="26"/>
        </w:rPr>
        <w:t>120(12)</w:t>
      </w:r>
      <w:r>
        <w:rPr>
          <w:rFonts w:ascii="Roboto" w:hAnsi="Roboto"/>
          <w:color w:val="444444"/>
          <w:sz w:val="26"/>
          <w:szCs w:val="26"/>
        </w:rPr>
        <w:t>: 3012 – 3026.</w:t>
      </w:r>
    </w:p>
    <w:p w14:paraId="466CE29B" w14:textId="77777777" w:rsidR="00AE658B" w:rsidRDefault="00AE658B" w:rsidP="00AE658B">
      <w:pPr>
        <w:numPr>
          <w:ilvl w:val="0"/>
          <w:numId w:val="6"/>
        </w:numPr>
        <w:shd w:val="clear" w:color="auto" w:fill="FFFFFF"/>
        <w:spacing w:before="60" w:after="192" w:line="384" w:lineRule="atLeast"/>
        <w:ind w:left="1104"/>
        <w:rPr>
          <w:rFonts w:ascii="Roboto" w:hAnsi="Roboto"/>
          <w:color w:val="444444"/>
          <w:sz w:val="26"/>
          <w:szCs w:val="26"/>
        </w:rPr>
      </w:pPr>
      <w:r>
        <w:rPr>
          <w:rStyle w:val="Strong"/>
          <w:rFonts w:ascii="Roboto" w:hAnsi="Roboto"/>
          <w:b w:val="0"/>
          <w:bCs w:val="0"/>
          <w:color w:val="444444"/>
          <w:sz w:val="26"/>
          <w:szCs w:val="26"/>
        </w:rPr>
        <w:lastRenderedPageBreak/>
        <w:t>Punihaole, D.</w:t>
      </w:r>
      <w:r>
        <w:rPr>
          <w:rFonts w:ascii="Roboto" w:hAnsi="Roboto"/>
          <w:color w:val="444444"/>
          <w:sz w:val="26"/>
          <w:szCs w:val="26"/>
        </w:rPr>
        <w:t xml:space="preserve">; Hong, Z.; Jakubek, R.; </w:t>
      </w:r>
      <w:proofErr w:type="spellStart"/>
      <w:r>
        <w:rPr>
          <w:rFonts w:ascii="Roboto" w:hAnsi="Roboto"/>
          <w:color w:val="444444"/>
          <w:sz w:val="26"/>
          <w:szCs w:val="26"/>
        </w:rPr>
        <w:t>Dahlburg</w:t>
      </w:r>
      <w:proofErr w:type="spellEnd"/>
      <w:r>
        <w:rPr>
          <w:rFonts w:ascii="Roboto" w:hAnsi="Roboto"/>
          <w:color w:val="444444"/>
          <w:sz w:val="26"/>
          <w:szCs w:val="26"/>
        </w:rPr>
        <w:t>, E.; Geib, S.; Asher, S.A. “</w:t>
      </w:r>
      <w:hyperlink r:id="rId14" w:history="1">
        <w:r>
          <w:rPr>
            <w:rStyle w:val="Hyperlink"/>
            <w:rFonts w:ascii="Roboto" w:hAnsi="Roboto"/>
            <w:color w:val="444444"/>
            <w:sz w:val="26"/>
            <w:szCs w:val="26"/>
          </w:rPr>
          <w:t>Glutamine and Asparagine Side Chain Hyperconjugation-Induced Structurally Sensitive Vibrations</w:t>
        </w:r>
      </w:hyperlink>
      <w:r>
        <w:rPr>
          <w:rFonts w:ascii="Roboto" w:hAnsi="Roboto"/>
          <w:color w:val="444444"/>
          <w:sz w:val="26"/>
          <w:szCs w:val="26"/>
        </w:rPr>
        <w:t>.” </w:t>
      </w:r>
      <w:r>
        <w:rPr>
          <w:rStyle w:val="Emphasis"/>
          <w:rFonts w:ascii="Roboto" w:hAnsi="Roboto"/>
          <w:color w:val="444444"/>
          <w:sz w:val="26"/>
          <w:szCs w:val="26"/>
        </w:rPr>
        <w:t>J. Phys. Chem. B.</w:t>
      </w:r>
      <w:r>
        <w:rPr>
          <w:rFonts w:ascii="Roboto" w:hAnsi="Roboto"/>
          <w:color w:val="444444"/>
          <w:sz w:val="26"/>
          <w:szCs w:val="26"/>
        </w:rPr>
        <w:t>  </w:t>
      </w:r>
      <w:r>
        <w:rPr>
          <w:rStyle w:val="Strong"/>
          <w:rFonts w:ascii="Roboto" w:hAnsi="Roboto"/>
          <w:b w:val="0"/>
          <w:bCs w:val="0"/>
          <w:color w:val="444444"/>
          <w:sz w:val="26"/>
          <w:szCs w:val="26"/>
        </w:rPr>
        <w:t>2015</w:t>
      </w:r>
      <w:r>
        <w:rPr>
          <w:rFonts w:ascii="Roboto" w:hAnsi="Roboto"/>
          <w:color w:val="444444"/>
          <w:sz w:val="26"/>
          <w:szCs w:val="26"/>
        </w:rPr>
        <w:t>: </w:t>
      </w:r>
      <w:r>
        <w:rPr>
          <w:rStyle w:val="Emphasis"/>
          <w:rFonts w:ascii="Roboto" w:hAnsi="Roboto"/>
          <w:color w:val="444444"/>
          <w:sz w:val="26"/>
          <w:szCs w:val="26"/>
        </w:rPr>
        <w:t>119(41)</w:t>
      </w:r>
      <w:r>
        <w:rPr>
          <w:rFonts w:ascii="Roboto" w:hAnsi="Roboto"/>
          <w:color w:val="444444"/>
          <w:sz w:val="26"/>
          <w:szCs w:val="26"/>
        </w:rPr>
        <w:t>: 13039 – 13051.</w:t>
      </w:r>
    </w:p>
    <w:p w14:paraId="5A3E35B7" w14:textId="77777777" w:rsidR="00AE658B" w:rsidRDefault="00AE658B" w:rsidP="00AE658B">
      <w:pPr>
        <w:numPr>
          <w:ilvl w:val="0"/>
          <w:numId w:val="6"/>
        </w:numPr>
        <w:shd w:val="clear" w:color="auto" w:fill="FFFFFF"/>
        <w:spacing w:before="60" w:after="192" w:line="384" w:lineRule="atLeast"/>
        <w:ind w:left="1104"/>
        <w:rPr>
          <w:rFonts w:ascii="Roboto" w:hAnsi="Roboto"/>
          <w:color w:val="444444"/>
          <w:sz w:val="26"/>
          <w:szCs w:val="26"/>
        </w:rPr>
      </w:pPr>
      <w:r>
        <w:rPr>
          <w:rStyle w:val="Strong"/>
          <w:rFonts w:ascii="Roboto" w:hAnsi="Roboto"/>
          <w:b w:val="0"/>
          <w:bCs w:val="0"/>
          <w:color w:val="444444"/>
          <w:sz w:val="26"/>
          <w:szCs w:val="26"/>
        </w:rPr>
        <w:t>Punihaole, D.</w:t>
      </w:r>
      <w:r>
        <w:rPr>
          <w:rFonts w:ascii="Roboto" w:hAnsi="Roboto"/>
          <w:color w:val="444444"/>
          <w:sz w:val="26"/>
          <w:szCs w:val="26"/>
        </w:rPr>
        <w:t xml:space="preserve">; Jakubek, R.S; </w:t>
      </w:r>
      <w:proofErr w:type="spellStart"/>
      <w:r>
        <w:rPr>
          <w:rFonts w:ascii="Roboto" w:hAnsi="Roboto"/>
          <w:color w:val="444444"/>
          <w:sz w:val="26"/>
          <w:szCs w:val="26"/>
        </w:rPr>
        <w:t>Dahlburg</w:t>
      </w:r>
      <w:proofErr w:type="spellEnd"/>
      <w:r>
        <w:rPr>
          <w:rFonts w:ascii="Roboto" w:hAnsi="Roboto"/>
          <w:color w:val="444444"/>
          <w:sz w:val="26"/>
          <w:szCs w:val="26"/>
        </w:rPr>
        <w:t xml:space="preserve">, E.M.; Hong, Z.; </w:t>
      </w:r>
      <w:proofErr w:type="spellStart"/>
      <w:r>
        <w:rPr>
          <w:rFonts w:ascii="Roboto" w:hAnsi="Roboto"/>
          <w:color w:val="444444"/>
          <w:sz w:val="26"/>
          <w:szCs w:val="26"/>
        </w:rPr>
        <w:t>Myshakina</w:t>
      </w:r>
      <w:proofErr w:type="spellEnd"/>
      <w:r>
        <w:rPr>
          <w:rFonts w:ascii="Roboto" w:hAnsi="Roboto"/>
          <w:color w:val="444444"/>
          <w:sz w:val="26"/>
          <w:szCs w:val="26"/>
        </w:rPr>
        <w:t>, N.S; Geib, S.; and Asher, S.A. “</w:t>
      </w:r>
      <w:hyperlink r:id="rId15" w:history="1">
        <w:r>
          <w:rPr>
            <w:rStyle w:val="Hyperlink"/>
            <w:rFonts w:ascii="Roboto" w:hAnsi="Roboto"/>
            <w:color w:val="444444"/>
            <w:sz w:val="26"/>
            <w:szCs w:val="26"/>
          </w:rPr>
          <w:t>UV Resonance Raman Investigation of the Aqueous Solvation Dependence of Primary Amide Vibrations</w:t>
        </w:r>
      </w:hyperlink>
      <w:r>
        <w:rPr>
          <w:rFonts w:ascii="Roboto" w:hAnsi="Roboto"/>
          <w:color w:val="444444"/>
          <w:sz w:val="26"/>
          <w:szCs w:val="26"/>
        </w:rPr>
        <w:t>.” </w:t>
      </w:r>
      <w:r>
        <w:rPr>
          <w:rStyle w:val="Emphasis"/>
          <w:rFonts w:ascii="Roboto" w:hAnsi="Roboto"/>
          <w:color w:val="444444"/>
          <w:sz w:val="26"/>
          <w:szCs w:val="26"/>
        </w:rPr>
        <w:t>J. Phys. Chem. B.</w:t>
      </w:r>
      <w:r>
        <w:rPr>
          <w:rFonts w:ascii="Roboto" w:hAnsi="Roboto"/>
          <w:color w:val="444444"/>
          <w:sz w:val="26"/>
          <w:szCs w:val="26"/>
        </w:rPr>
        <w:t> </w:t>
      </w:r>
      <w:r>
        <w:rPr>
          <w:rStyle w:val="Strong"/>
          <w:rFonts w:ascii="Roboto" w:hAnsi="Roboto"/>
          <w:b w:val="0"/>
          <w:bCs w:val="0"/>
          <w:color w:val="444444"/>
          <w:sz w:val="26"/>
          <w:szCs w:val="26"/>
        </w:rPr>
        <w:t>2015</w:t>
      </w:r>
      <w:r>
        <w:rPr>
          <w:rFonts w:ascii="Roboto" w:hAnsi="Roboto"/>
          <w:color w:val="444444"/>
          <w:sz w:val="26"/>
          <w:szCs w:val="26"/>
        </w:rPr>
        <w:t>: </w:t>
      </w:r>
      <w:r>
        <w:rPr>
          <w:rStyle w:val="Emphasis"/>
          <w:rFonts w:ascii="Roboto" w:hAnsi="Roboto"/>
          <w:color w:val="444444"/>
          <w:sz w:val="26"/>
          <w:szCs w:val="26"/>
        </w:rPr>
        <w:t>119(10)</w:t>
      </w:r>
      <w:r>
        <w:rPr>
          <w:rFonts w:ascii="Roboto" w:hAnsi="Roboto"/>
          <w:color w:val="444444"/>
          <w:sz w:val="26"/>
          <w:szCs w:val="26"/>
        </w:rPr>
        <w:t>: 3931 – 3939.</w:t>
      </w:r>
    </w:p>
    <w:p w14:paraId="598B5AFF" w14:textId="77777777" w:rsidR="00A75A0C" w:rsidRPr="00A75A0C" w:rsidRDefault="00A75A0C" w:rsidP="006A0B29">
      <w:pPr>
        <w:shd w:val="clear" w:color="auto" w:fill="FFFFFF"/>
        <w:spacing w:before="60" w:after="192" w:line="384" w:lineRule="atLeast"/>
        <w:ind w:left="1104"/>
        <w:rPr>
          <w:rFonts w:ascii="Arial Black" w:hAnsi="Arial Black"/>
          <w:color w:val="3A7C22" w:themeColor="accent6" w:themeShade="BF"/>
        </w:rPr>
      </w:pPr>
    </w:p>
    <w:sectPr w:rsidR="00A75A0C" w:rsidRPr="00A75A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53ED4"/>
    <w:multiLevelType w:val="hybridMultilevel"/>
    <w:tmpl w:val="EB4E9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724DF"/>
    <w:multiLevelType w:val="multilevel"/>
    <w:tmpl w:val="6FC20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6C782D"/>
    <w:multiLevelType w:val="multilevel"/>
    <w:tmpl w:val="2F46D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6E0E56"/>
    <w:multiLevelType w:val="multilevel"/>
    <w:tmpl w:val="7794D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255670"/>
    <w:multiLevelType w:val="multilevel"/>
    <w:tmpl w:val="B8DED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32157E"/>
    <w:multiLevelType w:val="multilevel"/>
    <w:tmpl w:val="89FCF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1623361">
    <w:abstractNumId w:val="5"/>
  </w:num>
  <w:num w:numId="2" w16cid:durableId="1449470618">
    <w:abstractNumId w:val="0"/>
  </w:num>
  <w:num w:numId="3" w16cid:durableId="218983095">
    <w:abstractNumId w:val="1"/>
  </w:num>
  <w:num w:numId="4" w16cid:durableId="1686200904">
    <w:abstractNumId w:val="4"/>
  </w:num>
  <w:num w:numId="5" w16cid:durableId="184563597">
    <w:abstractNumId w:val="3"/>
  </w:num>
  <w:num w:numId="6" w16cid:durableId="1565336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A0C"/>
    <w:rsid w:val="00007817"/>
    <w:rsid w:val="00084ABC"/>
    <w:rsid w:val="000D45F3"/>
    <w:rsid w:val="002B202B"/>
    <w:rsid w:val="002D046A"/>
    <w:rsid w:val="00420FD0"/>
    <w:rsid w:val="004700D8"/>
    <w:rsid w:val="00472DAB"/>
    <w:rsid w:val="00473977"/>
    <w:rsid w:val="004C309F"/>
    <w:rsid w:val="00604841"/>
    <w:rsid w:val="006A0B29"/>
    <w:rsid w:val="007C352C"/>
    <w:rsid w:val="0086766F"/>
    <w:rsid w:val="008B088E"/>
    <w:rsid w:val="008B7144"/>
    <w:rsid w:val="00952FA9"/>
    <w:rsid w:val="00A16D2E"/>
    <w:rsid w:val="00A63D18"/>
    <w:rsid w:val="00A75A0C"/>
    <w:rsid w:val="00AE658B"/>
    <w:rsid w:val="00B077F9"/>
    <w:rsid w:val="00BE5B02"/>
    <w:rsid w:val="00E05538"/>
    <w:rsid w:val="00F13A61"/>
    <w:rsid w:val="00F8020D"/>
    <w:rsid w:val="00FA686D"/>
    <w:rsid w:val="00FB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55758"/>
  <w15:chartTrackingRefBased/>
  <w15:docId w15:val="{9906B6F7-AB81-45F3-955E-4B08BDB05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5A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5A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5A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5A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5A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5A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5A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5A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5A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5A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5A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5A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5A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5A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5A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5A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5A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5A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5A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5A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5A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5A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5A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5A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5A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5A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5A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5A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5A0C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A75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A75A0C"/>
  </w:style>
  <w:style w:type="character" w:customStyle="1" w:styleId="eop">
    <w:name w:val="eop"/>
    <w:basedOn w:val="DefaultParagraphFont"/>
    <w:rsid w:val="00A75A0C"/>
  </w:style>
  <w:style w:type="character" w:customStyle="1" w:styleId="scxw203905267">
    <w:name w:val="scxw203905267"/>
    <w:basedOn w:val="DefaultParagraphFont"/>
    <w:rsid w:val="00A75A0C"/>
  </w:style>
  <w:style w:type="character" w:styleId="Strong">
    <w:name w:val="Strong"/>
    <w:basedOn w:val="DefaultParagraphFont"/>
    <w:uiPriority w:val="22"/>
    <w:qFormat/>
    <w:rsid w:val="00A75A0C"/>
    <w:rPr>
      <w:b/>
      <w:bCs/>
    </w:rPr>
  </w:style>
  <w:style w:type="character" w:styleId="Emphasis">
    <w:name w:val="Emphasis"/>
    <w:basedOn w:val="DefaultParagraphFont"/>
    <w:uiPriority w:val="20"/>
    <w:qFormat/>
    <w:rsid w:val="00A75A0C"/>
    <w:rPr>
      <w:i/>
      <w:iCs/>
    </w:rPr>
  </w:style>
  <w:style w:type="paragraph" w:styleId="NormalWeb">
    <w:name w:val="Normal (Web)"/>
    <w:basedOn w:val="Normal"/>
    <w:uiPriority w:val="99"/>
    <w:unhideWhenUsed/>
    <w:rsid w:val="00867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8676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6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ubs.acs.org/doi/full/10.1021/acs.jpcb.5b11380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ubs.acs.org/doi/10.1021/acs.jpcb.7b0406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ubs.acs.org/doi/10.1021/acs.jpclett.8b00348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pubs.acs.org/doi/full/10.1021/jp511356u" TargetMode="External"/><Relationship Id="rId10" Type="http://schemas.openxmlformats.org/officeDocument/2006/relationships/hyperlink" Target="https://pubs.acs.org/doi/10.1021/acs.jpcb.8b05795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pnas.org/content/117/52/32919" TargetMode="External"/><Relationship Id="rId14" Type="http://schemas.openxmlformats.org/officeDocument/2006/relationships/hyperlink" Target="https://pubs.acs.org/doi/full/10.1021/acs.jpcb.5b076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29DE915B66E6469DFEE959DD777101" ma:contentTypeVersion="10" ma:contentTypeDescription="Create a new document." ma:contentTypeScope="" ma:versionID="852273293eb212c8702fa64ff05c7320">
  <xsd:schema xmlns:xsd="http://www.w3.org/2001/XMLSchema" xmlns:xs="http://www.w3.org/2001/XMLSchema" xmlns:p="http://schemas.microsoft.com/office/2006/metadata/properties" xmlns:ns3="a77cc024-8aca-4805-90ce-4e5524923844" xmlns:ns4="e16b1c79-a744-482b-9db8-1bb4ee577072" targetNamespace="http://schemas.microsoft.com/office/2006/metadata/properties" ma:root="true" ma:fieldsID="8498bc79773c29b4fccefab52156f7e1" ns3:_="" ns4:_="">
    <xsd:import namespace="a77cc024-8aca-4805-90ce-4e5524923844"/>
    <xsd:import namespace="e16b1c79-a744-482b-9db8-1bb4ee5770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cc024-8aca-4805-90ce-4e55249238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6b1c79-a744-482b-9db8-1bb4ee57707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77cc024-8aca-4805-90ce-4e552492384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639F42-EB2E-4524-805B-C3D334807D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7cc024-8aca-4805-90ce-4e5524923844"/>
    <ds:schemaRef ds:uri="e16b1c79-a744-482b-9db8-1bb4ee5770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3010D1-47B4-4753-8F9E-FD09B18B06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2FCDE8-2C9A-4AB4-B593-09B90CF1C8E3}">
  <ds:schemaRefs>
    <ds:schemaRef ds:uri="e16b1c79-a744-482b-9db8-1bb4ee577072"/>
    <ds:schemaRef ds:uri="http://purl.org/dc/terms/"/>
    <ds:schemaRef ds:uri="a77cc024-8aca-4805-90ce-4e5524923844"/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475A0669-C7C4-49BC-AF71-380C709B14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Eben Browne</dc:creator>
  <cp:keywords/>
  <dc:description/>
  <cp:lastModifiedBy>Eben Browne</cp:lastModifiedBy>
  <cp:revision>2</cp:revision>
  <cp:lastPrinted>2024-06-04T18:54:00Z</cp:lastPrinted>
  <dcterms:created xsi:type="dcterms:W3CDTF">2024-06-18T18:40:00Z</dcterms:created>
  <dcterms:modified xsi:type="dcterms:W3CDTF">2024-06-18T18:40:00Z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0x010100C629DE915B66E6469DFEE959DD777101</vt:lpwstr>
  </property>
</Properties>
</file>