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CF48" w14:textId="77777777" w:rsidR="003B36A5" w:rsidRPr="003B36A5" w:rsidRDefault="003B36A5" w:rsidP="003B36A5">
      <w:pPr>
        <w:shd w:val="clear" w:color="auto" w:fill="FFFFFF"/>
        <w:spacing w:before="336" w:after="131" w:line="360" w:lineRule="atLeast"/>
        <w:outlineLvl w:val="2"/>
        <w:rPr>
          <w:rFonts w:ascii="Roboto" w:eastAsia="Times New Roman" w:hAnsi="Roboto" w:cs="Times New Roman"/>
          <w:caps/>
          <w:color w:val="66AC47"/>
          <w:spacing w:val="10"/>
          <w:kern w:val="0"/>
          <w:sz w:val="27"/>
          <w:szCs w:val="27"/>
          <w14:ligatures w14:val="none"/>
        </w:rPr>
      </w:pPr>
      <w:r w:rsidRPr="003B36A5">
        <w:rPr>
          <w:rFonts w:ascii="Roboto" w:eastAsia="Times New Roman" w:hAnsi="Roboto" w:cs="Times New Roman"/>
          <w:caps/>
          <w:color w:val="66AC47"/>
          <w:spacing w:val="10"/>
          <w:kern w:val="0"/>
          <w:sz w:val="27"/>
          <w:szCs w:val="27"/>
          <w14:ligatures w14:val="none"/>
        </w:rPr>
        <w:t>PUBLICATIONS</w:t>
      </w:r>
    </w:p>
    <w:p w14:paraId="0DC7D5A6" w14:textId="77777777" w:rsidR="003B36A5" w:rsidRPr="003B36A5" w:rsidRDefault="003B36A5" w:rsidP="003B36A5">
      <w:pPr>
        <w:numPr>
          <w:ilvl w:val="0"/>
          <w:numId w:val="2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</w:pPr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Paper presentation: November 15, 1999, 61st Annual National Council on Family Relations Conference; "Border, Boundaries, and Beacons: Diverse Families in Dynamic Societies," Irvine, California. Evaluation of Vermont's court-mandated education program for separating parents.</w:t>
      </w:r>
    </w:p>
    <w:p w14:paraId="465C08A3" w14:textId="77777777" w:rsidR="003B36A5" w:rsidRPr="003B36A5" w:rsidRDefault="003B36A5" w:rsidP="003B36A5">
      <w:pPr>
        <w:numPr>
          <w:ilvl w:val="0"/>
          <w:numId w:val="2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</w:pPr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Workshop presentation: September 24, 1999, Vermont Psychological Association Annual Conference: "Caring for Kids," Colchester, VT. Meeting the mental health needs of delinquent children and adolescents.</w:t>
      </w:r>
    </w:p>
    <w:p w14:paraId="53C42C0E" w14:textId="77777777" w:rsidR="003B36A5" w:rsidRPr="003B36A5" w:rsidRDefault="003B36A5" w:rsidP="003B36A5">
      <w:pPr>
        <w:numPr>
          <w:ilvl w:val="0"/>
          <w:numId w:val="2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</w:pPr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 xml:space="preserve">Poster presentation: June 6, 1985, Vermont Conference on the Primary Prevention of Psychopathology, Burlington, VT. </w:t>
      </w:r>
      <w:proofErr w:type="gramStart"/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Implementation</w:t>
      </w:r>
      <w:proofErr w:type="gramEnd"/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 xml:space="preserve"> and evaluation of a home day care child abuse prevention program. Elizabeth D. Gibbs, Lynne A. Bond, Phil </w:t>
      </w:r>
      <w:proofErr w:type="spellStart"/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Zunder</w:t>
      </w:r>
      <w:proofErr w:type="spellEnd"/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 xml:space="preserve"> &amp; Judith Candido, University of </w:t>
      </w:r>
      <w:proofErr w:type="gramStart"/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Vermont</w:t>
      </w:r>
      <w:proofErr w:type="gramEnd"/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 xml:space="preserve"> and Vermont Department of Social &amp; Rehabilitation Services.</w:t>
      </w:r>
    </w:p>
    <w:p w14:paraId="27DB02EF" w14:textId="77777777" w:rsidR="003B36A5" w:rsidRPr="003B36A5" w:rsidRDefault="003B36A5" w:rsidP="003B36A5">
      <w:pPr>
        <w:numPr>
          <w:ilvl w:val="0"/>
          <w:numId w:val="2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</w:pPr>
      <w:r w:rsidRPr="003B36A5"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  <w:t>Workshop presentation: September 18, 1984, The Fifth International Congress on Child Abuse and Neglect, Montreal, Quebec, Canada. The creation and evaluation of part-time neighborhood daycare and parent support program for high-risk families. E.D. Gibbs, J. Burchard, J. Goldhaber, T. Martin &amp; J. Candido, University of Vermont and Vermont Department of Social &amp; Rehabilitation Services.</w:t>
      </w:r>
    </w:p>
    <w:p w14:paraId="01ED29F0" w14:textId="77777777" w:rsidR="00002B1C" w:rsidRDefault="00002B1C"/>
    <w:sectPr w:rsidR="0000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6C9C"/>
    <w:multiLevelType w:val="multilevel"/>
    <w:tmpl w:val="DFD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53475"/>
    <w:multiLevelType w:val="multilevel"/>
    <w:tmpl w:val="42CA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879570">
    <w:abstractNumId w:val="0"/>
  </w:num>
  <w:num w:numId="2" w16cid:durableId="180246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A5"/>
    <w:rsid w:val="00002B1C"/>
    <w:rsid w:val="000952EB"/>
    <w:rsid w:val="003B36A5"/>
    <w:rsid w:val="00731974"/>
    <w:rsid w:val="008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166D"/>
  <w15:chartTrackingRefBased/>
  <w15:docId w15:val="{6EF1F4EC-565E-48C4-A25D-193C3F38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3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Wilkins</dc:creator>
  <cp:keywords/>
  <dc:description/>
  <cp:lastModifiedBy>Beth Wilkins</cp:lastModifiedBy>
  <cp:revision>1</cp:revision>
  <dcterms:created xsi:type="dcterms:W3CDTF">2024-05-14T20:18:00Z</dcterms:created>
  <dcterms:modified xsi:type="dcterms:W3CDTF">2024-05-14T20:21:00Z</dcterms:modified>
</cp:coreProperties>
</file>