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D8BDB" w14:textId="77777777" w:rsidR="00681005" w:rsidRDefault="00972AEB" w:rsidP="00FE04C2">
      <w:pPr>
        <w:jc w:val="center"/>
        <w:rPr>
          <w:b/>
          <w:sz w:val="56"/>
        </w:rPr>
      </w:pPr>
      <w:r>
        <w:rPr>
          <w:b/>
          <w:noProof/>
          <w:sz w:val="56"/>
        </w:rPr>
        <mc:AlternateContent>
          <mc:Choice Requires="wps">
            <w:drawing>
              <wp:anchor distT="0" distB="0" distL="114300" distR="114300" simplePos="0" relativeHeight="251664384" behindDoc="0" locked="0" layoutInCell="1" allowOverlap="1" wp14:anchorId="2FCEE325" wp14:editId="2EECC6DA">
                <wp:simplePos x="0" y="0"/>
                <wp:positionH relativeFrom="column">
                  <wp:posOffset>2952917</wp:posOffset>
                </wp:positionH>
                <wp:positionV relativeFrom="paragraph">
                  <wp:posOffset>466671</wp:posOffset>
                </wp:positionV>
                <wp:extent cx="109645" cy="77082"/>
                <wp:effectExtent l="0" t="0" r="24130" b="18415"/>
                <wp:wrapNone/>
                <wp:docPr id="12" name="Straight Connector 12"/>
                <wp:cNvGraphicFramePr/>
                <a:graphic xmlns:a="http://schemas.openxmlformats.org/drawingml/2006/main">
                  <a:graphicData uri="http://schemas.microsoft.com/office/word/2010/wordprocessingShape">
                    <wps:wsp>
                      <wps:cNvCnPr/>
                      <wps:spPr>
                        <a:xfrm flipV="1">
                          <a:off x="0" y="0"/>
                          <a:ext cx="109645" cy="77082"/>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106744FF" id="Straight Connector 1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pt,36.75pt" to="241.1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" strokecolor="windowText" strokeweight="1.5pt">
                <v:stroke joinstyle="miter"/>
              </v:line>
            </w:pict>
          </mc:Fallback>
        </mc:AlternateContent>
      </w:r>
      <w:r>
        <w:rPr>
          <w:b/>
          <w:noProof/>
          <w:sz w:val="56"/>
        </w:rPr>
        <mc:AlternateContent>
          <mc:Choice Requires="wps">
            <w:drawing>
              <wp:anchor distT="0" distB="0" distL="114300" distR="114300" simplePos="0" relativeHeight="251662336" behindDoc="0" locked="0" layoutInCell="1" allowOverlap="1" wp14:anchorId="4C956CD1" wp14:editId="1B7C5CAE">
                <wp:simplePos x="0" y="0"/>
                <wp:positionH relativeFrom="column">
                  <wp:posOffset>2863091</wp:posOffset>
                </wp:positionH>
                <wp:positionV relativeFrom="paragraph">
                  <wp:posOffset>467012</wp:posOffset>
                </wp:positionV>
                <wp:extent cx="109645" cy="77082"/>
                <wp:effectExtent l="0" t="0" r="24130" b="18415"/>
                <wp:wrapNone/>
                <wp:docPr id="10" name="Straight Connector 10"/>
                <wp:cNvGraphicFramePr/>
                <a:graphic xmlns:a="http://schemas.openxmlformats.org/drawingml/2006/main">
                  <a:graphicData uri="http://schemas.microsoft.com/office/word/2010/wordprocessingShape">
                    <wps:wsp>
                      <wps:cNvCnPr/>
                      <wps:spPr>
                        <a:xfrm flipV="1">
                          <a:off x="0" y="0"/>
                          <a:ext cx="109645" cy="77082"/>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5E4E1462"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45pt,36.75pt" to="234.1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" strokecolor="windowText" strokeweight="1.5pt">
                <v:stroke joinstyle="miter"/>
              </v:line>
            </w:pict>
          </mc:Fallback>
        </mc:AlternateContent>
      </w:r>
      <w:r w:rsidR="00E84EBD">
        <w:rPr>
          <w:b/>
          <w:noProof/>
          <w:sz w:val="56"/>
        </w:rPr>
        <mc:AlternateContent>
          <mc:Choice Requires="wps">
            <w:drawing>
              <wp:anchor distT="0" distB="0" distL="114300" distR="114300" simplePos="0" relativeHeight="251659264" behindDoc="0" locked="0" layoutInCell="1" allowOverlap="1" wp14:anchorId="0CFC2F05" wp14:editId="41A481F2">
                <wp:simplePos x="0" y="0"/>
                <wp:positionH relativeFrom="column">
                  <wp:posOffset>201295</wp:posOffset>
                </wp:positionH>
                <wp:positionV relativeFrom="paragraph">
                  <wp:posOffset>502999</wp:posOffset>
                </wp:positionV>
                <wp:extent cx="5438898" cy="0"/>
                <wp:effectExtent l="3810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5438898"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mv="urn:schemas-microsoft-com:mac:vml" xmlns:mo="http://schemas.microsoft.com/office/mac/office/2008/main">
            <w:pict>
              <v:shapetype w14:anchorId="262F7080" id="_x0000_t32" coordsize="21600,21600" o:spt="32" o:oned="t" path="m,l21600,21600e" filled="f">
                <v:path arrowok="t" fillok="f" o:connecttype="none"/>
                <o:lock v:ext="edit" shapetype="t"/>
              </v:shapetype>
              <v:shape id="Straight Arrow Connector 4" o:spid="_x0000_s1026" type="#_x0000_t32" style="position:absolute;margin-left:15.85pt;margin-top:39.6pt;width:428.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" strokecolor="black [3200]" strokeweight="1.5pt">
                <v:stroke startarrow="block" endarrow="block" joinstyle="miter"/>
              </v:shape>
            </w:pict>
          </mc:Fallback>
        </mc:AlternateContent>
      </w:r>
      <w:r w:rsidR="00FE04C2" w:rsidRPr="00FE04C2">
        <w:rPr>
          <w:b/>
          <w:sz w:val="56"/>
        </w:rPr>
        <w:t>BUCKHAM OVERSEAS STUDY PROGRAM</w:t>
      </w:r>
    </w:p>
    <w:p w14:paraId="589B37E2" w14:textId="77777777" w:rsidR="00545E7E" w:rsidRPr="00136B79" w:rsidRDefault="00545E7E" w:rsidP="00FE04C2">
      <w:pPr>
        <w:jc w:val="center"/>
        <w:rPr>
          <w:b/>
          <w:sz w:val="48"/>
        </w:rPr>
      </w:pPr>
      <w:r w:rsidRPr="00136B79">
        <w:rPr>
          <w:b/>
          <w:sz w:val="48"/>
        </w:rPr>
        <w:t>Recommendation Form</w:t>
      </w:r>
    </w:p>
    <w:p w14:paraId="55BBC586" w14:textId="77777777" w:rsidR="00136B79" w:rsidRDefault="00136B79" w:rsidP="00FE04C2">
      <w:pPr>
        <w:spacing w:after="0"/>
        <w:rPr>
          <w:b/>
          <w:sz w:val="28"/>
        </w:rPr>
      </w:pPr>
    </w:p>
    <w:p w14:paraId="1F957927" w14:textId="6A0AFA0C" w:rsidR="00FE04C2" w:rsidRPr="00A15AEB" w:rsidRDefault="00232E14" w:rsidP="00FE04C2">
      <w:pPr>
        <w:spacing w:after="0"/>
        <w:rPr>
          <w:b/>
          <w:sz w:val="28"/>
        </w:rPr>
      </w:pPr>
      <w:r>
        <w:rPr>
          <w:b/>
          <w:sz w:val="28"/>
        </w:rPr>
        <w:t>The applicant should complete this section:</w:t>
      </w:r>
      <w:bookmarkStart w:id="0" w:name="_GoBack"/>
      <w:bookmarkEnd w:id="0"/>
    </w:p>
    <w:p w14:paraId="44558DFB" w14:textId="77777777" w:rsidR="00FE04C2" w:rsidRPr="00136B79" w:rsidRDefault="00FE04C2" w:rsidP="00FE04C2">
      <w:pPr>
        <w:spacing w:after="0"/>
        <w:rPr>
          <w:b/>
          <w:sz w:val="24"/>
        </w:rPr>
      </w:pPr>
    </w:p>
    <w:p w14:paraId="2134B498" w14:textId="77777777" w:rsidR="00FE04C2" w:rsidRPr="00136B79" w:rsidRDefault="00FE04C2" w:rsidP="00136B79">
      <w:pPr>
        <w:spacing w:after="0" w:line="480" w:lineRule="auto"/>
        <w:rPr>
          <w:b/>
          <w:sz w:val="24"/>
        </w:rPr>
      </w:pPr>
      <w:r w:rsidRPr="00136B79">
        <w:rPr>
          <w:b/>
          <w:sz w:val="24"/>
        </w:rPr>
        <w:t>NAME</w:t>
      </w:r>
      <w:r w:rsidR="00545E7E" w:rsidRPr="00136B79">
        <w:rPr>
          <w:b/>
          <w:sz w:val="24"/>
        </w:rPr>
        <w:t xml:space="preserve"> OF APPLICANT</w:t>
      </w:r>
      <w:r w:rsidRPr="00136B79">
        <w:rPr>
          <w:b/>
          <w:sz w:val="24"/>
        </w:rPr>
        <w:t xml:space="preserve">:  </w:t>
      </w:r>
      <w:r w:rsidR="00545E7E" w:rsidRPr="00136B79">
        <w:rPr>
          <w:b/>
          <w:sz w:val="24"/>
        </w:rPr>
        <w:t xml:space="preserve"> </w:t>
      </w:r>
      <w:r w:rsidRPr="00136B79">
        <w:rPr>
          <w:b/>
          <w:sz w:val="24"/>
        </w:rPr>
        <w:t>___________________________________________</w:t>
      </w:r>
      <w:r w:rsidR="00A15AEB">
        <w:rPr>
          <w:b/>
          <w:sz w:val="24"/>
        </w:rPr>
        <w:t>_____________</w:t>
      </w:r>
    </w:p>
    <w:p w14:paraId="7E00FFF6" w14:textId="77777777" w:rsidR="00FE04C2" w:rsidRPr="00136B79" w:rsidRDefault="00545E7E" w:rsidP="00136B79">
      <w:pPr>
        <w:spacing w:after="0" w:line="480" w:lineRule="auto"/>
        <w:rPr>
          <w:b/>
          <w:sz w:val="24"/>
        </w:rPr>
      </w:pPr>
      <w:r w:rsidRPr="00136B79">
        <w:rPr>
          <w:b/>
          <w:sz w:val="24"/>
        </w:rPr>
        <w:t xml:space="preserve">GPA: </w:t>
      </w:r>
      <w:r w:rsidR="00136B79">
        <w:rPr>
          <w:b/>
          <w:sz w:val="24"/>
        </w:rPr>
        <w:t xml:space="preserve">  ______   REFERENCE</w:t>
      </w:r>
      <w:r w:rsidRPr="00136B79">
        <w:rPr>
          <w:b/>
          <w:sz w:val="24"/>
        </w:rPr>
        <w:t xml:space="preserve"> REQUESTED FROM:</w:t>
      </w:r>
      <w:r w:rsidR="00FE04C2" w:rsidRPr="00136B79">
        <w:rPr>
          <w:b/>
          <w:sz w:val="24"/>
        </w:rPr>
        <w:t xml:space="preserve">  </w:t>
      </w:r>
      <w:r w:rsidR="00A15AEB">
        <w:rPr>
          <w:b/>
          <w:sz w:val="24"/>
        </w:rPr>
        <w:t>_</w:t>
      </w:r>
      <w:r w:rsidR="00FE04C2" w:rsidRPr="00136B79">
        <w:rPr>
          <w:b/>
          <w:sz w:val="24"/>
        </w:rPr>
        <w:t>____</w:t>
      </w:r>
      <w:r w:rsidR="00A15AEB">
        <w:rPr>
          <w:b/>
          <w:sz w:val="24"/>
        </w:rPr>
        <w:t>_______________________________</w:t>
      </w:r>
    </w:p>
    <w:p w14:paraId="07686AEB" w14:textId="77777777" w:rsidR="00FE04C2" w:rsidRPr="00136B79" w:rsidRDefault="00FE04C2" w:rsidP="00FE04C2">
      <w:pPr>
        <w:spacing w:after="0"/>
        <w:rPr>
          <w:b/>
          <w:sz w:val="24"/>
        </w:rPr>
      </w:pPr>
    </w:p>
    <w:p w14:paraId="4BDA783C" w14:textId="77777777" w:rsidR="00545E7E" w:rsidRPr="00136B79" w:rsidRDefault="00545E7E" w:rsidP="00FE04C2">
      <w:pPr>
        <w:spacing w:after="0"/>
        <w:rPr>
          <w:b/>
          <w:sz w:val="24"/>
        </w:rPr>
      </w:pPr>
      <w:r w:rsidRPr="00136B79">
        <w:rPr>
          <w:b/>
          <w:sz w:val="24"/>
        </w:rPr>
        <w:t>PLEASE NOTE:</w:t>
      </w:r>
    </w:p>
    <w:p w14:paraId="17437ED9" w14:textId="77777777" w:rsidR="00545E7E" w:rsidRPr="00136B79" w:rsidRDefault="00545E7E" w:rsidP="00545E7E">
      <w:pPr>
        <w:jc w:val="both"/>
        <w:rPr>
          <w:color w:val="000000"/>
          <w:sz w:val="24"/>
        </w:rPr>
      </w:pPr>
      <w:r w:rsidRPr="00136B79">
        <w:rPr>
          <w:color w:val="000000"/>
          <w:sz w:val="24"/>
        </w:rPr>
        <w:t>Under U.S. federal law, students are permitted access to certain educational records. A student may waive the right to inspect confidential letters of recommendation. Many applicants have found that recommendation letters may have a greater effect when such letters are written in confidence. If you waive your right to inspect the information requested by this form, please sign below.</w:t>
      </w:r>
    </w:p>
    <w:p w14:paraId="136617A3" w14:textId="77777777" w:rsidR="00545E7E" w:rsidRPr="00136B79" w:rsidRDefault="00545E7E" w:rsidP="00545E7E">
      <w:pPr>
        <w:jc w:val="both"/>
        <w:rPr>
          <w:color w:val="000000"/>
          <w:sz w:val="28"/>
        </w:rPr>
      </w:pPr>
    </w:p>
    <w:p w14:paraId="4EA582A9" w14:textId="77777777" w:rsidR="00FE04C2" w:rsidRPr="00136B79" w:rsidRDefault="00FE04C2" w:rsidP="00FE04C2">
      <w:pPr>
        <w:spacing w:after="0" w:line="480" w:lineRule="auto"/>
        <w:rPr>
          <w:b/>
          <w:sz w:val="24"/>
        </w:rPr>
      </w:pPr>
      <w:r w:rsidRPr="00136B79">
        <w:rPr>
          <w:b/>
          <w:sz w:val="24"/>
        </w:rPr>
        <w:t>____________________________________________________</w:t>
      </w:r>
      <w:r w:rsidR="00972AEB" w:rsidRPr="00136B79">
        <w:rPr>
          <w:b/>
          <w:sz w:val="24"/>
        </w:rPr>
        <w:t>________</w:t>
      </w:r>
      <w:r w:rsidR="00545E7E" w:rsidRPr="00136B79">
        <w:rPr>
          <w:b/>
          <w:sz w:val="24"/>
        </w:rPr>
        <w:t>__     ______________</w:t>
      </w:r>
    </w:p>
    <w:p w14:paraId="3E925AF2" w14:textId="77777777" w:rsidR="00545E7E" w:rsidRDefault="00545E7E" w:rsidP="00FE04C2">
      <w:pPr>
        <w:spacing w:after="0" w:line="480" w:lineRule="auto"/>
        <w:rPr>
          <w:b/>
          <w:sz w:val="24"/>
        </w:rPr>
      </w:pPr>
      <w:r w:rsidRPr="00136B79">
        <w:rPr>
          <w:b/>
          <w:sz w:val="24"/>
        </w:rPr>
        <w:t>APPLICANT’S SIGNATURE</w:t>
      </w:r>
      <w:r w:rsidRPr="00136B79">
        <w:rPr>
          <w:b/>
          <w:sz w:val="24"/>
        </w:rPr>
        <w:tab/>
      </w:r>
      <w:r w:rsidRPr="00136B79">
        <w:rPr>
          <w:b/>
          <w:sz w:val="24"/>
        </w:rPr>
        <w:tab/>
      </w:r>
      <w:r w:rsidRPr="00136B79">
        <w:rPr>
          <w:b/>
          <w:sz w:val="24"/>
        </w:rPr>
        <w:tab/>
      </w:r>
      <w:r w:rsidRPr="00136B79">
        <w:rPr>
          <w:b/>
          <w:sz w:val="24"/>
        </w:rPr>
        <w:tab/>
      </w:r>
      <w:r w:rsidRPr="00136B79">
        <w:rPr>
          <w:b/>
          <w:sz w:val="24"/>
        </w:rPr>
        <w:tab/>
      </w:r>
      <w:r w:rsidRPr="00136B79">
        <w:rPr>
          <w:b/>
          <w:sz w:val="24"/>
        </w:rPr>
        <w:tab/>
      </w:r>
      <w:r w:rsidRPr="00136B79">
        <w:rPr>
          <w:b/>
          <w:sz w:val="24"/>
        </w:rPr>
        <w:tab/>
        <w:t xml:space="preserve">                DATE</w:t>
      </w:r>
    </w:p>
    <w:p w14:paraId="0FB7CFAE" w14:textId="77777777" w:rsidR="00303F55" w:rsidRDefault="00303F55" w:rsidP="00FE04C2">
      <w:pPr>
        <w:spacing w:after="0" w:line="480" w:lineRule="auto"/>
        <w:rPr>
          <w:b/>
          <w:sz w:val="24"/>
        </w:rPr>
      </w:pPr>
    </w:p>
    <w:p w14:paraId="19A710EB" w14:textId="77777777" w:rsidR="00136B79" w:rsidRPr="00136B79" w:rsidRDefault="00136B79" w:rsidP="00FE04C2">
      <w:pPr>
        <w:spacing w:after="0" w:line="480" w:lineRule="auto"/>
        <w:rPr>
          <w:b/>
          <w:sz w:val="24"/>
        </w:rPr>
      </w:pPr>
      <w:r>
        <w:rPr>
          <w:b/>
          <w:noProof/>
          <w:sz w:val="24"/>
        </w:rPr>
        <mc:AlternateContent>
          <mc:Choice Requires="wps">
            <w:drawing>
              <wp:anchor distT="0" distB="0" distL="114300" distR="114300" simplePos="0" relativeHeight="251665408" behindDoc="0" locked="0" layoutInCell="1" allowOverlap="1" wp14:anchorId="5F1A046B" wp14:editId="04285F1B">
                <wp:simplePos x="0" y="0"/>
                <wp:positionH relativeFrom="column">
                  <wp:posOffset>26126</wp:posOffset>
                </wp:positionH>
                <wp:positionV relativeFrom="paragraph">
                  <wp:posOffset>158206</wp:posOffset>
                </wp:positionV>
                <wp:extent cx="5786755" cy="653143"/>
                <wp:effectExtent l="0" t="0" r="4445" b="0"/>
                <wp:wrapNone/>
                <wp:docPr id="1" name="Text Box 1"/>
                <wp:cNvGraphicFramePr/>
                <a:graphic xmlns:a="http://schemas.openxmlformats.org/drawingml/2006/main">
                  <a:graphicData uri="http://schemas.microsoft.com/office/word/2010/wordprocessingShape">
                    <wps:wsp>
                      <wps:cNvSpPr txBox="1"/>
                      <wps:spPr>
                        <a:xfrm>
                          <a:off x="0" y="0"/>
                          <a:ext cx="5786755" cy="653143"/>
                        </a:xfrm>
                        <a:prstGeom prst="rect">
                          <a:avLst/>
                        </a:prstGeom>
                        <a:solidFill>
                          <a:schemeClr val="bg2">
                            <a:lumMod val="50000"/>
                          </a:schemeClr>
                        </a:solidFill>
                        <a:ln w="6350">
                          <a:noFill/>
                        </a:ln>
                      </wps:spPr>
                      <wps:txbx>
                        <w:txbxContent>
                          <w:p w14:paraId="71E45485" w14:textId="77777777" w:rsidR="00136B79" w:rsidRPr="00136B79" w:rsidRDefault="00136B79" w:rsidP="00136B79">
                            <w:pPr>
                              <w:spacing w:after="0" w:line="480" w:lineRule="auto"/>
                              <w:jc w:val="center"/>
                              <w:rPr>
                                <w:rFonts w:cs="Courier New"/>
                                <w:b/>
                                <w:color w:val="FFFFFF" w:themeColor="background1"/>
                                <w:sz w:val="8"/>
                              </w:rPr>
                            </w:pPr>
                          </w:p>
                          <w:p w14:paraId="5F8B5E49" w14:textId="77777777" w:rsidR="00136B79" w:rsidRPr="00136B79" w:rsidRDefault="00136B79" w:rsidP="00136B79">
                            <w:pPr>
                              <w:spacing w:after="0" w:line="480" w:lineRule="auto"/>
                              <w:jc w:val="center"/>
                              <w:rPr>
                                <w:color w:val="FFFFFF" w:themeColor="background1"/>
                                <w:sz w:val="28"/>
                              </w:rPr>
                            </w:pPr>
                            <w:r w:rsidRPr="00136B79">
                              <w:rPr>
                                <w:rFonts w:cs="Courier New"/>
                                <w:b/>
                                <w:color w:val="FFFFFF" w:themeColor="background1"/>
                                <w:sz w:val="36"/>
                              </w:rPr>
                              <w:t>&gt;&gt;</w:t>
                            </w:r>
                            <w:r>
                              <w:rPr>
                                <w:rFonts w:cs="Courier New"/>
                                <w:b/>
                                <w:color w:val="FFFFFF" w:themeColor="background1"/>
                                <w:sz w:val="36"/>
                              </w:rPr>
                              <w:t xml:space="preserve"> </w:t>
                            </w:r>
                            <w:r w:rsidRPr="00136B79">
                              <w:rPr>
                                <w:b/>
                                <w:color w:val="FFFFFF" w:themeColor="background1"/>
                                <w:sz w:val="36"/>
                              </w:rPr>
                              <w:t xml:space="preserve">THE FOLLOWING IS TO BE COMPLETED BY </w:t>
                            </w:r>
                            <w:r>
                              <w:rPr>
                                <w:b/>
                                <w:color w:val="FFFFFF" w:themeColor="background1"/>
                                <w:sz w:val="36"/>
                              </w:rPr>
                              <w:t xml:space="preserve">REFEREE </w:t>
                            </w:r>
                            <w:r w:rsidRPr="00136B79">
                              <w:rPr>
                                <w:rFonts w:cs="Courier New"/>
                                <w:b/>
                                <w:color w:val="FFFFFF" w:themeColor="background1"/>
                                <w:sz w:val="36"/>
                              </w:rPr>
                              <w:t>&lt;&lt;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B86BF76" id="_x0000_t202" coordsize="21600,21600" o:spt="202" path="m,l,21600r21600,l21600,xe">
                <v:stroke joinstyle="miter"/>
                <v:path gradientshapeok="t" o:connecttype="rect"/>
              </v:shapetype>
              <v:shape id="Text Box 1" o:spid="_x0000_s1026" type="#_x0000_t202" style="position:absolute;margin-left:2.05pt;margin-top:12.45pt;width:455.65pt;height:5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" fillcolor="#747070 [1614]" stroked="f" strokeweight=".5pt">
                <v:textbox>
                  <w:txbxContent>
                    <w:p w:rsidR="00136B79" w:rsidRPr="00136B79" w:rsidRDefault="00136B79" w:rsidP="00136B79">
                      <w:pPr>
                        <w:spacing w:after="0" w:line="480" w:lineRule="auto"/>
                        <w:jc w:val="center"/>
                        <w:rPr>
                          <w:rFonts w:cs="Courier New"/>
                          <w:b/>
                          <w:color w:val="FFFFFF" w:themeColor="background1"/>
                          <w:sz w:val="8"/>
                        </w:rPr>
                      </w:pPr>
                    </w:p>
                    <w:p w:rsidR="00136B79" w:rsidRPr="00136B79" w:rsidRDefault="00136B79" w:rsidP="00136B79">
                      <w:pPr>
                        <w:spacing w:after="0" w:line="480" w:lineRule="auto"/>
                        <w:jc w:val="center"/>
                        <w:rPr>
                          <w:color w:val="FFFFFF" w:themeColor="background1"/>
                          <w:sz w:val="28"/>
                        </w:rPr>
                      </w:pPr>
                      <w:r w:rsidRPr="00136B79">
                        <w:rPr>
                          <w:rFonts w:cs="Courier New"/>
                          <w:b/>
                          <w:color w:val="FFFFFF" w:themeColor="background1"/>
                          <w:sz w:val="36"/>
                        </w:rPr>
                        <w:t>&gt;&gt;</w:t>
                      </w:r>
                      <w:r>
                        <w:rPr>
                          <w:rFonts w:cs="Courier New"/>
                          <w:b/>
                          <w:color w:val="FFFFFF" w:themeColor="background1"/>
                          <w:sz w:val="36"/>
                        </w:rPr>
                        <w:t xml:space="preserve"> </w:t>
                      </w:r>
                      <w:r w:rsidRPr="00136B79">
                        <w:rPr>
                          <w:b/>
                          <w:color w:val="FFFFFF" w:themeColor="background1"/>
                          <w:sz w:val="36"/>
                        </w:rPr>
                        <w:t xml:space="preserve">THE FOLLOWING IS TO BE COMPLETED BY </w:t>
                      </w:r>
                      <w:r>
                        <w:rPr>
                          <w:b/>
                          <w:color w:val="FFFFFF" w:themeColor="background1"/>
                          <w:sz w:val="36"/>
                        </w:rPr>
                        <w:t xml:space="preserve">REFEREE </w:t>
                      </w:r>
                      <w:r w:rsidRPr="00136B79">
                        <w:rPr>
                          <w:rFonts w:cs="Courier New"/>
                          <w:b/>
                          <w:color w:val="FFFFFF" w:themeColor="background1"/>
                          <w:sz w:val="36"/>
                        </w:rPr>
                        <w:t>&lt;&lt;</w:t>
                      </w:r>
                    </w:p>
                  </w:txbxContent>
                </v:textbox>
              </v:shape>
            </w:pict>
          </mc:Fallback>
        </mc:AlternateContent>
      </w:r>
    </w:p>
    <w:p w14:paraId="3940BE85" w14:textId="77777777" w:rsidR="00545E7E" w:rsidRDefault="00545E7E" w:rsidP="00303F55">
      <w:pPr>
        <w:spacing w:after="0" w:line="480" w:lineRule="auto"/>
        <w:jc w:val="right"/>
        <w:rPr>
          <w:b/>
          <w:sz w:val="28"/>
        </w:rPr>
      </w:pPr>
    </w:p>
    <w:p w14:paraId="03D9C22C" w14:textId="77777777" w:rsidR="00303F55" w:rsidRDefault="00303F55" w:rsidP="00303F55">
      <w:pPr>
        <w:spacing w:after="0" w:line="240" w:lineRule="auto"/>
        <w:jc w:val="both"/>
        <w:rPr>
          <w:sz w:val="28"/>
        </w:rPr>
      </w:pPr>
    </w:p>
    <w:p w14:paraId="53FABAE5" w14:textId="77777777" w:rsidR="00A15AEB" w:rsidRDefault="00A15AEB" w:rsidP="00303F55">
      <w:pPr>
        <w:spacing w:after="0" w:line="240" w:lineRule="auto"/>
        <w:jc w:val="both"/>
        <w:rPr>
          <w:sz w:val="28"/>
        </w:rPr>
      </w:pPr>
    </w:p>
    <w:p w14:paraId="54E0C3C6" w14:textId="77777777" w:rsidR="00303F55" w:rsidRPr="00303F55" w:rsidRDefault="00303F55" w:rsidP="00303F55">
      <w:pPr>
        <w:spacing w:after="0" w:line="240" w:lineRule="auto"/>
        <w:jc w:val="both"/>
        <w:rPr>
          <w:sz w:val="28"/>
        </w:rPr>
      </w:pPr>
      <w:r w:rsidRPr="00303F55">
        <w:rPr>
          <w:sz w:val="28"/>
        </w:rPr>
        <w:t xml:space="preserve">The above-named student is applying for a period of study at the University of Kent at Canterbury in England, through the Buckham Overseas Studies Program. Please complete this form and return it directly to Helen Scott, English Department, 402 Old Mill, by the end of the second week of </w:t>
      </w:r>
      <w:r w:rsidR="00A15AEB">
        <w:rPr>
          <w:sz w:val="28"/>
        </w:rPr>
        <w:t xml:space="preserve">the </w:t>
      </w:r>
      <w:r w:rsidRPr="00303F55">
        <w:rPr>
          <w:sz w:val="28"/>
        </w:rPr>
        <w:t>Spring Semester.</w:t>
      </w:r>
    </w:p>
    <w:p w14:paraId="4DC361F0" w14:textId="77777777" w:rsidR="00303F55" w:rsidRDefault="00303F55" w:rsidP="00303F55">
      <w:pPr>
        <w:spacing w:after="0" w:line="480" w:lineRule="auto"/>
        <w:rPr>
          <w:b/>
          <w:sz w:val="28"/>
        </w:rPr>
      </w:pPr>
    </w:p>
    <w:p w14:paraId="5B911A50" w14:textId="77777777" w:rsidR="00303F55" w:rsidRDefault="00303F55" w:rsidP="00303F55">
      <w:pPr>
        <w:spacing w:after="0" w:line="480" w:lineRule="auto"/>
        <w:jc w:val="center"/>
        <w:rPr>
          <w:b/>
          <w:sz w:val="28"/>
        </w:rPr>
      </w:pPr>
      <w:r>
        <w:rPr>
          <w:b/>
          <w:sz w:val="28"/>
        </w:rPr>
        <w:t>Please rate the applicant on the following page.</w:t>
      </w:r>
    </w:p>
    <w:p w14:paraId="68AB5F01" w14:textId="77777777" w:rsidR="00303F55" w:rsidRDefault="00303F55" w:rsidP="00303F55">
      <w:pPr>
        <w:spacing w:after="0" w:line="240" w:lineRule="auto"/>
        <w:rPr>
          <w:b/>
          <w:sz w:val="28"/>
        </w:rPr>
      </w:pPr>
    </w:p>
    <w:tbl>
      <w:tblPr>
        <w:tblStyle w:val="TableGrid"/>
        <w:tblW w:w="0" w:type="auto"/>
        <w:tblLook w:val="04A0" w:firstRow="1" w:lastRow="0" w:firstColumn="1" w:lastColumn="0" w:noHBand="0" w:noVBand="1"/>
      </w:tblPr>
      <w:tblGrid>
        <w:gridCol w:w="2245"/>
        <w:gridCol w:w="1570"/>
        <w:gridCol w:w="948"/>
        <w:gridCol w:w="1649"/>
        <w:gridCol w:w="1317"/>
        <w:gridCol w:w="1621"/>
      </w:tblGrid>
      <w:tr w:rsidR="00303F55" w:rsidRPr="00303F55" w14:paraId="405905E0" w14:textId="77777777" w:rsidTr="0093050D">
        <w:trPr>
          <w:trHeight w:val="359"/>
        </w:trPr>
        <w:tc>
          <w:tcPr>
            <w:tcW w:w="2245" w:type="dxa"/>
          </w:tcPr>
          <w:p w14:paraId="11689171" w14:textId="77777777" w:rsidR="00303F55" w:rsidRPr="00303F55" w:rsidRDefault="00303F55" w:rsidP="00303F55"/>
        </w:tc>
        <w:tc>
          <w:tcPr>
            <w:tcW w:w="1570" w:type="dxa"/>
          </w:tcPr>
          <w:p w14:paraId="73A05AFD" w14:textId="77777777" w:rsidR="00303F55" w:rsidRPr="00303F55" w:rsidRDefault="00303F55" w:rsidP="00303F55">
            <w:r w:rsidRPr="00303F55">
              <w:t>Below average</w:t>
            </w:r>
          </w:p>
        </w:tc>
        <w:tc>
          <w:tcPr>
            <w:tcW w:w="948" w:type="dxa"/>
          </w:tcPr>
          <w:p w14:paraId="69CF8BED" w14:textId="77777777" w:rsidR="00303F55" w:rsidRPr="00303F55" w:rsidRDefault="00303F55" w:rsidP="00303F55">
            <w:r>
              <w:t>Average</w:t>
            </w:r>
          </w:p>
        </w:tc>
        <w:tc>
          <w:tcPr>
            <w:tcW w:w="1649" w:type="dxa"/>
          </w:tcPr>
          <w:p w14:paraId="5A37F237" w14:textId="77777777" w:rsidR="00303F55" w:rsidRPr="00303F55" w:rsidRDefault="00303F55" w:rsidP="00303F55">
            <w:r>
              <w:t>Above Average</w:t>
            </w:r>
          </w:p>
        </w:tc>
        <w:tc>
          <w:tcPr>
            <w:tcW w:w="1317" w:type="dxa"/>
          </w:tcPr>
          <w:p w14:paraId="2F541022" w14:textId="77777777" w:rsidR="00303F55" w:rsidRPr="00303F55" w:rsidRDefault="00303F55" w:rsidP="00303F55">
            <w:r>
              <w:t>Outstanding</w:t>
            </w:r>
          </w:p>
        </w:tc>
        <w:tc>
          <w:tcPr>
            <w:tcW w:w="1621" w:type="dxa"/>
          </w:tcPr>
          <w:p w14:paraId="46FBAE42" w14:textId="77777777" w:rsidR="00303F55" w:rsidRPr="00303F55" w:rsidRDefault="00303F55" w:rsidP="00303F55">
            <w:r>
              <w:t>No information</w:t>
            </w:r>
          </w:p>
        </w:tc>
      </w:tr>
      <w:tr w:rsidR="00303F55" w:rsidRPr="00303F55" w14:paraId="0BF7F84E" w14:textId="77777777" w:rsidTr="0093050D">
        <w:tc>
          <w:tcPr>
            <w:tcW w:w="2245" w:type="dxa"/>
          </w:tcPr>
          <w:p w14:paraId="32432B6E" w14:textId="77777777" w:rsidR="00303F55" w:rsidRDefault="00303F55" w:rsidP="00303F55"/>
          <w:p w14:paraId="55E5F89F" w14:textId="77777777" w:rsidR="00303F55" w:rsidRDefault="00303F55" w:rsidP="00303F55">
            <w:r>
              <w:t>Knowledge of Literature</w:t>
            </w:r>
          </w:p>
          <w:p w14:paraId="727FC78C" w14:textId="77777777" w:rsidR="00303F55" w:rsidRPr="00303F55" w:rsidRDefault="00303F55" w:rsidP="00303F55"/>
        </w:tc>
        <w:tc>
          <w:tcPr>
            <w:tcW w:w="1570" w:type="dxa"/>
          </w:tcPr>
          <w:p w14:paraId="2B173342" w14:textId="77777777" w:rsidR="00303F55" w:rsidRPr="00303F55" w:rsidRDefault="00303F55" w:rsidP="00303F55"/>
        </w:tc>
        <w:tc>
          <w:tcPr>
            <w:tcW w:w="948" w:type="dxa"/>
          </w:tcPr>
          <w:p w14:paraId="341625F2" w14:textId="77777777" w:rsidR="00303F55" w:rsidRPr="00303F55" w:rsidRDefault="00303F55" w:rsidP="00303F55"/>
        </w:tc>
        <w:tc>
          <w:tcPr>
            <w:tcW w:w="1649" w:type="dxa"/>
          </w:tcPr>
          <w:p w14:paraId="50BA8CE1" w14:textId="77777777" w:rsidR="00303F55" w:rsidRPr="00303F55" w:rsidRDefault="00303F55" w:rsidP="00303F55"/>
        </w:tc>
        <w:tc>
          <w:tcPr>
            <w:tcW w:w="1317" w:type="dxa"/>
          </w:tcPr>
          <w:p w14:paraId="1FBB7705" w14:textId="77777777" w:rsidR="00303F55" w:rsidRPr="00303F55" w:rsidRDefault="00303F55" w:rsidP="00303F55"/>
        </w:tc>
        <w:tc>
          <w:tcPr>
            <w:tcW w:w="1621" w:type="dxa"/>
          </w:tcPr>
          <w:p w14:paraId="75D1C824" w14:textId="77777777" w:rsidR="00303F55" w:rsidRPr="00303F55" w:rsidRDefault="00303F55" w:rsidP="00303F55"/>
        </w:tc>
      </w:tr>
      <w:tr w:rsidR="00303F55" w:rsidRPr="00303F55" w14:paraId="32B024DE" w14:textId="77777777" w:rsidTr="0093050D">
        <w:tc>
          <w:tcPr>
            <w:tcW w:w="2245" w:type="dxa"/>
          </w:tcPr>
          <w:p w14:paraId="42FD791D" w14:textId="77777777" w:rsidR="00303F55" w:rsidRDefault="00303F55" w:rsidP="00303F55"/>
          <w:p w14:paraId="111C30E5" w14:textId="77777777" w:rsidR="00303F55" w:rsidRDefault="00303F55" w:rsidP="00303F55">
            <w:r>
              <w:t>Critical Creativity</w:t>
            </w:r>
          </w:p>
          <w:p w14:paraId="018C6F20" w14:textId="77777777" w:rsidR="00303F55" w:rsidRPr="00303F55" w:rsidRDefault="00303F55" w:rsidP="00303F55"/>
        </w:tc>
        <w:tc>
          <w:tcPr>
            <w:tcW w:w="1570" w:type="dxa"/>
          </w:tcPr>
          <w:p w14:paraId="038FDF5E" w14:textId="77777777" w:rsidR="00303F55" w:rsidRPr="00303F55" w:rsidRDefault="00303F55" w:rsidP="00303F55"/>
        </w:tc>
        <w:tc>
          <w:tcPr>
            <w:tcW w:w="948" w:type="dxa"/>
          </w:tcPr>
          <w:p w14:paraId="4178CA3A" w14:textId="77777777" w:rsidR="00303F55" w:rsidRPr="00303F55" w:rsidRDefault="00303F55" w:rsidP="00303F55"/>
        </w:tc>
        <w:tc>
          <w:tcPr>
            <w:tcW w:w="1649" w:type="dxa"/>
          </w:tcPr>
          <w:p w14:paraId="51F2F76E" w14:textId="77777777" w:rsidR="00303F55" w:rsidRPr="00303F55" w:rsidRDefault="00303F55" w:rsidP="00303F55"/>
        </w:tc>
        <w:tc>
          <w:tcPr>
            <w:tcW w:w="1317" w:type="dxa"/>
          </w:tcPr>
          <w:p w14:paraId="710B282D" w14:textId="77777777" w:rsidR="00303F55" w:rsidRPr="00303F55" w:rsidRDefault="00303F55" w:rsidP="00303F55"/>
        </w:tc>
        <w:tc>
          <w:tcPr>
            <w:tcW w:w="1621" w:type="dxa"/>
          </w:tcPr>
          <w:p w14:paraId="541131CB" w14:textId="77777777" w:rsidR="00303F55" w:rsidRPr="00303F55" w:rsidRDefault="00303F55" w:rsidP="00303F55"/>
        </w:tc>
      </w:tr>
      <w:tr w:rsidR="00303F55" w:rsidRPr="00303F55" w14:paraId="49915BEB" w14:textId="77777777" w:rsidTr="0093050D">
        <w:tc>
          <w:tcPr>
            <w:tcW w:w="2245" w:type="dxa"/>
          </w:tcPr>
          <w:p w14:paraId="2A83369C" w14:textId="77777777" w:rsidR="00303F55" w:rsidRDefault="00303F55" w:rsidP="00303F55"/>
          <w:p w14:paraId="06D2CFF9" w14:textId="77777777" w:rsidR="00303F55" w:rsidRDefault="00303F55" w:rsidP="00303F55">
            <w:r>
              <w:t>Writing Ability</w:t>
            </w:r>
          </w:p>
          <w:p w14:paraId="60813A01" w14:textId="77777777" w:rsidR="00303F55" w:rsidRPr="00303F55" w:rsidRDefault="00303F55" w:rsidP="00303F55"/>
        </w:tc>
        <w:tc>
          <w:tcPr>
            <w:tcW w:w="1570" w:type="dxa"/>
          </w:tcPr>
          <w:p w14:paraId="589B1B31" w14:textId="77777777" w:rsidR="00303F55" w:rsidRPr="00303F55" w:rsidRDefault="00303F55" w:rsidP="00303F55"/>
        </w:tc>
        <w:tc>
          <w:tcPr>
            <w:tcW w:w="948" w:type="dxa"/>
          </w:tcPr>
          <w:p w14:paraId="516F170B" w14:textId="77777777" w:rsidR="00303F55" w:rsidRPr="00303F55" w:rsidRDefault="00303F55" w:rsidP="00303F55"/>
        </w:tc>
        <w:tc>
          <w:tcPr>
            <w:tcW w:w="1649" w:type="dxa"/>
          </w:tcPr>
          <w:p w14:paraId="2DD3DE95" w14:textId="77777777" w:rsidR="00303F55" w:rsidRPr="00303F55" w:rsidRDefault="00303F55" w:rsidP="00303F55"/>
        </w:tc>
        <w:tc>
          <w:tcPr>
            <w:tcW w:w="1317" w:type="dxa"/>
          </w:tcPr>
          <w:p w14:paraId="340ECEF3" w14:textId="77777777" w:rsidR="00303F55" w:rsidRPr="00303F55" w:rsidRDefault="00303F55" w:rsidP="00303F55"/>
        </w:tc>
        <w:tc>
          <w:tcPr>
            <w:tcW w:w="1621" w:type="dxa"/>
          </w:tcPr>
          <w:p w14:paraId="37260B6E" w14:textId="77777777" w:rsidR="00303F55" w:rsidRPr="00303F55" w:rsidRDefault="00303F55" w:rsidP="00303F55"/>
        </w:tc>
      </w:tr>
      <w:tr w:rsidR="00303F55" w:rsidRPr="00303F55" w14:paraId="168E55F1" w14:textId="77777777" w:rsidTr="0093050D">
        <w:tc>
          <w:tcPr>
            <w:tcW w:w="2245" w:type="dxa"/>
          </w:tcPr>
          <w:p w14:paraId="688021DB" w14:textId="77777777" w:rsidR="00303F55" w:rsidRDefault="00303F55" w:rsidP="00303F55"/>
          <w:p w14:paraId="169FC672" w14:textId="77777777" w:rsidR="00303F55" w:rsidRDefault="00303F55" w:rsidP="00303F55">
            <w:r>
              <w:t>Oral Communication</w:t>
            </w:r>
          </w:p>
          <w:p w14:paraId="0A8CCEDF" w14:textId="77777777" w:rsidR="00303F55" w:rsidRPr="00303F55" w:rsidRDefault="00303F55" w:rsidP="00303F55"/>
        </w:tc>
        <w:tc>
          <w:tcPr>
            <w:tcW w:w="1570" w:type="dxa"/>
          </w:tcPr>
          <w:p w14:paraId="56E8F11D" w14:textId="77777777" w:rsidR="00303F55" w:rsidRPr="00303F55" w:rsidRDefault="00303F55" w:rsidP="00303F55"/>
        </w:tc>
        <w:tc>
          <w:tcPr>
            <w:tcW w:w="948" w:type="dxa"/>
          </w:tcPr>
          <w:p w14:paraId="4176D6E7" w14:textId="77777777" w:rsidR="00303F55" w:rsidRPr="00303F55" w:rsidRDefault="00303F55" w:rsidP="00303F55"/>
        </w:tc>
        <w:tc>
          <w:tcPr>
            <w:tcW w:w="1649" w:type="dxa"/>
          </w:tcPr>
          <w:p w14:paraId="071F2EF1" w14:textId="77777777" w:rsidR="00303F55" w:rsidRPr="00303F55" w:rsidRDefault="00303F55" w:rsidP="00303F55"/>
        </w:tc>
        <w:tc>
          <w:tcPr>
            <w:tcW w:w="1317" w:type="dxa"/>
          </w:tcPr>
          <w:p w14:paraId="525890EB" w14:textId="77777777" w:rsidR="00303F55" w:rsidRPr="00303F55" w:rsidRDefault="00303F55" w:rsidP="00303F55"/>
        </w:tc>
        <w:tc>
          <w:tcPr>
            <w:tcW w:w="1621" w:type="dxa"/>
          </w:tcPr>
          <w:p w14:paraId="2ABC5825" w14:textId="77777777" w:rsidR="00303F55" w:rsidRPr="00303F55" w:rsidRDefault="00303F55" w:rsidP="00303F55"/>
        </w:tc>
      </w:tr>
      <w:tr w:rsidR="00303F55" w:rsidRPr="00303F55" w14:paraId="491434AC" w14:textId="77777777" w:rsidTr="0093050D">
        <w:tc>
          <w:tcPr>
            <w:tcW w:w="2245" w:type="dxa"/>
          </w:tcPr>
          <w:p w14:paraId="6D83B180" w14:textId="77777777" w:rsidR="00303F55" w:rsidRDefault="00303F55" w:rsidP="00303F55"/>
          <w:p w14:paraId="703D691E" w14:textId="77777777" w:rsidR="00303F55" w:rsidRDefault="00303F55" w:rsidP="00303F55">
            <w:r>
              <w:t>Reliability/ Self-Discipline</w:t>
            </w:r>
          </w:p>
          <w:p w14:paraId="7EF69A35" w14:textId="77777777" w:rsidR="00303F55" w:rsidRPr="00303F55" w:rsidRDefault="00303F55" w:rsidP="00303F55"/>
        </w:tc>
        <w:tc>
          <w:tcPr>
            <w:tcW w:w="1570" w:type="dxa"/>
          </w:tcPr>
          <w:p w14:paraId="5586DC43" w14:textId="77777777" w:rsidR="00303F55" w:rsidRPr="00303F55" w:rsidRDefault="00303F55" w:rsidP="00303F55"/>
        </w:tc>
        <w:tc>
          <w:tcPr>
            <w:tcW w:w="948" w:type="dxa"/>
          </w:tcPr>
          <w:p w14:paraId="31BCDDAB" w14:textId="77777777" w:rsidR="00303F55" w:rsidRPr="00303F55" w:rsidRDefault="00303F55" w:rsidP="00303F55"/>
        </w:tc>
        <w:tc>
          <w:tcPr>
            <w:tcW w:w="1649" w:type="dxa"/>
          </w:tcPr>
          <w:p w14:paraId="3590AF1B" w14:textId="77777777" w:rsidR="00303F55" w:rsidRPr="00303F55" w:rsidRDefault="00303F55" w:rsidP="00303F55"/>
        </w:tc>
        <w:tc>
          <w:tcPr>
            <w:tcW w:w="1317" w:type="dxa"/>
          </w:tcPr>
          <w:p w14:paraId="0A9A6B50" w14:textId="77777777" w:rsidR="00303F55" w:rsidRPr="00303F55" w:rsidRDefault="00303F55" w:rsidP="00303F55"/>
        </w:tc>
        <w:tc>
          <w:tcPr>
            <w:tcW w:w="1621" w:type="dxa"/>
          </w:tcPr>
          <w:p w14:paraId="6113A0FF" w14:textId="77777777" w:rsidR="00303F55" w:rsidRPr="00303F55" w:rsidRDefault="00303F55" w:rsidP="00303F55"/>
        </w:tc>
      </w:tr>
      <w:tr w:rsidR="00303F55" w:rsidRPr="00303F55" w14:paraId="5336023D" w14:textId="77777777" w:rsidTr="0093050D">
        <w:tc>
          <w:tcPr>
            <w:tcW w:w="2245" w:type="dxa"/>
          </w:tcPr>
          <w:p w14:paraId="273582C0" w14:textId="77777777" w:rsidR="00303F55" w:rsidRDefault="00303F55" w:rsidP="00303F55"/>
          <w:p w14:paraId="4AE5D88A" w14:textId="77777777" w:rsidR="00303F55" w:rsidRDefault="00303F55" w:rsidP="00303F55">
            <w:r>
              <w:t>Self-Confidence</w:t>
            </w:r>
          </w:p>
          <w:p w14:paraId="6EB10956" w14:textId="77777777" w:rsidR="00303F55" w:rsidRPr="00303F55" w:rsidRDefault="00303F55" w:rsidP="00303F55"/>
        </w:tc>
        <w:tc>
          <w:tcPr>
            <w:tcW w:w="1570" w:type="dxa"/>
          </w:tcPr>
          <w:p w14:paraId="18C014F7" w14:textId="77777777" w:rsidR="00303F55" w:rsidRPr="00303F55" w:rsidRDefault="00303F55" w:rsidP="00303F55"/>
        </w:tc>
        <w:tc>
          <w:tcPr>
            <w:tcW w:w="948" w:type="dxa"/>
          </w:tcPr>
          <w:p w14:paraId="1BF110CA" w14:textId="77777777" w:rsidR="00303F55" w:rsidRPr="00303F55" w:rsidRDefault="00303F55" w:rsidP="00303F55"/>
        </w:tc>
        <w:tc>
          <w:tcPr>
            <w:tcW w:w="1649" w:type="dxa"/>
          </w:tcPr>
          <w:p w14:paraId="0A1DCCAF" w14:textId="77777777" w:rsidR="00303F55" w:rsidRPr="00303F55" w:rsidRDefault="00303F55" w:rsidP="00303F55"/>
        </w:tc>
        <w:tc>
          <w:tcPr>
            <w:tcW w:w="1317" w:type="dxa"/>
          </w:tcPr>
          <w:p w14:paraId="34420B00" w14:textId="77777777" w:rsidR="00303F55" w:rsidRPr="00303F55" w:rsidRDefault="00303F55" w:rsidP="00303F55"/>
        </w:tc>
        <w:tc>
          <w:tcPr>
            <w:tcW w:w="1621" w:type="dxa"/>
          </w:tcPr>
          <w:p w14:paraId="64ACC608" w14:textId="77777777" w:rsidR="00303F55" w:rsidRPr="00303F55" w:rsidRDefault="00303F55" w:rsidP="00303F55"/>
        </w:tc>
      </w:tr>
      <w:tr w:rsidR="00303F55" w:rsidRPr="00303F55" w14:paraId="4144ABE2" w14:textId="77777777" w:rsidTr="0093050D">
        <w:trPr>
          <w:trHeight w:val="602"/>
        </w:trPr>
        <w:tc>
          <w:tcPr>
            <w:tcW w:w="2245" w:type="dxa"/>
          </w:tcPr>
          <w:p w14:paraId="5A00B620" w14:textId="77777777" w:rsidR="00303F55" w:rsidRDefault="00303F55" w:rsidP="00303F55"/>
          <w:p w14:paraId="6857CCE7" w14:textId="77777777" w:rsidR="00303F55" w:rsidRDefault="00303F55" w:rsidP="00303F55">
            <w:r>
              <w:t>Cooperativeness</w:t>
            </w:r>
          </w:p>
          <w:p w14:paraId="0B5CAD9C" w14:textId="77777777" w:rsidR="00303F55" w:rsidRPr="00303F55" w:rsidRDefault="00303F55" w:rsidP="00303F55"/>
        </w:tc>
        <w:tc>
          <w:tcPr>
            <w:tcW w:w="1570" w:type="dxa"/>
          </w:tcPr>
          <w:p w14:paraId="7D7CFE87" w14:textId="77777777" w:rsidR="00303F55" w:rsidRPr="00303F55" w:rsidRDefault="00303F55" w:rsidP="00303F55"/>
        </w:tc>
        <w:tc>
          <w:tcPr>
            <w:tcW w:w="948" w:type="dxa"/>
          </w:tcPr>
          <w:p w14:paraId="3F3D7E79" w14:textId="77777777" w:rsidR="00303F55" w:rsidRPr="00303F55" w:rsidRDefault="00303F55" w:rsidP="00303F55"/>
        </w:tc>
        <w:tc>
          <w:tcPr>
            <w:tcW w:w="1649" w:type="dxa"/>
          </w:tcPr>
          <w:p w14:paraId="3529C47F" w14:textId="77777777" w:rsidR="00303F55" w:rsidRPr="00303F55" w:rsidRDefault="00303F55" w:rsidP="00303F55"/>
        </w:tc>
        <w:tc>
          <w:tcPr>
            <w:tcW w:w="1317" w:type="dxa"/>
          </w:tcPr>
          <w:p w14:paraId="1E63FC21" w14:textId="77777777" w:rsidR="00303F55" w:rsidRPr="00303F55" w:rsidRDefault="00303F55" w:rsidP="00303F55"/>
        </w:tc>
        <w:tc>
          <w:tcPr>
            <w:tcW w:w="1621" w:type="dxa"/>
          </w:tcPr>
          <w:p w14:paraId="7CCC361B" w14:textId="77777777" w:rsidR="00303F55" w:rsidRPr="00303F55" w:rsidRDefault="00303F55" w:rsidP="00303F55"/>
        </w:tc>
      </w:tr>
    </w:tbl>
    <w:p w14:paraId="0282E388" w14:textId="77777777" w:rsidR="00303F55" w:rsidRPr="00303F55" w:rsidRDefault="00303F55" w:rsidP="00303F55">
      <w:pPr>
        <w:spacing w:after="0" w:line="480" w:lineRule="auto"/>
        <w:jc w:val="right"/>
        <w:rPr>
          <w:b/>
          <w:sz w:val="28"/>
        </w:rPr>
      </w:pPr>
    </w:p>
    <w:p w14:paraId="725F977E" w14:textId="77777777" w:rsidR="00303F55" w:rsidRPr="00303F55" w:rsidRDefault="00303F55" w:rsidP="00303F55">
      <w:pPr>
        <w:spacing w:after="0" w:line="240" w:lineRule="auto"/>
        <w:rPr>
          <w:b/>
          <w:sz w:val="28"/>
        </w:rPr>
      </w:pPr>
      <w:r w:rsidRPr="00303F55">
        <w:rPr>
          <w:b/>
          <w:sz w:val="28"/>
        </w:rPr>
        <w:t>General comments (</w:t>
      </w:r>
      <w:r w:rsidR="0093050D">
        <w:rPr>
          <w:b/>
          <w:sz w:val="28"/>
        </w:rPr>
        <w:t xml:space="preserve">in an </w:t>
      </w:r>
      <w:r w:rsidRPr="00303F55">
        <w:rPr>
          <w:b/>
          <w:sz w:val="28"/>
        </w:rPr>
        <w:t>attach</w:t>
      </w:r>
      <w:r w:rsidR="0093050D">
        <w:rPr>
          <w:b/>
          <w:sz w:val="28"/>
        </w:rPr>
        <w:t>ed</w:t>
      </w:r>
      <w:r w:rsidRPr="00303F55">
        <w:rPr>
          <w:b/>
          <w:sz w:val="28"/>
        </w:rPr>
        <w:t xml:space="preserve"> a let</w:t>
      </w:r>
      <w:r>
        <w:rPr>
          <w:b/>
          <w:sz w:val="28"/>
        </w:rPr>
        <w:t>ter):</w:t>
      </w:r>
    </w:p>
    <w:p w14:paraId="5843BABB" w14:textId="77777777" w:rsidR="00303F55" w:rsidRDefault="00303F55" w:rsidP="00303F55">
      <w:pPr>
        <w:spacing w:after="0" w:line="240" w:lineRule="auto"/>
        <w:jc w:val="both"/>
        <w:rPr>
          <w:sz w:val="28"/>
        </w:rPr>
      </w:pPr>
      <w:r w:rsidRPr="00303F55">
        <w:rPr>
          <w:sz w:val="28"/>
        </w:rPr>
        <w:t>Based on your knowledge of the candidate, please evaluate both their academic abilities and their suitability for a study abroad program. Please be aware that students who thrive in this program demonstrate self-motivation, resourcefulness and independence.</w:t>
      </w:r>
    </w:p>
    <w:p w14:paraId="395F6F60" w14:textId="77777777" w:rsidR="00A15AEB" w:rsidRDefault="00A15AEB" w:rsidP="00303F55">
      <w:pPr>
        <w:spacing w:after="0" w:line="240" w:lineRule="auto"/>
        <w:jc w:val="both"/>
        <w:rPr>
          <w:sz w:val="28"/>
        </w:rPr>
      </w:pPr>
    </w:p>
    <w:p w14:paraId="1D408EBE" w14:textId="77777777" w:rsidR="0093050D" w:rsidRDefault="0093050D" w:rsidP="00303F55">
      <w:pPr>
        <w:spacing w:after="0" w:line="240" w:lineRule="auto"/>
        <w:jc w:val="both"/>
        <w:rPr>
          <w:sz w:val="28"/>
        </w:rPr>
      </w:pPr>
    </w:p>
    <w:p w14:paraId="50B0D2D5" w14:textId="77777777" w:rsidR="0093050D" w:rsidRDefault="0093050D" w:rsidP="00303F55">
      <w:pPr>
        <w:spacing w:after="0" w:line="240" w:lineRule="auto"/>
        <w:jc w:val="both"/>
        <w:rPr>
          <w:sz w:val="28"/>
        </w:rPr>
      </w:pPr>
    </w:p>
    <w:p w14:paraId="2A951DFB" w14:textId="77777777" w:rsidR="00303F55" w:rsidRDefault="00303F55" w:rsidP="00A15AEB">
      <w:pPr>
        <w:spacing w:after="0" w:line="480" w:lineRule="auto"/>
        <w:jc w:val="both"/>
        <w:rPr>
          <w:b/>
          <w:sz w:val="24"/>
        </w:rPr>
      </w:pPr>
      <w:r w:rsidRPr="00A15AEB">
        <w:rPr>
          <w:b/>
          <w:sz w:val="24"/>
        </w:rPr>
        <w:t>SIGNATURE</w:t>
      </w:r>
      <w:r w:rsidR="00A15AEB" w:rsidRPr="00A15AEB">
        <w:rPr>
          <w:b/>
          <w:sz w:val="24"/>
        </w:rPr>
        <w:t>:  _________________________________________________________________</w:t>
      </w:r>
    </w:p>
    <w:p w14:paraId="35ABEF8A" w14:textId="77777777" w:rsidR="0093050D" w:rsidRPr="0093050D" w:rsidRDefault="0093050D" w:rsidP="00A15AEB">
      <w:pPr>
        <w:spacing w:after="0" w:line="480" w:lineRule="auto"/>
        <w:jc w:val="both"/>
        <w:rPr>
          <w:b/>
          <w:sz w:val="8"/>
        </w:rPr>
      </w:pPr>
    </w:p>
    <w:p w14:paraId="2011544E" w14:textId="77777777" w:rsidR="00A15AEB" w:rsidRPr="00A15AEB" w:rsidRDefault="00A15AEB" w:rsidP="00A15AEB">
      <w:pPr>
        <w:spacing w:after="0" w:line="480" w:lineRule="auto"/>
        <w:jc w:val="both"/>
        <w:rPr>
          <w:b/>
          <w:sz w:val="24"/>
        </w:rPr>
      </w:pPr>
      <w:r w:rsidRPr="00A15AEB">
        <w:rPr>
          <w:b/>
          <w:sz w:val="24"/>
        </w:rPr>
        <w:t>NAME:  __________________________________________</w:t>
      </w:r>
      <w:proofErr w:type="gramStart"/>
      <w:r w:rsidRPr="00A15AEB">
        <w:rPr>
          <w:b/>
          <w:sz w:val="24"/>
        </w:rPr>
        <w:t>_  DATE</w:t>
      </w:r>
      <w:proofErr w:type="gramEnd"/>
      <w:r w:rsidRPr="00A15AEB">
        <w:rPr>
          <w:b/>
          <w:sz w:val="24"/>
        </w:rPr>
        <w:t>:  ____________________</w:t>
      </w:r>
    </w:p>
    <w:p w14:paraId="53DBFFA3" w14:textId="77777777" w:rsidR="00A15AEB" w:rsidRDefault="00A15AEB" w:rsidP="00A15AEB">
      <w:pPr>
        <w:spacing w:after="0" w:line="480" w:lineRule="auto"/>
        <w:jc w:val="both"/>
        <w:rPr>
          <w:b/>
          <w:sz w:val="24"/>
        </w:rPr>
      </w:pPr>
      <w:r w:rsidRPr="00A15AEB">
        <w:rPr>
          <w:b/>
          <w:sz w:val="24"/>
        </w:rPr>
        <w:t>How long have you known this student? __________________________________________</w:t>
      </w:r>
    </w:p>
    <w:p w14:paraId="39EAFF1C" w14:textId="77777777" w:rsidR="00A15AEB" w:rsidRPr="00A15AEB" w:rsidRDefault="00A15AEB" w:rsidP="00A15AEB">
      <w:pPr>
        <w:spacing w:after="0" w:line="240" w:lineRule="auto"/>
        <w:jc w:val="both"/>
        <w:rPr>
          <w:b/>
          <w:sz w:val="24"/>
        </w:rPr>
      </w:pPr>
      <w:r w:rsidRPr="00A15AEB">
        <w:rPr>
          <w:b/>
          <w:sz w:val="24"/>
        </w:rPr>
        <w:t>In what capacity?  _____________________________________________________________</w:t>
      </w:r>
    </w:p>
    <w:p w14:paraId="0749A86C" w14:textId="77777777" w:rsidR="00A15AEB" w:rsidRDefault="00A15AEB" w:rsidP="00A15AEB">
      <w:pPr>
        <w:spacing w:after="0" w:line="240" w:lineRule="auto"/>
        <w:jc w:val="both"/>
        <w:rPr>
          <w:sz w:val="24"/>
        </w:rPr>
      </w:pPr>
      <w:r w:rsidRPr="00A15AEB">
        <w:rPr>
          <w:sz w:val="24"/>
        </w:rPr>
        <w:t>(name of course and semester if appropriate)</w:t>
      </w:r>
    </w:p>
    <w:sectPr w:rsidR="00A15AE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24CD2" w14:textId="77777777" w:rsidR="00697D17" w:rsidRDefault="00697D17" w:rsidP="00972AEB">
      <w:pPr>
        <w:spacing w:after="0" w:line="240" w:lineRule="auto"/>
      </w:pPr>
      <w:r>
        <w:separator/>
      </w:r>
    </w:p>
  </w:endnote>
  <w:endnote w:type="continuationSeparator" w:id="0">
    <w:p w14:paraId="1BFDC275" w14:textId="77777777" w:rsidR="00697D17" w:rsidRDefault="00697D17" w:rsidP="00972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DB4FD" w14:textId="77777777" w:rsidR="00697D17" w:rsidRDefault="00697D17" w:rsidP="00972AEB">
      <w:pPr>
        <w:spacing w:after="0" w:line="240" w:lineRule="auto"/>
      </w:pPr>
      <w:r>
        <w:separator/>
      </w:r>
    </w:p>
  </w:footnote>
  <w:footnote w:type="continuationSeparator" w:id="0">
    <w:p w14:paraId="617BE490" w14:textId="77777777" w:rsidR="00697D17" w:rsidRDefault="00697D17" w:rsidP="00972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830DE" w14:textId="77777777" w:rsidR="00972AEB" w:rsidRPr="00972AEB" w:rsidRDefault="00545E7E">
    <w:pPr>
      <w:pStyle w:val="Header"/>
      <w:jc w:val="right"/>
      <w:rPr>
        <w:color w:val="A6A6A6" w:themeColor="background1" w:themeShade="A6"/>
      </w:rPr>
    </w:pPr>
    <w:r>
      <w:rPr>
        <w:color w:val="A6A6A6" w:themeColor="background1" w:themeShade="A6"/>
      </w:rPr>
      <w:t>Recommendation Form</w:t>
    </w:r>
    <w:r w:rsidR="00972AEB" w:rsidRPr="00972AEB">
      <w:rPr>
        <w:color w:val="A6A6A6" w:themeColor="background1" w:themeShade="A6"/>
      </w:rPr>
      <w:t xml:space="preserve"> page </w:t>
    </w:r>
    <w:sdt>
      <w:sdtPr>
        <w:rPr>
          <w:color w:val="A6A6A6" w:themeColor="background1" w:themeShade="A6"/>
        </w:rPr>
        <w:id w:val="1054284750"/>
        <w:docPartObj>
          <w:docPartGallery w:val="Page Numbers (Top of Page)"/>
          <w:docPartUnique/>
        </w:docPartObj>
      </w:sdtPr>
      <w:sdtEndPr>
        <w:rPr>
          <w:noProof/>
        </w:rPr>
      </w:sdtEndPr>
      <w:sdtContent>
        <w:r w:rsidR="00972AEB" w:rsidRPr="00972AEB">
          <w:rPr>
            <w:color w:val="A6A6A6" w:themeColor="background1" w:themeShade="A6"/>
          </w:rPr>
          <w:fldChar w:fldCharType="begin"/>
        </w:r>
        <w:r w:rsidR="00972AEB" w:rsidRPr="00972AEB">
          <w:rPr>
            <w:color w:val="A6A6A6" w:themeColor="background1" w:themeShade="A6"/>
          </w:rPr>
          <w:instrText xml:space="preserve"> PAGE   \* MERGEFORMAT </w:instrText>
        </w:r>
        <w:r w:rsidR="00972AEB" w:rsidRPr="00972AEB">
          <w:rPr>
            <w:color w:val="A6A6A6" w:themeColor="background1" w:themeShade="A6"/>
          </w:rPr>
          <w:fldChar w:fldCharType="separate"/>
        </w:r>
        <w:r w:rsidR="003D5919">
          <w:rPr>
            <w:noProof/>
            <w:color w:val="A6A6A6" w:themeColor="background1" w:themeShade="A6"/>
          </w:rPr>
          <w:t>2</w:t>
        </w:r>
        <w:r w:rsidR="00972AEB" w:rsidRPr="00972AEB">
          <w:rPr>
            <w:noProof/>
            <w:color w:val="A6A6A6" w:themeColor="background1" w:themeShade="A6"/>
          </w:rPr>
          <w:fldChar w:fldCharType="end"/>
        </w:r>
      </w:sdtContent>
    </w:sdt>
  </w:p>
  <w:p w14:paraId="18076E1F" w14:textId="77777777" w:rsidR="00972AEB" w:rsidRPr="00972AEB" w:rsidRDefault="00972AEB" w:rsidP="00972AEB">
    <w:pPr>
      <w:pStyle w:val="Header"/>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51391"/>
    <w:multiLevelType w:val="hybridMultilevel"/>
    <w:tmpl w:val="596028E6"/>
    <w:lvl w:ilvl="0" w:tplc="63869808">
      <w:start w:val="1"/>
      <w:numFmt w:val="bullet"/>
      <w:lvlText w:val="»"/>
      <w:lvlJc w:val="left"/>
      <w:pPr>
        <w:ind w:left="720" w:hanging="360"/>
      </w:pPr>
      <w:rPr>
        <w:rFonts w:ascii="Courier New" w:hAnsi="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5C1A79"/>
    <w:multiLevelType w:val="hybridMultilevel"/>
    <w:tmpl w:val="799E3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645B15"/>
    <w:multiLevelType w:val="hybridMultilevel"/>
    <w:tmpl w:val="D82A7D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4C2"/>
    <w:rsid w:val="00051310"/>
    <w:rsid w:val="00136B79"/>
    <w:rsid w:val="00196019"/>
    <w:rsid w:val="00232E14"/>
    <w:rsid w:val="002B714F"/>
    <w:rsid w:val="00303F55"/>
    <w:rsid w:val="003D5919"/>
    <w:rsid w:val="00413C84"/>
    <w:rsid w:val="005453B1"/>
    <w:rsid w:val="00545E7E"/>
    <w:rsid w:val="00607B60"/>
    <w:rsid w:val="00697D17"/>
    <w:rsid w:val="0093050D"/>
    <w:rsid w:val="00972AEB"/>
    <w:rsid w:val="009B2285"/>
    <w:rsid w:val="00A15AEB"/>
    <w:rsid w:val="00B83BBE"/>
    <w:rsid w:val="00E84EBD"/>
    <w:rsid w:val="00FE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09865B"/>
  <w15:docId w15:val="{89A2E269-B174-1A4E-AC58-D6CCEBC0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4C2"/>
    <w:pPr>
      <w:ind w:left="720"/>
      <w:contextualSpacing/>
    </w:pPr>
  </w:style>
  <w:style w:type="table" w:styleId="TableGrid">
    <w:name w:val="Table Grid"/>
    <w:basedOn w:val="TableNormal"/>
    <w:uiPriority w:val="39"/>
    <w:rsid w:val="00E84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2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AEB"/>
  </w:style>
  <w:style w:type="paragraph" w:styleId="Footer">
    <w:name w:val="footer"/>
    <w:basedOn w:val="Normal"/>
    <w:link w:val="FooterChar"/>
    <w:uiPriority w:val="99"/>
    <w:unhideWhenUsed/>
    <w:rsid w:val="00972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AEB"/>
  </w:style>
  <w:style w:type="paragraph" w:styleId="BalloonText">
    <w:name w:val="Balloon Text"/>
    <w:basedOn w:val="Normal"/>
    <w:link w:val="BalloonTextChar"/>
    <w:uiPriority w:val="99"/>
    <w:semiHidden/>
    <w:unhideWhenUsed/>
    <w:rsid w:val="002B7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1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Gundersen</dc:creator>
  <cp:keywords/>
  <dc:description/>
  <cp:lastModifiedBy>Microsoft Office User</cp:lastModifiedBy>
  <cp:revision>3</cp:revision>
  <cp:lastPrinted>2016-11-10T15:25:00Z</cp:lastPrinted>
  <dcterms:created xsi:type="dcterms:W3CDTF">2016-12-13T20:35:00Z</dcterms:created>
  <dcterms:modified xsi:type="dcterms:W3CDTF">2019-10-09T13:31:00Z</dcterms:modified>
</cp:coreProperties>
</file>