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03D7D" w14:textId="77777777" w:rsidR="00193723" w:rsidRDefault="00193723"/>
    <w:p w14:paraId="4BA3A380" w14:textId="77777777" w:rsidR="0023415E" w:rsidRPr="0023415E" w:rsidRDefault="0023415E" w:rsidP="0023415E">
      <w:pPr>
        <w:jc w:val="center"/>
        <w:rPr>
          <w:b/>
          <w:u w:val="single"/>
        </w:rPr>
      </w:pPr>
      <w:r w:rsidRPr="0023415E">
        <w:rPr>
          <w:b/>
          <w:u w:val="single"/>
        </w:rPr>
        <w:t>Paid Professor Emeritus Request Process</w:t>
      </w:r>
    </w:p>
    <w:p w14:paraId="5FC43D17" w14:textId="77777777" w:rsidR="00F6616E" w:rsidRDefault="00F6616E" w:rsidP="00F6616E"/>
    <w:p w14:paraId="06688229" w14:textId="54A74B5A" w:rsidR="00F6616E" w:rsidRDefault="00F6616E" w:rsidP="00F6616E">
      <w:pPr>
        <w:pStyle w:val="ListParagraph"/>
        <w:numPr>
          <w:ilvl w:val="0"/>
          <w:numId w:val="2"/>
        </w:numPr>
      </w:pPr>
      <w:r>
        <w:t xml:space="preserve">Faculty member must have </w:t>
      </w:r>
      <w:r w:rsidR="0099303A">
        <w:t xml:space="preserve">officially </w:t>
      </w:r>
      <w:r>
        <w:t>retired</w:t>
      </w:r>
      <w:r w:rsidR="0099303A">
        <w:t xml:space="preserve"> from UVM</w:t>
      </w:r>
      <w:r>
        <w:t xml:space="preserve"> with Emeritus status</w:t>
      </w:r>
      <w:r w:rsidR="00E64FEE">
        <w:t xml:space="preserve"> and salary must </w:t>
      </w:r>
      <w:r w:rsidR="00E64FEE" w:rsidRPr="00E64FEE">
        <w:t>meet the FLSA threshold</w:t>
      </w:r>
      <w:r w:rsidR="00E64FEE">
        <w:t>.  If not, they can be hired as a temporary employee following the temporary hire process.</w:t>
      </w:r>
      <w:r w:rsidR="00062BA4">
        <w:t xml:space="preserve">  Please contact Karmen Swim for temporary hire approval.</w:t>
      </w:r>
    </w:p>
    <w:p w14:paraId="72561A76" w14:textId="77777777" w:rsidR="00F6616E" w:rsidRPr="00F6616E" w:rsidRDefault="00F6616E" w:rsidP="00F6616E">
      <w:pPr>
        <w:numPr>
          <w:ilvl w:val="0"/>
          <w:numId w:val="2"/>
        </w:numPr>
      </w:pPr>
      <w:r w:rsidRPr="00F6616E">
        <w:t xml:space="preserve">Chair completes and signs LCOM documentation and submits to Dean’s Office via </w:t>
      </w:r>
      <w:r>
        <w:t>email:</w:t>
      </w:r>
    </w:p>
    <w:p w14:paraId="6C420A37" w14:textId="77777777" w:rsidR="00AF47E2" w:rsidRDefault="00AF47E2" w:rsidP="002D495B">
      <w:pPr>
        <w:numPr>
          <w:ilvl w:val="1"/>
          <w:numId w:val="2"/>
        </w:numPr>
      </w:pPr>
      <w:r>
        <w:t xml:space="preserve">Letter to Dean </w:t>
      </w:r>
    </w:p>
    <w:p w14:paraId="3C8EC8CE" w14:textId="53D7BD73" w:rsidR="00F6616E" w:rsidRDefault="00F6616E" w:rsidP="002D495B">
      <w:pPr>
        <w:numPr>
          <w:ilvl w:val="1"/>
          <w:numId w:val="2"/>
        </w:numPr>
      </w:pPr>
      <w:r>
        <w:t>Appointment letter</w:t>
      </w:r>
      <w:r w:rsidR="00062BA4">
        <w:t xml:space="preserve"> (see template)</w:t>
      </w:r>
    </w:p>
    <w:p w14:paraId="4CBA652C" w14:textId="77777777" w:rsidR="00F6616E" w:rsidRPr="00F6616E" w:rsidRDefault="00F6616E" w:rsidP="00F6616E">
      <w:pPr>
        <w:numPr>
          <w:ilvl w:val="0"/>
          <w:numId w:val="2"/>
        </w:numPr>
      </w:pPr>
      <w:r w:rsidRPr="00F6616E">
        <w:t>Dean’s Office approvals as appropriate:</w:t>
      </w:r>
    </w:p>
    <w:p w14:paraId="25C816C3" w14:textId="77777777" w:rsidR="00F6616E" w:rsidRDefault="00F6616E" w:rsidP="00F6616E">
      <w:pPr>
        <w:numPr>
          <w:ilvl w:val="1"/>
          <w:numId w:val="2"/>
        </w:numPr>
      </w:pPr>
      <w:r w:rsidRPr="00F6616E">
        <w:t xml:space="preserve">Sign off by Associate Dean for Faculty </w:t>
      </w:r>
    </w:p>
    <w:p w14:paraId="3207503C" w14:textId="5760A2A8" w:rsidR="000E24D1" w:rsidRPr="00F6616E" w:rsidRDefault="000E24D1" w:rsidP="00F6616E">
      <w:pPr>
        <w:numPr>
          <w:ilvl w:val="1"/>
          <w:numId w:val="2"/>
        </w:numPr>
      </w:pPr>
      <w:r>
        <w:t>Sign off by Senior Associate Dean for Research</w:t>
      </w:r>
    </w:p>
    <w:p w14:paraId="081DFF26" w14:textId="77777777" w:rsidR="00F6616E" w:rsidRPr="00F6616E" w:rsidRDefault="00F6616E" w:rsidP="00F6616E">
      <w:pPr>
        <w:numPr>
          <w:ilvl w:val="1"/>
          <w:numId w:val="2"/>
        </w:numPr>
      </w:pPr>
      <w:r w:rsidRPr="00F6616E">
        <w:t>Sign off by Senior Associate Dean for Finance &amp; Administration</w:t>
      </w:r>
    </w:p>
    <w:p w14:paraId="01D21326" w14:textId="4D830210" w:rsidR="00F6616E" w:rsidRPr="00F6616E" w:rsidRDefault="00F6616E" w:rsidP="00F6616E">
      <w:pPr>
        <w:numPr>
          <w:ilvl w:val="1"/>
          <w:numId w:val="2"/>
        </w:numPr>
      </w:pPr>
      <w:r w:rsidRPr="00F6616E">
        <w:t xml:space="preserve">Senior Associate Dean for Finance &amp; Administration reviews with Dean to obtain </w:t>
      </w:r>
      <w:r w:rsidR="00A82D01">
        <w:t xml:space="preserve">Dean </w:t>
      </w:r>
      <w:r w:rsidR="000E24D1">
        <w:t xml:space="preserve">approval </w:t>
      </w:r>
    </w:p>
    <w:p w14:paraId="146699FA" w14:textId="6DD7D21B" w:rsidR="00087A1C" w:rsidRDefault="00087A1C" w:rsidP="00F6616E">
      <w:pPr>
        <w:numPr>
          <w:ilvl w:val="0"/>
          <w:numId w:val="2"/>
        </w:numPr>
      </w:pPr>
      <w:r>
        <w:t xml:space="preserve">Dean’s Office sends </w:t>
      </w:r>
      <w:r w:rsidR="00B24D03">
        <w:t xml:space="preserve">Dean </w:t>
      </w:r>
      <w:r>
        <w:t xml:space="preserve">letter </w:t>
      </w:r>
      <w:r w:rsidR="00B24D03">
        <w:t>and appointment letter signed by Chair and Dean to Faculty Services for Provost’s signature with a copy to department initiator.</w:t>
      </w:r>
    </w:p>
    <w:p w14:paraId="73355113" w14:textId="24FAFC95" w:rsidR="00B6600B" w:rsidRDefault="009266F5" w:rsidP="00F6616E">
      <w:pPr>
        <w:numPr>
          <w:ilvl w:val="0"/>
          <w:numId w:val="2"/>
        </w:numPr>
      </w:pPr>
      <w:r>
        <w:t xml:space="preserve">Provost’s </w:t>
      </w:r>
      <w:r w:rsidR="00F6616E">
        <w:t xml:space="preserve">Office returns signed appointment letter to department.  Department obtains faculty signature on appointment letter and obtains completed employee information form (if there has been a break in service).  </w:t>
      </w:r>
    </w:p>
    <w:p w14:paraId="5F742F8D" w14:textId="77777777" w:rsidR="00F6616E" w:rsidRPr="00F6616E" w:rsidRDefault="00F6616E" w:rsidP="0089138D">
      <w:pPr>
        <w:numPr>
          <w:ilvl w:val="0"/>
          <w:numId w:val="2"/>
        </w:numPr>
      </w:pPr>
      <w:r>
        <w:t xml:space="preserve">Department attaches fully signed appointment letter and employee information form (if required) to ePAR and submits to </w:t>
      </w:r>
      <w:r w:rsidRPr="00F6616E">
        <w:t>Dean’s Office for approval</w:t>
      </w:r>
      <w:r>
        <w:t xml:space="preserve">.  </w:t>
      </w:r>
      <w:r w:rsidR="00B6600B" w:rsidRPr="00B6600B">
        <w:t>If position number does not exist, request one from Faculty Services in ePAR comments</w:t>
      </w:r>
      <w:r w:rsidR="00B6600B">
        <w:t>.</w:t>
      </w:r>
    </w:p>
    <w:p w14:paraId="0751297D" w14:textId="77777777" w:rsidR="00F6616E" w:rsidRPr="00F6616E" w:rsidRDefault="00F6616E" w:rsidP="00F6616E"/>
    <w:p w14:paraId="4FB15E27" w14:textId="77777777" w:rsidR="00F6616E" w:rsidRPr="00F6616E" w:rsidRDefault="00F6616E" w:rsidP="00F6616E"/>
    <w:p w14:paraId="6275CB6B" w14:textId="77777777" w:rsidR="00F6616E" w:rsidRDefault="00F6616E" w:rsidP="00F6616E"/>
    <w:sectPr w:rsidR="00F66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A4DE2"/>
    <w:multiLevelType w:val="hybridMultilevel"/>
    <w:tmpl w:val="B12EC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92785"/>
    <w:multiLevelType w:val="hybridMultilevel"/>
    <w:tmpl w:val="87625B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D4538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0866262">
    <w:abstractNumId w:val="0"/>
  </w:num>
  <w:num w:numId="2" w16cid:durableId="539975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15E"/>
    <w:rsid w:val="00062BA4"/>
    <w:rsid w:val="00087A1C"/>
    <w:rsid w:val="000E24D1"/>
    <w:rsid w:val="00193723"/>
    <w:rsid w:val="0023415E"/>
    <w:rsid w:val="002D0D72"/>
    <w:rsid w:val="008208A8"/>
    <w:rsid w:val="009266F5"/>
    <w:rsid w:val="0099303A"/>
    <w:rsid w:val="00A82D01"/>
    <w:rsid w:val="00AF47E2"/>
    <w:rsid w:val="00B24D03"/>
    <w:rsid w:val="00B6600B"/>
    <w:rsid w:val="00E64FEE"/>
    <w:rsid w:val="00F6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76FC8"/>
  <w15:chartTrackingRefBased/>
  <w15:docId w15:val="{ED73FB88-2CF5-4E93-A7CE-C8467775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UVM College of Medicine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Page, Jeanna</dc:creator>
  <cp:keywords/>
  <dc:description/>
  <cp:lastModifiedBy>Page, Jeanna</cp:lastModifiedBy>
  <cp:revision>10</cp:revision>
  <dcterms:created xsi:type="dcterms:W3CDTF">2022-05-27T19:16:00Z</dcterms:created>
  <dcterms:modified xsi:type="dcterms:W3CDTF">2024-04-24T14:46:00Z</dcterms:modified>
</cp:coreProperties>
</file>