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7A30DFB7">
      <w:pPr>
        <w:pStyle w:val="Heading1"/>
        <w:rPr>
          <w:noProof w:val="0"/>
          <w:sz w:val="72"/>
          <w:szCs w:val="72"/>
          <w:lang w:val="en-US"/>
        </w:rPr>
      </w:pPr>
      <w:r w:rsidRPr="4D08142F" w:rsidR="28AB0C11">
        <w:rPr>
          <w:sz w:val="72"/>
          <w:szCs w:val="72"/>
        </w:rPr>
        <w:t>Hesterly Goodson</w:t>
      </w:r>
    </w:p>
    <w:p w:rsidR="59457F5C" w:rsidP="7E73334B" w:rsidRDefault="59457F5C" w14:paraId="4E195F3D" w14:textId="4543640F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4D08142F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372095BC" w:rsidP="4D08142F" w:rsidRDefault="372095BC" w14:paraId="2D7E5434" w14:textId="75DE2A9F">
      <w:pPr>
        <w:shd w:val="clear" w:color="auto" w:fill="FFFFFF" w:themeFill="background1"/>
        <w:spacing w:before="0" w:beforeAutospacing="off" w:after="340" w:afterAutospacing="off"/>
      </w:pPr>
      <w:r w:rsidRPr="4D08142F" w:rsidR="372095B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Papers and Presentations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77"/>
        <w:gridCol w:w="5505"/>
      </w:tblGrid>
      <w:tr w:rsidR="4D08142F" w:rsidTr="4D08142F" w14:paraId="7D2B31EB">
        <w:trPr>
          <w:trHeight w:val="300"/>
        </w:trPr>
        <w:tc>
          <w:tcPr>
            <w:tcW w:w="397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03E60807" w14:textId="11D5A31A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“Is </w:t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All Well That Ends Well</w:t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-or- Has the Happy Ending Fallen out of</w:t>
            </w:r>
            <w:r>
              <w:br/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Style?"</w:t>
            </w:r>
          </w:p>
        </w:tc>
        <w:tc>
          <w:tcPr>
            <w:tcW w:w="55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765E8E2B" w14:textId="7810F1D6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Forthcoming in the </w:t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AWP Writer’s Chronicle</w:t>
            </w:r>
          </w:p>
        </w:tc>
      </w:tr>
      <w:tr w:rsidR="4D08142F" w:rsidTr="4D08142F" w14:paraId="5501FDBC">
        <w:trPr>
          <w:trHeight w:val="300"/>
        </w:trPr>
        <w:tc>
          <w:tcPr>
            <w:tcW w:w="397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4C3F2E67" w14:textId="3684AA16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“Night Song”</w:t>
            </w:r>
          </w:p>
        </w:tc>
        <w:tc>
          <w:tcPr>
            <w:tcW w:w="55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0EF3BD4D" w14:textId="4855D775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Forthcoming in </w:t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Yankee</w:t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magazine, July/Aug 2018</w:t>
            </w:r>
          </w:p>
        </w:tc>
      </w:tr>
      <w:tr w:rsidR="4D08142F" w:rsidTr="4D08142F" w14:paraId="1F20BC6E">
        <w:trPr>
          <w:trHeight w:val="300"/>
        </w:trPr>
        <w:tc>
          <w:tcPr>
            <w:tcW w:w="397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3A300733" w14:textId="393047D6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“Ain’t Doing Right”</w:t>
            </w:r>
          </w:p>
        </w:tc>
        <w:tc>
          <w:tcPr>
            <w:tcW w:w="55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4E0B39DB" w14:textId="69A11EAA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Yankee</w:t>
            </w: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magazine, July/Aug 2017</w:t>
            </w:r>
          </w:p>
        </w:tc>
      </w:tr>
      <w:tr w:rsidR="4D08142F" w:rsidTr="4D08142F" w14:paraId="7734A57A">
        <w:trPr>
          <w:trHeight w:val="300"/>
        </w:trPr>
        <w:tc>
          <w:tcPr>
            <w:tcW w:w="397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24732241" w14:textId="70D50A60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“Mother’s Day Gift”</w:t>
            </w:r>
          </w:p>
        </w:tc>
        <w:tc>
          <w:tcPr>
            <w:tcW w:w="55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167E609D" w14:textId="124456D7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Vermont Public Radio Commentary, 5/07/10</w:t>
            </w:r>
          </w:p>
        </w:tc>
      </w:tr>
      <w:tr w:rsidR="4D08142F" w:rsidTr="4D08142F" w14:paraId="01E23CD4">
        <w:trPr>
          <w:trHeight w:val="300"/>
        </w:trPr>
        <w:tc>
          <w:tcPr>
            <w:tcW w:w="397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2D0D2767" w14:textId="328D6C3D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“Women and Ski Racing”</w:t>
            </w:r>
          </w:p>
        </w:tc>
        <w:tc>
          <w:tcPr>
            <w:tcW w:w="55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08142F" w:rsidP="4D08142F" w:rsidRDefault="4D08142F" w14:paraId="2DAFB9F4" w14:textId="702A15A4">
            <w:pPr>
              <w:spacing w:before="0" w:beforeAutospacing="off" w:after="0" w:afterAutospacing="off"/>
            </w:pPr>
            <w:r w:rsidRPr="4D08142F" w:rsidR="4D0814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Vermont Public Radio Commentary, 2/18/10</w:t>
            </w:r>
          </w:p>
        </w:tc>
      </w:tr>
    </w:tbl>
    <w:p w:rsidR="4D08142F" w:rsidP="4D08142F" w:rsidRDefault="4D08142F" w14:paraId="15075B23" w14:textId="72623AEA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8E25AE6"/>
    <w:rsid w:val="1E65C6FD"/>
    <w:rsid w:val="22ADB3DD"/>
    <w:rsid w:val="28AB0C11"/>
    <w:rsid w:val="2AC4B5A3"/>
    <w:rsid w:val="372095BC"/>
    <w:rsid w:val="3D63129D"/>
    <w:rsid w:val="4224B587"/>
    <w:rsid w:val="4D08142F"/>
    <w:rsid w:val="53E9AB77"/>
    <w:rsid w:val="59457F5C"/>
    <w:rsid w:val="5CF15280"/>
    <w:rsid w:val="5FB04256"/>
    <w:rsid w:val="5FB04256"/>
    <w:rsid w:val="60A3F1E3"/>
    <w:rsid w:val="6402D7C7"/>
    <w:rsid w:val="64B8CBD1"/>
    <w:rsid w:val="66FD46B7"/>
    <w:rsid w:val="72FD33AE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2024-04-29T16:02:43.7157590Z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