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08E2241" w:rsidR="004373EE" w:rsidRPr="00B653DA" w:rsidRDefault="65501BFA" w:rsidP="00EE5166">
      <w:pPr>
        <w:spacing w:line="276" w:lineRule="auto"/>
        <w:ind w:left="720"/>
        <w:jc w:val="center"/>
        <w:rPr>
          <w:rFonts w:ascii="Aptos ExtraBold" w:hAnsi="Aptos ExtraBold"/>
          <w:b/>
          <w:bCs/>
          <w:sz w:val="32"/>
          <w:szCs w:val="32"/>
        </w:rPr>
      </w:pPr>
      <w:r w:rsidRPr="00B653DA">
        <w:rPr>
          <w:rFonts w:ascii="Aptos ExtraBold" w:hAnsi="Aptos ExtraBold"/>
          <w:b/>
          <w:bCs/>
          <w:sz w:val="32"/>
          <w:szCs w:val="32"/>
        </w:rPr>
        <w:t>Climate Adaptation Plan</w:t>
      </w:r>
      <w:r w:rsidR="008103A3" w:rsidRPr="00B653DA">
        <w:rPr>
          <w:rFonts w:ascii="Aptos ExtraBold" w:hAnsi="Aptos ExtraBold"/>
          <w:b/>
          <w:bCs/>
          <w:sz w:val="32"/>
          <w:szCs w:val="32"/>
        </w:rPr>
        <w:t>,</w:t>
      </w:r>
      <w:r w:rsidR="00926C38" w:rsidRPr="00B653DA">
        <w:rPr>
          <w:rFonts w:ascii="Aptos ExtraBold" w:hAnsi="Aptos ExtraBold"/>
          <w:b/>
          <w:bCs/>
          <w:sz w:val="32"/>
          <w:szCs w:val="32"/>
        </w:rPr>
        <w:t xml:space="preserve"> </w:t>
      </w:r>
      <w:r w:rsidR="008103A3" w:rsidRPr="00B653DA">
        <w:rPr>
          <w:rFonts w:ascii="Aptos ExtraBold" w:hAnsi="Aptos ExtraBold"/>
          <w:b/>
          <w:bCs/>
          <w:color w:val="FFC000"/>
          <w:sz w:val="32"/>
          <w:szCs w:val="32"/>
        </w:rPr>
        <w:t>Farm Name Here</w:t>
      </w:r>
    </w:p>
    <w:p w14:paraId="257FCAE4" w14:textId="5DB5DE66" w:rsidR="4877054F" w:rsidRDefault="00000000" w:rsidP="00EE5166">
      <w:pPr>
        <w:spacing w:line="276" w:lineRule="auto"/>
        <w:ind w:left="720"/>
        <w:jc w:val="center"/>
      </w:pPr>
      <w:sdt>
        <w:sdtPr>
          <w:alias w:val="Date"/>
          <w:tag w:val="Date"/>
          <w:id w:val="-532035977"/>
          <w:placeholder>
            <w:docPart w:val="FEC904816B8B49E181452D59B86BC5A9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5d8c711f-12c4-4b74-a160-ecf4c25002d6' xmlns:ns4='d810a318-5788-42c4-bc95-17272ed21e47' " w:xpath="/ns0:properties[1]/documentManagement[1]/ns3:Date[1]" w:storeItemID="{DFC5D726-42BF-4150-A5D7-8681FDD8AE5A}"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7A5EB2" w:rsidRPr="00F0129B">
            <w:rPr>
              <w:rStyle w:val="PlaceholderText"/>
            </w:rPr>
            <w:t>[Date]</w:t>
          </w:r>
        </w:sdtContent>
      </w:sdt>
    </w:p>
    <w:p w14:paraId="1900398D" w14:textId="240324DD" w:rsidR="00EF33F5" w:rsidRPr="00152CAE" w:rsidRDefault="00EF33F5" w:rsidP="00152CAE">
      <w:pPr>
        <w:spacing w:after="80" w:line="240" w:lineRule="auto"/>
        <w:rPr>
          <w:b/>
          <w:bCs/>
        </w:rPr>
      </w:pPr>
      <w:r w:rsidRPr="00152CAE">
        <w:rPr>
          <w:b/>
          <w:bCs/>
        </w:rPr>
        <w:t xml:space="preserve">Background </w:t>
      </w:r>
      <w:r w:rsidR="00C52C85">
        <w:rPr>
          <w:b/>
          <w:bCs/>
        </w:rPr>
        <w:t>notes</w:t>
      </w:r>
      <w:r w:rsidRPr="00152CAE">
        <w:rPr>
          <w:b/>
          <w:bCs/>
        </w:rPr>
        <w:t xml:space="preserve"> on farm (size, management, history):</w:t>
      </w:r>
    </w:p>
    <w:p w14:paraId="6B724186" w14:textId="77777777" w:rsidR="00EF33F5" w:rsidRDefault="00EF33F5" w:rsidP="00EF33F5">
      <w:pPr>
        <w:spacing w:line="276" w:lineRule="auto"/>
        <w:ind w:left="90"/>
      </w:pPr>
    </w:p>
    <w:p w14:paraId="6B3DAA41" w14:textId="24DAB7B1" w:rsidR="001F10EC" w:rsidRDefault="00F0164A" w:rsidP="4EB5DA06">
      <w:r w:rsidRPr="001659E5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75C5D01F" wp14:editId="6CDDCA6D">
                <wp:extent cx="5943600" cy="1352550"/>
                <wp:effectExtent l="0" t="0" r="19050" b="19050"/>
                <wp:docPr id="822174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5255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83EAD" w14:textId="54D45D5B" w:rsidR="00F0164A" w:rsidRPr="00B653DA" w:rsidRDefault="00C63E41" w:rsidP="00F0164A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3DA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F0164A" w:rsidRPr="00B653DA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. Goals</w:t>
                            </w:r>
                          </w:p>
                          <w:p w14:paraId="1CB9547B" w14:textId="6FED63C8" w:rsidR="00F0164A" w:rsidRPr="00117560" w:rsidRDefault="00F0164A" w:rsidP="00F0164A">
                            <w:r w:rsidRPr="00C63E41">
                              <w:rPr>
                                <w:b/>
                                <w:bCs/>
                              </w:rPr>
                              <w:t>What are the overall or immediate goals of your farm operation?</w:t>
                            </w:r>
                            <w:r>
                              <w:t xml:space="preserve">  Articulate </w:t>
                            </w:r>
                            <w:r w:rsidR="00C63E41">
                              <w:t xml:space="preserve">two to four goals that inform your choices and priorities.  Consider not only climate impacts, but foundational values, financial requirements, organization strengths, farm resources, aspirations, etc.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C5D0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" fillcolor="#f90">
                <v:textbox>
                  <w:txbxContent>
                    <w:p w14:paraId="44E83EAD" w14:textId="54D45D5B" w:rsidR="00F0164A" w:rsidRPr="00B653DA" w:rsidRDefault="00C63E41" w:rsidP="00F0164A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 w:rsidRPr="00B653DA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F0164A" w:rsidRPr="00B653DA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. Goals</w:t>
                      </w:r>
                    </w:p>
                    <w:p w14:paraId="1CB9547B" w14:textId="6FED63C8" w:rsidR="00F0164A" w:rsidRPr="00117560" w:rsidRDefault="00F0164A" w:rsidP="00F0164A">
                      <w:r w:rsidRPr="00C63E41">
                        <w:rPr>
                          <w:b/>
                          <w:bCs/>
                        </w:rPr>
                        <w:t>What are the overall or immediate goals of your farm operation?</w:t>
                      </w:r>
                      <w:r>
                        <w:t xml:space="preserve">  Articulate </w:t>
                      </w:r>
                      <w:r w:rsidR="00C63E41">
                        <w:t xml:space="preserve">two to four goals that inform your choices and priorities.  Consider not only climate impacts, but foundational values, financial requirements, organization strengths, farm resources, aspirations, etc.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1BD9CB" w14:textId="6A6FDAC3" w:rsidR="4EB5DA06" w:rsidRDefault="4EB5DA06" w:rsidP="0009797A">
      <w:pPr>
        <w:pStyle w:val="ListParagraph"/>
        <w:numPr>
          <w:ilvl w:val="0"/>
          <w:numId w:val="2"/>
        </w:numPr>
        <w:spacing w:line="480" w:lineRule="auto"/>
      </w:pPr>
    </w:p>
    <w:p w14:paraId="1CCAF684" w14:textId="01C116C6" w:rsidR="00B653DA" w:rsidRDefault="0015634F" w:rsidP="0009797A">
      <w:pPr>
        <w:pStyle w:val="ListParagraph"/>
        <w:numPr>
          <w:ilvl w:val="0"/>
          <w:numId w:val="2"/>
        </w:numPr>
        <w:spacing w:before="120" w:after="120" w:line="480" w:lineRule="auto"/>
      </w:pPr>
      <w:r>
        <w:t xml:space="preserve"> </w:t>
      </w:r>
    </w:p>
    <w:p w14:paraId="19E0C290" w14:textId="055CB3F2" w:rsidR="00B653DA" w:rsidRDefault="00B653DA" w:rsidP="0009797A">
      <w:pPr>
        <w:pStyle w:val="ListParagraph"/>
        <w:numPr>
          <w:ilvl w:val="0"/>
          <w:numId w:val="2"/>
        </w:numPr>
        <w:spacing w:line="480" w:lineRule="auto"/>
      </w:pPr>
    </w:p>
    <w:p w14:paraId="4B11B42B" w14:textId="77777777" w:rsidR="00B653DA" w:rsidRDefault="00B653DA" w:rsidP="00B653DA">
      <w:pPr>
        <w:pStyle w:val="ListParagraph"/>
        <w:numPr>
          <w:ilvl w:val="0"/>
          <w:numId w:val="2"/>
        </w:numPr>
        <w:spacing w:line="480" w:lineRule="auto"/>
      </w:pPr>
    </w:p>
    <w:p w14:paraId="63BA07F6" w14:textId="0C5DCC11" w:rsidR="378FA17B" w:rsidRDefault="00854DD7" w:rsidP="378FA17B">
      <w:r w:rsidRPr="001659E5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056A5E5A" wp14:editId="6A8DBE92">
                <wp:extent cx="5943600" cy="971550"/>
                <wp:effectExtent l="0" t="0" r="19050" b="19050"/>
                <wp:docPr id="341221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97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F1E3F" w14:textId="1A246D53" w:rsidR="00854DD7" w:rsidRPr="00B653DA" w:rsidRDefault="00836AC0" w:rsidP="00854DD7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3DA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 w:rsidR="00854DD7" w:rsidRPr="00B653DA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. Climate Impacts</w:t>
                            </w:r>
                          </w:p>
                          <w:p w14:paraId="7EB82A81" w14:textId="0BDE4D19" w:rsidR="00854DD7" w:rsidRPr="00117560" w:rsidRDefault="00854DD7" w:rsidP="00854DD7">
                            <w:r w:rsidRPr="00C63E41">
                              <w:rPr>
                                <w:b/>
                                <w:bCs/>
                              </w:rPr>
                              <w:t>What impacts of climate change have you observed and experienced</w:t>
                            </w:r>
                            <w:r w:rsidR="00836AC0" w:rsidRPr="00C63E41">
                              <w:rPr>
                                <w:b/>
                                <w:bCs/>
                              </w:rPr>
                              <w:t xml:space="preserve"> on your farm?</w:t>
                            </w:r>
                            <w:r w:rsidR="00836AC0">
                              <w:t xml:space="preserve"> Check all that apply.  Highlight the most concerning impacts.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6A5E5A" id="_x0000_s1027" type="#_x0000_t202" style="width:468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" fillcolor="#bfbfbf [2412]">
                <v:textbox>
                  <w:txbxContent>
                    <w:p w14:paraId="437F1E3F" w14:textId="1A246D53" w:rsidR="00854DD7" w:rsidRPr="00B653DA" w:rsidRDefault="00836AC0" w:rsidP="00854DD7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 w:rsidRPr="00B653DA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 w:rsidR="00854DD7" w:rsidRPr="00B653DA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. Climate Impacts</w:t>
                      </w:r>
                    </w:p>
                    <w:p w14:paraId="7EB82A81" w14:textId="0BDE4D19" w:rsidR="00854DD7" w:rsidRPr="00117560" w:rsidRDefault="00854DD7" w:rsidP="00854DD7">
                      <w:r w:rsidRPr="00C63E41">
                        <w:rPr>
                          <w:b/>
                          <w:bCs/>
                        </w:rPr>
                        <w:t>What impacts of climate change have you observed and experienced</w:t>
                      </w:r>
                      <w:r w:rsidR="00836AC0" w:rsidRPr="00C63E41">
                        <w:rPr>
                          <w:b/>
                          <w:bCs/>
                        </w:rPr>
                        <w:t xml:space="preserve"> on your farm?</w:t>
                      </w:r>
                      <w:r w:rsidR="00836AC0">
                        <w:t xml:space="preserve"> Check all that apply.  Highlight the most concerning impacts.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69A56E" w14:textId="01DB50B2" w:rsidR="4F1DDEAB" w:rsidRPr="005D1C42" w:rsidRDefault="4F1DDEAB" w:rsidP="005D1C42">
      <w:pPr>
        <w:spacing w:after="80" w:line="240" w:lineRule="auto"/>
        <w:rPr>
          <w:b/>
          <w:bCs/>
        </w:rPr>
      </w:pPr>
      <w:r w:rsidRPr="005D1C42">
        <w:rPr>
          <w:b/>
          <w:bCs/>
        </w:rPr>
        <w:t>Changing Precipitation Patterns</w:t>
      </w:r>
    </w:p>
    <w:p w14:paraId="4D92EA5E" w14:textId="4C41B4C9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1935170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E90A06" w:rsidRPr="005D1C42">
        <w:t xml:space="preserve"> </w:t>
      </w:r>
      <w:r w:rsidR="008C5A7C" w:rsidRPr="005D1C42">
        <w:t xml:space="preserve"> </w:t>
      </w:r>
      <w:r w:rsidR="003063C3" w:rsidRPr="005D1C42">
        <w:t xml:space="preserve">Wetter springs or falls </w:t>
      </w:r>
    </w:p>
    <w:p w14:paraId="1CB9EEE7" w14:textId="57674A13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-734477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714B">
            <w:rPr>
              <w:rFonts w:ascii="MS Gothic" w:eastAsia="MS Gothic" w:hAnsi="MS Gothic" w:hint="eastAsia"/>
            </w:rPr>
            <w:t>☐</w:t>
          </w:r>
        </w:sdtContent>
      </w:sdt>
      <w:r w:rsidR="008C5A7C" w:rsidRPr="005D1C42">
        <w:rPr>
          <w:rFonts w:eastAsia="MS Gothic"/>
        </w:rPr>
        <w:t xml:space="preserve"> </w:t>
      </w:r>
      <w:r w:rsidR="003063C3" w:rsidRPr="005D1C42">
        <w:t xml:space="preserve">More frequent extreme precipitation </w:t>
      </w:r>
    </w:p>
    <w:p w14:paraId="569D8B06" w14:textId="1F82D9A0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-1419712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rPr>
          <w:rFonts w:eastAsia="MS Gothic"/>
        </w:rPr>
        <w:t xml:space="preserve"> </w:t>
      </w:r>
      <w:r w:rsidR="003063C3" w:rsidRPr="005D1C42">
        <w:t xml:space="preserve">Saturated soils affecting planting, weeding, and/or harvest </w:t>
      </w:r>
    </w:p>
    <w:p w14:paraId="2CE3C93D" w14:textId="79E39CF9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-1034576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rPr>
          <w:rFonts w:eastAsia="MS Gothic"/>
        </w:rPr>
        <w:t xml:space="preserve"> </w:t>
      </w:r>
      <w:r w:rsidR="003063C3" w:rsidRPr="005D1C42">
        <w:t xml:space="preserve">Seasonal drought  </w:t>
      </w:r>
    </w:p>
    <w:p w14:paraId="0CFB57AD" w14:textId="2C09F219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-34586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rPr>
          <w:rFonts w:eastAsia="MS Gothic"/>
        </w:rPr>
        <w:t xml:space="preserve"> </w:t>
      </w:r>
      <w:r w:rsidR="003063C3" w:rsidRPr="005D1C42">
        <w:t xml:space="preserve">Increased need for irrigation </w:t>
      </w:r>
    </w:p>
    <w:p w14:paraId="63DC5079" w14:textId="3C90F81C" w:rsidR="003063C3" w:rsidRPr="005D1C42" w:rsidRDefault="00000000" w:rsidP="005D1C42">
      <w:pPr>
        <w:spacing w:after="80" w:line="240" w:lineRule="auto"/>
        <w:ind w:left="360"/>
      </w:pPr>
      <w:sdt>
        <w:sdtPr>
          <w:rPr>
            <w:rFonts w:eastAsia="MS Gothic"/>
          </w:rPr>
          <w:id w:val="-1992939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rPr>
          <w:rFonts w:eastAsia="MS Gothic"/>
        </w:rPr>
        <w:t xml:space="preserve"> </w:t>
      </w:r>
      <w:r w:rsidR="003063C3" w:rsidRPr="005D1C42">
        <w:t>Decreased pasture/forage yield</w:t>
      </w:r>
    </w:p>
    <w:p w14:paraId="78C0BAF5" w14:textId="663B38EE" w:rsidR="4F1DDEAB" w:rsidRPr="005D1C42" w:rsidRDefault="4F1DDEAB" w:rsidP="005D1C42">
      <w:pPr>
        <w:spacing w:after="80" w:line="240" w:lineRule="auto"/>
        <w:rPr>
          <w:b/>
          <w:bCs/>
        </w:rPr>
      </w:pPr>
      <w:r w:rsidRPr="005D1C42">
        <w:rPr>
          <w:b/>
          <w:bCs/>
        </w:rPr>
        <w:t>Extreme Weather</w:t>
      </w:r>
    </w:p>
    <w:p w14:paraId="54CA047C" w14:textId="047C9C3F" w:rsidR="00A411C5" w:rsidRPr="005D1C42" w:rsidRDefault="00000000" w:rsidP="005D1C42">
      <w:pPr>
        <w:spacing w:after="80" w:line="240" w:lineRule="auto"/>
        <w:ind w:left="360"/>
      </w:pPr>
      <w:sdt>
        <w:sdtPr>
          <w:id w:val="2047868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 xml:space="preserve">Flooding and/or ponding </w:t>
      </w:r>
    </w:p>
    <w:p w14:paraId="2D53E4E9" w14:textId="5860612B" w:rsidR="00A411C5" w:rsidRPr="005D1C42" w:rsidRDefault="00000000" w:rsidP="005D1C42">
      <w:pPr>
        <w:spacing w:after="80" w:line="240" w:lineRule="auto"/>
        <w:ind w:left="360"/>
      </w:pPr>
      <w:sdt>
        <w:sdtPr>
          <w:id w:val="-497961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 xml:space="preserve">Increased erosion </w:t>
      </w:r>
    </w:p>
    <w:p w14:paraId="2C3105CD" w14:textId="230202A9" w:rsidR="00A411C5" w:rsidRPr="005D1C42" w:rsidRDefault="00000000" w:rsidP="005D1C42">
      <w:pPr>
        <w:spacing w:after="80" w:line="240" w:lineRule="auto"/>
        <w:ind w:left="360"/>
      </w:pPr>
      <w:sdt>
        <w:sdtPr>
          <w:id w:val="-1783186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 xml:space="preserve">Nutrient leaching </w:t>
      </w:r>
    </w:p>
    <w:p w14:paraId="05BFA97A" w14:textId="14854A74" w:rsidR="00A411C5" w:rsidRPr="005D1C42" w:rsidRDefault="00000000" w:rsidP="005D1C42">
      <w:pPr>
        <w:spacing w:after="80" w:line="240" w:lineRule="auto"/>
        <w:ind w:left="360"/>
      </w:pPr>
      <w:sdt>
        <w:sdtPr>
          <w:id w:val="994925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 xml:space="preserve">High wind effects </w:t>
      </w:r>
    </w:p>
    <w:p w14:paraId="4D6B7479" w14:textId="2590648C" w:rsidR="00A411C5" w:rsidRPr="005D1C42" w:rsidRDefault="00000000" w:rsidP="005D1C42">
      <w:pPr>
        <w:spacing w:after="80" w:line="240" w:lineRule="auto"/>
        <w:ind w:left="360"/>
      </w:pPr>
      <w:sdt>
        <w:sdtPr>
          <w:id w:val="-212252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 xml:space="preserve">Infrastructure damage due to wind, snow, rain, or temperatures </w:t>
      </w:r>
    </w:p>
    <w:p w14:paraId="24037E00" w14:textId="224C5A51" w:rsidR="00A411C5" w:rsidRPr="005D1C42" w:rsidRDefault="00000000" w:rsidP="005D1C42">
      <w:pPr>
        <w:spacing w:after="80" w:line="240" w:lineRule="auto"/>
        <w:ind w:left="360"/>
      </w:pPr>
      <w:sdt>
        <w:sdtPr>
          <w:id w:val="-591475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A411C5" w:rsidRPr="005D1C42">
        <w:t>Wildfire &amp; smoke impacts</w:t>
      </w:r>
    </w:p>
    <w:p w14:paraId="783F906E" w14:textId="7C495309" w:rsidR="54C993E9" w:rsidRPr="005D1C42" w:rsidRDefault="54C993E9" w:rsidP="005D1C42">
      <w:pPr>
        <w:spacing w:after="80" w:line="240" w:lineRule="auto"/>
        <w:rPr>
          <w:b/>
          <w:bCs/>
        </w:rPr>
      </w:pPr>
      <w:r w:rsidRPr="005D1C42">
        <w:rPr>
          <w:b/>
          <w:bCs/>
        </w:rPr>
        <w:t>Increased Temperatures</w:t>
      </w:r>
    </w:p>
    <w:p w14:paraId="2D0D17A4" w14:textId="1A7F7C7E" w:rsidR="002775F6" w:rsidRPr="005D1C42" w:rsidRDefault="00000000" w:rsidP="005D1C42">
      <w:pPr>
        <w:spacing w:after="80" w:line="240" w:lineRule="auto"/>
        <w:ind w:left="360"/>
      </w:pPr>
      <w:sdt>
        <w:sdtPr>
          <w:id w:val="-334146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Increased seasonal temperatures </w:t>
      </w:r>
    </w:p>
    <w:p w14:paraId="5FC3D927" w14:textId="15B98CC7" w:rsidR="002775F6" w:rsidRPr="005D1C42" w:rsidRDefault="00000000" w:rsidP="005D1C42">
      <w:pPr>
        <w:spacing w:after="80" w:line="240" w:lineRule="auto"/>
        <w:ind w:left="360"/>
      </w:pPr>
      <w:sdt>
        <w:sdtPr>
          <w:id w:val="1857922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More extreme temperatures </w:t>
      </w:r>
    </w:p>
    <w:p w14:paraId="736B4817" w14:textId="4C50C71A" w:rsidR="002775F6" w:rsidRPr="005D1C42" w:rsidRDefault="00000000" w:rsidP="005D1C42">
      <w:pPr>
        <w:spacing w:after="80" w:line="240" w:lineRule="auto"/>
        <w:ind w:left="360"/>
      </w:pPr>
      <w:sdt>
        <w:sdtPr>
          <w:id w:val="194657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Changing pest or disease patterns </w:t>
      </w:r>
    </w:p>
    <w:p w14:paraId="26F436A9" w14:textId="7F245ABA" w:rsidR="0000638F" w:rsidRPr="005D1C42" w:rsidRDefault="00000000" w:rsidP="005D1C42">
      <w:pPr>
        <w:spacing w:after="80" w:line="240" w:lineRule="auto"/>
        <w:ind w:left="360"/>
      </w:pPr>
      <w:sdt>
        <w:sdtPr>
          <w:id w:val="-695930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Increased weed vigor </w:t>
      </w:r>
    </w:p>
    <w:p w14:paraId="21CC1CE5" w14:textId="5B64BBE1" w:rsidR="0000638F" w:rsidRPr="005D1C42" w:rsidRDefault="00000000" w:rsidP="005D1C42">
      <w:pPr>
        <w:spacing w:after="80" w:line="240" w:lineRule="auto"/>
        <w:ind w:left="360"/>
      </w:pPr>
      <w:sdt>
        <w:sdtPr>
          <w:id w:val="-541216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Increased cooling needs </w:t>
      </w:r>
    </w:p>
    <w:p w14:paraId="1AB5E437" w14:textId="43668D01" w:rsidR="0000638F" w:rsidRPr="005D1C42" w:rsidRDefault="00000000" w:rsidP="005D1C42">
      <w:pPr>
        <w:spacing w:after="80" w:line="240" w:lineRule="auto"/>
        <w:ind w:left="360"/>
      </w:pPr>
      <w:sdt>
        <w:sdtPr>
          <w:id w:val="1278296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Heat stress </w:t>
      </w:r>
      <w:r w:rsidR="00854DD7">
        <w:t>(human/crop/animal)</w:t>
      </w:r>
    </w:p>
    <w:p w14:paraId="12030305" w14:textId="3DF5D25E" w:rsidR="00A411C5" w:rsidRPr="005D1C42" w:rsidRDefault="00000000" w:rsidP="005D1C42">
      <w:pPr>
        <w:spacing w:after="80" w:line="240" w:lineRule="auto"/>
        <w:ind w:left="360"/>
      </w:pPr>
      <w:sdt>
        <w:sdtPr>
          <w:id w:val="1345899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>Animal health</w:t>
      </w:r>
      <w:r w:rsidR="00377C68">
        <w:t>/productivity</w:t>
      </w:r>
      <w:r w:rsidR="002775F6" w:rsidRPr="005D1C42">
        <w:t xml:space="preserve"> declines</w:t>
      </w:r>
    </w:p>
    <w:p w14:paraId="29F0B4D8" w14:textId="2214FF4F" w:rsidR="54C993E9" w:rsidRPr="005D1C42" w:rsidRDefault="54C993E9" w:rsidP="005D1C42">
      <w:pPr>
        <w:spacing w:after="80" w:line="240" w:lineRule="auto"/>
        <w:rPr>
          <w:b/>
          <w:bCs/>
        </w:rPr>
      </w:pPr>
      <w:r w:rsidRPr="005D1C42">
        <w:rPr>
          <w:b/>
          <w:bCs/>
        </w:rPr>
        <w:t>Seasonal Shifts</w:t>
      </w:r>
    </w:p>
    <w:p w14:paraId="333972D7" w14:textId="64596B1D" w:rsidR="0000638F" w:rsidRPr="005D1C42" w:rsidRDefault="00000000" w:rsidP="005D1C42">
      <w:pPr>
        <w:spacing w:after="80" w:line="240" w:lineRule="auto"/>
        <w:ind w:left="360"/>
      </w:pPr>
      <w:sdt>
        <w:sdtPr>
          <w:id w:val="2082249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Wetter spring/fall </w:t>
      </w:r>
    </w:p>
    <w:p w14:paraId="0CCCD262" w14:textId="21C0B8A0" w:rsidR="0000638F" w:rsidRPr="005D1C42" w:rsidRDefault="00000000" w:rsidP="005D1C42">
      <w:pPr>
        <w:spacing w:after="80" w:line="240" w:lineRule="auto"/>
        <w:ind w:left="360"/>
      </w:pPr>
      <w:sdt>
        <w:sdtPr>
          <w:id w:val="-300146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Unpredictable frosts, fruit loss </w:t>
      </w:r>
    </w:p>
    <w:p w14:paraId="04A25508" w14:textId="7C9D3076" w:rsidR="0000638F" w:rsidRPr="005D1C42" w:rsidRDefault="00000000" w:rsidP="005D1C42">
      <w:pPr>
        <w:spacing w:after="80" w:line="240" w:lineRule="auto"/>
        <w:ind w:left="360"/>
      </w:pPr>
      <w:sdt>
        <w:sdtPr>
          <w:id w:val="-506368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Warmer winter/summer </w:t>
      </w:r>
    </w:p>
    <w:p w14:paraId="55C26BC5" w14:textId="38C4735F" w:rsidR="00371F0F" w:rsidRPr="005D1C42" w:rsidRDefault="00000000" w:rsidP="005D1C42">
      <w:pPr>
        <w:spacing w:after="80" w:line="240" w:lineRule="auto"/>
        <w:ind w:left="360"/>
      </w:pPr>
      <w:sdt>
        <w:sdtPr>
          <w:id w:val="1544864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Changes in timing of planting/harvest </w:t>
      </w:r>
    </w:p>
    <w:p w14:paraId="1CD6257F" w14:textId="6FA7E3B5" w:rsidR="00371F0F" w:rsidRPr="005D1C42" w:rsidRDefault="00000000" w:rsidP="005D1C42">
      <w:pPr>
        <w:spacing w:after="80" w:line="240" w:lineRule="auto"/>
        <w:ind w:left="360"/>
      </w:pPr>
      <w:sdt>
        <w:sdtPr>
          <w:id w:val="1484745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 xml:space="preserve">Crop or variety not adapted </w:t>
      </w:r>
    </w:p>
    <w:p w14:paraId="070063AD" w14:textId="781007A0" w:rsidR="00A411C5" w:rsidRPr="005D1C42" w:rsidRDefault="00000000" w:rsidP="005D1C42">
      <w:pPr>
        <w:spacing w:after="80" w:line="240" w:lineRule="auto"/>
        <w:ind w:left="360"/>
      </w:pPr>
      <w:sdt>
        <w:sdtPr>
          <w:id w:val="1228494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A7C" w:rsidRPr="005D1C42">
            <w:rPr>
              <w:rFonts w:eastAsia="MS Gothic"/>
            </w:rPr>
            <w:t>☐</w:t>
          </w:r>
        </w:sdtContent>
      </w:sdt>
      <w:r w:rsidR="008C5A7C" w:rsidRPr="005D1C42">
        <w:t xml:space="preserve">  </w:t>
      </w:r>
      <w:r w:rsidR="002775F6" w:rsidRPr="005D1C42">
        <w:t>Pollination mismatches</w:t>
      </w:r>
    </w:p>
    <w:p w14:paraId="76843F73" w14:textId="25DB9C60" w:rsidR="00337050" w:rsidRPr="005D1C42" w:rsidRDefault="006A7C66" w:rsidP="005D1C42">
      <w:pPr>
        <w:spacing w:after="80" w:line="240" w:lineRule="auto"/>
        <w:rPr>
          <w:b/>
          <w:bCs/>
        </w:rPr>
      </w:pPr>
      <w:r w:rsidRPr="005D1C42">
        <w:rPr>
          <w:b/>
          <w:bCs/>
        </w:rPr>
        <w:t>Other</w:t>
      </w:r>
    </w:p>
    <w:p w14:paraId="46E87697" w14:textId="69BAD4A1" w:rsidR="00A34E72" w:rsidRPr="005D1C42" w:rsidRDefault="00000000" w:rsidP="005D1C42">
      <w:pPr>
        <w:spacing w:after="80" w:line="240" w:lineRule="auto"/>
        <w:ind w:left="360"/>
        <w:rPr>
          <w:b/>
          <w:bCs/>
        </w:rPr>
      </w:pPr>
      <w:sdt>
        <w:sdtPr>
          <w:rPr>
            <w:b/>
            <w:bCs/>
          </w:rPr>
          <w:id w:val="-1721662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7050" w:rsidRPr="005D1C42">
            <w:rPr>
              <w:rFonts w:eastAsia="MS Gothic"/>
              <w:b/>
              <w:bCs/>
            </w:rPr>
            <w:t>☐</w:t>
          </w:r>
        </w:sdtContent>
      </w:sdt>
    </w:p>
    <w:p w14:paraId="7B4A2B10" w14:textId="77777777" w:rsidR="00CF6C02" w:rsidRDefault="00CF6C02" w:rsidP="00DF04BC">
      <w:pPr>
        <w:spacing w:line="360" w:lineRule="auto"/>
        <w:rPr>
          <w:b/>
          <w:bCs/>
        </w:rPr>
      </w:pPr>
    </w:p>
    <w:p w14:paraId="6D9701B8" w14:textId="5BF5AF12" w:rsidR="006A7C66" w:rsidRPr="00401C53" w:rsidRDefault="006A7C66" w:rsidP="00DF04BC">
      <w:pPr>
        <w:spacing w:line="360" w:lineRule="auto"/>
        <w:rPr>
          <w:b/>
          <w:bCs/>
        </w:rPr>
      </w:pPr>
      <w:r w:rsidRPr="00401C53">
        <w:rPr>
          <w:b/>
          <w:bCs/>
        </w:rPr>
        <w:t>Remember to consider projected climate changes</w:t>
      </w:r>
      <w:r w:rsidR="000E4D72" w:rsidRPr="00401C53">
        <w:rPr>
          <w:b/>
          <w:bCs/>
        </w:rPr>
        <w:t xml:space="preserve"> over the next 30 years</w:t>
      </w:r>
      <w:r w:rsidRPr="00401C53">
        <w:rPr>
          <w:b/>
          <w:bCs/>
        </w:rPr>
        <w:t>:</w:t>
      </w:r>
      <w:r w:rsidR="002C55D3" w:rsidRPr="00401C53">
        <w:rPr>
          <w:b/>
          <w:bCs/>
        </w:rPr>
        <w:t xml:space="preserve"> </w:t>
      </w:r>
    </w:p>
    <w:tbl>
      <w:tblPr>
        <w:tblStyle w:val="GridTable7Colorful-Accent2"/>
        <w:tblW w:w="5000" w:type="pct"/>
        <w:tblCellMar>
          <w:right w:w="216" w:type="dxa"/>
        </w:tblCellMar>
        <w:tblLook w:val="04A0" w:firstRow="1" w:lastRow="0" w:firstColumn="1" w:lastColumn="0" w:noHBand="0" w:noVBand="1"/>
      </w:tblPr>
      <w:tblGrid>
        <w:gridCol w:w="710"/>
        <w:gridCol w:w="1073"/>
        <w:gridCol w:w="1076"/>
        <w:gridCol w:w="1123"/>
        <w:gridCol w:w="1015"/>
        <w:gridCol w:w="1151"/>
        <w:gridCol w:w="988"/>
        <w:gridCol w:w="1076"/>
        <w:gridCol w:w="1148"/>
      </w:tblGrid>
      <w:tr w:rsidR="00AC748C" w:rsidRPr="002C55D3" w14:paraId="36F08C7D" w14:textId="77777777" w:rsidTr="00AC6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9" w:type="pct"/>
            <w:tcBorders>
              <w:top w:val="double" w:sz="4" w:space="0" w:color="E97132"/>
              <w:bottom w:val="double" w:sz="4" w:space="0" w:color="E97132"/>
            </w:tcBorders>
          </w:tcPr>
          <w:p w14:paraId="0186BAA4" w14:textId="77777777" w:rsidR="00AC748C" w:rsidRPr="00FB5367" w:rsidRDefault="00AC748C" w:rsidP="00A675F7">
            <w:pPr>
              <w:jc w:val="center"/>
              <w:rPr>
                <w:rFonts w:ascii="Aptos ExtraBold" w:eastAsia="Times New Roman" w:hAnsi="Aptos ExtraBold" w:cs="Calibri"/>
                <w:b w:val="0"/>
                <w:bCs w:val="0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21" w:type="pct"/>
            <w:gridSpan w:val="8"/>
            <w:tcBorders>
              <w:top w:val="double" w:sz="4" w:space="0" w:color="E97132"/>
              <w:bottom w:val="double" w:sz="4" w:space="0" w:color="E97132"/>
            </w:tcBorders>
            <w:noWrap/>
            <w:hideMark/>
          </w:tcPr>
          <w:p w14:paraId="78F054C2" w14:textId="03CD9982" w:rsidR="00AC748C" w:rsidRPr="00FB5367" w:rsidRDefault="00AC748C" w:rsidP="00A675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ExtraBold" w:eastAsia="Times New Roman" w:hAnsi="Aptos ExtraBold" w:cs="Calibri"/>
                <w:b w:val="0"/>
                <w:bCs w:val="0"/>
                <w:color w:val="000000"/>
                <w:sz w:val="28"/>
                <w:szCs w:val="28"/>
                <w:lang w:eastAsia="en-US"/>
              </w:rPr>
            </w:pPr>
            <w:r w:rsidRPr="00FB5367">
              <w:rPr>
                <w:rFonts w:ascii="Aptos ExtraBold" w:eastAsia="Times New Roman" w:hAnsi="Aptos ExtraBold" w:cs="Calibri"/>
                <w:color w:val="000000"/>
                <w:sz w:val="28"/>
                <w:szCs w:val="28"/>
                <w:lang w:eastAsia="en-US"/>
              </w:rPr>
              <w:t xml:space="preserve">Projected changes in weather in </w:t>
            </w:r>
            <w:r>
              <w:rPr>
                <w:rFonts w:ascii="Aptos ExtraBold" w:eastAsia="Times New Roman" w:hAnsi="Aptos ExtraBold" w:cs="Calibri"/>
                <w:color w:val="000000"/>
                <w:sz w:val="28"/>
                <w:szCs w:val="28"/>
                <w:lang w:eastAsia="en-US"/>
              </w:rPr>
              <w:t>New England</w:t>
            </w:r>
            <w:r w:rsidRPr="00FB5367">
              <w:rPr>
                <w:rFonts w:ascii="Aptos ExtraBold" w:eastAsia="Times New Roman" w:hAnsi="Aptos ExtraBold" w:cs="Calibri"/>
                <w:color w:val="000000"/>
                <w:sz w:val="28"/>
                <w:szCs w:val="28"/>
                <w:lang w:eastAsia="en-US"/>
              </w:rPr>
              <w:t>: 2050s</w:t>
            </w:r>
          </w:p>
        </w:tc>
      </w:tr>
      <w:tr w:rsidR="00AC748C" w:rsidRPr="002C55D3" w14:paraId="6E3CC5D7" w14:textId="77777777" w:rsidTr="00AC6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top w:val="double" w:sz="4" w:space="0" w:color="E97132"/>
            </w:tcBorders>
          </w:tcPr>
          <w:p w14:paraId="284AF144" w14:textId="77777777" w:rsidR="00AC748C" w:rsidRPr="002C55D3" w:rsidRDefault="00AC748C" w:rsidP="002C55D3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73" w:type="pct"/>
            <w:tcBorders>
              <w:top w:val="double" w:sz="4" w:space="0" w:color="E97132"/>
            </w:tcBorders>
            <w:hideMark/>
          </w:tcPr>
          <w:p w14:paraId="454A748C" w14:textId="54FDD115" w:rsidR="00AC748C" w:rsidRPr="002C55D3" w:rsidRDefault="00AC748C" w:rsidP="002C5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575" w:type="pct"/>
            <w:tcBorders>
              <w:top w:val="double" w:sz="4" w:space="0" w:color="E97132"/>
            </w:tcBorders>
            <w:hideMark/>
          </w:tcPr>
          <w:p w14:paraId="5465F03B" w14:textId="77777777" w:rsidR="00AC748C" w:rsidRPr="00C822CF" w:rsidRDefault="00AC748C" w:rsidP="002C5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  <w:t>ANNUAL TEMP</w:t>
            </w:r>
          </w:p>
        </w:tc>
        <w:tc>
          <w:tcPr>
            <w:tcW w:w="600" w:type="pct"/>
            <w:tcBorders>
              <w:top w:val="double" w:sz="4" w:space="0" w:color="E97132"/>
            </w:tcBorders>
            <w:hideMark/>
          </w:tcPr>
          <w:p w14:paraId="65BDEB50" w14:textId="77777777" w:rsidR="00AC748C" w:rsidRPr="00C822CF" w:rsidRDefault="00AC748C" w:rsidP="002C5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  <w:t>SUMMER TEMP</w:t>
            </w:r>
          </w:p>
        </w:tc>
        <w:tc>
          <w:tcPr>
            <w:tcW w:w="542" w:type="pct"/>
            <w:tcBorders>
              <w:top w:val="double" w:sz="4" w:space="0" w:color="E97132"/>
            </w:tcBorders>
            <w:hideMark/>
          </w:tcPr>
          <w:p w14:paraId="11508830" w14:textId="77777777" w:rsidR="00AC748C" w:rsidRPr="00C822CF" w:rsidRDefault="00AC748C" w:rsidP="002C5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WARM NIGHTS </w:t>
            </w:r>
            <w:r w:rsidRPr="00C822CF">
              <w:rPr>
                <w:rFonts w:ascii="Aptos" w:eastAsia="Times New Roman" w:hAnsi="Aptos" w:cs="Calibri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5" w:type="pct"/>
            <w:tcBorders>
              <w:top w:val="double" w:sz="4" w:space="0" w:color="E97132"/>
            </w:tcBorders>
            <w:hideMark/>
          </w:tcPr>
          <w:p w14:paraId="59854D23" w14:textId="77777777" w:rsidR="00AC748C" w:rsidRPr="00C822CF" w:rsidRDefault="00AC748C" w:rsidP="002C5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  <w:t xml:space="preserve">EXTREME HEAT </w:t>
            </w:r>
          </w:p>
        </w:tc>
        <w:tc>
          <w:tcPr>
            <w:tcW w:w="528" w:type="pct"/>
            <w:tcBorders>
              <w:top w:val="double" w:sz="4" w:space="0" w:color="E97132"/>
            </w:tcBorders>
            <w:hideMark/>
          </w:tcPr>
          <w:p w14:paraId="69ED1E4A" w14:textId="77777777" w:rsidR="00AC748C" w:rsidRPr="00C822CF" w:rsidRDefault="00AC748C" w:rsidP="002C5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  <w:t>FREEZE DAYS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hideMark/>
          </w:tcPr>
          <w:p w14:paraId="48AFF046" w14:textId="77777777" w:rsidR="00AC748C" w:rsidRPr="00C822CF" w:rsidRDefault="00AC748C" w:rsidP="002C5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  <w:t>ANNUAL PRECIP.</w:t>
            </w:r>
          </w:p>
        </w:tc>
        <w:tc>
          <w:tcPr>
            <w:tcW w:w="613" w:type="pct"/>
            <w:tcBorders>
              <w:top w:val="double" w:sz="4" w:space="0" w:color="E97132"/>
            </w:tcBorders>
            <w:hideMark/>
          </w:tcPr>
          <w:p w14:paraId="20A17CC8" w14:textId="77777777" w:rsidR="00AC748C" w:rsidRPr="00C822CF" w:rsidRDefault="00AC748C" w:rsidP="002C55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en-US"/>
              </w:rPr>
              <w:t>EXTREME PRECIP.</w:t>
            </w:r>
          </w:p>
        </w:tc>
      </w:tr>
      <w:tr w:rsidR="00AC748C" w:rsidRPr="002C55D3" w14:paraId="03D64B72" w14:textId="77777777" w:rsidTr="00AC69C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bottom w:val="double" w:sz="4" w:space="0" w:color="E97132"/>
            </w:tcBorders>
          </w:tcPr>
          <w:p w14:paraId="5DD97C48" w14:textId="77777777" w:rsidR="00AC748C" w:rsidRDefault="00AC748C" w:rsidP="002C55D3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3" w:type="pct"/>
            <w:tcBorders>
              <w:bottom w:val="double" w:sz="4" w:space="0" w:color="E97132"/>
            </w:tcBorders>
            <w:hideMark/>
          </w:tcPr>
          <w:p w14:paraId="2BB46521" w14:textId="025DA6ED" w:rsidR="00AC748C" w:rsidRDefault="00AC748C" w:rsidP="002C5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2C7ECA5C" w14:textId="77777777" w:rsidR="00AC748C" w:rsidRPr="002C55D3" w:rsidRDefault="00AC748C" w:rsidP="002C5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5" w:type="pct"/>
            <w:tcBorders>
              <w:bottom w:val="double" w:sz="4" w:space="0" w:color="E97132"/>
            </w:tcBorders>
            <w:hideMark/>
          </w:tcPr>
          <w:p w14:paraId="1725EBA3" w14:textId="77777777" w:rsidR="00AC748C" w:rsidRPr="00770942" w:rsidRDefault="00AC748C" w:rsidP="002C5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>yearly average</w:t>
            </w:r>
          </w:p>
        </w:tc>
        <w:tc>
          <w:tcPr>
            <w:tcW w:w="600" w:type="pct"/>
            <w:tcBorders>
              <w:bottom w:val="double" w:sz="4" w:space="0" w:color="E97132"/>
            </w:tcBorders>
            <w:hideMark/>
          </w:tcPr>
          <w:p w14:paraId="24CD993E" w14:textId="77777777" w:rsidR="00AC748C" w:rsidRPr="00770942" w:rsidRDefault="00AC748C" w:rsidP="002C5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>mean temp for June, July, Aug</w:t>
            </w:r>
          </w:p>
        </w:tc>
        <w:tc>
          <w:tcPr>
            <w:tcW w:w="542" w:type="pct"/>
            <w:tcBorders>
              <w:bottom w:val="double" w:sz="4" w:space="0" w:color="E97132"/>
            </w:tcBorders>
            <w:hideMark/>
          </w:tcPr>
          <w:p w14:paraId="104D8891" w14:textId="702650D3" w:rsidR="00AC748C" w:rsidRPr="00770942" w:rsidRDefault="00AC748C" w:rsidP="002C5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days with min. temp. </w:t>
            </w:r>
            <w:proofErr w:type="gramStart"/>
            <w:r w:rsidR="004331DC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over </w:t>
            </w:r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 70</w:t>
            </w:r>
            <w:proofErr w:type="gramEnd"/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>°F</w:t>
            </w:r>
          </w:p>
        </w:tc>
        <w:tc>
          <w:tcPr>
            <w:tcW w:w="615" w:type="pct"/>
            <w:tcBorders>
              <w:bottom w:val="double" w:sz="4" w:space="0" w:color="E97132"/>
            </w:tcBorders>
            <w:hideMark/>
          </w:tcPr>
          <w:p w14:paraId="097CD75B" w14:textId="40B57470" w:rsidR="00AC748C" w:rsidRPr="00770942" w:rsidRDefault="00AC748C" w:rsidP="002C5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>days over 90°F</w:t>
            </w:r>
          </w:p>
        </w:tc>
        <w:tc>
          <w:tcPr>
            <w:tcW w:w="528" w:type="pct"/>
            <w:tcBorders>
              <w:bottom w:val="double" w:sz="4" w:space="0" w:color="E97132"/>
            </w:tcBorders>
            <w:hideMark/>
          </w:tcPr>
          <w:p w14:paraId="155E65C6" w14:textId="66428074" w:rsidR="00AC748C" w:rsidRPr="00770942" w:rsidRDefault="00AC748C" w:rsidP="00C32D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>days with min temp below 32°F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hideMark/>
          </w:tcPr>
          <w:p w14:paraId="61731ABE" w14:textId="77777777" w:rsidR="00AC748C" w:rsidRPr="00770942" w:rsidRDefault="00AC748C" w:rsidP="002C5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>avg annual total</w:t>
            </w:r>
          </w:p>
        </w:tc>
        <w:tc>
          <w:tcPr>
            <w:tcW w:w="613" w:type="pct"/>
            <w:tcBorders>
              <w:bottom w:val="double" w:sz="4" w:space="0" w:color="E97132"/>
            </w:tcBorders>
            <w:hideMark/>
          </w:tcPr>
          <w:p w14:paraId="17D5E59C" w14:textId="48CBD672" w:rsidR="00AC748C" w:rsidRPr="00770942" w:rsidRDefault="00AC748C" w:rsidP="002C55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days with </w:t>
            </w:r>
            <w:proofErr w:type="spellStart"/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>precip</w:t>
            </w:r>
            <w:proofErr w:type="spellEnd"/>
            <w:r w:rsidRPr="00770942"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en-US"/>
              </w:rPr>
              <w:t>. over 1 inch</w:t>
            </w:r>
          </w:p>
        </w:tc>
      </w:tr>
      <w:tr w:rsidR="004A56D7" w:rsidRPr="002C55D3" w14:paraId="75D39CAC" w14:textId="77777777" w:rsidTr="0037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top w:val="double" w:sz="4" w:space="0" w:color="E97132"/>
              <w:right w:val="nil"/>
            </w:tcBorders>
            <w:vAlign w:val="center"/>
          </w:tcPr>
          <w:p w14:paraId="10112B64" w14:textId="6C466917" w:rsidR="004A56D7" w:rsidRPr="00C822CF" w:rsidRDefault="004A56D7" w:rsidP="004A56D7">
            <w:pP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  <w:t>CT</w:t>
            </w:r>
          </w:p>
        </w:tc>
        <w:tc>
          <w:tcPr>
            <w:tcW w:w="573" w:type="pct"/>
            <w:tcBorders>
              <w:top w:val="double" w:sz="4" w:space="0" w:color="E97132"/>
              <w:left w:val="nil"/>
            </w:tcBorders>
            <w:hideMark/>
          </w:tcPr>
          <w:p w14:paraId="4F19099D" w14:textId="5BDFA4D4" w:rsidR="004A56D7" w:rsidRPr="002C55D3" w:rsidRDefault="004A56D7" w:rsidP="004A56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change from 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avg 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1980-2010 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vAlign w:val="center"/>
            <w:hideMark/>
          </w:tcPr>
          <w:p w14:paraId="0E92A487" w14:textId="3350796C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+ 5 °F</w:t>
            </w:r>
          </w:p>
        </w:tc>
        <w:tc>
          <w:tcPr>
            <w:tcW w:w="600" w:type="pct"/>
            <w:tcBorders>
              <w:top w:val="double" w:sz="4" w:space="0" w:color="E97132"/>
            </w:tcBorders>
            <w:vAlign w:val="center"/>
            <w:hideMark/>
          </w:tcPr>
          <w:p w14:paraId="2ABE9660" w14:textId="3F2B086D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+ 5 °F</w:t>
            </w:r>
          </w:p>
        </w:tc>
        <w:tc>
          <w:tcPr>
            <w:tcW w:w="542" w:type="pct"/>
            <w:tcBorders>
              <w:top w:val="double" w:sz="4" w:space="0" w:color="E97132"/>
            </w:tcBorders>
            <w:vAlign w:val="center"/>
            <w:hideMark/>
          </w:tcPr>
          <w:p w14:paraId="2CE3D554" w14:textId="20A7C6BF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+ 14 days</w:t>
            </w:r>
          </w:p>
        </w:tc>
        <w:tc>
          <w:tcPr>
            <w:tcW w:w="615" w:type="pct"/>
            <w:tcBorders>
              <w:top w:val="double" w:sz="4" w:space="0" w:color="E97132"/>
            </w:tcBorders>
            <w:vAlign w:val="center"/>
            <w:hideMark/>
          </w:tcPr>
          <w:p w14:paraId="3B7BB615" w14:textId="5B2A7792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+ 18 days</w:t>
            </w:r>
          </w:p>
        </w:tc>
        <w:tc>
          <w:tcPr>
            <w:tcW w:w="528" w:type="pct"/>
            <w:tcBorders>
              <w:top w:val="double" w:sz="4" w:space="0" w:color="E97132"/>
            </w:tcBorders>
            <w:vAlign w:val="center"/>
            <w:hideMark/>
          </w:tcPr>
          <w:p w14:paraId="140510CF" w14:textId="567AC052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-29 days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vAlign w:val="center"/>
            <w:hideMark/>
          </w:tcPr>
          <w:p w14:paraId="21628C20" w14:textId="781A40CF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+ 3 inches</w:t>
            </w:r>
          </w:p>
        </w:tc>
        <w:tc>
          <w:tcPr>
            <w:tcW w:w="613" w:type="pct"/>
            <w:tcBorders>
              <w:top w:val="double" w:sz="4" w:space="0" w:color="E97132"/>
            </w:tcBorders>
            <w:vAlign w:val="center"/>
            <w:hideMark/>
          </w:tcPr>
          <w:p w14:paraId="5CA66092" w14:textId="6DAC3515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+ 2 days</w:t>
            </w:r>
          </w:p>
        </w:tc>
      </w:tr>
      <w:tr w:rsidR="004A56D7" w:rsidRPr="002C55D3" w14:paraId="6D4034CF" w14:textId="77777777" w:rsidTr="00376E27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bottom w:val="double" w:sz="4" w:space="0" w:color="E97132"/>
              <w:right w:val="nil"/>
            </w:tcBorders>
            <w:vAlign w:val="center"/>
          </w:tcPr>
          <w:p w14:paraId="44FDCABE" w14:textId="5310AFED" w:rsidR="004A56D7" w:rsidRPr="00C822CF" w:rsidRDefault="004A56D7" w:rsidP="004A56D7">
            <w:pP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73" w:type="pct"/>
            <w:tcBorders>
              <w:left w:val="nil"/>
              <w:bottom w:val="double" w:sz="4" w:space="0" w:color="E97132"/>
            </w:tcBorders>
            <w:hideMark/>
          </w:tcPr>
          <w:p w14:paraId="522E784E" w14:textId="7BFD71A5" w:rsidR="004A56D7" w:rsidRPr="002C55D3" w:rsidRDefault="004A56D7" w:rsidP="004A56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projected mean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vAlign w:val="center"/>
            <w:hideMark/>
          </w:tcPr>
          <w:p w14:paraId="5BCA320F" w14:textId="1B1EE1C2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54 °F</w:t>
            </w:r>
          </w:p>
        </w:tc>
        <w:tc>
          <w:tcPr>
            <w:tcW w:w="600" w:type="pct"/>
            <w:tcBorders>
              <w:bottom w:val="double" w:sz="4" w:space="0" w:color="E97132"/>
            </w:tcBorders>
            <w:vAlign w:val="center"/>
            <w:hideMark/>
          </w:tcPr>
          <w:p w14:paraId="76EF4E99" w14:textId="256D36FF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74 °F</w:t>
            </w:r>
          </w:p>
        </w:tc>
        <w:tc>
          <w:tcPr>
            <w:tcW w:w="542" w:type="pct"/>
            <w:tcBorders>
              <w:bottom w:val="double" w:sz="4" w:space="0" w:color="E97132"/>
            </w:tcBorders>
            <w:vAlign w:val="center"/>
            <w:hideMark/>
          </w:tcPr>
          <w:p w14:paraId="0E1C798B" w14:textId="5A370334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18 days</w:t>
            </w:r>
          </w:p>
        </w:tc>
        <w:tc>
          <w:tcPr>
            <w:tcW w:w="615" w:type="pct"/>
            <w:tcBorders>
              <w:bottom w:val="double" w:sz="4" w:space="0" w:color="E97132"/>
            </w:tcBorders>
            <w:vAlign w:val="center"/>
            <w:hideMark/>
          </w:tcPr>
          <w:p w14:paraId="756F8A88" w14:textId="3470E3B0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24 days</w:t>
            </w:r>
          </w:p>
        </w:tc>
        <w:tc>
          <w:tcPr>
            <w:tcW w:w="528" w:type="pct"/>
            <w:tcBorders>
              <w:bottom w:val="double" w:sz="4" w:space="0" w:color="E97132"/>
            </w:tcBorders>
            <w:vAlign w:val="center"/>
            <w:hideMark/>
          </w:tcPr>
          <w:p w14:paraId="532276B8" w14:textId="2C029500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103 days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vAlign w:val="center"/>
            <w:hideMark/>
          </w:tcPr>
          <w:p w14:paraId="6C315FA9" w14:textId="7735A5DD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50 inches</w:t>
            </w:r>
          </w:p>
        </w:tc>
        <w:tc>
          <w:tcPr>
            <w:tcW w:w="613" w:type="pct"/>
            <w:tcBorders>
              <w:bottom w:val="double" w:sz="4" w:space="0" w:color="E97132"/>
            </w:tcBorders>
            <w:vAlign w:val="center"/>
            <w:hideMark/>
          </w:tcPr>
          <w:p w14:paraId="3D2FC909" w14:textId="1EA0AA10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12 days</w:t>
            </w:r>
          </w:p>
        </w:tc>
      </w:tr>
      <w:tr w:rsidR="004A56D7" w:rsidRPr="002C55D3" w14:paraId="4276A3E0" w14:textId="77777777" w:rsidTr="0037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top w:val="double" w:sz="4" w:space="0" w:color="E97132"/>
              <w:right w:val="nil"/>
            </w:tcBorders>
            <w:vAlign w:val="center"/>
          </w:tcPr>
          <w:p w14:paraId="0A32D633" w14:textId="0FC771CE" w:rsidR="004A56D7" w:rsidRPr="00C822CF" w:rsidRDefault="004A56D7" w:rsidP="004A56D7">
            <w:pP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  <w:lastRenderedPageBreak/>
              <w:t>MA</w:t>
            </w:r>
          </w:p>
        </w:tc>
        <w:tc>
          <w:tcPr>
            <w:tcW w:w="573" w:type="pct"/>
            <w:tcBorders>
              <w:top w:val="double" w:sz="4" w:space="0" w:color="E97132"/>
              <w:left w:val="nil"/>
            </w:tcBorders>
          </w:tcPr>
          <w:p w14:paraId="5B50230A" w14:textId="670B43EA" w:rsidR="004A56D7" w:rsidRPr="002C55D3" w:rsidRDefault="004A56D7" w:rsidP="004A56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change from 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av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g 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1980-2010 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vAlign w:val="center"/>
          </w:tcPr>
          <w:p w14:paraId="2C5D1F89" w14:textId="2CCC193D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+ 5 °F</w:t>
            </w:r>
          </w:p>
        </w:tc>
        <w:tc>
          <w:tcPr>
            <w:tcW w:w="600" w:type="pct"/>
            <w:tcBorders>
              <w:top w:val="double" w:sz="4" w:space="0" w:color="E97132"/>
            </w:tcBorders>
            <w:vAlign w:val="center"/>
          </w:tcPr>
          <w:p w14:paraId="0B8F89A3" w14:textId="33E94169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+ 5 °F</w:t>
            </w:r>
          </w:p>
        </w:tc>
        <w:tc>
          <w:tcPr>
            <w:tcW w:w="542" w:type="pct"/>
            <w:tcBorders>
              <w:top w:val="double" w:sz="4" w:space="0" w:color="E97132"/>
            </w:tcBorders>
            <w:vAlign w:val="center"/>
          </w:tcPr>
          <w:p w14:paraId="1C9FF4E7" w14:textId="27D3EABB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+ 12 days</w:t>
            </w:r>
          </w:p>
        </w:tc>
        <w:tc>
          <w:tcPr>
            <w:tcW w:w="615" w:type="pct"/>
            <w:tcBorders>
              <w:top w:val="double" w:sz="4" w:space="0" w:color="E97132"/>
            </w:tcBorders>
            <w:vAlign w:val="center"/>
          </w:tcPr>
          <w:p w14:paraId="3F830EB8" w14:textId="56AA387A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+ 15 days</w:t>
            </w:r>
          </w:p>
        </w:tc>
        <w:tc>
          <w:tcPr>
            <w:tcW w:w="528" w:type="pct"/>
            <w:tcBorders>
              <w:top w:val="double" w:sz="4" w:space="0" w:color="E97132"/>
            </w:tcBorders>
            <w:vAlign w:val="center"/>
          </w:tcPr>
          <w:p w14:paraId="21D889A7" w14:textId="1249F5A2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-30 days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vAlign w:val="center"/>
          </w:tcPr>
          <w:p w14:paraId="0B259939" w14:textId="34A801EC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+ 3 inches</w:t>
            </w:r>
          </w:p>
        </w:tc>
        <w:tc>
          <w:tcPr>
            <w:tcW w:w="613" w:type="pct"/>
            <w:tcBorders>
              <w:top w:val="double" w:sz="4" w:space="0" w:color="E97132"/>
            </w:tcBorders>
            <w:vAlign w:val="center"/>
          </w:tcPr>
          <w:p w14:paraId="3C73D31C" w14:textId="42E9C369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+ 2 days</w:t>
            </w:r>
          </w:p>
        </w:tc>
      </w:tr>
      <w:tr w:rsidR="004A56D7" w:rsidRPr="002C55D3" w14:paraId="27D53CFA" w14:textId="77777777" w:rsidTr="00376E27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bottom w:val="double" w:sz="4" w:space="0" w:color="E97132"/>
              <w:right w:val="nil"/>
            </w:tcBorders>
            <w:vAlign w:val="center"/>
          </w:tcPr>
          <w:p w14:paraId="13E897BC" w14:textId="77777777" w:rsidR="004A56D7" w:rsidRPr="00C822CF" w:rsidRDefault="004A56D7" w:rsidP="004A56D7">
            <w:pP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left w:val="nil"/>
              <w:bottom w:val="double" w:sz="4" w:space="0" w:color="E97132"/>
            </w:tcBorders>
          </w:tcPr>
          <w:p w14:paraId="5D11D1D9" w14:textId="73FA0B94" w:rsidR="004A56D7" w:rsidRPr="002C55D3" w:rsidRDefault="004A56D7" w:rsidP="004A56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projected mean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vAlign w:val="center"/>
          </w:tcPr>
          <w:p w14:paraId="0FAC67C6" w14:textId="4FA6A089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53 °F</w:t>
            </w:r>
          </w:p>
        </w:tc>
        <w:tc>
          <w:tcPr>
            <w:tcW w:w="600" w:type="pct"/>
            <w:tcBorders>
              <w:bottom w:val="double" w:sz="4" w:space="0" w:color="E97132"/>
            </w:tcBorders>
            <w:vAlign w:val="center"/>
          </w:tcPr>
          <w:p w14:paraId="6415C6A8" w14:textId="595EA6AD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73 °F</w:t>
            </w:r>
          </w:p>
        </w:tc>
        <w:tc>
          <w:tcPr>
            <w:tcW w:w="542" w:type="pct"/>
            <w:tcBorders>
              <w:bottom w:val="double" w:sz="4" w:space="0" w:color="E97132"/>
            </w:tcBorders>
            <w:vAlign w:val="center"/>
          </w:tcPr>
          <w:p w14:paraId="32730FEC" w14:textId="240BA13C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16 days</w:t>
            </w:r>
          </w:p>
        </w:tc>
        <w:tc>
          <w:tcPr>
            <w:tcW w:w="615" w:type="pct"/>
            <w:tcBorders>
              <w:bottom w:val="double" w:sz="4" w:space="0" w:color="E97132"/>
            </w:tcBorders>
            <w:vAlign w:val="center"/>
          </w:tcPr>
          <w:p w14:paraId="03369200" w14:textId="2F030529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20 days</w:t>
            </w:r>
          </w:p>
        </w:tc>
        <w:tc>
          <w:tcPr>
            <w:tcW w:w="528" w:type="pct"/>
            <w:tcBorders>
              <w:bottom w:val="double" w:sz="4" w:space="0" w:color="E97132"/>
            </w:tcBorders>
            <w:vAlign w:val="center"/>
          </w:tcPr>
          <w:p w14:paraId="5F8BC57E" w14:textId="1EB414EC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106 days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vAlign w:val="center"/>
          </w:tcPr>
          <w:p w14:paraId="10245529" w14:textId="1D1E11E8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49 inches</w:t>
            </w:r>
          </w:p>
        </w:tc>
        <w:tc>
          <w:tcPr>
            <w:tcW w:w="613" w:type="pct"/>
            <w:tcBorders>
              <w:bottom w:val="double" w:sz="4" w:space="0" w:color="E97132"/>
            </w:tcBorders>
            <w:vAlign w:val="center"/>
          </w:tcPr>
          <w:p w14:paraId="5CE3BCF7" w14:textId="46206DCD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11 days</w:t>
            </w:r>
          </w:p>
        </w:tc>
      </w:tr>
      <w:tr w:rsidR="004A56D7" w:rsidRPr="002C55D3" w14:paraId="25F3879E" w14:textId="77777777" w:rsidTr="0037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top w:val="double" w:sz="4" w:space="0" w:color="E97132"/>
            </w:tcBorders>
            <w:vAlign w:val="center"/>
          </w:tcPr>
          <w:p w14:paraId="3A3EBA77" w14:textId="61FE4AE4" w:rsidR="004A56D7" w:rsidRPr="00C822CF" w:rsidRDefault="00376E27" w:rsidP="004A56D7">
            <w:pP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  <w:t>VT</w:t>
            </w:r>
          </w:p>
        </w:tc>
        <w:tc>
          <w:tcPr>
            <w:tcW w:w="573" w:type="pct"/>
            <w:tcBorders>
              <w:top w:val="double" w:sz="4" w:space="0" w:color="E97132"/>
            </w:tcBorders>
          </w:tcPr>
          <w:p w14:paraId="13843D8D" w14:textId="3A2AD766" w:rsidR="004A56D7" w:rsidRPr="002C55D3" w:rsidRDefault="004A56D7" w:rsidP="004A56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change from 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avg 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1980-2010 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vAlign w:val="center"/>
          </w:tcPr>
          <w:p w14:paraId="533A074A" w14:textId="65213A72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+ 5 °F</w:t>
            </w:r>
          </w:p>
        </w:tc>
        <w:tc>
          <w:tcPr>
            <w:tcW w:w="600" w:type="pct"/>
            <w:tcBorders>
              <w:top w:val="double" w:sz="4" w:space="0" w:color="E97132"/>
            </w:tcBorders>
            <w:vAlign w:val="center"/>
          </w:tcPr>
          <w:p w14:paraId="74367D25" w14:textId="46CC139C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+ 5 °F</w:t>
            </w:r>
          </w:p>
        </w:tc>
        <w:tc>
          <w:tcPr>
            <w:tcW w:w="542" w:type="pct"/>
            <w:tcBorders>
              <w:top w:val="double" w:sz="4" w:space="0" w:color="E97132"/>
            </w:tcBorders>
            <w:vAlign w:val="center"/>
          </w:tcPr>
          <w:p w14:paraId="696BD76B" w14:textId="1E192C9A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+ 3 days</w:t>
            </w:r>
          </w:p>
        </w:tc>
        <w:tc>
          <w:tcPr>
            <w:tcW w:w="615" w:type="pct"/>
            <w:tcBorders>
              <w:top w:val="double" w:sz="4" w:space="0" w:color="E97132"/>
            </w:tcBorders>
            <w:vAlign w:val="center"/>
          </w:tcPr>
          <w:p w14:paraId="69342220" w14:textId="46D0DD1F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+ 10 days</w:t>
            </w:r>
          </w:p>
        </w:tc>
        <w:tc>
          <w:tcPr>
            <w:tcW w:w="528" w:type="pct"/>
            <w:tcBorders>
              <w:top w:val="double" w:sz="4" w:space="0" w:color="E97132"/>
            </w:tcBorders>
            <w:vAlign w:val="center"/>
          </w:tcPr>
          <w:p w14:paraId="100E01F1" w14:textId="55BFCB8C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-29 days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vAlign w:val="center"/>
          </w:tcPr>
          <w:p w14:paraId="046D25A3" w14:textId="39F0992B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+ 3 inches</w:t>
            </w:r>
          </w:p>
        </w:tc>
        <w:tc>
          <w:tcPr>
            <w:tcW w:w="613" w:type="pct"/>
            <w:tcBorders>
              <w:top w:val="double" w:sz="4" w:space="0" w:color="E97132"/>
            </w:tcBorders>
            <w:vAlign w:val="center"/>
          </w:tcPr>
          <w:p w14:paraId="6A49A2B2" w14:textId="5E30E242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+ 1 days</w:t>
            </w:r>
          </w:p>
        </w:tc>
      </w:tr>
      <w:tr w:rsidR="004A56D7" w:rsidRPr="002C55D3" w14:paraId="1CDF3DEC" w14:textId="77777777" w:rsidTr="00376E27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bottom w:val="double" w:sz="4" w:space="0" w:color="E97132" w:themeColor="accent2"/>
            </w:tcBorders>
            <w:vAlign w:val="center"/>
          </w:tcPr>
          <w:p w14:paraId="645BCFF3" w14:textId="77777777" w:rsidR="004A56D7" w:rsidRPr="00C822CF" w:rsidRDefault="004A56D7" w:rsidP="004A56D7">
            <w:pP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bottom w:val="double" w:sz="4" w:space="0" w:color="E97132"/>
            </w:tcBorders>
          </w:tcPr>
          <w:p w14:paraId="3145989C" w14:textId="18962B2A" w:rsidR="004A56D7" w:rsidRPr="002C55D3" w:rsidRDefault="004A56D7" w:rsidP="004A56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projected mean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vAlign w:val="center"/>
          </w:tcPr>
          <w:p w14:paraId="55FC71C3" w14:textId="1464DD70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47 °F</w:t>
            </w:r>
          </w:p>
        </w:tc>
        <w:tc>
          <w:tcPr>
            <w:tcW w:w="600" w:type="pct"/>
            <w:tcBorders>
              <w:bottom w:val="double" w:sz="4" w:space="0" w:color="E97132"/>
            </w:tcBorders>
            <w:vAlign w:val="center"/>
          </w:tcPr>
          <w:p w14:paraId="50A51E8E" w14:textId="7C8FD4E5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69 °F</w:t>
            </w:r>
          </w:p>
        </w:tc>
        <w:tc>
          <w:tcPr>
            <w:tcW w:w="542" w:type="pct"/>
            <w:tcBorders>
              <w:bottom w:val="double" w:sz="4" w:space="0" w:color="E97132"/>
            </w:tcBorders>
            <w:vAlign w:val="center"/>
          </w:tcPr>
          <w:p w14:paraId="699209D2" w14:textId="34E752C6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3 days</w:t>
            </w:r>
          </w:p>
        </w:tc>
        <w:tc>
          <w:tcPr>
            <w:tcW w:w="615" w:type="pct"/>
            <w:tcBorders>
              <w:bottom w:val="double" w:sz="4" w:space="0" w:color="E97132"/>
            </w:tcBorders>
            <w:vAlign w:val="center"/>
          </w:tcPr>
          <w:p w14:paraId="228FAE22" w14:textId="295F39E4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12 days</w:t>
            </w:r>
          </w:p>
        </w:tc>
        <w:tc>
          <w:tcPr>
            <w:tcW w:w="528" w:type="pct"/>
            <w:tcBorders>
              <w:bottom w:val="double" w:sz="4" w:space="0" w:color="E97132"/>
            </w:tcBorders>
            <w:vAlign w:val="center"/>
          </w:tcPr>
          <w:p w14:paraId="7D1816F4" w14:textId="453CB000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148 days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vAlign w:val="center"/>
          </w:tcPr>
          <w:p w14:paraId="20358F38" w14:textId="4438D77A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47 inches</w:t>
            </w:r>
          </w:p>
        </w:tc>
        <w:tc>
          <w:tcPr>
            <w:tcW w:w="613" w:type="pct"/>
            <w:tcBorders>
              <w:bottom w:val="double" w:sz="4" w:space="0" w:color="E97132"/>
            </w:tcBorders>
            <w:vAlign w:val="center"/>
          </w:tcPr>
          <w:p w14:paraId="41C4257F" w14:textId="53AF373D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8 days</w:t>
            </w:r>
          </w:p>
        </w:tc>
      </w:tr>
      <w:tr w:rsidR="004A56D7" w:rsidRPr="002C55D3" w14:paraId="56076BCF" w14:textId="77777777" w:rsidTr="0037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top w:val="double" w:sz="4" w:space="0" w:color="E97132" w:themeColor="accent2"/>
            </w:tcBorders>
            <w:vAlign w:val="center"/>
          </w:tcPr>
          <w:p w14:paraId="4249FCEE" w14:textId="3456F768" w:rsidR="004A56D7" w:rsidRPr="00C822CF" w:rsidRDefault="004A56D7" w:rsidP="004A56D7">
            <w:pP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  <w:r w:rsidRPr="00C822CF"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  <w:t>NH</w:t>
            </w:r>
          </w:p>
        </w:tc>
        <w:tc>
          <w:tcPr>
            <w:tcW w:w="573" w:type="pct"/>
            <w:tcBorders>
              <w:top w:val="double" w:sz="4" w:space="0" w:color="E97132"/>
            </w:tcBorders>
          </w:tcPr>
          <w:p w14:paraId="2B791F96" w14:textId="14BAA08B" w:rsidR="004A56D7" w:rsidRPr="002C55D3" w:rsidRDefault="004A56D7" w:rsidP="004A56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change from 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avg 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1980-2010 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vAlign w:val="center"/>
          </w:tcPr>
          <w:p w14:paraId="60BD9143" w14:textId="03E709C9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+ 5 °F</w:t>
            </w:r>
          </w:p>
        </w:tc>
        <w:tc>
          <w:tcPr>
            <w:tcW w:w="600" w:type="pct"/>
            <w:tcBorders>
              <w:top w:val="double" w:sz="4" w:space="0" w:color="E97132"/>
            </w:tcBorders>
            <w:vAlign w:val="center"/>
          </w:tcPr>
          <w:p w14:paraId="637A9406" w14:textId="516F29B4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+ 5 °F</w:t>
            </w:r>
          </w:p>
        </w:tc>
        <w:tc>
          <w:tcPr>
            <w:tcW w:w="542" w:type="pct"/>
            <w:tcBorders>
              <w:top w:val="double" w:sz="4" w:space="0" w:color="E97132"/>
            </w:tcBorders>
            <w:vAlign w:val="center"/>
          </w:tcPr>
          <w:p w14:paraId="708D9E77" w14:textId="309FB562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+ 3 days</w:t>
            </w:r>
          </w:p>
        </w:tc>
        <w:tc>
          <w:tcPr>
            <w:tcW w:w="615" w:type="pct"/>
            <w:tcBorders>
              <w:top w:val="double" w:sz="4" w:space="0" w:color="E97132"/>
            </w:tcBorders>
            <w:vAlign w:val="center"/>
          </w:tcPr>
          <w:p w14:paraId="040537D7" w14:textId="79FE4604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+ 12 days</w:t>
            </w:r>
          </w:p>
        </w:tc>
        <w:tc>
          <w:tcPr>
            <w:tcW w:w="528" w:type="pct"/>
            <w:tcBorders>
              <w:top w:val="double" w:sz="4" w:space="0" w:color="E97132"/>
            </w:tcBorders>
            <w:vAlign w:val="center"/>
          </w:tcPr>
          <w:p w14:paraId="573BE947" w14:textId="2AD10A5B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-29 days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vAlign w:val="center"/>
          </w:tcPr>
          <w:p w14:paraId="30712F25" w14:textId="30870520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+ 3 inches</w:t>
            </w:r>
          </w:p>
        </w:tc>
        <w:tc>
          <w:tcPr>
            <w:tcW w:w="613" w:type="pct"/>
            <w:tcBorders>
              <w:top w:val="double" w:sz="4" w:space="0" w:color="E97132"/>
            </w:tcBorders>
            <w:vAlign w:val="center"/>
          </w:tcPr>
          <w:p w14:paraId="012A7CEE" w14:textId="46DC5BB7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+ 2 days</w:t>
            </w:r>
          </w:p>
        </w:tc>
      </w:tr>
      <w:tr w:rsidR="004A56D7" w:rsidRPr="002C55D3" w14:paraId="3B6812F2" w14:textId="77777777" w:rsidTr="00376E27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bottom w:val="double" w:sz="4" w:space="0" w:color="E97132" w:themeColor="accent2"/>
            </w:tcBorders>
            <w:vAlign w:val="center"/>
          </w:tcPr>
          <w:p w14:paraId="5455436B" w14:textId="77777777" w:rsidR="004A56D7" w:rsidRPr="00C822CF" w:rsidRDefault="004A56D7" w:rsidP="004A56D7">
            <w:pP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bottom w:val="double" w:sz="4" w:space="0" w:color="E97132"/>
            </w:tcBorders>
          </w:tcPr>
          <w:p w14:paraId="66083E81" w14:textId="56ADAC9E" w:rsidR="004A56D7" w:rsidRPr="002C55D3" w:rsidRDefault="004A56D7" w:rsidP="004A56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projected mean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vAlign w:val="center"/>
          </w:tcPr>
          <w:p w14:paraId="6552C483" w14:textId="0EB75313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48 °F</w:t>
            </w:r>
          </w:p>
        </w:tc>
        <w:tc>
          <w:tcPr>
            <w:tcW w:w="600" w:type="pct"/>
            <w:tcBorders>
              <w:bottom w:val="double" w:sz="4" w:space="0" w:color="E97132"/>
            </w:tcBorders>
            <w:vAlign w:val="center"/>
          </w:tcPr>
          <w:p w14:paraId="3349B3C7" w14:textId="29FAC058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70 °F</w:t>
            </w:r>
          </w:p>
        </w:tc>
        <w:tc>
          <w:tcPr>
            <w:tcW w:w="542" w:type="pct"/>
            <w:tcBorders>
              <w:bottom w:val="double" w:sz="4" w:space="0" w:color="E97132"/>
            </w:tcBorders>
            <w:vAlign w:val="center"/>
          </w:tcPr>
          <w:p w14:paraId="2D829922" w14:textId="13B1AB8A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4 days</w:t>
            </w:r>
          </w:p>
        </w:tc>
        <w:tc>
          <w:tcPr>
            <w:tcW w:w="615" w:type="pct"/>
            <w:tcBorders>
              <w:bottom w:val="double" w:sz="4" w:space="0" w:color="E97132"/>
            </w:tcBorders>
            <w:vAlign w:val="center"/>
          </w:tcPr>
          <w:p w14:paraId="06397DE7" w14:textId="220E901F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15 days</w:t>
            </w:r>
          </w:p>
        </w:tc>
        <w:tc>
          <w:tcPr>
            <w:tcW w:w="528" w:type="pct"/>
            <w:tcBorders>
              <w:bottom w:val="double" w:sz="4" w:space="0" w:color="E97132"/>
            </w:tcBorders>
            <w:vAlign w:val="center"/>
          </w:tcPr>
          <w:p w14:paraId="669FC482" w14:textId="23BBB793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147 days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vAlign w:val="center"/>
          </w:tcPr>
          <w:p w14:paraId="1A4294E8" w14:textId="737E52B9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49 inches</w:t>
            </w:r>
          </w:p>
        </w:tc>
        <w:tc>
          <w:tcPr>
            <w:tcW w:w="613" w:type="pct"/>
            <w:tcBorders>
              <w:bottom w:val="double" w:sz="4" w:space="0" w:color="E97132"/>
            </w:tcBorders>
            <w:vAlign w:val="center"/>
          </w:tcPr>
          <w:p w14:paraId="07574E6B" w14:textId="5038789E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9 days</w:t>
            </w:r>
          </w:p>
        </w:tc>
      </w:tr>
      <w:tr w:rsidR="004A56D7" w:rsidRPr="002C55D3" w14:paraId="204005C8" w14:textId="77777777" w:rsidTr="00376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top w:val="double" w:sz="4" w:space="0" w:color="E97132" w:themeColor="accent2"/>
            </w:tcBorders>
            <w:vAlign w:val="center"/>
          </w:tcPr>
          <w:p w14:paraId="6E9D0B1C" w14:textId="10A07600" w:rsidR="004A56D7" w:rsidRPr="00C822CF" w:rsidRDefault="00376E27" w:rsidP="004A56D7">
            <w:pP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  <w:t>ME</w:t>
            </w:r>
          </w:p>
        </w:tc>
        <w:tc>
          <w:tcPr>
            <w:tcW w:w="573" w:type="pct"/>
            <w:tcBorders>
              <w:top w:val="double" w:sz="4" w:space="0" w:color="E97132"/>
            </w:tcBorders>
          </w:tcPr>
          <w:p w14:paraId="19C0204B" w14:textId="1FFA0FFF" w:rsidR="004A56D7" w:rsidRPr="002C55D3" w:rsidRDefault="004A56D7" w:rsidP="004A56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change from </w:t>
            </w:r>
            <w:r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avg </w:t>
            </w: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 xml:space="preserve">1980-2010 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vAlign w:val="center"/>
          </w:tcPr>
          <w:p w14:paraId="7AA39F1B" w14:textId="1BF68EEF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+ 5 °F</w:t>
            </w:r>
          </w:p>
        </w:tc>
        <w:tc>
          <w:tcPr>
            <w:tcW w:w="600" w:type="pct"/>
            <w:tcBorders>
              <w:top w:val="double" w:sz="4" w:space="0" w:color="E97132"/>
            </w:tcBorders>
            <w:vAlign w:val="center"/>
          </w:tcPr>
          <w:p w14:paraId="721BC20C" w14:textId="1DCA017E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+ 5 °F</w:t>
            </w:r>
          </w:p>
        </w:tc>
        <w:tc>
          <w:tcPr>
            <w:tcW w:w="542" w:type="pct"/>
            <w:tcBorders>
              <w:top w:val="double" w:sz="4" w:space="0" w:color="E97132"/>
            </w:tcBorders>
            <w:vAlign w:val="center"/>
          </w:tcPr>
          <w:p w14:paraId="2DF02E49" w14:textId="6A645A29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+ 2 days</w:t>
            </w:r>
          </w:p>
        </w:tc>
        <w:tc>
          <w:tcPr>
            <w:tcW w:w="615" w:type="pct"/>
            <w:tcBorders>
              <w:top w:val="double" w:sz="4" w:space="0" w:color="E97132"/>
            </w:tcBorders>
            <w:vAlign w:val="center"/>
          </w:tcPr>
          <w:p w14:paraId="722C7DF5" w14:textId="0DC56B80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+ 7 days</w:t>
            </w:r>
          </w:p>
        </w:tc>
        <w:tc>
          <w:tcPr>
            <w:tcW w:w="528" w:type="pct"/>
            <w:tcBorders>
              <w:top w:val="double" w:sz="4" w:space="0" w:color="E97132"/>
            </w:tcBorders>
            <w:vAlign w:val="center"/>
          </w:tcPr>
          <w:p w14:paraId="2FE91F3C" w14:textId="14DF977F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-26 days</w:t>
            </w:r>
          </w:p>
        </w:tc>
        <w:tc>
          <w:tcPr>
            <w:tcW w:w="575" w:type="pct"/>
            <w:tcBorders>
              <w:top w:val="double" w:sz="4" w:space="0" w:color="E97132"/>
            </w:tcBorders>
            <w:vAlign w:val="center"/>
          </w:tcPr>
          <w:p w14:paraId="1D6004C2" w14:textId="4D0AF8F6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+ 3 inches</w:t>
            </w:r>
          </w:p>
        </w:tc>
        <w:tc>
          <w:tcPr>
            <w:tcW w:w="613" w:type="pct"/>
            <w:tcBorders>
              <w:top w:val="double" w:sz="4" w:space="0" w:color="E97132"/>
            </w:tcBorders>
            <w:vAlign w:val="center"/>
          </w:tcPr>
          <w:p w14:paraId="07A356A7" w14:textId="7DA0E34D" w:rsidR="004A56D7" w:rsidRPr="00376E27" w:rsidRDefault="004A56D7" w:rsidP="00376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+ 1 days</w:t>
            </w:r>
          </w:p>
        </w:tc>
      </w:tr>
      <w:tr w:rsidR="004A56D7" w:rsidRPr="002C55D3" w14:paraId="3AB8C0A2" w14:textId="77777777" w:rsidTr="00376E27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pct"/>
            <w:tcBorders>
              <w:bottom w:val="double" w:sz="4" w:space="0" w:color="E97132" w:themeColor="accent2"/>
            </w:tcBorders>
            <w:vAlign w:val="center"/>
          </w:tcPr>
          <w:p w14:paraId="76E47821" w14:textId="77777777" w:rsidR="004A56D7" w:rsidRPr="00C822CF" w:rsidRDefault="004A56D7" w:rsidP="004A56D7">
            <w:pPr>
              <w:rPr>
                <w:rFonts w:ascii="Aptos" w:eastAsia="Times New Roman" w:hAnsi="Aptos" w:cs="Calibri"/>
                <w:b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3" w:type="pct"/>
            <w:tcBorders>
              <w:bottom w:val="double" w:sz="4" w:space="0" w:color="E97132"/>
            </w:tcBorders>
          </w:tcPr>
          <w:p w14:paraId="35E16F71" w14:textId="57446BDF" w:rsidR="004A56D7" w:rsidRPr="002C55D3" w:rsidRDefault="004A56D7" w:rsidP="004A56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2C55D3">
              <w:rPr>
                <w:rFonts w:ascii="Aptos" w:eastAsia="Times New Roman" w:hAnsi="Aptos" w:cs="Calibri"/>
                <w:i/>
                <w:iCs/>
                <w:color w:val="000000"/>
                <w:sz w:val="18"/>
                <w:szCs w:val="18"/>
                <w:lang w:eastAsia="en-US"/>
              </w:rPr>
              <w:t>projected mean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vAlign w:val="center"/>
          </w:tcPr>
          <w:p w14:paraId="247D19CB" w14:textId="5C9FCCE8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46 °F</w:t>
            </w:r>
          </w:p>
        </w:tc>
        <w:tc>
          <w:tcPr>
            <w:tcW w:w="600" w:type="pct"/>
            <w:tcBorders>
              <w:bottom w:val="double" w:sz="4" w:space="0" w:color="E97132"/>
            </w:tcBorders>
            <w:vAlign w:val="center"/>
          </w:tcPr>
          <w:p w14:paraId="6E534F1E" w14:textId="7751C17C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68 °F</w:t>
            </w:r>
          </w:p>
        </w:tc>
        <w:tc>
          <w:tcPr>
            <w:tcW w:w="542" w:type="pct"/>
            <w:tcBorders>
              <w:bottom w:val="double" w:sz="4" w:space="0" w:color="E97132"/>
            </w:tcBorders>
            <w:vAlign w:val="center"/>
          </w:tcPr>
          <w:p w14:paraId="0D0F31F4" w14:textId="30A883FF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3 days</w:t>
            </w:r>
          </w:p>
        </w:tc>
        <w:tc>
          <w:tcPr>
            <w:tcW w:w="615" w:type="pct"/>
            <w:tcBorders>
              <w:bottom w:val="double" w:sz="4" w:space="0" w:color="E97132"/>
            </w:tcBorders>
            <w:vAlign w:val="center"/>
          </w:tcPr>
          <w:p w14:paraId="1AFC2174" w14:textId="69657842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9 days</w:t>
            </w:r>
          </w:p>
        </w:tc>
        <w:tc>
          <w:tcPr>
            <w:tcW w:w="528" w:type="pct"/>
            <w:tcBorders>
              <w:bottom w:val="double" w:sz="4" w:space="0" w:color="E97132"/>
            </w:tcBorders>
            <w:vAlign w:val="center"/>
          </w:tcPr>
          <w:p w14:paraId="559C2160" w14:textId="0A7722C6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150 days</w:t>
            </w:r>
          </w:p>
        </w:tc>
        <w:tc>
          <w:tcPr>
            <w:tcW w:w="575" w:type="pct"/>
            <w:tcBorders>
              <w:bottom w:val="double" w:sz="4" w:space="0" w:color="E97132"/>
            </w:tcBorders>
            <w:vAlign w:val="center"/>
          </w:tcPr>
          <w:p w14:paraId="61B94F97" w14:textId="4F0A87C3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48 inches</w:t>
            </w:r>
          </w:p>
        </w:tc>
        <w:tc>
          <w:tcPr>
            <w:tcW w:w="613" w:type="pct"/>
            <w:tcBorders>
              <w:bottom w:val="double" w:sz="4" w:space="0" w:color="E97132"/>
            </w:tcBorders>
            <w:vAlign w:val="center"/>
          </w:tcPr>
          <w:p w14:paraId="1D2F4D64" w14:textId="44E53B13" w:rsidR="004A56D7" w:rsidRPr="00376E27" w:rsidRDefault="004A56D7" w:rsidP="00376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76E27">
              <w:rPr>
                <w:rFonts w:cs="Calibri"/>
                <w:b/>
                <w:bCs/>
                <w:color w:val="000000"/>
                <w:sz w:val="20"/>
                <w:szCs w:val="20"/>
              </w:rPr>
              <w:t>9 days</w:t>
            </w:r>
          </w:p>
        </w:tc>
      </w:tr>
    </w:tbl>
    <w:p w14:paraId="68D7833D" w14:textId="7015A48A" w:rsidR="006667EA" w:rsidRPr="008111A9" w:rsidRDefault="006667EA" w:rsidP="00FD0036">
      <w:pPr>
        <w:spacing w:before="240" w:line="240" w:lineRule="auto"/>
        <w:ind w:left="360" w:right="274"/>
        <w:rPr>
          <w:i/>
          <w:iCs/>
          <w:noProof/>
          <w:sz w:val="18"/>
          <w:szCs w:val="18"/>
        </w:rPr>
      </w:pPr>
      <w:r w:rsidRPr="00FD0036">
        <w:rPr>
          <w:i/>
          <w:iCs/>
          <w:noProof/>
          <w:sz w:val="18"/>
          <w:szCs w:val="18"/>
        </w:rPr>
        <w:t>Data source: Downscaled geographic climate (LOCA2-Ensemble) projections for SSP3-RCP7.0</w:t>
      </w:r>
      <w:r w:rsidR="00131F1C" w:rsidRPr="00FD0036">
        <w:rPr>
          <w:i/>
          <w:iCs/>
          <w:noProof/>
          <w:sz w:val="18"/>
          <w:szCs w:val="18"/>
        </w:rPr>
        <w:t>,</w:t>
      </w:r>
      <w:r w:rsidRPr="00FD0036">
        <w:rPr>
          <w:i/>
          <w:iCs/>
          <w:noProof/>
          <w:sz w:val="18"/>
          <w:szCs w:val="18"/>
        </w:rPr>
        <w:t xml:space="preserve"> published April </w:t>
      </w:r>
      <w:r w:rsidRPr="008111A9">
        <w:rPr>
          <w:i/>
          <w:iCs/>
          <w:noProof/>
          <w:sz w:val="18"/>
          <w:szCs w:val="18"/>
        </w:rPr>
        <w:t>2025</w:t>
      </w:r>
      <w:r w:rsidR="00131F1C">
        <w:rPr>
          <w:i/>
          <w:iCs/>
          <w:noProof/>
          <w:sz w:val="18"/>
          <w:szCs w:val="18"/>
        </w:rPr>
        <w:t>,</w:t>
      </w:r>
      <w:r w:rsidRPr="008111A9">
        <w:rPr>
          <w:i/>
          <w:iCs/>
          <w:noProof/>
          <w:sz w:val="18"/>
          <w:szCs w:val="18"/>
        </w:rPr>
        <w:t xml:space="preserve"> part of the US Climate Resilience Information System, derived by NOAA and generated for the 5th National Climate Assessment. https://cris.aws.esri-ps.com/cris-explorer-dev/ County level data were area-weighted to calculate state averages</w:t>
      </w:r>
      <w:r w:rsidR="007F1FF9">
        <w:rPr>
          <w:i/>
          <w:iCs/>
          <w:noProof/>
          <w:sz w:val="18"/>
          <w:szCs w:val="18"/>
        </w:rPr>
        <w:t xml:space="preserve">. </w:t>
      </w:r>
      <w:r w:rsidR="00D10C40">
        <w:rPr>
          <w:i/>
          <w:iCs/>
          <w:noProof/>
          <w:sz w:val="18"/>
          <w:szCs w:val="18"/>
        </w:rPr>
        <w:t>Processed</w:t>
      </w:r>
      <w:r w:rsidRPr="008111A9">
        <w:rPr>
          <w:i/>
          <w:iCs/>
          <w:noProof/>
          <w:sz w:val="18"/>
          <w:szCs w:val="18"/>
        </w:rPr>
        <w:t xml:space="preserve"> by Bonnie McGill</w:t>
      </w:r>
      <w:r w:rsidR="008111A9" w:rsidRPr="008111A9">
        <w:rPr>
          <w:i/>
          <w:iCs/>
          <w:noProof/>
          <w:sz w:val="18"/>
          <w:szCs w:val="18"/>
        </w:rPr>
        <w:t>,</w:t>
      </w:r>
      <w:r w:rsidRPr="008111A9">
        <w:rPr>
          <w:i/>
          <w:iCs/>
          <w:noProof/>
          <w:sz w:val="18"/>
          <w:szCs w:val="18"/>
        </w:rPr>
        <w:t xml:space="preserve"> </w:t>
      </w:r>
      <w:r w:rsidR="008111A9" w:rsidRPr="008111A9">
        <w:rPr>
          <w:i/>
          <w:iCs/>
          <w:noProof/>
          <w:sz w:val="18"/>
          <w:szCs w:val="18"/>
        </w:rPr>
        <w:t xml:space="preserve">December </w:t>
      </w:r>
      <w:r w:rsidRPr="008111A9">
        <w:rPr>
          <w:i/>
          <w:iCs/>
          <w:noProof/>
          <w:sz w:val="18"/>
          <w:szCs w:val="18"/>
        </w:rPr>
        <w:t>2025</w:t>
      </w:r>
      <w:r w:rsidR="008111A9" w:rsidRPr="008111A9">
        <w:rPr>
          <w:i/>
          <w:iCs/>
          <w:noProof/>
          <w:sz w:val="18"/>
          <w:szCs w:val="18"/>
        </w:rPr>
        <w:t>.</w:t>
      </w:r>
    </w:p>
    <w:p w14:paraId="76C9915A" w14:textId="2ED2B525" w:rsidR="006A7C66" w:rsidRDefault="006A7C66" w:rsidP="4EB5DA06">
      <w:pPr>
        <w:rPr>
          <w:noProof/>
        </w:rPr>
      </w:pPr>
    </w:p>
    <w:p w14:paraId="173033F6" w14:textId="7AD2015C" w:rsidR="4B0D1AA3" w:rsidRPr="005D1C42" w:rsidRDefault="0038003B" w:rsidP="4EB5DA06">
      <w:pPr>
        <w:rPr>
          <w:noProof/>
        </w:rPr>
      </w:pPr>
      <w:r w:rsidRPr="001659E5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D4D34E7" wp14:editId="3EB17E18">
                <wp:extent cx="5943600" cy="1647825"/>
                <wp:effectExtent l="0" t="0" r="19050" b="28575"/>
                <wp:docPr id="2115440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64782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0FAE7" w14:textId="7100E1D9" w:rsidR="0038003B" w:rsidRPr="00A675F7" w:rsidRDefault="005D1C42" w:rsidP="0038003B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75F7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="0038003B" w:rsidRPr="00A675F7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117560" w:rsidRPr="00A675F7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Risks Assessment</w:t>
                            </w:r>
                          </w:p>
                          <w:p w14:paraId="177C80A9" w14:textId="65AE34AB" w:rsidR="00684EC3" w:rsidRPr="00117560" w:rsidRDefault="00684EC3" w:rsidP="0038003B">
                            <w:r w:rsidRPr="00EE5166">
                              <w:rPr>
                                <w:b/>
                                <w:bCs/>
                              </w:rPr>
                              <w:t xml:space="preserve">Based on your observations of climate impacts, and </w:t>
                            </w:r>
                            <w:r w:rsidR="005D1C42" w:rsidRPr="00EE5166">
                              <w:rPr>
                                <w:b/>
                                <w:bCs/>
                              </w:rPr>
                              <w:t>considering</w:t>
                            </w:r>
                            <w:r w:rsidRPr="00EE5166">
                              <w:rPr>
                                <w:b/>
                                <w:bCs/>
                              </w:rPr>
                              <w:t xml:space="preserve"> projected changes in climate, what are 4 major vulnerabilities of your farm operation?</w:t>
                            </w:r>
                            <w:r w:rsidRPr="00117560">
                              <w:t xml:space="preserve">  </w:t>
                            </w:r>
                            <w:r w:rsidR="005D1C42" w:rsidRPr="00117560">
                              <w:t>Where do the identified climate impacts directly impact your top farm goals?</w:t>
                            </w:r>
                            <w:r w:rsidR="005D1C42">
                              <w:t xml:space="preserve">  </w:t>
                            </w:r>
                            <w:r w:rsidRPr="00117560">
                              <w:t>What areas of land, important crops</w:t>
                            </w:r>
                            <w:r w:rsidR="00117560" w:rsidRPr="00117560">
                              <w:t xml:space="preserve">, animals, or essential infrastructure are a priority to address.  What is most at risk?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4D34E7" id="_x0000_s1028" type="#_x0000_t202" style="width:468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" fillcolor="#fc0">
                <v:textbox>
                  <w:txbxContent>
                    <w:p w14:paraId="1B60FAE7" w14:textId="7100E1D9" w:rsidR="0038003B" w:rsidRPr="00A675F7" w:rsidRDefault="005D1C42" w:rsidP="0038003B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 w:rsidRPr="00A675F7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="0038003B" w:rsidRPr="00A675F7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 w:rsidR="00117560" w:rsidRPr="00A675F7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Risks Assessment</w:t>
                      </w:r>
                    </w:p>
                    <w:p w14:paraId="177C80A9" w14:textId="65AE34AB" w:rsidR="00684EC3" w:rsidRPr="00117560" w:rsidRDefault="00684EC3" w:rsidP="0038003B">
                      <w:r w:rsidRPr="00EE5166">
                        <w:rPr>
                          <w:b/>
                          <w:bCs/>
                        </w:rPr>
                        <w:t xml:space="preserve">Based on your observations of climate impacts, and </w:t>
                      </w:r>
                      <w:r w:rsidR="005D1C42" w:rsidRPr="00EE5166">
                        <w:rPr>
                          <w:b/>
                          <w:bCs/>
                        </w:rPr>
                        <w:t>considering</w:t>
                      </w:r>
                      <w:r w:rsidRPr="00EE5166">
                        <w:rPr>
                          <w:b/>
                          <w:bCs/>
                        </w:rPr>
                        <w:t xml:space="preserve"> projected changes in climate, what are 4 major vulnerabilities of your farm operation?</w:t>
                      </w:r>
                      <w:r w:rsidRPr="00117560">
                        <w:t xml:space="preserve">  </w:t>
                      </w:r>
                      <w:r w:rsidR="005D1C42" w:rsidRPr="00117560">
                        <w:t>Where do the identified climate impacts directly impact your top farm goals?</w:t>
                      </w:r>
                      <w:r w:rsidR="005D1C42">
                        <w:t xml:space="preserve">  </w:t>
                      </w:r>
                      <w:r w:rsidRPr="00117560">
                        <w:t>What areas of land, important crops</w:t>
                      </w:r>
                      <w:r w:rsidR="00117560" w:rsidRPr="00117560">
                        <w:t xml:space="preserve">, animals, or essential infrastructure are a priority to address.  What is most at risk?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C1A394" w14:textId="192ADCCD" w:rsidR="005D1C42" w:rsidRDefault="00066A6D" w:rsidP="00377729">
      <w:pPr>
        <w:pStyle w:val="ListParagraph"/>
        <w:numPr>
          <w:ilvl w:val="0"/>
          <w:numId w:val="15"/>
        </w:numPr>
        <w:spacing w:before="240" w:line="480" w:lineRule="auto"/>
      </w:pPr>
      <w:r>
        <w:t xml:space="preserve"> </w:t>
      </w:r>
    </w:p>
    <w:p w14:paraId="03DC7DAC" w14:textId="1D4B1261" w:rsidR="092EE20A" w:rsidRDefault="00066A6D" w:rsidP="005D1C42">
      <w:pPr>
        <w:pStyle w:val="ListParagraph"/>
        <w:numPr>
          <w:ilvl w:val="0"/>
          <w:numId w:val="15"/>
        </w:numPr>
        <w:spacing w:line="480" w:lineRule="auto"/>
      </w:pPr>
      <w:r>
        <w:t xml:space="preserve"> </w:t>
      </w:r>
    </w:p>
    <w:p w14:paraId="4B64A27A" w14:textId="5B303E61" w:rsidR="092EE20A" w:rsidRDefault="00066A6D" w:rsidP="005D1C42">
      <w:pPr>
        <w:pStyle w:val="ListParagraph"/>
        <w:numPr>
          <w:ilvl w:val="0"/>
          <w:numId w:val="15"/>
        </w:numPr>
        <w:spacing w:line="480" w:lineRule="auto"/>
      </w:pPr>
      <w:r>
        <w:t xml:space="preserve"> </w:t>
      </w:r>
    </w:p>
    <w:p w14:paraId="27D43D3B" w14:textId="0FC0BBF8" w:rsidR="00C87CA5" w:rsidRDefault="00066A6D" w:rsidP="00CD04E3">
      <w:pPr>
        <w:pStyle w:val="ListParagraph"/>
        <w:numPr>
          <w:ilvl w:val="0"/>
          <w:numId w:val="15"/>
        </w:numPr>
        <w:spacing w:line="480" w:lineRule="auto"/>
      </w:pPr>
      <w:r>
        <w:lastRenderedPageBreak/>
        <w:t xml:space="preserve"> </w:t>
      </w:r>
    </w:p>
    <w:p w14:paraId="3EED4110" w14:textId="5B3D3728" w:rsidR="71E31595" w:rsidRDefault="71E31595" w:rsidP="4EB5DA06"/>
    <w:p w14:paraId="1F67C94C" w14:textId="361FF851" w:rsidR="00C87CA5" w:rsidRDefault="008849A2" w:rsidP="4EB5DA06">
      <w:pPr>
        <w:rPr>
          <w:b/>
          <w:bCs/>
          <w:sz w:val="32"/>
          <w:szCs w:val="32"/>
        </w:rPr>
      </w:pPr>
      <w:r w:rsidRPr="001659E5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03860562" wp14:editId="55226996">
                <wp:extent cx="5943600" cy="742950"/>
                <wp:effectExtent l="0" t="0" r="19050" b="19050"/>
                <wp:docPr id="10831006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742950"/>
                        </a:xfrm>
                        <a:prstGeom prst="rect">
                          <a:avLst/>
                        </a:prstGeom>
                        <a:solidFill>
                          <a:srgbClr val="CC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30470" w14:textId="4A0EF547" w:rsidR="008849A2" w:rsidRPr="00B653DA" w:rsidRDefault="008849A2" w:rsidP="008849A2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Mind Map:</w:t>
                            </w:r>
                          </w:p>
                          <w:p w14:paraId="449DE79F" w14:textId="13DB8162" w:rsidR="008849A2" w:rsidRPr="00971F86" w:rsidRDefault="008849A2" w:rsidP="008849A2">
                            <w:r w:rsidRPr="00971F86">
                              <w:t>Use this space to map out critical areas of the farm, brainstorm issues, or take notes.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860562" id="_x0000_s1029" type="#_x0000_t202" style="width:468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" fillcolor="#cc0">
                <v:textbox>
                  <w:txbxContent>
                    <w:p w14:paraId="10130470" w14:textId="4A0EF547" w:rsidR="008849A2" w:rsidRPr="00B653DA" w:rsidRDefault="008849A2" w:rsidP="008849A2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Mind Map:</w:t>
                      </w:r>
                    </w:p>
                    <w:p w14:paraId="449DE79F" w14:textId="13DB8162" w:rsidR="008849A2" w:rsidRPr="00971F86" w:rsidRDefault="008849A2" w:rsidP="008849A2">
                      <w:r w:rsidRPr="00971F86">
                        <w:t>Use this space to map out critical areas of the farm, brainstorm issues, or take notes.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25FD2B" w14:textId="18D5256F" w:rsidR="00BC620C" w:rsidRDefault="00BC620C" w:rsidP="4EB5DA06">
      <w:pPr>
        <w:rPr>
          <w:b/>
          <w:bCs/>
          <w:sz w:val="32"/>
          <w:szCs w:val="32"/>
        </w:rPr>
      </w:pPr>
    </w:p>
    <w:p w14:paraId="14B66233" w14:textId="3F559124" w:rsidR="005F7C94" w:rsidRDefault="378FA17B" w:rsidP="00E64DF0">
      <w:r>
        <w:br w:type="page"/>
      </w:r>
      <w:r w:rsidR="0035599C">
        <w:rPr>
          <w:noProof/>
        </w:rPr>
        <w:lastRenderedPageBreak/>
        <w:drawing>
          <wp:inline distT="0" distB="0" distL="0" distR="0" wp14:anchorId="408888E9" wp14:editId="7EF7FABC">
            <wp:extent cx="8783956" cy="6059688"/>
            <wp:effectExtent l="9843" t="0" r="7937" b="7938"/>
            <wp:docPr id="1547033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83956" cy="6059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A51B0" w14:textId="40CDDFB1" w:rsidR="004866D8" w:rsidRDefault="004866D8" w:rsidP="00053165">
      <w:pPr>
        <w:rPr>
          <w:b/>
          <w:bCs/>
          <w:u w:val="single"/>
        </w:rPr>
      </w:pPr>
      <w:r w:rsidRPr="001659E5">
        <w:rPr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635A155" wp14:editId="48B4B12F">
                <wp:simplePos x="0" y="0"/>
                <wp:positionH relativeFrom="column">
                  <wp:posOffset>9525</wp:posOffset>
                </wp:positionH>
                <wp:positionV relativeFrom="page">
                  <wp:posOffset>800100</wp:posOffset>
                </wp:positionV>
                <wp:extent cx="5943600" cy="3371850"/>
                <wp:effectExtent l="0" t="0" r="19050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371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89493" w14:textId="2B5CAB9A" w:rsidR="001659E5" w:rsidRPr="00A675F7" w:rsidRDefault="001659E5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675F7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4. Adaptation Practices</w:t>
                            </w:r>
                          </w:p>
                          <w:p w14:paraId="52B00302" w14:textId="7BC60048" w:rsidR="001659E5" w:rsidRDefault="00B84344" w:rsidP="0031761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Prioritize the</w:t>
                            </w:r>
                            <w:r w:rsidR="001F5219">
                              <w:t xml:space="preserve"> most significant risks from Step 3</w:t>
                            </w:r>
                            <w:r w:rsidR="00981E85">
                              <w:t xml:space="preserve">.  </w:t>
                            </w:r>
                            <w:r w:rsidR="00B81309">
                              <w:t xml:space="preserve">Priority should be given to large financial risks, </w:t>
                            </w:r>
                            <w:r w:rsidR="0038003B">
                              <w:t xml:space="preserve">preventable losses, and both short- and long-term priorities.  </w:t>
                            </w:r>
                            <w:r w:rsidR="007069B3">
                              <w:t xml:space="preserve">Use the table below to </w:t>
                            </w:r>
                            <w:r w:rsidR="00F6554C">
                              <w:t xml:space="preserve">develop your </w:t>
                            </w:r>
                            <w:r w:rsidR="007069B3">
                              <w:t>plan</w:t>
                            </w:r>
                            <w:r w:rsidR="00F6554C">
                              <w:t>.</w:t>
                            </w:r>
                          </w:p>
                          <w:p w14:paraId="24DEB6E5" w14:textId="2F3A4CA7" w:rsidR="001F5219" w:rsidRPr="00D4016B" w:rsidRDefault="0031761D" w:rsidP="001F521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 w:rsidRPr="00D4016B">
                              <w:t xml:space="preserve">Looking at the chart on </w:t>
                            </w:r>
                            <w:r w:rsidR="001F5219" w:rsidRPr="00D4016B">
                              <w:t>the pr</w:t>
                            </w:r>
                            <w:r w:rsidR="00981E85" w:rsidRPr="00D4016B">
                              <w:t xml:space="preserve">evious page, what strategies might be used to mitigate these </w:t>
                            </w:r>
                            <w:r w:rsidR="007069B3" w:rsidRPr="00D4016B">
                              <w:t>risks</w:t>
                            </w:r>
                            <w:r w:rsidR="004B6BF7" w:rsidRPr="00D4016B">
                              <w:t>?</w:t>
                            </w:r>
                          </w:p>
                          <w:p w14:paraId="02B04431" w14:textId="4821957F" w:rsidR="007069B3" w:rsidRPr="00D4016B" w:rsidRDefault="004B6BF7" w:rsidP="00D4016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 w:rsidRPr="00D4016B">
                              <w:t>W</w:t>
                            </w:r>
                            <w:r w:rsidR="007069B3" w:rsidRPr="00D4016B">
                              <w:t>hat specific practices could ser</w:t>
                            </w:r>
                            <w:r w:rsidR="00F6554C" w:rsidRPr="00D4016B">
                              <w:t>ve to increase the resilience of your farm?</w:t>
                            </w:r>
                            <w:r w:rsidR="00741774" w:rsidRPr="00D4016B">
                              <w:t xml:space="preserve">  Have those been successful for other farmers?</w:t>
                            </w:r>
                          </w:p>
                          <w:p w14:paraId="1C7CA6B5" w14:textId="7C67D573" w:rsidR="001055E7" w:rsidRPr="00D4016B" w:rsidRDefault="00043FE5" w:rsidP="001F521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 w:rsidRPr="00D4016B">
                              <w:t>Remember that adaptive practices should include:</w:t>
                            </w:r>
                          </w:p>
                          <w:p w14:paraId="34B3E3F7" w14:textId="60A8CB60" w:rsidR="00043FE5" w:rsidRDefault="00043FE5" w:rsidP="00043FE5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Flexible management that can adapt with new information</w:t>
                            </w:r>
                            <w:r w:rsidR="00D52398">
                              <w:t xml:space="preserve"> or changing conditions</w:t>
                            </w:r>
                          </w:p>
                          <w:p w14:paraId="76FF45C7" w14:textId="43BA9139" w:rsidR="00D52398" w:rsidRDefault="00D52398" w:rsidP="00043FE5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>“No regrets” decisions that will create broad benefits with little risk</w:t>
                            </w:r>
                          </w:p>
                          <w:p w14:paraId="236C386F" w14:textId="4C4E1E49" w:rsidR="00D52398" w:rsidRDefault="00DC6DAD" w:rsidP="004866D8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</w:pPr>
                            <w:r>
                              <w:t xml:space="preserve">Financial and technical supports available </w:t>
                            </w:r>
                            <w:r w:rsidR="00D52398">
                              <w:t>in your network</w:t>
                            </w:r>
                          </w:p>
                          <w:p w14:paraId="3146E9DB" w14:textId="246D3D87" w:rsidR="00686448" w:rsidRDefault="00686448" w:rsidP="0074058D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spacing w:line="278" w:lineRule="auto"/>
                              <w:contextualSpacing w:val="0"/>
                            </w:pPr>
                            <w:r>
                              <w:t>A realistic</w:t>
                            </w:r>
                            <w:r w:rsidR="00DC6DAD">
                              <w:t xml:space="preserve"> and specific</w:t>
                            </w:r>
                            <w:r>
                              <w:t xml:space="preserve"> timeline </w:t>
                            </w:r>
                          </w:p>
                          <w:p w14:paraId="55EF2BA7" w14:textId="77777777" w:rsidR="007327CE" w:rsidRDefault="007327CE" w:rsidP="0074058D">
                            <w:pPr>
                              <w:pStyle w:val="ListParagraph"/>
                              <w:numPr>
                                <w:ilvl w:val="1"/>
                                <w:numId w:val="13"/>
                              </w:numPr>
                              <w:spacing w:line="278" w:lineRule="auto"/>
                              <w:contextualSpacing w:val="0"/>
                            </w:pPr>
                          </w:p>
                          <w:p w14:paraId="55157B05" w14:textId="77777777" w:rsidR="001F5219" w:rsidRDefault="001F52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5A155" id="_x0000_s1030" type="#_x0000_t202" style="position:absolute;margin-left:.75pt;margin-top:63pt;width:468pt;height:265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" fillcolor="#83caeb [1300]">
                <v:textbox>
                  <w:txbxContent>
                    <w:p w14:paraId="37F89493" w14:textId="2B5CAB9A" w:rsidR="001659E5" w:rsidRPr="00A675F7" w:rsidRDefault="001659E5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 w:rsidRPr="00A675F7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4. Adaptation Practices</w:t>
                      </w:r>
                    </w:p>
                    <w:p w14:paraId="52B00302" w14:textId="7BC60048" w:rsidR="001659E5" w:rsidRDefault="00B84344" w:rsidP="0031761D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Prioritize the</w:t>
                      </w:r>
                      <w:r w:rsidR="001F5219">
                        <w:t xml:space="preserve"> most significant risks from Step 3</w:t>
                      </w:r>
                      <w:r w:rsidR="00981E85">
                        <w:t xml:space="preserve">.  </w:t>
                      </w:r>
                      <w:r w:rsidR="00B81309">
                        <w:t xml:space="preserve">Priority should be given to large financial risks, </w:t>
                      </w:r>
                      <w:r w:rsidR="0038003B">
                        <w:t xml:space="preserve">preventable losses, and both short- and long-term priorities.  </w:t>
                      </w:r>
                      <w:r w:rsidR="007069B3">
                        <w:t xml:space="preserve">Use the table below to </w:t>
                      </w:r>
                      <w:r w:rsidR="00F6554C">
                        <w:t xml:space="preserve">develop your </w:t>
                      </w:r>
                      <w:r w:rsidR="007069B3">
                        <w:t>plan</w:t>
                      </w:r>
                      <w:r w:rsidR="00F6554C">
                        <w:t>.</w:t>
                      </w:r>
                    </w:p>
                    <w:p w14:paraId="24DEB6E5" w14:textId="2F3A4CA7" w:rsidR="001F5219" w:rsidRPr="00D4016B" w:rsidRDefault="0031761D" w:rsidP="001F5219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 w:rsidRPr="00D4016B">
                        <w:t xml:space="preserve">Looking at the chart on </w:t>
                      </w:r>
                      <w:r w:rsidR="001F5219" w:rsidRPr="00D4016B">
                        <w:t>the pr</w:t>
                      </w:r>
                      <w:r w:rsidR="00981E85" w:rsidRPr="00D4016B">
                        <w:t xml:space="preserve">evious page, what strategies might be used to mitigate these </w:t>
                      </w:r>
                      <w:r w:rsidR="007069B3" w:rsidRPr="00D4016B">
                        <w:t>risks</w:t>
                      </w:r>
                      <w:r w:rsidR="004B6BF7" w:rsidRPr="00D4016B">
                        <w:t>?</w:t>
                      </w:r>
                    </w:p>
                    <w:p w14:paraId="02B04431" w14:textId="4821957F" w:rsidR="007069B3" w:rsidRPr="00D4016B" w:rsidRDefault="004B6BF7" w:rsidP="00D4016B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 w:rsidRPr="00D4016B">
                        <w:t>W</w:t>
                      </w:r>
                      <w:r w:rsidR="007069B3" w:rsidRPr="00D4016B">
                        <w:t>hat specific practices could ser</w:t>
                      </w:r>
                      <w:r w:rsidR="00F6554C" w:rsidRPr="00D4016B">
                        <w:t>ve to increase the resilience of your farm?</w:t>
                      </w:r>
                      <w:r w:rsidR="00741774" w:rsidRPr="00D4016B">
                        <w:t xml:space="preserve">  Have those been successful for other farmers?</w:t>
                      </w:r>
                    </w:p>
                    <w:p w14:paraId="1C7CA6B5" w14:textId="7C67D573" w:rsidR="001055E7" w:rsidRPr="00D4016B" w:rsidRDefault="00043FE5" w:rsidP="001F5219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 w:rsidRPr="00D4016B">
                        <w:t>Remember that adaptive practices should include:</w:t>
                      </w:r>
                    </w:p>
                    <w:p w14:paraId="34B3E3F7" w14:textId="60A8CB60" w:rsidR="00043FE5" w:rsidRDefault="00043FE5" w:rsidP="00043FE5">
                      <w:pPr>
                        <w:pStyle w:val="ListParagraph"/>
                        <w:numPr>
                          <w:ilvl w:val="1"/>
                          <w:numId w:val="13"/>
                        </w:numPr>
                      </w:pPr>
                      <w:r>
                        <w:t>Flexible management that can adapt with new information</w:t>
                      </w:r>
                      <w:r w:rsidR="00D52398">
                        <w:t xml:space="preserve"> or changing conditions</w:t>
                      </w:r>
                    </w:p>
                    <w:p w14:paraId="76FF45C7" w14:textId="43BA9139" w:rsidR="00D52398" w:rsidRDefault="00D52398" w:rsidP="00043FE5">
                      <w:pPr>
                        <w:pStyle w:val="ListParagraph"/>
                        <w:numPr>
                          <w:ilvl w:val="1"/>
                          <w:numId w:val="13"/>
                        </w:numPr>
                      </w:pPr>
                      <w:r>
                        <w:t>“No regrets” decisions that will create broad benefits with little risk</w:t>
                      </w:r>
                    </w:p>
                    <w:p w14:paraId="236C386F" w14:textId="4C4E1E49" w:rsidR="00D52398" w:rsidRDefault="00DC6DAD" w:rsidP="004866D8">
                      <w:pPr>
                        <w:pStyle w:val="ListParagraph"/>
                        <w:numPr>
                          <w:ilvl w:val="1"/>
                          <w:numId w:val="13"/>
                        </w:numPr>
                      </w:pPr>
                      <w:r>
                        <w:t xml:space="preserve">Financial and technical supports available </w:t>
                      </w:r>
                      <w:r w:rsidR="00D52398">
                        <w:t>in your network</w:t>
                      </w:r>
                    </w:p>
                    <w:p w14:paraId="3146E9DB" w14:textId="246D3D87" w:rsidR="00686448" w:rsidRDefault="00686448" w:rsidP="0074058D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spacing w:line="278" w:lineRule="auto"/>
                        <w:contextualSpacing w:val="0"/>
                      </w:pPr>
                      <w:r>
                        <w:t>A realistic</w:t>
                      </w:r>
                      <w:r w:rsidR="00DC6DAD">
                        <w:t xml:space="preserve"> and specific</w:t>
                      </w:r>
                      <w:r>
                        <w:t xml:space="preserve"> timeline </w:t>
                      </w:r>
                    </w:p>
                    <w:p w14:paraId="55EF2BA7" w14:textId="77777777" w:rsidR="007327CE" w:rsidRDefault="007327CE" w:rsidP="0074058D">
                      <w:pPr>
                        <w:pStyle w:val="ListParagraph"/>
                        <w:numPr>
                          <w:ilvl w:val="1"/>
                          <w:numId w:val="13"/>
                        </w:numPr>
                        <w:spacing w:line="278" w:lineRule="auto"/>
                        <w:contextualSpacing w:val="0"/>
                      </w:pPr>
                    </w:p>
                    <w:p w14:paraId="55157B05" w14:textId="77777777" w:rsidR="001F5219" w:rsidRDefault="001F5219"/>
                  </w:txbxContent>
                </v:textbox>
                <w10:wrap type="topAndBottom" anchory="page"/>
              </v:shape>
            </w:pict>
          </mc:Fallback>
        </mc:AlternateContent>
      </w:r>
    </w:p>
    <w:p w14:paraId="41C31676" w14:textId="09B46D46" w:rsidR="00053165" w:rsidRPr="00DC6DAD" w:rsidRDefault="00053165" w:rsidP="00053165">
      <w:pPr>
        <w:rPr>
          <w:b/>
          <w:bCs/>
          <w:sz w:val="32"/>
          <w:szCs w:val="32"/>
          <w:u w:val="single"/>
        </w:rPr>
      </w:pPr>
      <w:r w:rsidRPr="004866D8">
        <w:rPr>
          <w:b/>
          <w:bCs/>
          <w:sz w:val="32"/>
          <w:szCs w:val="32"/>
          <w:u w:val="single"/>
        </w:rPr>
        <w:t>Climate Risk:</w:t>
      </w:r>
      <w:r w:rsidR="00EE5166">
        <w:rPr>
          <w:b/>
          <w:bCs/>
          <w:sz w:val="32"/>
          <w:szCs w:val="32"/>
          <w:u w:val="single"/>
        </w:rPr>
        <w:t xml:space="preserve"> </w:t>
      </w:r>
      <w:r w:rsidR="00EE5166" w:rsidRPr="008849A2">
        <w:rPr>
          <w:i/>
          <w:iCs/>
          <w:sz w:val="32"/>
          <w:szCs w:val="32"/>
          <w:u w:val="single"/>
        </w:rPr>
        <w:t>(fill in)</w:t>
      </w:r>
      <w:r w:rsidRPr="004866D8">
        <w:rPr>
          <w:b/>
          <w:bCs/>
          <w:sz w:val="32"/>
          <w:szCs w:val="32"/>
          <w:u w:val="single"/>
        </w:rPr>
        <w:t xml:space="preserve"> </w:t>
      </w:r>
      <w:r w:rsidR="00E64DF0" w:rsidRPr="004866D8">
        <w:rPr>
          <w:b/>
          <w:bCs/>
          <w:sz w:val="32"/>
          <w:szCs w:val="32"/>
          <w:u w:val="single"/>
        </w:rPr>
        <w:t xml:space="preserve"> 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791"/>
        <w:gridCol w:w="1893"/>
        <w:gridCol w:w="1414"/>
        <w:gridCol w:w="1414"/>
        <w:gridCol w:w="1414"/>
        <w:gridCol w:w="1414"/>
      </w:tblGrid>
      <w:tr w:rsidR="003E4113" w14:paraId="6411878B" w14:textId="77777777" w:rsidTr="00914521">
        <w:tc>
          <w:tcPr>
            <w:tcW w:w="9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18847" w14:textId="77777777" w:rsidR="003E4113" w:rsidRPr="00914521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Strategy</w:t>
            </w: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5FCB7" w14:textId="57709F22" w:rsidR="003E4113" w:rsidRPr="00914521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Practice/ Description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CA1C5" w14:textId="77777777" w:rsidR="003E4113" w:rsidRPr="00914521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Co-benefits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B944" w14:textId="77777777" w:rsidR="003E4113" w:rsidRPr="00914521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Timeframe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863D0" w14:textId="05EAA107" w:rsidR="003E4113" w:rsidRPr="00914521" w:rsidRDefault="004928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9DA89" w14:textId="77777777" w:rsidR="003E4113" w:rsidRPr="00914521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Priority</w:t>
            </w:r>
          </w:p>
        </w:tc>
      </w:tr>
      <w:tr w:rsidR="003E4113" w14:paraId="1B0C547E" w14:textId="77777777" w:rsidTr="00914521">
        <w:trPr>
          <w:trHeight w:val="1152"/>
        </w:trPr>
        <w:tc>
          <w:tcPr>
            <w:tcW w:w="9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9CE2B" w14:textId="4677F0D1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705F6" w14:textId="0BCCAF90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C8D00" w14:textId="5CD5A94C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A22A7" w14:textId="17A2D518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E195A" w14:textId="1353331C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F805D" w14:textId="41FFF47D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E4113" w14:paraId="038068F1" w14:textId="77777777" w:rsidTr="00914521">
        <w:trPr>
          <w:trHeight w:val="1152"/>
        </w:trPr>
        <w:tc>
          <w:tcPr>
            <w:tcW w:w="9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21E0B" w14:textId="5DBF23E0" w:rsidR="003E4113" w:rsidRDefault="003E4113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91921" w14:textId="77777777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5C6D3" w14:textId="473008C0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98391" w14:textId="2C2CA12D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E6940" w14:textId="7A0A1354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8A4A1" w14:textId="025E6309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E4113" w14:paraId="5BDAFB5A" w14:textId="77777777" w:rsidTr="00914521">
        <w:trPr>
          <w:trHeight w:val="1152"/>
        </w:trPr>
        <w:tc>
          <w:tcPr>
            <w:tcW w:w="958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69EB9" w14:textId="4A831C02" w:rsidR="003E4113" w:rsidRDefault="003E4113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40061" w14:textId="33DD43E9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F6A6C" w14:textId="29DA3984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27B43" w14:textId="7FC45412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47EDD" w14:textId="38C52FB7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3B030" w14:textId="08D043C9" w:rsidR="003E4113" w:rsidRDefault="003E41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4BE1A19" w14:textId="77777777" w:rsidR="008348D3" w:rsidRPr="000F0592" w:rsidRDefault="008348D3" w:rsidP="008348D3">
      <w:pPr>
        <w:rPr>
          <w:rFonts w:ascii="Aptos Slab ExtraBold" w:hAnsi="Aptos Slab ExtraBold"/>
          <w:sz w:val="28"/>
          <w:szCs w:val="28"/>
        </w:rPr>
      </w:pPr>
      <w:r w:rsidRPr="000F0592">
        <w:rPr>
          <w:rFonts w:ascii="Aptos Slab ExtraBold" w:hAnsi="Aptos Slab ExtraBold"/>
          <w:sz w:val="28"/>
          <w:szCs w:val="28"/>
        </w:rPr>
        <w:t>Notes</w:t>
      </w:r>
      <w:r>
        <w:rPr>
          <w:rFonts w:ascii="Aptos Slab ExtraBold" w:hAnsi="Aptos Slab ExtraBold"/>
          <w:sz w:val="28"/>
          <w:szCs w:val="28"/>
        </w:rPr>
        <w:t xml:space="preserve"> on management/implementation</w:t>
      </w:r>
      <w:r w:rsidRPr="000F0592">
        <w:rPr>
          <w:rFonts w:ascii="Aptos Slab ExtraBold" w:hAnsi="Aptos Slab ExtraBold"/>
          <w:sz w:val="28"/>
          <w:szCs w:val="28"/>
        </w:rPr>
        <w:t>:</w:t>
      </w:r>
    </w:p>
    <w:p w14:paraId="02E4C0B4" w14:textId="77777777" w:rsidR="006768D1" w:rsidRDefault="006768D1" w:rsidP="00053165"/>
    <w:p w14:paraId="40B17265" w14:textId="77777777" w:rsidR="006768D1" w:rsidRDefault="006768D1" w:rsidP="00053165"/>
    <w:p w14:paraId="7FABD2AA" w14:textId="7D0A5502" w:rsidR="009A7D56" w:rsidRPr="00DC6DAD" w:rsidRDefault="009A7D56" w:rsidP="009A7D56">
      <w:pPr>
        <w:rPr>
          <w:b/>
          <w:bCs/>
          <w:sz w:val="32"/>
          <w:szCs w:val="32"/>
          <w:u w:val="single"/>
        </w:rPr>
      </w:pPr>
      <w:r w:rsidRPr="004866D8">
        <w:rPr>
          <w:b/>
          <w:bCs/>
          <w:sz w:val="32"/>
          <w:szCs w:val="32"/>
          <w:u w:val="single"/>
        </w:rPr>
        <w:lastRenderedPageBreak/>
        <w:t>Climate Risk:</w:t>
      </w:r>
      <w:r>
        <w:rPr>
          <w:b/>
          <w:bCs/>
          <w:sz w:val="32"/>
          <w:szCs w:val="32"/>
          <w:u w:val="single"/>
        </w:rPr>
        <w:t xml:space="preserve"> </w:t>
      </w:r>
      <w:r w:rsidRPr="008849A2">
        <w:rPr>
          <w:i/>
          <w:iCs/>
          <w:sz w:val="32"/>
          <w:szCs w:val="32"/>
          <w:u w:val="single"/>
        </w:rPr>
        <w:t>(fill in)</w:t>
      </w:r>
      <w:r w:rsidRPr="004866D8">
        <w:rPr>
          <w:b/>
          <w:bCs/>
          <w:sz w:val="32"/>
          <w:szCs w:val="32"/>
          <w:u w:val="single"/>
        </w:rPr>
        <w:t xml:space="preserve">  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792"/>
        <w:gridCol w:w="1892"/>
        <w:gridCol w:w="1414"/>
        <w:gridCol w:w="1414"/>
        <w:gridCol w:w="1414"/>
        <w:gridCol w:w="1414"/>
      </w:tblGrid>
      <w:tr w:rsidR="009A7D56" w14:paraId="2407EAF0" w14:textId="77777777" w:rsidTr="008348D3"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DBEB6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Strategy</w:t>
            </w: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A4F2A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Practice/ Description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BF2A0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Co-benefits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9B0D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Timeframe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3FAAB" w14:textId="0AE96034" w:rsidR="009A7D56" w:rsidRPr="00914521" w:rsidRDefault="004928B5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44DC1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Priority</w:t>
            </w:r>
          </w:p>
        </w:tc>
      </w:tr>
      <w:tr w:rsidR="009A7D56" w14:paraId="56E775CB" w14:textId="77777777" w:rsidTr="008348D3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CBC8C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A2C03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7512B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1D5FC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AE596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67871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A7D56" w14:paraId="0273C571" w14:textId="77777777" w:rsidTr="008348D3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ED86C" w14:textId="77777777" w:rsidR="009A7D56" w:rsidRDefault="009A7D56" w:rsidP="0056231D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15B62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BA89F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0DCCA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30321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BE958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A7D56" w14:paraId="4E3FAA72" w14:textId="77777777" w:rsidTr="008348D3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A25D1" w14:textId="77777777" w:rsidR="009A7D56" w:rsidRDefault="009A7D56" w:rsidP="0056231D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98B62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511E1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BD86E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AB8D3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1275B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0CE3F4D" w14:textId="38E76E57" w:rsidR="008348D3" w:rsidRPr="000F0592" w:rsidRDefault="008348D3" w:rsidP="008348D3">
      <w:pPr>
        <w:rPr>
          <w:rFonts w:ascii="Aptos Slab ExtraBold" w:hAnsi="Aptos Slab ExtraBold"/>
          <w:sz w:val="28"/>
          <w:szCs w:val="28"/>
        </w:rPr>
      </w:pPr>
      <w:r w:rsidRPr="000F0592">
        <w:rPr>
          <w:rFonts w:ascii="Aptos Slab ExtraBold" w:hAnsi="Aptos Slab ExtraBold"/>
          <w:sz w:val="28"/>
          <w:szCs w:val="28"/>
        </w:rPr>
        <w:t>Notes</w:t>
      </w:r>
      <w:r>
        <w:rPr>
          <w:rFonts w:ascii="Aptos Slab ExtraBold" w:hAnsi="Aptos Slab ExtraBold"/>
          <w:sz w:val="28"/>
          <w:szCs w:val="28"/>
        </w:rPr>
        <w:t xml:space="preserve"> on management/implementation</w:t>
      </w:r>
      <w:r w:rsidRPr="000F0592">
        <w:rPr>
          <w:rFonts w:ascii="Aptos Slab ExtraBold" w:hAnsi="Aptos Slab ExtraBold"/>
          <w:sz w:val="28"/>
          <w:szCs w:val="28"/>
        </w:rPr>
        <w:t>:</w:t>
      </w:r>
    </w:p>
    <w:p w14:paraId="52AADB4C" w14:textId="3D2625E7" w:rsidR="009A7D56" w:rsidRDefault="009A7D56" w:rsidP="009A7D56"/>
    <w:p w14:paraId="334BDA10" w14:textId="7C552F0C" w:rsidR="009A7D56" w:rsidRPr="00DC6DAD" w:rsidRDefault="009A7D56" w:rsidP="009A7D56">
      <w:pPr>
        <w:rPr>
          <w:b/>
          <w:bCs/>
          <w:sz w:val="32"/>
          <w:szCs w:val="32"/>
          <w:u w:val="single"/>
        </w:rPr>
      </w:pPr>
      <w:r w:rsidRPr="004866D8">
        <w:rPr>
          <w:b/>
          <w:bCs/>
          <w:sz w:val="32"/>
          <w:szCs w:val="32"/>
          <w:u w:val="single"/>
        </w:rPr>
        <w:t>Climate Risk:</w:t>
      </w:r>
      <w:r>
        <w:rPr>
          <w:b/>
          <w:bCs/>
          <w:sz w:val="32"/>
          <w:szCs w:val="32"/>
          <w:u w:val="single"/>
        </w:rPr>
        <w:t xml:space="preserve"> </w:t>
      </w:r>
      <w:r w:rsidRPr="008849A2">
        <w:rPr>
          <w:i/>
          <w:iCs/>
          <w:sz w:val="32"/>
          <w:szCs w:val="32"/>
          <w:u w:val="single"/>
        </w:rPr>
        <w:t>(fill in)</w:t>
      </w:r>
      <w:r w:rsidRPr="004866D8">
        <w:rPr>
          <w:b/>
          <w:bCs/>
          <w:sz w:val="32"/>
          <w:szCs w:val="32"/>
          <w:u w:val="single"/>
        </w:rPr>
        <w:t xml:space="preserve">  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792"/>
        <w:gridCol w:w="1892"/>
        <w:gridCol w:w="1414"/>
        <w:gridCol w:w="1414"/>
        <w:gridCol w:w="1414"/>
        <w:gridCol w:w="1414"/>
      </w:tblGrid>
      <w:tr w:rsidR="009A7D56" w14:paraId="0230D0AD" w14:textId="77777777" w:rsidTr="008713F7"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65E2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Strategy</w:t>
            </w: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699A5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Practice/ Description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1233C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Co-benefits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19BE6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Timeframe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69E00" w14:textId="7DCE0CE5" w:rsidR="009A7D56" w:rsidRPr="00914521" w:rsidRDefault="004928B5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81880" w14:textId="77777777" w:rsidR="009A7D56" w:rsidRPr="00914521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914521">
              <w:rPr>
                <w:b/>
                <w:sz w:val="20"/>
                <w:szCs w:val="20"/>
              </w:rPr>
              <w:t>Priority</w:t>
            </w:r>
          </w:p>
        </w:tc>
      </w:tr>
      <w:tr w:rsidR="009A7D56" w14:paraId="0C065510" w14:textId="77777777" w:rsidTr="008713F7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23F16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AF85A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65881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E3577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5DF95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F50AB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A7D56" w14:paraId="3AD184E0" w14:textId="77777777" w:rsidTr="008713F7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A0F57" w14:textId="77777777" w:rsidR="009A7D56" w:rsidRDefault="009A7D56" w:rsidP="0056231D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B7637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2EE40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AF807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9D1CC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7438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9A7D56" w14:paraId="206CFBF8" w14:textId="77777777" w:rsidTr="008713F7">
        <w:trPr>
          <w:trHeight w:val="1152"/>
        </w:trPr>
        <w:tc>
          <w:tcPr>
            <w:tcW w:w="95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35B05" w14:textId="77777777" w:rsidR="009A7D56" w:rsidRDefault="009A7D56" w:rsidP="0056231D">
            <w:pPr>
              <w:widowControl w:val="0"/>
              <w:spacing w:line="240" w:lineRule="auto"/>
            </w:pPr>
          </w:p>
        </w:tc>
        <w:tc>
          <w:tcPr>
            <w:tcW w:w="10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799E5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7C02F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48452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50EF0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ADC2A" w14:textId="77777777" w:rsidR="009A7D56" w:rsidRDefault="009A7D56" w:rsidP="005623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9338A92" w14:textId="77777777" w:rsidR="008713F7" w:rsidRPr="000F0592" w:rsidRDefault="008713F7" w:rsidP="008713F7">
      <w:pPr>
        <w:rPr>
          <w:rFonts w:ascii="Aptos Slab ExtraBold" w:hAnsi="Aptos Slab ExtraBold"/>
          <w:sz w:val="28"/>
          <w:szCs w:val="28"/>
        </w:rPr>
      </w:pPr>
      <w:r w:rsidRPr="000F0592">
        <w:rPr>
          <w:rFonts w:ascii="Aptos Slab ExtraBold" w:hAnsi="Aptos Slab ExtraBold"/>
          <w:sz w:val="28"/>
          <w:szCs w:val="28"/>
        </w:rPr>
        <w:t>Notes</w:t>
      </w:r>
      <w:r>
        <w:rPr>
          <w:rFonts w:ascii="Aptos Slab ExtraBold" w:hAnsi="Aptos Slab ExtraBold"/>
          <w:sz w:val="28"/>
          <w:szCs w:val="28"/>
        </w:rPr>
        <w:t xml:space="preserve"> on management/implementation</w:t>
      </w:r>
      <w:r w:rsidRPr="000F0592">
        <w:rPr>
          <w:rFonts w:ascii="Aptos Slab ExtraBold" w:hAnsi="Aptos Slab ExtraBold"/>
          <w:sz w:val="28"/>
          <w:szCs w:val="28"/>
        </w:rPr>
        <w:t>:</w:t>
      </w:r>
    </w:p>
    <w:p w14:paraId="2CB83EBE" w14:textId="77777777" w:rsidR="00955858" w:rsidRPr="000F0592" w:rsidRDefault="00955858" w:rsidP="378FA17B">
      <w:pPr>
        <w:rPr>
          <w:rFonts w:ascii="Aptos Slab ExtraBold" w:hAnsi="Aptos Slab ExtraBold"/>
          <w:b/>
          <w:bCs/>
          <w:sz w:val="28"/>
          <w:szCs w:val="28"/>
        </w:rPr>
      </w:pPr>
    </w:p>
    <w:p w14:paraId="013E9257" w14:textId="5F58AD7F" w:rsidR="00E1493F" w:rsidRDefault="008D4E75" w:rsidP="378FA17B">
      <w:pPr>
        <w:rPr>
          <w:rFonts w:ascii="Aptos Slab ExtraBold" w:hAnsi="Aptos Slab ExtraBold"/>
          <w:sz w:val="28"/>
          <w:szCs w:val="28"/>
        </w:rPr>
      </w:pPr>
      <w:r>
        <w:rPr>
          <w:rFonts w:ascii="Aptos Slab ExtraBold" w:hAnsi="Aptos Slab ExtraBold"/>
          <w:sz w:val="28"/>
          <w:szCs w:val="28"/>
        </w:rPr>
        <w:t>Possible funding opportunities:</w:t>
      </w:r>
    </w:p>
    <w:p w14:paraId="1C2090FB" w14:textId="77777777" w:rsidR="008D4E75" w:rsidRPr="000F0592" w:rsidRDefault="008D4E75" w:rsidP="378FA17B">
      <w:pPr>
        <w:rPr>
          <w:rFonts w:ascii="Aptos Slab ExtraBold" w:hAnsi="Aptos Slab ExtraBold"/>
          <w:sz w:val="28"/>
          <w:szCs w:val="28"/>
        </w:rPr>
      </w:pPr>
    </w:p>
    <w:p w14:paraId="7E1FBED9" w14:textId="1DA24821" w:rsidR="001659E5" w:rsidRDefault="000F0592" w:rsidP="378FA17B">
      <w:r w:rsidRPr="001659E5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175A3601" wp14:editId="3005D03D">
                <wp:extent cx="5943600" cy="1352550"/>
                <wp:effectExtent l="0" t="0" r="19050" b="19050"/>
                <wp:docPr id="16492556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3525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03EEF" w14:textId="49E20084" w:rsidR="000F0592" w:rsidRPr="00B653DA" w:rsidRDefault="000F0592" w:rsidP="000F0592">
                            <w:pP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B653DA"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Aptos Slab ExtraBold" w:hAnsi="Aptos Slab ExtraBold"/>
                                <w:b/>
                                <w:bCs/>
                                <w:sz w:val="32"/>
                                <w:szCs w:val="32"/>
                              </w:rPr>
                              <w:t>Evaluate</w:t>
                            </w:r>
                          </w:p>
                          <w:p w14:paraId="333B2D5E" w14:textId="0D8DEA9C" w:rsidR="000F0592" w:rsidRPr="00117560" w:rsidRDefault="000F0592" w:rsidP="000F0592">
                            <w:r>
                              <w:rPr>
                                <w:b/>
                                <w:bCs/>
                              </w:rPr>
                              <w:t xml:space="preserve">Choose one or two criteria to measure the effectiveness of your adaptation practices. </w:t>
                            </w:r>
                            <w:r w:rsidRPr="004E1F64">
                              <w:t xml:space="preserve"> What will indicate success?  How often </w:t>
                            </w:r>
                            <w:r w:rsidR="00204D87" w:rsidRPr="004E1F64">
                              <w:t xml:space="preserve">or when will you measure it?  Consider tools like the NRCS In-Field Soil Health Assessment, financial analysis, soil </w:t>
                            </w:r>
                            <w:r w:rsidR="004E1F64" w:rsidRPr="004E1F64">
                              <w:t>testing, water usage, or crop yields.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5A3601" id="_x0000_s1031" type="#_x0000_t202" style="width:468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" fillcolor="#92d050">
                <v:textbox>
                  <w:txbxContent>
                    <w:p w14:paraId="5DC03EEF" w14:textId="49E20084" w:rsidR="000F0592" w:rsidRPr="00B653DA" w:rsidRDefault="000F0592" w:rsidP="000F0592">
                      <w:pP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B653DA"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Aptos Slab ExtraBold" w:hAnsi="Aptos Slab ExtraBold"/>
                          <w:b/>
                          <w:bCs/>
                          <w:sz w:val="32"/>
                          <w:szCs w:val="32"/>
                        </w:rPr>
                        <w:t>Evaluate</w:t>
                      </w:r>
                    </w:p>
                    <w:p w14:paraId="333B2D5E" w14:textId="0D8DEA9C" w:rsidR="000F0592" w:rsidRPr="00117560" w:rsidRDefault="000F0592" w:rsidP="000F0592">
                      <w:r>
                        <w:rPr>
                          <w:b/>
                          <w:bCs/>
                        </w:rPr>
                        <w:t xml:space="preserve">Choose one or two criteria to measure the effectiveness of your adaptation practices. </w:t>
                      </w:r>
                      <w:r w:rsidRPr="004E1F64">
                        <w:t xml:space="preserve"> What will indicate success?  How often </w:t>
                      </w:r>
                      <w:r w:rsidR="00204D87" w:rsidRPr="004E1F64">
                        <w:t xml:space="preserve">or when will you measure it?  Consider tools like the NRCS In-Field Soil Health Assessment, financial analysis, soil </w:t>
                      </w:r>
                      <w:r w:rsidR="004E1F64" w:rsidRPr="004E1F64">
                        <w:t>testing, water usage, or crop yields.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2C4B07" w14:textId="72D42D69" w:rsidR="65E63F63" w:rsidRDefault="65E63F63" w:rsidP="008D4E75">
      <w:pPr>
        <w:pStyle w:val="ListParagraph"/>
        <w:numPr>
          <w:ilvl w:val="0"/>
          <w:numId w:val="16"/>
        </w:numPr>
        <w:spacing w:before="360" w:after="240" w:line="276" w:lineRule="auto"/>
      </w:pPr>
      <w:r>
        <w:t>Collect</w:t>
      </w:r>
      <w:r w:rsidR="002308EF">
        <w:t>/measure</w:t>
      </w:r>
      <w:r>
        <w:t>....</w:t>
      </w:r>
    </w:p>
    <w:p w14:paraId="71E22DAA" w14:textId="77777777" w:rsidR="00D104C1" w:rsidRDefault="004E1F64" w:rsidP="008D4E75">
      <w:pPr>
        <w:pStyle w:val="ListParagraph"/>
        <w:numPr>
          <w:ilvl w:val="0"/>
          <w:numId w:val="16"/>
        </w:numPr>
        <w:spacing w:before="360" w:after="240" w:line="276" w:lineRule="auto"/>
      </w:pPr>
      <w:r>
        <w:t>When</w:t>
      </w:r>
      <w:r w:rsidR="002308EF">
        <w:t>/</w:t>
      </w:r>
      <w:r w:rsidR="00D104C1">
        <w:t>dates….</w:t>
      </w:r>
    </w:p>
    <w:p w14:paraId="2708CC30" w14:textId="64C38837" w:rsidR="65E63F63" w:rsidRDefault="00D104C1" w:rsidP="008D4E75">
      <w:pPr>
        <w:pStyle w:val="ListParagraph"/>
        <w:numPr>
          <w:ilvl w:val="0"/>
          <w:numId w:val="16"/>
        </w:numPr>
        <w:spacing w:before="360" w:after="240" w:line="276" w:lineRule="auto"/>
      </w:pPr>
      <w:r>
        <w:t>H</w:t>
      </w:r>
      <w:r w:rsidR="002308EF">
        <w:t xml:space="preserve">ow </w:t>
      </w:r>
      <w:r>
        <w:t>frequently</w:t>
      </w:r>
      <w:r w:rsidR="002308EF">
        <w:t>….</w:t>
      </w:r>
    </w:p>
    <w:p w14:paraId="6BAA28C3" w14:textId="77777777" w:rsidR="0082512E" w:rsidRDefault="0082512E" w:rsidP="0082512E">
      <w:pPr>
        <w:pStyle w:val="ListParagraph"/>
        <w:spacing w:before="360" w:after="240" w:line="276" w:lineRule="auto"/>
        <w:ind w:left="1080"/>
      </w:pPr>
    </w:p>
    <w:p w14:paraId="2F65EADD" w14:textId="03338CB8" w:rsidR="0082512E" w:rsidRDefault="0082512E" w:rsidP="0082512E">
      <w:pPr>
        <w:pStyle w:val="ListParagraph"/>
        <w:numPr>
          <w:ilvl w:val="0"/>
          <w:numId w:val="16"/>
        </w:numPr>
        <w:spacing w:before="360" w:after="240" w:line="276" w:lineRule="auto"/>
      </w:pPr>
      <w:r>
        <w:t>Collect/measure....</w:t>
      </w:r>
    </w:p>
    <w:p w14:paraId="73EFE1C5" w14:textId="77777777" w:rsidR="0082512E" w:rsidRDefault="0082512E" w:rsidP="0082512E">
      <w:pPr>
        <w:pStyle w:val="ListParagraph"/>
        <w:numPr>
          <w:ilvl w:val="0"/>
          <w:numId w:val="16"/>
        </w:numPr>
        <w:spacing w:before="360" w:after="240" w:line="276" w:lineRule="auto"/>
      </w:pPr>
      <w:r>
        <w:t>When/dates….</w:t>
      </w:r>
    </w:p>
    <w:p w14:paraId="54B53954" w14:textId="77777777" w:rsidR="0082512E" w:rsidRDefault="0082512E" w:rsidP="0082512E">
      <w:pPr>
        <w:pStyle w:val="ListParagraph"/>
        <w:numPr>
          <w:ilvl w:val="0"/>
          <w:numId w:val="16"/>
        </w:numPr>
        <w:spacing w:before="360" w:after="240" w:line="276" w:lineRule="auto"/>
      </w:pPr>
      <w:r>
        <w:t>How frequently….</w:t>
      </w:r>
    </w:p>
    <w:p w14:paraId="5CA685ED" w14:textId="1C480AA2" w:rsidR="378FA17B" w:rsidRDefault="378FA17B" w:rsidP="378FA17B">
      <w:pPr>
        <w:rPr>
          <w:b/>
          <w:bCs/>
          <w:sz w:val="32"/>
          <w:szCs w:val="32"/>
        </w:rPr>
      </w:pPr>
    </w:p>
    <w:p w14:paraId="591206C7" w14:textId="60EB2E19" w:rsidR="00F8716E" w:rsidRDefault="007D0B21" w:rsidP="378FA17B">
      <w:pPr>
        <w:rPr>
          <w:b/>
          <w:bCs/>
          <w:noProof/>
          <w:sz w:val="32"/>
          <w:szCs w:val="32"/>
        </w:rPr>
      </w:pPr>
      <w:r w:rsidRPr="007D0B21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B5BC3A5" wp14:editId="1E4754DF">
                <wp:simplePos x="0" y="0"/>
                <wp:positionH relativeFrom="column">
                  <wp:posOffset>3092450</wp:posOffset>
                </wp:positionH>
                <wp:positionV relativeFrom="paragraph">
                  <wp:posOffset>93345</wp:posOffset>
                </wp:positionV>
                <wp:extent cx="2715260" cy="1404620"/>
                <wp:effectExtent l="0" t="0" r="27940" b="11430"/>
                <wp:wrapSquare wrapText="bothSides"/>
                <wp:docPr id="7015985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260" cy="14046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BF402" w14:textId="5FEA489A" w:rsidR="007D0B21" w:rsidRPr="001A2A42" w:rsidRDefault="00D23397">
                            <w:pPr>
                              <w:rPr>
                                <w:rFonts w:ascii="Aptos ExtraBold" w:hAnsi="Aptos ExtraBold"/>
                              </w:rPr>
                            </w:pPr>
                            <w:r w:rsidRPr="001A2A42">
                              <w:rPr>
                                <w:rFonts w:ascii="Aptos ExtraBold" w:hAnsi="Aptos ExtraBold"/>
                              </w:rPr>
                              <w:t xml:space="preserve">In Summary:  </w:t>
                            </w:r>
                          </w:p>
                          <w:p w14:paraId="4B91A568" w14:textId="4C5B76B9" w:rsidR="00D23397" w:rsidRDefault="00D23397">
                            <w:r>
                              <w:t xml:space="preserve">This climate adaptation planning cycle should be repeated over time as new practices yield results, information is collected, and new </w:t>
                            </w:r>
                            <w:r w:rsidR="00551F55">
                              <w:t>challenges or solutions emerge.  Good luck with your climate resilience planning!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5BC3A5" id="_x0000_s1032" type="#_x0000_t202" style="position:absolute;margin-left:243.5pt;margin-top:7.35pt;width:213.8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" fillcolor="#dceaf7 [351]">
                <v:textbox style="mso-fit-shape-to-text:t">
                  <w:txbxContent>
                    <w:p w14:paraId="722BF402" w14:textId="5FEA489A" w:rsidR="007D0B21" w:rsidRPr="001A2A42" w:rsidRDefault="00D23397">
                      <w:pPr>
                        <w:rPr>
                          <w:rFonts w:ascii="Aptos ExtraBold" w:hAnsi="Aptos ExtraBold"/>
                        </w:rPr>
                      </w:pPr>
                      <w:r w:rsidRPr="001A2A42">
                        <w:rPr>
                          <w:rFonts w:ascii="Aptos ExtraBold" w:hAnsi="Aptos ExtraBold"/>
                        </w:rPr>
                        <w:t xml:space="preserve">In Summary:  </w:t>
                      </w:r>
                    </w:p>
                    <w:p w14:paraId="4B91A568" w14:textId="4C5B76B9" w:rsidR="00D23397" w:rsidRDefault="00D23397">
                      <w:r>
                        <w:t xml:space="preserve">This climate adaptation planning cycle should be repeated over time as new practices yield results, information is collected, and new </w:t>
                      </w:r>
                      <w:r w:rsidR="00551F55">
                        <w:t>challenges or solutions emerge.  Good luck with your climate resilience planning!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7EC4">
        <w:rPr>
          <w:rFonts w:ascii="Times New Roman" w:hAnsi="Times New Roman" w:cs="Times New Roman"/>
          <w:noProof/>
        </w:rPr>
        <w:drawing>
          <wp:inline distT="0" distB="0" distL="0" distR="0" wp14:anchorId="0B6E3176" wp14:editId="78129F72">
            <wp:extent cx="2590800" cy="1929986"/>
            <wp:effectExtent l="0" t="0" r="0" b="0"/>
            <wp:docPr id="8355224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17" r="15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28" cy="193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6A978F0" w14:textId="6093F957" w:rsidR="00370CE2" w:rsidRDefault="00370CE2" w:rsidP="00FD07A7">
      <w:pPr>
        <w:spacing w:after="0" w:line="285" w:lineRule="auto"/>
        <w:rPr>
          <w:b/>
          <w:bCs/>
          <w:noProof/>
          <w:sz w:val="32"/>
          <w:szCs w:val="32"/>
        </w:rPr>
      </w:pPr>
      <w:r w:rsidRPr="004813D7">
        <w:rPr>
          <w:b/>
          <w:bCs/>
          <w:noProof/>
          <w:sz w:val="32"/>
          <w:szCs w:val="32"/>
        </w:rPr>
        <mc:AlternateContent>
          <mc:Choice Requires="wps">
            <w:drawing>
              <wp:anchor distT="91440" distB="91440" distL="114300" distR="114300" simplePos="0" relativeHeight="251654144" behindDoc="0" locked="0" layoutInCell="1" allowOverlap="1" wp14:anchorId="27D16AE1" wp14:editId="47C5538C">
                <wp:simplePos x="0" y="0"/>
                <wp:positionH relativeFrom="page">
                  <wp:posOffset>914400</wp:posOffset>
                </wp:positionH>
                <wp:positionV relativeFrom="paragraph">
                  <wp:posOffset>386080</wp:posOffset>
                </wp:positionV>
                <wp:extent cx="594360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E82D4" w14:textId="61603B8A" w:rsidR="00370CE2" w:rsidRPr="009F4F12" w:rsidRDefault="00370CE2" w:rsidP="00370CE2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</w:pPr>
                            <w:r w:rsidRPr="009F4F12"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This </w:t>
                            </w:r>
                            <w:r w:rsidR="009723DA"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>planning tool</w:t>
                            </w:r>
                            <w:r w:rsidRPr="009F4F12"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 was adapted by Julie Fine from  </w:t>
                            </w:r>
                            <w:hyperlink r:id="rId12" w:history="1">
                              <w:r w:rsidRPr="009F4F12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Adaptation Resources for Agriculture: Responding to Climate Variability and Change in the Midwest and Northeast. </w:t>
                              </w:r>
                            </w:hyperlink>
                            <w:r w:rsidRPr="009F4F12"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 USDA Midwest, Northeast, and Northern Forests Climate Hubs, 2016.  </w:t>
                            </w:r>
                            <w:r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>Download a</w:t>
                            </w:r>
                            <w:r w:rsidRPr="009F4F12">
                              <w:rPr>
                                <w:i/>
                                <w:iCs/>
                                <w:color w:val="156082" w:themeColor="accent1"/>
                                <w:sz w:val="20"/>
                                <w:szCs w:val="20"/>
                              </w:rPr>
                              <w:t xml:space="preserve">vailable at  </w:t>
                            </w:r>
                            <w:hyperlink r:id="rId13" w:history="1">
                              <w:r w:rsidRPr="009F4F12">
                                <w:rPr>
                                  <w:rStyle w:val="Hyperlink"/>
                                  <w:i/>
                                  <w:iCs/>
                                  <w:sz w:val="20"/>
                                  <w:szCs w:val="20"/>
                                </w:rPr>
                                <w:t>https://farmland.org/climate-adaptation-worksheet/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16AE1" id="_x0000_s1033" type="#_x0000_t202" style="position:absolute;margin-left:1in;margin-top:30.4pt;width:468pt;height:110.55pt;z-index:25165414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" filled="f" stroked="f">
                <v:textbox style="mso-fit-shape-to-text:t">
                  <w:txbxContent>
                    <w:p w14:paraId="6FCE82D4" w14:textId="61603B8A" w:rsidR="00370CE2" w:rsidRPr="009F4F12" w:rsidRDefault="00370CE2" w:rsidP="00370CE2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</w:pPr>
                      <w:r w:rsidRPr="009F4F12"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 xml:space="preserve">This </w:t>
                      </w:r>
                      <w:r w:rsidR="009723DA"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>planning tool</w:t>
                      </w:r>
                      <w:r w:rsidRPr="009F4F12"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 xml:space="preserve"> was adapted by Julie Fine from  </w:t>
                      </w:r>
                      <w:hyperlink r:id="rId14" w:history="1">
                        <w:r w:rsidRPr="009F4F12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</w:rPr>
                          <w:t xml:space="preserve">Adaptation Resources for Agriculture: Responding to Climate Variability and Change in the Midwest and Northeast. </w:t>
                        </w:r>
                      </w:hyperlink>
                      <w:r w:rsidRPr="009F4F12"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 xml:space="preserve"> USDA Midwest, Northeast, and Northern Forests Climate Hubs, 2016.  </w:t>
                      </w:r>
                      <w:r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>Download a</w:t>
                      </w:r>
                      <w:r w:rsidRPr="009F4F12">
                        <w:rPr>
                          <w:i/>
                          <w:iCs/>
                          <w:color w:val="156082" w:themeColor="accent1"/>
                          <w:sz w:val="20"/>
                          <w:szCs w:val="20"/>
                        </w:rPr>
                        <w:t xml:space="preserve">vailable at  </w:t>
                      </w:r>
                      <w:hyperlink r:id="rId15" w:history="1">
                        <w:r w:rsidRPr="009F4F12">
                          <w:rPr>
                            <w:rStyle w:val="Hyperlink"/>
                            <w:i/>
                            <w:iCs/>
                            <w:sz w:val="20"/>
                            <w:szCs w:val="20"/>
                          </w:rPr>
                          <w:t>https://farmland.org/climate-adaptation-worksheet/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B6BD19" w14:textId="5C166FF7" w:rsidR="003949E7" w:rsidRPr="006768D1" w:rsidRDefault="00181987" w:rsidP="006768D1">
      <w:pPr>
        <w:spacing w:after="240" w:line="240" w:lineRule="auto"/>
        <w:rPr>
          <w:rFonts w:ascii="Aptos ExtraBold" w:hAnsi="Aptos ExtraBold"/>
          <w:b/>
          <w:bCs/>
          <w:noProof/>
          <w:sz w:val="28"/>
          <w:szCs w:val="28"/>
          <w:u w:val="single"/>
        </w:rPr>
      </w:pPr>
      <w:r w:rsidRPr="006768D1">
        <w:rPr>
          <w:rFonts w:ascii="Aptos ExtraBold" w:hAnsi="Aptos ExtraBold"/>
          <w:b/>
          <w:bCs/>
          <w:noProof/>
          <w:sz w:val="28"/>
          <w:szCs w:val="28"/>
          <w:u w:val="single"/>
        </w:rPr>
        <w:lastRenderedPageBreak/>
        <w:t>Adaptation R</w:t>
      </w:r>
      <w:r w:rsidR="003949E7" w:rsidRPr="006768D1">
        <w:rPr>
          <w:rFonts w:ascii="Aptos ExtraBold" w:hAnsi="Aptos ExtraBold"/>
          <w:b/>
          <w:bCs/>
          <w:noProof/>
          <w:sz w:val="28"/>
          <w:szCs w:val="28"/>
          <w:u w:val="single"/>
        </w:rPr>
        <w:t xml:space="preserve">esources for </w:t>
      </w:r>
      <w:r w:rsidR="0079662B">
        <w:rPr>
          <w:rFonts w:ascii="Aptos ExtraBold" w:hAnsi="Aptos ExtraBold"/>
          <w:b/>
          <w:bCs/>
          <w:noProof/>
          <w:sz w:val="28"/>
          <w:szCs w:val="28"/>
          <w:u w:val="single"/>
        </w:rPr>
        <w:t>New England</w:t>
      </w:r>
      <w:r w:rsidR="003949E7" w:rsidRPr="006768D1">
        <w:rPr>
          <w:rFonts w:ascii="Aptos ExtraBold" w:hAnsi="Aptos ExtraBold"/>
          <w:b/>
          <w:bCs/>
          <w:noProof/>
          <w:sz w:val="28"/>
          <w:szCs w:val="28"/>
          <w:u w:val="single"/>
        </w:rPr>
        <w:t xml:space="preserve"> Producers</w:t>
      </w:r>
    </w:p>
    <w:p w14:paraId="5230D04A" w14:textId="3CD4E8B0" w:rsidR="00D0114B" w:rsidRPr="00094C82" w:rsidRDefault="00D0114B" w:rsidP="006768D1">
      <w:pPr>
        <w:spacing w:before="80" w:after="120" w:line="276" w:lineRule="auto"/>
        <w:ind w:left="720"/>
        <w:rPr>
          <w:color w:val="0F4761" w:themeColor="accent1" w:themeShade="BF"/>
          <w:sz w:val="22"/>
          <w:szCs w:val="22"/>
        </w:rPr>
      </w:pPr>
      <w:hyperlink r:id="rId16" w:history="1">
        <w:r w:rsidRPr="00094C82">
          <w:rPr>
            <w:rStyle w:val="Hyperlink"/>
            <w:color w:val="0F4761" w:themeColor="accent1" w:themeShade="BF"/>
            <w:sz w:val="22"/>
            <w:szCs w:val="22"/>
          </w:rPr>
          <w:t xml:space="preserve">Northeast Climate Adaptation Workbook: </w:t>
        </w:r>
        <w:r w:rsidR="003D0399" w:rsidRPr="00094C82">
          <w:rPr>
            <w:rStyle w:val="Hyperlink"/>
            <w:color w:val="0F4761" w:themeColor="accent1" w:themeShade="BF"/>
            <w:sz w:val="22"/>
            <w:szCs w:val="22"/>
          </w:rPr>
          <w:t>Resiliency</w:t>
        </w:r>
        <w:r w:rsidR="00094C82" w:rsidRPr="00094C82">
          <w:rPr>
            <w:rStyle w:val="Hyperlink"/>
            <w:color w:val="0F4761" w:themeColor="accent1" w:themeShade="BF"/>
            <w:sz w:val="22"/>
            <w:szCs w:val="22"/>
          </w:rPr>
          <w:t xml:space="preserve"> Planning and</w:t>
        </w:r>
        <w:r w:rsidR="003D0399" w:rsidRPr="00094C82">
          <w:rPr>
            <w:rStyle w:val="Hyperlink"/>
            <w:color w:val="0F4761" w:themeColor="accent1" w:themeShade="BF"/>
            <w:sz w:val="22"/>
            <w:szCs w:val="22"/>
          </w:rPr>
          <w:t xml:space="preserve"> Practices</w:t>
        </w:r>
        <w:r w:rsidR="00094C82" w:rsidRPr="00094C82">
          <w:rPr>
            <w:rStyle w:val="Hyperlink"/>
            <w:color w:val="0F4761" w:themeColor="accent1" w:themeShade="BF"/>
            <w:sz w:val="22"/>
            <w:szCs w:val="22"/>
          </w:rPr>
          <w:t xml:space="preserve"> </w:t>
        </w:r>
        <w:r w:rsidR="003D0399" w:rsidRPr="00094C82">
          <w:rPr>
            <w:rStyle w:val="Hyperlink"/>
            <w:color w:val="0F4761" w:themeColor="accent1" w:themeShade="BF"/>
            <w:sz w:val="22"/>
            <w:szCs w:val="22"/>
          </w:rPr>
          <w:t>for Farmers</w:t>
        </w:r>
      </w:hyperlink>
    </w:p>
    <w:p w14:paraId="1D4BA591" w14:textId="1D048A0D" w:rsidR="00FD07A7" w:rsidRPr="000B7954" w:rsidRDefault="00FD07A7" w:rsidP="006768D1">
      <w:pPr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17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Adaptation Resources for Agriculture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71DEF82C" w14:textId="3CED0657" w:rsidR="00FD07A7" w:rsidRPr="000B7954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18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Cultivating Climate Resilience on Farms and Ranches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60C5D9F2" w14:textId="77777777" w:rsidR="00CC7B67" w:rsidRPr="000B7954" w:rsidRDefault="00CC7B67" w:rsidP="00CC7B67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AFT/UVM </w:t>
      </w:r>
      <w:hyperlink r:id="rId19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Climate Adaptation Resource Database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02AE0D4C" w14:textId="2C3D118A" w:rsidR="00FD07A7" w:rsidRPr="000B7954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0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 xml:space="preserve">Webinar: Climate Adaptation for Vegetable and Flower Farms </w:t>
        </w:r>
      </w:hyperlink>
    </w:p>
    <w:p w14:paraId="26816414" w14:textId="2F578FE1" w:rsidR="00FD07A7" w:rsidRPr="000B7954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1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New England Adaptation Survey for Fruit and Vegetable Growers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 </w:t>
      </w:r>
    </w:p>
    <w:p w14:paraId="378010CC" w14:textId="3F588116" w:rsidR="00732BB4" w:rsidRPr="00514B3F" w:rsidRDefault="00693F7E" w:rsidP="006768D1">
      <w:pPr>
        <w:widowControl w:val="0"/>
        <w:spacing w:before="80" w:after="120" w:line="276" w:lineRule="auto"/>
        <w:rPr>
          <w:rFonts w:eastAsia="Times New Roman" w:cs="Calibri"/>
          <w:b/>
          <w:bCs/>
          <w:color w:val="000000"/>
          <w:kern w:val="28"/>
          <w:lang w:eastAsia="en-US"/>
          <w14:cntxtAlts/>
        </w:rPr>
      </w:pPr>
      <w:r w:rsidRPr="00514B3F">
        <w:rPr>
          <w:rFonts w:eastAsia="Times New Roman" w:cs="Calibri"/>
          <w:b/>
          <w:bCs/>
          <w:color w:val="000000"/>
          <w:kern w:val="28"/>
          <w:lang w:eastAsia="en-US"/>
          <w14:cntxtAlts/>
        </w:rPr>
        <w:t>Planning Tools</w:t>
      </w:r>
    </w:p>
    <w:p w14:paraId="466F392F" w14:textId="73ED41E8" w:rsidR="00693F7E" w:rsidRPr="000B7954" w:rsidRDefault="00CE6D5C" w:rsidP="006768D1">
      <w:pPr>
        <w:spacing w:before="80" w:after="120" w:line="276" w:lineRule="auto"/>
        <w:ind w:left="720"/>
        <w:rPr>
          <w:rStyle w:val="Hyperlink"/>
          <w:color w:val="0F4761" w:themeColor="accent1" w:themeShade="BF"/>
          <w:sz w:val="22"/>
          <w:szCs w:val="22"/>
        </w:rPr>
      </w:pPr>
      <w:r w:rsidRPr="000B7954">
        <w:rPr>
          <w:color w:val="0F4761" w:themeColor="accent1" w:themeShade="BF"/>
          <w:sz w:val="22"/>
          <w:szCs w:val="22"/>
        </w:rPr>
        <w:fldChar w:fldCharType="begin"/>
      </w:r>
      <w:r w:rsidR="00C208E7">
        <w:rPr>
          <w:color w:val="0F4761" w:themeColor="accent1" w:themeShade="BF"/>
          <w:sz w:val="22"/>
          <w:szCs w:val="22"/>
        </w:rPr>
        <w:instrText>HYPERLINK "https://docs.google.com/spreadsheets/d/1oblhHm0doiFUIIdFGl-w0WQf8ng31DdfHaJfd0Ika8s/edit?gid=1545814786" \l "gid=1545814786"</w:instrText>
      </w:r>
      <w:r w:rsidRPr="000B7954">
        <w:rPr>
          <w:color w:val="0F4761" w:themeColor="accent1" w:themeShade="BF"/>
          <w:sz w:val="22"/>
          <w:szCs w:val="22"/>
        </w:rPr>
      </w:r>
      <w:r w:rsidRPr="000B7954">
        <w:rPr>
          <w:color w:val="0F4761" w:themeColor="accent1" w:themeShade="BF"/>
          <w:sz w:val="22"/>
          <w:szCs w:val="22"/>
        </w:rPr>
        <w:fldChar w:fldCharType="separate"/>
      </w:r>
      <w:r w:rsidR="00693F7E" w:rsidRPr="000B7954">
        <w:rPr>
          <w:rStyle w:val="Hyperlink"/>
          <w:color w:val="0F4761" w:themeColor="accent1" w:themeShade="BF"/>
          <w:sz w:val="22"/>
          <w:szCs w:val="22"/>
        </w:rPr>
        <w:t xml:space="preserve">NOFA-VT </w:t>
      </w:r>
      <w:r w:rsidR="00E32F25" w:rsidRPr="000B7954">
        <w:rPr>
          <w:rStyle w:val="Hyperlink"/>
          <w:color w:val="0F4761" w:themeColor="accent1" w:themeShade="BF"/>
          <w:sz w:val="22"/>
          <w:szCs w:val="22"/>
        </w:rPr>
        <w:t>Climate Risk Analysis Workbook</w:t>
      </w:r>
      <w:r w:rsidR="00693F7E" w:rsidRPr="000B7954">
        <w:rPr>
          <w:rStyle w:val="Hyperlink"/>
          <w:color w:val="0F4761" w:themeColor="accent1" w:themeShade="BF"/>
          <w:sz w:val="22"/>
          <w:szCs w:val="22"/>
        </w:rPr>
        <w:t xml:space="preserve"> </w:t>
      </w:r>
    </w:p>
    <w:p w14:paraId="24F3725E" w14:textId="095A5533" w:rsidR="00CC7B67" w:rsidRPr="000B7954" w:rsidRDefault="00CE6D5C" w:rsidP="00CC7B67">
      <w:pPr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r w:rsidRPr="000B7954">
        <w:rPr>
          <w:color w:val="0F4761" w:themeColor="accent1" w:themeShade="BF"/>
          <w:sz w:val="22"/>
          <w:szCs w:val="22"/>
        </w:rPr>
        <w:fldChar w:fldCharType="end"/>
      </w:r>
      <w:hyperlink r:id="rId22" w:history="1">
        <w:r w:rsidR="00CC7B67"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Climate Adaptation &amp; Mitigation Fellowship Planning Tool</w:t>
        </w:r>
      </w:hyperlink>
      <w:r w:rsidR="00CC7B67"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 </w:t>
      </w:r>
    </w:p>
    <w:p w14:paraId="6F63F64F" w14:textId="73867C0C" w:rsidR="00693F7E" w:rsidRPr="000B7954" w:rsidRDefault="00693F7E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3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Five Step Guide to Farm Resilience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23A5EDD5" w14:textId="50020E61" w:rsidR="00FD07A7" w:rsidRPr="000B7954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</w:pPr>
      <w:hyperlink r:id="rId24" w:history="1">
        <w:r w:rsidRPr="000B7954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The Adaptation Workbook</w:t>
        </w:r>
      </w:hyperlink>
      <w:r w:rsidRPr="000B7954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 </w:t>
      </w:r>
    </w:p>
    <w:p w14:paraId="5FCFECCF" w14:textId="04A8572C" w:rsidR="00FD07A7" w:rsidRPr="00514B3F" w:rsidRDefault="00FD07A7" w:rsidP="006768D1">
      <w:pPr>
        <w:widowControl w:val="0"/>
        <w:spacing w:before="80" w:after="120" w:line="276" w:lineRule="auto"/>
        <w:rPr>
          <w:rFonts w:eastAsia="Times New Roman" w:cs="Calibri"/>
          <w:b/>
          <w:bCs/>
          <w:color w:val="000000"/>
          <w:kern w:val="28"/>
          <w:lang w:eastAsia="en-US"/>
          <w14:cntxtAlts/>
        </w:rPr>
      </w:pPr>
      <w:r w:rsidRPr="00514B3F">
        <w:rPr>
          <w:rFonts w:eastAsia="Times New Roman" w:cs="Calibri"/>
          <w:b/>
          <w:bCs/>
          <w:color w:val="000000"/>
          <w:kern w:val="28"/>
          <w:lang w:eastAsia="en-US"/>
          <w14:cntxtAlts/>
        </w:rPr>
        <w:t>Practice Resources</w:t>
      </w:r>
    </w:p>
    <w:p w14:paraId="4F96FDA5" w14:textId="70D8A7D0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5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Building Soils for Better Crops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461E0923" w14:textId="7036595F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6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Managing Cover Crops Profitably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11ACE031" w14:textId="4F987FAC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7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Northeast Cover Crops Decision Tool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</w:t>
      </w:r>
    </w:p>
    <w:p w14:paraId="0EAA029F" w14:textId="10B3E84C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28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NRCS Climate Smart Conservation Practices</w:t>
        </w:r>
      </w:hyperlink>
    </w:p>
    <w:p w14:paraId="2F52C77F" w14:textId="1856390F" w:rsidR="00FD07A7" w:rsidRDefault="000C73D2" w:rsidP="006768D1">
      <w:pPr>
        <w:widowControl w:val="0"/>
        <w:spacing w:before="80" w:after="120" w:line="276" w:lineRule="auto"/>
        <w:ind w:left="720"/>
      </w:pPr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UVM Extension </w:t>
      </w:r>
      <w:hyperlink r:id="rId29" w:history="1">
        <w:r w:rsidR="00FD07A7"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High Tunnels and Extreme Weather</w:t>
        </w:r>
      </w:hyperlink>
    </w:p>
    <w:p w14:paraId="6C58E40C" w14:textId="70FC69BC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</w:pPr>
      <w:hyperlink r:id="rId30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Cornell Climate Smart Farming Program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 </w:t>
      </w:r>
    </w:p>
    <w:p w14:paraId="500336A2" w14:textId="52466293" w:rsidR="00FD07A7" w:rsidRPr="00763D77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b/>
          <w:bCs/>
          <w:color w:val="000000"/>
          <w:kern w:val="28"/>
          <w:sz w:val="22"/>
          <w:szCs w:val="22"/>
          <w:lang w:eastAsia="en-US"/>
          <w14:cntxtAlts/>
        </w:rPr>
      </w:pPr>
      <w:hyperlink r:id="rId31" w:history="1">
        <w:r w:rsidRPr="00763D77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Real World Resilience Stories</w:t>
        </w:r>
      </w:hyperlink>
      <w:r w:rsidRPr="00763D77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cntxtAlts/>
        </w:rPr>
        <w:t xml:space="preserve">  </w:t>
      </w:r>
      <w:r w:rsidRPr="00763D77">
        <w:rPr>
          <w:rFonts w:eastAsia="Times New Roman" w:cs="Calibri"/>
          <w:b/>
          <w:bCs/>
          <w:color w:val="000000"/>
          <w:kern w:val="28"/>
          <w:sz w:val="22"/>
          <w:szCs w:val="22"/>
          <w:lang w:eastAsia="en-US"/>
          <w14:cntxtAlts/>
        </w:rPr>
        <w:t> </w:t>
      </w:r>
    </w:p>
    <w:p w14:paraId="2653D52C" w14:textId="318D4927" w:rsidR="00FD07A7" w:rsidRPr="00514B3F" w:rsidRDefault="003949E7" w:rsidP="006768D1">
      <w:pPr>
        <w:widowControl w:val="0"/>
        <w:spacing w:before="80" w:after="120" w:line="276" w:lineRule="auto"/>
        <w:outlineLvl w:val="1"/>
        <w:rPr>
          <w:rFonts w:eastAsia="Times New Roman" w:cs="Calibri"/>
          <w:b/>
          <w:color w:val="262626"/>
          <w:kern w:val="28"/>
          <w:lang w:eastAsia="en-US"/>
          <w14:cntxtAlts/>
        </w:rPr>
      </w:pPr>
      <w:r w:rsidRPr="00514B3F">
        <w:rPr>
          <w:rFonts w:eastAsia="Times New Roman" w:cs="Calibri"/>
          <w:b/>
          <w:color w:val="262626"/>
          <w:kern w:val="28"/>
          <w:lang w:eastAsia="en-US"/>
          <w14:cntxtAlts/>
        </w:rPr>
        <w:t>Financial</w:t>
      </w:r>
      <w:r w:rsidR="00FD07A7" w:rsidRPr="00514B3F">
        <w:rPr>
          <w:rFonts w:eastAsia="Times New Roman" w:cs="Calibri"/>
          <w:b/>
          <w:color w:val="262626"/>
          <w:kern w:val="28"/>
          <w:lang w:eastAsia="en-US"/>
          <w14:cntxtAlts/>
        </w:rPr>
        <w:t xml:space="preserve"> &amp; Social Resources</w:t>
      </w:r>
    </w:p>
    <w:p w14:paraId="4CDA4379" w14:textId="4B08AE03" w:rsidR="003949E7" w:rsidRDefault="003949E7" w:rsidP="006768D1">
      <w:pPr>
        <w:widowControl w:val="0"/>
        <w:spacing w:before="80" w:after="120" w:line="276" w:lineRule="auto"/>
        <w:ind w:left="720"/>
      </w:pPr>
      <w:hyperlink r:id="rId32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The Carrot Project</w:t>
        </w:r>
      </w:hyperlink>
    </w:p>
    <w:p w14:paraId="72F42FCE" w14:textId="5601DB36" w:rsidR="00416079" w:rsidRPr="00004FCB" w:rsidRDefault="00416079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</w:pPr>
      <w:r w:rsidRPr="00BB32AB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>Disaster Preparedness and Program Guide for New England Farmers</w:t>
      </w:r>
    </w:p>
    <w:p w14:paraId="36F10A0C" w14:textId="64750AB7" w:rsidR="00FD07A7" w:rsidRPr="00004FCB" w:rsidRDefault="00FD07A7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ligatures w14:val="contextual"/>
          <w14:cntxtAlts/>
        </w:rPr>
      </w:pPr>
      <w:hyperlink r:id="rId33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 xml:space="preserve">Find </w:t>
        </w:r>
        <w:r w:rsidR="006C7882"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>Your Local</w:t>
        </w:r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 xml:space="preserve"> NRCS office</w:t>
        </w:r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ligatures w14:val="contextual"/>
            <w14:cntxtAlts/>
          </w:rPr>
          <w:t xml:space="preserve"> </w:t>
        </w:r>
      </w:hyperlink>
      <w:r w:rsidRPr="00004FCB"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ligatures w14:val="contextual"/>
          <w14:cntxtAlts/>
        </w:rPr>
        <w:t xml:space="preserve"> </w:t>
      </w:r>
    </w:p>
    <w:p w14:paraId="60B2A866" w14:textId="1F7E322C" w:rsidR="001756A8" w:rsidRPr="00004FCB" w:rsidRDefault="001756A8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lang w:eastAsia="en-US"/>
          <w14:ligatures w14:val="contextual"/>
          <w14:cntxtAlts/>
        </w:rPr>
      </w:pPr>
      <w:hyperlink r:id="rId34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ligatures w14:val="contextual"/>
            <w14:cntxtAlts/>
          </w:rPr>
          <w:t>Vital Communities</w:t>
        </w:r>
      </w:hyperlink>
    </w:p>
    <w:p w14:paraId="2C584CB1" w14:textId="4DD4538D" w:rsidR="00FD07A7" w:rsidRPr="00004FCB" w:rsidRDefault="003A598F" w:rsidP="006768D1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ligatures w14:val="contextual"/>
          <w14:cntxtAlts/>
        </w:rPr>
      </w:pPr>
      <w:hyperlink r:id="rId35" w:anchor="gid=2027035472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ligatures w14:val="contextual"/>
            <w14:cntxtAlts/>
          </w:rPr>
          <w:t>C</w:t>
        </w:r>
        <w:r w:rsidR="006768D1"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ligatures w14:val="contextual"/>
            <w14:cntxtAlts/>
          </w:rPr>
          <w:t>limate Adaptation &amp; Mitigation Fellowship</w:t>
        </w:r>
        <w:r w:rsidR="00FD07A7"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ligatures w14:val="contextual"/>
            <w14:cntxtAlts/>
          </w:rPr>
          <w:t xml:space="preserve"> Funding Resource Library</w:t>
        </w:r>
      </w:hyperlink>
    </w:p>
    <w:p w14:paraId="238B5697" w14:textId="0BCA956B" w:rsidR="003F5800" w:rsidRPr="00004FCB" w:rsidRDefault="00C12337" w:rsidP="00004FCB">
      <w:pPr>
        <w:widowControl w:val="0"/>
        <w:spacing w:before="80" w:after="120" w:line="276" w:lineRule="auto"/>
        <w:ind w:left="720"/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</w:pPr>
      <w:hyperlink r:id="rId36" w:history="1">
        <w:r w:rsidRPr="00004FCB">
          <w:rPr>
            <w:rStyle w:val="Hyperlink"/>
            <w:rFonts w:eastAsia="Times New Roman" w:cs="Calibri"/>
            <w:color w:val="0F4761" w:themeColor="accent1" w:themeShade="BF"/>
            <w:kern w:val="28"/>
            <w:sz w:val="22"/>
            <w:szCs w:val="22"/>
            <w:lang w:eastAsia="en-US"/>
            <w14:cntxtAlts/>
          </w:rPr>
          <w:t xml:space="preserve">Farm Resource Network </w:t>
        </w:r>
      </w:hyperlink>
      <w:r w:rsidRPr="00004FCB">
        <w:rPr>
          <w:rFonts w:eastAsia="Times New Roman" w:cs="Calibri"/>
          <w:color w:val="0F4761" w:themeColor="accent1" w:themeShade="BF"/>
          <w:kern w:val="28"/>
          <w:sz w:val="22"/>
          <w:szCs w:val="22"/>
          <w:u w:val="single"/>
          <w:lang w:eastAsia="en-US"/>
          <w14:cntxtAlts/>
        </w:rPr>
        <w:t xml:space="preserve"> </w:t>
      </w:r>
    </w:p>
    <w:sectPr w:rsidR="003F5800" w:rsidRPr="00004FCB" w:rsidSect="00E64DF0">
      <w:footerReference w:type="default" r:id="rId37"/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6733B" w14:textId="77777777" w:rsidR="00061F58" w:rsidRDefault="00061F58">
      <w:pPr>
        <w:spacing w:after="0" w:line="240" w:lineRule="auto"/>
      </w:pPr>
      <w:r>
        <w:separator/>
      </w:r>
    </w:p>
  </w:endnote>
  <w:endnote w:type="continuationSeparator" w:id="0">
    <w:p w14:paraId="48140624" w14:textId="77777777" w:rsidR="00061F58" w:rsidRDefault="00061F58">
      <w:pPr>
        <w:spacing w:after="0" w:line="240" w:lineRule="auto"/>
      </w:pPr>
      <w:r>
        <w:continuationSeparator/>
      </w:r>
    </w:p>
  </w:endnote>
  <w:endnote w:type="continuationNotice" w:id="1">
    <w:p w14:paraId="7EDDD40B" w14:textId="77777777" w:rsidR="00061F58" w:rsidRDefault="00061F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Slab ExtraBold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9761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1892A" w14:textId="5B131525" w:rsidR="002A3674" w:rsidRDefault="00B2680E" w:rsidP="00B2680E">
        <w:pPr>
          <w:pStyle w:val="Footer"/>
          <w:jc w:val="center"/>
        </w:pPr>
        <w:r>
          <w:rPr>
            <w:b/>
            <w:bCs/>
            <w:noProof/>
            <w:sz w:val="32"/>
            <w:szCs w:val="32"/>
          </w:rPr>
          <w:drawing>
            <wp:anchor distT="0" distB="0" distL="114300" distR="114300" simplePos="0" relativeHeight="251658240" behindDoc="1" locked="0" layoutInCell="1" allowOverlap="1" wp14:anchorId="77568734" wp14:editId="7E196FFC">
              <wp:simplePos x="0" y="0"/>
              <wp:positionH relativeFrom="column">
                <wp:posOffset>4410075</wp:posOffset>
              </wp:positionH>
              <wp:positionV relativeFrom="paragraph">
                <wp:posOffset>-90170</wp:posOffset>
              </wp:positionV>
              <wp:extent cx="1619885" cy="398780"/>
              <wp:effectExtent l="0" t="0" r="0" b="1270"/>
              <wp:wrapNone/>
              <wp:docPr id="1301720686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1720686" name="Picture 1301720686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9885" cy="3987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A3674">
          <w:fldChar w:fldCharType="begin"/>
        </w:r>
        <w:r w:rsidR="002A3674">
          <w:instrText xml:space="preserve"> PAGE   \* MERGEFORMAT </w:instrText>
        </w:r>
        <w:r w:rsidR="002A3674">
          <w:fldChar w:fldCharType="separate"/>
        </w:r>
        <w:r w:rsidR="002A3674">
          <w:rPr>
            <w:noProof/>
          </w:rPr>
          <w:t>2</w:t>
        </w:r>
        <w:r w:rsidR="002A3674">
          <w:rPr>
            <w:noProof/>
          </w:rPr>
          <w:fldChar w:fldCharType="end"/>
        </w:r>
      </w:p>
    </w:sdtContent>
  </w:sdt>
  <w:p w14:paraId="0A4AFF63" w14:textId="3F1671A8" w:rsidR="4EB5DA06" w:rsidRDefault="4EB5DA06" w:rsidP="4EB5DA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E780E" w14:textId="77777777" w:rsidR="00061F58" w:rsidRDefault="00061F58">
      <w:pPr>
        <w:spacing w:after="0" w:line="240" w:lineRule="auto"/>
      </w:pPr>
      <w:r>
        <w:separator/>
      </w:r>
    </w:p>
  </w:footnote>
  <w:footnote w:type="continuationSeparator" w:id="0">
    <w:p w14:paraId="5098ADA0" w14:textId="77777777" w:rsidR="00061F58" w:rsidRDefault="00061F58">
      <w:pPr>
        <w:spacing w:after="0" w:line="240" w:lineRule="auto"/>
      </w:pPr>
      <w:r>
        <w:continuationSeparator/>
      </w:r>
    </w:p>
  </w:footnote>
  <w:footnote w:type="continuationNotice" w:id="1">
    <w:p w14:paraId="024F27F7" w14:textId="77777777" w:rsidR="00061F58" w:rsidRDefault="00061F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6B54"/>
    <w:multiLevelType w:val="hybridMultilevel"/>
    <w:tmpl w:val="E8187C12"/>
    <w:lvl w:ilvl="0" w:tplc="2C1C8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307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EC3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81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65B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E9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81B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D6D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8C0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3099C"/>
    <w:multiLevelType w:val="hybridMultilevel"/>
    <w:tmpl w:val="39A00624"/>
    <w:lvl w:ilvl="0" w:tplc="EB862214">
      <w:start w:val="1"/>
      <w:numFmt w:val="bullet"/>
      <w:lvlText w:val="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E73A99"/>
    <w:multiLevelType w:val="hybridMultilevel"/>
    <w:tmpl w:val="8822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BAED7"/>
    <w:multiLevelType w:val="hybridMultilevel"/>
    <w:tmpl w:val="A16C4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F8A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B02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04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09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0613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2E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6B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5CB4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E3EBA"/>
    <w:multiLevelType w:val="hybridMultilevel"/>
    <w:tmpl w:val="3ABA5DBE"/>
    <w:lvl w:ilvl="0" w:tplc="E97CE5E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8AF92"/>
    <w:multiLevelType w:val="hybridMultilevel"/>
    <w:tmpl w:val="20CC8660"/>
    <w:lvl w:ilvl="0" w:tplc="805CE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84D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D21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4D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FEA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65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8F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A8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A84F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14708"/>
    <w:multiLevelType w:val="hybridMultilevel"/>
    <w:tmpl w:val="853AA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5BA9C"/>
    <w:multiLevelType w:val="hybridMultilevel"/>
    <w:tmpl w:val="FDF8BA92"/>
    <w:lvl w:ilvl="0" w:tplc="0F8CEA2E">
      <w:start w:val="1"/>
      <w:numFmt w:val="decimal"/>
      <w:lvlText w:val="%1."/>
      <w:lvlJc w:val="left"/>
      <w:pPr>
        <w:ind w:left="720" w:hanging="360"/>
      </w:pPr>
    </w:lvl>
    <w:lvl w:ilvl="1" w:tplc="8B04AF6E">
      <w:start w:val="1"/>
      <w:numFmt w:val="lowerLetter"/>
      <w:lvlText w:val="%2."/>
      <w:lvlJc w:val="left"/>
      <w:pPr>
        <w:ind w:left="1440" w:hanging="360"/>
      </w:pPr>
    </w:lvl>
    <w:lvl w:ilvl="2" w:tplc="95242CEA">
      <w:start w:val="1"/>
      <w:numFmt w:val="lowerRoman"/>
      <w:lvlText w:val="%3."/>
      <w:lvlJc w:val="right"/>
      <w:pPr>
        <w:ind w:left="2160" w:hanging="180"/>
      </w:pPr>
    </w:lvl>
    <w:lvl w:ilvl="3" w:tplc="56463062">
      <w:start w:val="1"/>
      <w:numFmt w:val="decimal"/>
      <w:lvlText w:val="%4."/>
      <w:lvlJc w:val="left"/>
      <w:pPr>
        <w:ind w:left="2880" w:hanging="360"/>
      </w:pPr>
    </w:lvl>
    <w:lvl w:ilvl="4" w:tplc="8BF83FD6">
      <w:start w:val="1"/>
      <w:numFmt w:val="lowerLetter"/>
      <w:lvlText w:val="%5."/>
      <w:lvlJc w:val="left"/>
      <w:pPr>
        <w:ind w:left="3600" w:hanging="360"/>
      </w:pPr>
    </w:lvl>
    <w:lvl w:ilvl="5" w:tplc="683E8F2A">
      <w:start w:val="1"/>
      <w:numFmt w:val="lowerRoman"/>
      <w:lvlText w:val="%6."/>
      <w:lvlJc w:val="right"/>
      <w:pPr>
        <w:ind w:left="4320" w:hanging="180"/>
      </w:pPr>
    </w:lvl>
    <w:lvl w:ilvl="6" w:tplc="D86078A2">
      <w:start w:val="1"/>
      <w:numFmt w:val="decimal"/>
      <w:lvlText w:val="%7."/>
      <w:lvlJc w:val="left"/>
      <w:pPr>
        <w:ind w:left="5040" w:hanging="360"/>
      </w:pPr>
    </w:lvl>
    <w:lvl w:ilvl="7" w:tplc="4BBA84A0">
      <w:start w:val="1"/>
      <w:numFmt w:val="lowerLetter"/>
      <w:lvlText w:val="%8."/>
      <w:lvlJc w:val="left"/>
      <w:pPr>
        <w:ind w:left="5760" w:hanging="360"/>
      </w:pPr>
    </w:lvl>
    <w:lvl w:ilvl="8" w:tplc="63F89BD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03597"/>
    <w:multiLevelType w:val="hybridMultilevel"/>
    <w:tmpl w:val="7E2A6DE2"/>
    <w:lvl w:ilvl="0" w:tplc="05981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1EE6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F01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6A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8E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1E5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40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0B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925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C502D"/>
    <w:multiLevelType w:val="hybridMultilevel"/>
    <w:tmpl w:val="30C0B158"/>
    <w:lvl w:ilvl="0" w:tplc="E97CE5E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7D6AB7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B56F0A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5EF5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DCC87D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2442D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6FCD52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64AF4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102EC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F350D5"/>
    <w:multiLevelType w:val="hybridMultilevel"/>
    <w:tmpl w:val="A34E55F4"/>
    <w:lvl w:ilvl="0" w:tplc="0DFCDEA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A24F0"/>
    <w:multiLevelType w:val="hybridMultilevel"/>
    <w:tmpl w:val="BF4EBFC0"/>
    <w:lvl w:ilvl="0" w:tplc="B46870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2A09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FA0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2F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940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25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8847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6EE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0D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F65DB"/>
    <w:multiLevelType w:val="hybridMultilevel"/>
    <w:tmpl w:val="3BEC5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4CC98"/>
    <w:multiLevelType w:val="hybridMultilevel"/>
    <w:tmpl w:val="2592A28E"/>
    <w:lvl w:ilvl="0" w:tplc="C5CEF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10F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FE1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407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A7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DAE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E32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8E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48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CA1E1"/>
    <w:multiLevelType w:val="hybridMultilevel"/>
    <w:tmpl w:val="C3621084"/>
    <w:lvl w:ilvl="0" w:tplc="1C180E5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89EA0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A2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0D4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14B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CD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44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E28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64C5A8"/>
    <w:multiLevelType w:val="hybridMultilevel"/>
    <w:tmpl w:val="DF069342"/>
    <w:lvl w:ilvl="0" w:tplc="EB862214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3762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562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81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A6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02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89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C4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7695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58A1F"/>
    <w:multiLevelType w:val="hybridMultilevel"/>
    <w:tmpl w:val="1506CAF2"/>
    <w:lvl w:ilvl="0" w:tplc="5038C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F0B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E29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A29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81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DA6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C9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D296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B0D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609768">
    <w:abstractNumId w:val="7"/>
  </w:num>
  <w:num w:numId="2" w16cid:durableId="797912588">
    <w:abstractNumId w:val="3"/>
  </w:num>
  <w:num w:numId="3" w16cid:durableId="587613081">
    <w:abstractNumId w:val="15"/>
  </w:num>
  <w:num w:numId="4" w16cid:durableId="336424581">
    <w:abstractNumId w:val="14"/>
  </w:num>
  <w:num w:numId="5" w16cid:durableId="1830976438">
    <w:abstractNumId w:val="5"/>
  </w:num>
  <w:num w:numId="6" w16cid:durableId="1321808225">
    <w:abstractNumId w:val="13"/>
  </w:num>
  <w:num w:numId="7" w16cid:durableId="1221214789">
    <w:abstractNumId w:val="0"/>
  </w:num>
  <w:num w:numId="8" w16cid:durableId="1416391689">
    <w:abstractNumId w:val="8"/>
  </w:num>
  <w:num w:numId="9" w16cid:durableId="434788309">
    <w:abstractNumId w:val="9"/>
  </w:num>
  <w:num w:numId="10" w16cid:durableId="1940288564">
    <w:abstractNumId w:val="11"/>
  </w:num>
  <w:num w:numId="11" w16cid:durableId="808672170">
    <w:abstractNumId w:val="16"/>
  </w:num>
  <w:num w:numId="12" w16cid:durableId="1695955076">
    <w:abstractNumId w:val="10"/>
  </w:num>
  <w:num w:numId="13" w16cid:durableId="212691712">
    <w:abstractNumId w:val="2"/>
  </w:num>
  <w:num w:numId="14" w16cid:durableId="1125199869">
    <w:abstractNumId w:val="4"/>
  </w:num>
  <w:num w:numId="15" w16cid:durableId="1583178101">
    <w:abstractNumId w:val="12"/>
  </w:num>
  <w:num w:numId="16" w16cid:durableId="1306934900">
    <w:abstractNumId w:val="1"/>
  </w:num>
  <w:num w:numId="17" w16cid:durableId="261693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DF7B78"/>
    <w:rsid w:val="00004FCB"/>
    <w:rsid w:val="0000638F"/>
    <w:rsid w:val="00007908"/>
    <w:rsid w:val="00012377"/>
    <w:rsid w:val="000364F9"/>
    <w:rsid w:val="00043FE5"/>
    <w:rsid w:val="00053165"/>
    <w:rsid w:val="00061F58"/>
    <w:rsid w:val="000650FA"/>
    <w:rsid w:val="00066A6D"/>
    <w:rsid w:val="00080C9E"/>
    <w:rsid w:val="0009131C"/>
    <w:rsid w:val="00094C82"/>
    <w:rsid w:val="0009797A"/>
    <w:rsid w:val="000B7954"/>
    <w:rsid w:val="000C32D4"/>
    <w:rsid w:val="000C6132"/>
    <w:rsid w:val="000C66DB"/>
    <w:rsid w:val="000C6FD9"/>
    <w:rsid w:val="000C73D2"/>
    <w:rsid w:val="000E3A9D"/>
    <w:rsid w:val="000E4D72"/>
    <w:rsid w:val="000E5FDB"/>
    <w:rsid w:val="000F0592"/>
    <w:rsid w:val="000F400A"/>
    <w:rsid w:val="001055E7"/>
    <w:rsid w:val="00106750"/>
    <w:rsid w:val="00117560"/>
    <w:rsid w:val="00131F1C"/>
    <w:rsid w:val="00132096"/>
    <w:rsid w:val="001326D3"/>
    <w:rsid w:val="00135FA3"/>
    <w:rsid w:val="00136FE7"/>
    <w:rsid w:val="00145B59"/>
    <w:rsid w:val="00152CAE"/>
    <w:rsid w:val="0015634F"/>
    <w:rsid w:val="00164C9E"/>
    <w:rsid w:val="001659E5"/>
    <w:rsid w:val="00166CD6"/>
    <w:rsid w:val="00166D24"/>
    <w:rsid w:val="001756A8"/>
    <w:rsid w:val="00181987"/>
    <w:rsid w:val="001830C3"/>
    <w:rsid w:val="001928F4"/>
    <w:rsid w:val="001962AC"/>
    <w:rsid w:val="001A2A42"/>
    <w:rsid w:val="001B229C"/>
    <w:rsid w:val="001C2A4D"/>
    <w:rsid w:val="001C5240"/>
    <w:rsid w:val="001C6984"/>
    <w:rsid w:val="001D1E53"/>
    <w:rsid w:val="001D5465"/>
    <w:rsid w:val="001E3E20"/>
    <w:rsid w:val="001F10EC"/>
    <w:rsid w:val="001F47B9"/>
    <w:rsid w:val="001F5219"/>
    <w:rsid w:val="0020432A"/>
    <w:rsid w:val="00204D87"/>
    <w:rsid w:val="002158AE"/>
    <w:rsid w:val="00220681"/>
    <w:rsid w:val="00220820"/>
    <w:rsid w:val="00220F7B"/>
    <w:rsid w:val="002308EF"/>
    <w:rsid w:val="00236F0C"/>
    <w:rsid w:val="00251733"/>
    <w:rsid w:val="00251DFC"/>
    <w:rsid w:val="00255BCD"/>
    <w:rsid w:val="002775F6"/>
    <w:rsid w:val="00296B75"/>
    <w:rsid w:val="002A3674"/>
    <w:rsid w:val="002A7613"/>
    <w:rsid w:val="002B21EE"/>
    <w:rsid w:val="002C55D3"/>
    <w:rsid w:val="002C5963"/>
    <w:rsid w:val="002E28DB"/>
    <w:rsid w:val="002E39D8"/>
    <w:rsid w:val="002E6194"/>
    <w:rsid w:val="002F00F3"/>
    <w:rsid w:val="002F1FDE"/>
    <w:rsid w:val="002F6079"/>
    <w:rsid w:val="003009D3"/>
    <w:rsid w:val="003032B0"/>
    <w:rsid w:val="00305320"/>
    <w:rsid w:val="003063C3"/>
    <w:rsid w:val="0031116A"/>
    <w:rsid w:val="00314FBD"/>
    <w:rsid w:val="0031761D"/>
    <w:rsid w:val="00330389"/>
    <w:rsid w:val="00331AF9"/>
    <w:rsid w:val="00337050"/>
    <w:rsid w:val="003448EC"/>
    <w:rsid w:val="00346F28"/>
    <w:rsid w:val="00347228"/>
    <w:rsid w:val="00353C1D"/>
    <w:rsid w:val="0035599C"/>
    <w:rsid w:val="0036041C"/>
    <w:rsid w:val="00361592"/>
    <w:rsid w:val="0036376D"/>
    <w:rsid w:val="00364EAC"/>
    <w:rsid w:val="00370CE2"/>
    <w:rsid w:val="00371F0F"/>
    <w:rsid w:val="00376E27"/>
    <w:rsid w:val="00377729"/>
    <w:rsid w:val="00377C68"/>
    <w:rsid w:val="0038003B"/>
    <w:rsid w:val="00381A09"/>
    <w:rsid w:val="003825BF"/>
    <w:rsid w:val="003872BF"/>
    <w:rsid w:val="00391F3B"/>
    <w:rsid w:val="003949E7"/>
    <w:rsid w:val="003A3847"/>
    <w:rsid w:val="003A4280"/>
    <w:rsid w:val="003A598F"/>
    <w:rsid w:val="003B1314"/>
    <w:rsid w:val="003B1627"/>
    <w:rsid w:val="003B467A"/>
    <w:rsid w:val="003C12BB"/>
    <w:rsid w:val="003C2B51"/>
    <w:rsid w:val="003D0399"/>
    <w:rsid w:val="003D329F"/>
    <w:rsid w:val="003E35D4"/>
    <w:rsid w:val="003E4113"/>
    <w:rsid w:val="003F5800"/>
    <w:rsid w:val="00401C53"/>
    <w:rsid w:val="00416079"/>
    <w:rsid w:val="004222A7"/>
    <w:rsid w:val="0042338C"/>
    <w:rsid w:val="00425C11"/>
    <w:rsid w:val="004331DC"/>
    <w:rsid w:val="004373EE"/>
    <w:rsid w:val="0044631E"/>
    <w:rsid w:val="00464A28"/>
    <w:rsid w:val="00466103"/>
    <w:rsid w:val="004813D7"/>
    <w:rsid w:val="004866D8"/>
    <w:rsid w:val="004928B5"/>
    <w:rsid w:val="00496FCC"/>
    <w:rsid w:val="004A56D7"/>
    <w:rsid w:val="004A75DE"/>
    <w:rsid w:val="004A7C7A"/>
    <w:rsid w:val="004B2A3E"/>
    <w:rsid w:val="004B6BF7"/>
    <w:rsid w:val="004B7960"/>
    <w:rsid w:val="004C3C33"/>
    <w:rsid w:val="004C57BC"/>
    <w:rsid w:val="004E1F64"/>
    <w:rsid w:val="004F0DFA"/>
    <w:rsid w:val="004F44FD"/>
    <w:rsid w:val="004F7713"/>
    <w:rsid w:val="00500664"/>
    <w:rsid w:val="00501613"/>
    <w:rsid w:val="00503C1F"/>
    <w:rsid w:val="00505217"/>
    <w:rsid w:val="00506FEF"/>
    <w:rsid w:val="0051450C"/>
    <w:rsid w:val="00514B3F"/>
    <w:rsid w:val="0051616F"/>
    <w:rsid w:val="005223BA"/>
    <w:rsid w:val="0052268E"/>
    <w:rsid w:val="00526A89"/>
    <w:rsid w:val="005345F5"/>
    <w:rsid w:val="0054458A"/>
    <w:rsid w:val="005511B2"/>
    <w:rsid w:val="00551F55"/>
    <w:rsid w:val="00552585"/>
    <w:rsid w:val="00565FCE"/>
    <w:rsid w:val="00576A89"/>
    <w:rsid w:val="00577AF3"/>
    <w:rsid w:val="0059731A"/>
    <w:rsid w:val="00597CF1"/>
    <w:rsid w:val="00597EED"/>
    <w:rsid w:val="005A5F07"/>
    <w:rsid w:val="005B57D5"/>
    <w:rsid w:val="005B6565"/>
    <w:rsid w:val="005D1C42"/>
    <w:rsid w:val="005D34EF"/>
    <w:rsid w:val="005D5E50"/>
    <w:rsid w:val="005E4645"/>
    <w:rsid w:val="005F0DE2"/>
    <w:rsid w:val="005F7C94"/>
    <w:rsid w:val="00605445"/>
    <w:rsid w:val="00631D5B"/>
    <w:rsid w:val="00647360"/>
    <w:rsid w:val="006667EA"/>
    <w:rsid w:val="00670BF9"/>
    <w:rsid w:val="006768D1"/>
    <w:rsid w:val="00682188"/>
    <w:rsid w:val="00683D1E"/>
    <w:rsid w:val="00684EC3"/>
    <w:rsid w:val="00686448"/>
    <w:rsid w:val="00693F7E"/>
    <w:rsid w:val="006A2D01"/>
    <w:rsid w:val="006A7C66"/>
    <w:rsid w:val="006C7882"/>
    <w:rsid w:val="006E0C33"/>
    <w:rsid w:val="007026D4"/>
    <w:rsid w:val="007069B3"/>
    <w:rsid w:val="00711738"/>
    <w:rsid w:val="00717908"/>
    <w:rsid w:val="007327CE"/>
    <w:rsid w:val="00732BB4"/>
    <w:rsid w:val="00734393"/>
    <w:rsid w:val="0074058D"/>
    <w:rsid w:val="00741774"/>
    <w:rsid w:val="00743523"/>
    <w:rsid w:val="007518F9"/>
    <w:rsid w:val="00763D77"/>
    <w:rsid w:val="00770942"/>
    <w:rsid w:val="007954B2"/>
    <w:rsid w:val="0079662B"/>
    <w:rsid w:val="007A1E3B"/>
    <w:rsid w:val="007A5EB2"/>
    <w:rsid w:val="007D0B21"/>
    <w:rsid w:val="007D0C02"/>
    <w:rsid w:val="007D777F"/>
    <w:rsid w:val="007F1FF9"/>
    <w:rsid w:val="007F3701"/>
    <w:rsid w:val="007F7CE2"/>
    <w:rsid w:val="008075F4"/>
    <w:rsid w:val="008103A3"/>
    <w:rsid w:val="00810688"/>
    <w:rsid w:val="008111A9"/>
    <w:rsid w:val="0082512E"/>
    <w:rsid w:val="008348D3"/>
    <w:rsid w:val="00836AC0"/>
    <w:rsid w:val="00854DD7"/>
    <w:rsid w:val="00857564"/>
    <w:rsid w:val="00866DCC"/>
    <w:rsid w:val="00867949"/>
    <w:rsid w:val="00867D47"/>
    <w:rsid w:val="008713F7"/>
    <w:rsid w:val="00873EB3"/>
    <w:rsid w:val="008849A2"/>
    <w:rsid w:val="008922A7"/>
    <w:rsid w:val="008933B5"/>
    <w:rsid w:val="008944B7"/>
    <w:rsid w:val="008A5F64"/>
    <w:rsid w:val="008C025C"/>
    <w:rsid w:val="008C13E0"/>
    <w:rsid w:val="008C1A85"/>
    <w:rsid w:val="008C5A7C"/>
    <w:rsid w:val="008C5F89"/>
    <w:rsid w:val="008C5F8B"/>
    <w:rsid w:val="008D4E75"/>
    <w:rsid w:val="008D5555"/>
    <w:rsid w:val="008D714B"/>
    <w:rsid w:val="008F1094"/>
    <w:rsid w:val="008F2EA9"/>
    <w:rsid w:val="008F444B"/>
    <w:rsid w:val="00914521"/>
    <w:rsid w:val="00917DB7"/>
    <w:rsid w:val="00926C38"/>
    <w:rsid w:val="00946229"/>
    <w:rsid w:val="00947114"/>
    <w:rsid w:val="00955858"/>
    <w:rsid w:val="009604A1"/>
    <w:rsid w:val="00971F86"/>
    <w:rsid w:val="009723DA"/>
    <w:rsid w:val="00972920"/>
    <w:rsid w:val="009732D5"/>
    <w:rsid w:val="009767CA"/>
    <w:rsid w:val="00981E85"/>
    <w:rsid w:val="00982385"/>
    <w:rsid w:val="00983D8A"/>
    <w:rsid w:val="0098489F"/>
    <w:rsid w:val="00985E38"/>
    <w:rsid w:val="00993A6E"/>
    <w:rsid w:val="009941BC"/>
    <w:rsid w:val="009A7D56"/>
    <w:rsid w:val="009C123F"/>
    <w:rsid w:val="009D0769"/>
    <w:rsid w:val="009D19C7"/>
    <w:rsid w:val="009D20EE"/>
    <w:rsid w:val="009D554F"/>
    <w:rsid w:val="009E1AE5"/>
    <w:rsid w:val="009E4A66"/>
    <w:rsid w:val="009E5D7F"/>
    <w:rsid w:val="009E7C3E"/>
    <w:rsid w:val="009F1F23"/>
    <w:rsid w:val="009F4F12"/>
    <w:rsid w:val="00A11BDF"/>
    <w:rsid w:val="00A24831"/>
    <w:rsid w:val="00A34E72"/>
    <w:rsid w:val="00A37D15"/>
    <w:rsid w:val="00A411C5"/>
    <w:rsid w:val="00A47EC4"/>
    <w:rsid w:val="00A5064D"/>
    <w:rsid w:val="00A665BE"/>
    <w:rsid w:val="00A675F7"/>
    <w:rsid w:val="00A93F82"/>
    <w:rsid w:val="00AB16E4"/>
    <w:rsid w:val="00AB3542"/>
    <w:rsid w:val="00AB563E"/>
    <w:rsid w:val="00AB5ED5"/>
    <w:rsid w:val="00AC041F"/>
    <w:rsid w:val="00AC613C"/>
    <w:rsid w:val="00AC69CB"/>
    <w:rsid w:val="00AC748C"/>
    <w:rsid w:val="00AD13B4"/>
    <w:rsid w:val="00AD2C46"/>
    <w:rsid w:val="00AD6A0F"/>
    <w:rsid w:val="00AD6E19"/>
    <w:rsid w:val="00AE557E"/>
    <w:rsid w:val="00AE6653"/>
    <w:rsid w:val="00B2675E"/>
    <w:rsid w:val="00B2680E"/>
    <w:rsid w:val="00B3123D"/>
    <w:rsid w:val="00B33767"/>
    <w:rsid w:val="00B478AF"/>
    <w:rsid w:val="00B653DA"/>
    <w:rsid w:val="00B67E65"/>
    <w:rsid w:val="00B81309"/>
    <w:rsid w:val="00B84344"/>
    <w:rsid w:val="00B84D07"/>
    <w:rsid w:val="00B97473"/>
    <w:rsid w:val="00BB32AB"/>
    <w:rsid w:val="00BC5C6A"/>
    <w:rsid w:val="00BC620C"/>
    <w:rsid w:val="00BF3A18"/>
    <w:rsid w:val="00C02E7F"/>
    <w:rsid w:val="00C10F3B"/>
    <w:rsid w:val="00C12337"/>
    <w:rsid w:val="00C208E7"/>
    <w:rsid w:val="00C23ADF"/>
    <w:rsid w:val="00C32A2E"/>
    <w:rsid w:val="00C32CDB"/>
    <w:rsid w:val="00C32D9F"/>
    <w:rsid w:val="00C32F58"/>
    <w:rsid w:val="00C332C4"/>
    <w:rsid w:val="00C519F8"/>
    <w:rsid w:val="00C52C85"/>
    <w:rsid w:val="00C55DE6"/>
    <w:rsid w:val="00C60348"/>
    <w:rsid w:val="00C60867"/>
    <w:rsid w:val="00C63E41"/>
    <w:rsid w:val="00C65C45"/>
    <w:rsid w:val="00C714A4"/>
    <w:rsid w:val="00C820E5"/>
    <w:rsid w:val="00C822CF"/>
    <w:rsid w:val="00C8450E"/>
    <w:rsid w:val="00C87CA5"/>
    <w:rsid w:val="00C93D70"/>
    <w:rsid w:val="00CA7CE3"/>
    <w:rsid w:val="00CC2AC7"/>
    <w:rsid w:val="00CC40F6"/>
    <w:rsid w:val="00CC5A20"/>
    <w:rsid w:val="00CC7B67"/>
    <w:rsid w:val="00CD04E3"/>
    <w:rsid w:val="00CD0B36"/>
    <w:rsid w:val="00CD4A73"/>
    <w:rsid w:val="00CD6283"/>
    <w:rsid w:val="00CE3BDD"/>
    <w:rsid w:val="00CE6D5C"/>
    <w:rsid w:val="00CF6C02"/>
    <w:rsid w:val="00CF7F94"/>
    <w:rsid w:val="00D0114B"/>
    <w:rsid w:val="00D104C1"/>
    <w:rsid w:val="00D10C40"/>
    <w:rsid w:val="00D23397"/>
    <w:rsid w:val="00D24A78"/>
    <w:rsid w:val="00D25D6F"/>
    <w:rsid w:val="00D307E2"/>
    <w:rsid w:val="00D4016B"/>
    <w:rsid w:val="00D517EE"/>
    <w:rsid w:val="00D52398"/>
    <w:rsid w:val="00D555C8"/>
    <w:rsid w:val="00D8677D"/>
    <w:rsid w:val="00D87C88"/>
    <w:rsid w:val="00D95188"/>
    <w:rsid w:val="00DB1992"/>
    <w:rsid w:val="00DB492A"/>
    <w:rsid w:val="00DC6DAD"/>
    <w:rsid w:val="00DD77C2"/>
    <w:rsid w:val="00DD79E9"/>
    <w:rsid w:val="00DE1D03"/>
    <w:rsid w:val="00DF04BC"/>
    <w:rsid w:val="00E03B3E"/>
    <w:rsid w:val="00E1493F"/>
    <w:rsid w:val="00E24CA7"/>
    <w:rsid w:val="00E30ADF"/>
    <w:rsid w:val="00E32F25"/>
    <w:rsid w:val="00E61747"/>
    <w:rsid w:val="00E63B35"/>
    <w:rsid w:val="00E64DF0"/>
    <w:rsid w:val="00E90033"/>
    <w:rsid w:val="00E90A06"/>
    <w:rsid w:val="00EB6384"/>
    <w:rsid w:val="00EC2674"/>
    <w:rsid w:val="00EC5939"/>
    <w:rsid w:val="00EC63DF"/>
    <w:rsid w:val="00EE5166"/>
    <w:rsid w:val="00EE602C"/>
    <w:rsid w:val="00EF33F5"/>
    <w:rsid w:val="00EF3702"/>
    <w:rsid w:val="00F0164A"/>
    <w:rsid w:val="00F077B3"/>
    <w:rsid w:val="00F135FE"/>
    <w:rsid w:val="00F25470"/>
    <w:rsid w:val="00F323EF"/>
    <w:rsid w:val="00F35CA1"/>
    <w:rsid w:val="00F42D93"/>
    <w:rsid w:val="00F6554C"/>
    <w:rsid w:val="00F65D71"/>
    <w:rsid w:val="00F8201E"/>
    <w:rsid w:val="00F8484A"/>
    <w:rsid w:val="00F86FAB"/>
    <w:rsid w:val="00F8716E"/>
    <w:rsid w:val="00F9473C"/>
    <w:rsid w:val="00FA1232"/>
    <w:rsid w:val="00FA74D1"/>
    <w:rsid w:val="00FB5367"/>
    <w:rsid w:val="00FD0036"/>
    <w:rsid w:val="00FD07A7"/>
    <w:rsid w:val="00FF2B43"/>
    <w:rsid w:val="02F624E5"/>
    <w:rsid w:val="03F0AE81"/>
    <w:rsid w:val="05C24BF6"/>
    <w:rsid w:val="066BA28B"/>
    <w:rsid w:val="0866DD81"/>
    <w:rsid w:val="092EE20A"/>
    <w:rsid w:val="0E7B31B4"/>
    <w:rsid w:val="110A8A9B"/>
    <w:rsid w:val="13294E57"/>
    <w:rsid w:val="157D15C9"/>
    <w:rsid w:val="18F23E47"/>
    <w:rsid w:val="19A132F7"/>
    <w:rsid w:val="1D9DDEB9"/>
    <w:rsid w:val="1F31A8B3"/>
    <w:rsid w:val="2231B29C"/>
    <w:rsid w:val="254B01F9"/>
    <w:rsid w:val="2DC5A461"/>
    <w:rsid w:val="31D04100"/>
    <w:rsid w:val="32AC0EBA"/>
    <w:rsid w:val="378FA17B"/>
    <w:rsid w:val="38BA50A5"/>
    <w:rsid w:val="38DF7B78"/>
    <w:rsid w:val="39C35AE4"/>
    <w:rsid w:val="3D6D6207"/>
    <w:rsid w:val="3DD35834"/>
    <w:rsid w:val="40A0BA90"/>
    <w:rsid w:val="44806F56"/>
    <w:rsid w:val="46E985D3"/>
    <w:rsid w:val="4877054F"/>
    <w:rsid w:val="49419C92"/>
    <w:rsid w:val="4A05CA72"/>
    <w:rsid w:val="4B0D1AA3"/>
    <w:rsid w:val="4C9FAE76"/>
    <w:rsid w:val="4CF3A487"/>
    <w:rsid w:val="4EA3C5FE"/>
    <w:rsid w:val="4EB5DA06"/>
    <w:rsid w:val="4F1B7A00"/>
    <w:rsid w:val="4F1DDEAB"/>
    <w:rsid w:val="51AD9807"/>
    <w:rsid w:val="54C993E9"/>
    <w:rsid w:val="5976026E"/>
    <w:rsid w:val="5E65A9D6"/>
    <w:rsid w:val="5F2ECA4D"/>
    <w:rsid w:val="5FE26008"/>
    <w:rsid w:val="6080A0C1"/>
    <w:rsid w:val="61D6647E"/>
    <w:rsid w:val="639FC03D"/>
    <w:rsid w:val="63C74C0F"/>
    <w:rsid w:val="640C6EC5"/>
    <w:rsid w:val="65501BFA"/>
    <w:rsid w:val="65E63F63"/>
    <w:rsid w:val="6988985F"/>
    <w:rsid w:val="6A103297"/>
    <w:rsid w:val="6A4A1F11"/>
    <w:rsid w:val="6CC22405"/>
    <w:rsid w:val="6FFB417B"/>
    <w:rsid w:val="71280627"/>
    <w:rsid w:val="71E31595"/>
    <w:rsid w:val="7A3ECC3E"/>
    <w:rsid w:val="7B290458"/>
    <w:rsid w:val="7E41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F7B78"/>
  <w15:chartTrackingRefBased/>
  <w15:docId w15:val="{85E9646F-CDCF-448A-B136-E4916306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AD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A5EB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3949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49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67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84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4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89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87C8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3ADF"/>
    <w:rPr>
      <w:color w:val="96607D" w:themeColor="followedHyperlink"/>
      <w:u w:val="single"/>
    </w:rPr>
  </w:style>
  <w:style w:type="table" w:styleId="GridTable7Colorful-Accent6">
    <w:name w:val="Grid Table 7 Colorful Accent 6"/>
    <w:basedOn w:val="TableNormal"/>
    <w:uiPriority w:val="52"/>
    <w:rsid w:val="003A4280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A4280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armland.org/climate-adaptation-worksheet/" TargetMode="External"/><Relationship Id="rId18" Type="http://schemas.openxmlformats.org/officeDocument/2006/relationships/hyperlink" Target="https://www.sare.org/content/download/80674/1415715/file/Cultivating%20Climate%20Resilience%20on%20Farms%20and%20Ranches.pdf" TargetMode="External"/><Relationship Id="rId26" Type="http://schemas.openxmlformats.org/officeDocument/2006/relationships/hyperlink" Target="https://www.sare.org/resources/managing-cover-crops-profitably-3rd-edition/" TargetMode="External"/><Relationship Id="rId39" Type="http://schemas.openxmlformats.org/officeDocument/2006/relationships/glossaryDocument" Target="glossary/document.xml"/><Relationship Id="rId21" Type="http://schemas.openxmlformats.org/officeDocument/2006/relationships/hyperlink" Target="https://adaptationsurvey.files.wordpress.com/" TargetMode="External"/><Relationship Id="rId34" Type="http://schemas.openxmlformats.org/officeDocument/2006/relationships/hyperlink" Target="https://vitalcommunities.org/farming-and-climate-chang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climatehubs.usda.gov/sites/default/files/AdaptationResourcesForAgriculture.pdf" TargetMode="External"/><Relationship Id="rId17" Type="http://schemas.openxmlformats.org/officeDocument/2006/relationships/hyperlink" Target="https://www.climatehubs.usda.gov/sites/default/files/adaptation_%20resources_workbook_ne_mw.pdf" TargetMode="External"/><Relationship Id="rId25" Type="http://schemas.openxmlformats.org/officeDocument/2006/relationships/hyperlink" Target="http://www.sare.org/resources/building-soils-for-better-crops/" TargetMode="External"/><Relationship Id="rId33" Type="http://schemas.openxmlformats.org/officeDocument/2006/relationships/hyperlink" Target="https://offices.sc.egov.usda.gov/locator/app?agency=nrcs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limatesmartfarming.org/wp-content/uploads/2026/07/Cornell-Northeast-Climate-Adaptation-Workbook_July-2026_DigitalPDF.pdf" TargetMode="External"/><Relationship Id="rId20" Type="http://schemas.openxmlformats.org/officeDocument/2006/relationships/hyperlink" Target="https://www.johnnyseeds.com/growers-library/webinar/webinar-series-climate-adaptation-for-vegetable-and-flower-farms.html" TargetMode="External"/><Relationship Id="rId29" Type="http://schemas.openxmlformats.org/officeDocument/2006/relationships/hyperlink" Target="https://blog.uvm.edu/cwcallah/2024/08/13/a-guide-to-preparing-high-tunnels-for-extreme-weather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adaptationworkbook.org/" TargetMode="External"/><Relationship Id="rId32" Type="http://schemas.openxmlformats.org/officeDocument/2006/relationships/hyperlink" Target="https://www.thecarrotproject.org/farmers-food-producers/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farmland.org/climate-adaptation-worksheet/" TargetMode="External"/><Relationship Id="rId23" Type="http://schemas.openxmlformats.org/officeDocument/2006/relationships/hyperlink" Target="https://regenerativefarmresilienceguide.org/" TargetMode="External"/><Relationship Id="rId28" Type="http://schemas.openxmlformats.org/officeDocument/2006/relationships/hyperlink" Target="https://www.nrcs.usda.gov/wps/portal/nrcs/detail/national/climatechange/?cid=nrcseprd1881023" TargetMode="External"/><Relationship Id="rId36" Type="http://schemas.openxmlformats.org/officeDocument/2006/relationships/hyperlink" Target="https://farmaid.my.site.com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uvm.edu/climatefarming/" TargetMode="External"/><Relationship Id="rId31" Type="http://schemas.openxmlformats.org/officeDocument/2006/relationships/hyperlink" Target="https://cultivatingresilience.com/real-world-resilien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limatehubs.usda.gov/sites/default/files/AdaptationResourcesForAgriculture.pdf" TargetMode="External"/><Relationship Id="rId22" Type="http://schemas.openxmlformats.org/officeDocument/2006/relationships/hyperlink" Target="https://www.adaptationfellows.net/planningtool" TargetMode="External"/><Relationship Id="rId27" Type="http://schemas.openxmlformats.org/officeDocument/2006/relationships/hyperlink" Target="https://northeastcovercrops.com/decision-tool/" TargetMode="External"/><Relationship Id="rId30" Type="http://schemas.openxmlformats.org/officeDocument/2006/relationships/hyperlink" Target="http://climatesmartfarming.org/" TargetMode="External"/><Relationship Id="rId35" Type="http://schemas.openxmlformats.org/officeDocument/2006/relationships/hyperlink" Target="https://docs.google.com/spreadsheets/d/1fiMODLYwOiqCbdSUI01XeBIbt-ikChIF56w9mveOdvc/edit?gid=2027035472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C904816B8B49E181452D59B86BC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DF5FE-435B-4469-8E49-B14B7F805BD3}"/>
      </w:docPartPr>
      <w:docPartBody>
        <w:p w:rsidR="00A607A2" w:rsidRDefault="007F7A67">
          <w:r w:rsidRPr="00F0129B">
            <w:rPr>
              <w:rStyle w:val="PlaceholderText"/>
            </w:rPr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Slab ExtraBold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67"/>
    <w:rsid w:val="0004762A"/>
    <w:rsid w:val="002B3F71"/>
    <w:rsid w:val="00321BDB"/>
    <w:rsid w:val="00385371"/>
    <w:rsid w:val="004B2A3E"/>
    <w:rsid w:val="004B743D"/>
    <w:rsid w:val="004D4735"/>
    <w:rsid w:val="00501292"/>
    <w:rsid w:val="005323DC"/>
    <w:rsid w:val="007F7A67"/>
    <w:rsid w:val="008075F4"/>
    <w:rsid w:val="008C5F89"/>
    <w:rsid w:val="008F558E"/>
    <w:rsid w:val="00917DB7"/>
    <w:rsid w:val="009732D5"/>
    <w:rsid w:val="00985E38"/>
    <w:rsid w:val="009D554F"/>
    <w:rsid w:val="00A607A2"/>
    <w:rsid w:val="00C67D2D"/>
    <w:rsid w:val="00CD6283"/>
    <w:rsid w:val="00DC56FF"/>
    <w:rsid w:val="00E2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7A6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edtoPIC xmlns="5d8c711f-12c4-4b74-a160-ecf4c25002d6">false</UploadedtoPIC>
    <TaxCatchAll xmlns="d810a318-5788-42c4-bc95-17272ed21e47" xsi:nil="true"/>
    <lcf76f155ced4ddcb4097134ff3c332f xmlns="5d8c711f-12c4-4b74-a160-ecf4c25002d6">
      <Terms xmlns="http://schemas.microsoft.com/office/infopath/2007/PartnerControls"/>
    </lcf76f155ced4ddcb4097134ff3c332f>
    <Date xmlns="5d8c711f-12c4-4b74-a160-ecf4c25002d6" xsi:nil="true"/>
    <_Flow_SignoffStatus xmlns="5d8c711f-12c4-4b74-a160-ecf4c25002d6" xsi:nil="true"/>
    <category xmlns="5d8c711f-12c4-4b74-a160-ecf4c25002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3" ma:contentTypeDescription="Create a new document." ma:contentTypeScope="" ma:versionID="c39f7d23d7cb534065edb6013731df2c">
  <xsd:schema xmlns:xsd="http://www.w3.org/2001/XMLSchema" xmlns:xs="http://www.w3.org/2001/XMLSchema" xmlns:p="http://schemas.microsoft.com/office/2006/metadata/properties" xmlns:ns2="5d8c711f-12c4-4b74-a160-ecf4c25002d6" xmlns:ns3="d810a318-5788-42c4-bc95-17272ed21e47" targetNamespace="http://schemas.microsoft.com/office/2006/metadata/properties" ma:root="true" ma:fieldsID="363a82bf98e20b2a6a36a3c67e7ccf67" ns2:_="" ns3:_="">
    <xsd:import namespace="5d8c711f-12c4-4b74-a160-ecf4c25002d6"/>
    <xsd:import namespace="d810a318-5788-42c4-bc95-17272ed21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category" minOccurs="0"/>
                <xsd:element ref="ns2:UploadedtoPIC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Date" ma:index="16" nillable="true" ma:displayName="Date" ma:format="DateOnly" ma:internalName="Date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category" ma:index="22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UploadedtoPIC" ma:index="23" nillable="true" ma:displayName="Uploaded to FIC" ma:default="0" ma:format="Dropdown" ma:internalName="UploadedtoPIC">
      <xsd:simpleType>
        <xsd:restriction base="dms:Boolean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310de14-d513-4fb8-a287-e868ea283789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DDC53-8469-4F65-9226-D0C0A8FE2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5D726-42BF-4150-A5D7-8681FDD8AE5A}">
  <ds:schemaRefs>
    <ds:schemaRef ds:uri="http://schemas.microsoft.com/office/2006/metadata/properties"/>
    <ds:schemaRef ds:uri="http://schemas.microsoft.com/office/infopath/2007/PartnerControls"/>
    <ds:schemaRef ds:uri="5d8c711f-12c4-4b74-a160-ecf4c25002d6"/>
    <ds:schemaRef ds:uri="d810a318-5788-42c4-bc95-17272ed21e47"/>
  </ds:schemaRefs>
</ds:datastoreItem>
</file>

<file path=customXml/itemProps3.xml><?xml version="1.0" encoding="utf-8"?>
<ds:datastoreItem xmlns:ds="http://schemas.openxmlformats.org/officeDocument/2006/customXml" ds:itemID="{A7FD8199-C16A-4AC7-96F5-C484E0294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c711f-12c4-4b74-a160-ecf4c25002d6"/>
    <ds:schemaRef ds:uri="d810a318-5788-42c4-bc95-17272ed21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885</Words>
  <Characters>5452</Characters>
  <Application>Microsoft Office Word</Application>
  <DocSecurity>0</DocSecurity>
  <Lines>454</Lines>
  <Paragraphs>264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Links>
    <vt:vector size="138" baseType="variant">
      <vt:variant>
        <vt:i4>4849680</vt:i4>
      </vt:variant>
      <vt:variant>
        <vt:i4>60</vt:i4>
      </vt:variant>
      <vt:variant>
        <vt:i4>0</vt:i4>
      </vt:variant>
      <vt:variant>
        <vt:i4>5</vt:i4>
      </vt:variant>
      <vt:variant>
        <vt:lpwstr>https://farmaid.my.site.com/</vt:lpwstr>
      </vt:variant>
      <vt:variant>
        <vt:lpwstr/>
      </vt:variant>
      <vt:variant>
        <vt:i4>5439561</vt:i4>
      </vt:variant>
      <vt:variant>
        <vt:i4>57</vt:i4>
      </vt:variant>
      <vt:variant>
        <vt:i4>0</vt:i4>
      </vt:variant>
      <vt:variant>
        <vt:i4>5</vt:i4>
      </vt:variant>
      <vt:variant>
        <vt:lpwstr>https://docs.google.com/spreadsheets/d/1fiMODLYwOiqCbdSUI01XeBIbt-ikChIF56w9mveOdvc/edit?gid=2027035472</vt:lpwstr>
      </vt:variant>
      <vt:variant>
        <vt:lpwstr>gid=2027035472</vt:lpwstr>
      </vt:variant>
      <vt:variant>
        <vt:i4>5373974</vt:i4>
      </vt:variant>
      <vt:variant>
        <vt:i4>54</vt:i4>
      </vt:variant>
      <vt:variant>
        <vt:i4>0</vt:i4>
      </vt:variant>
      <vt:variant>
        <vt:i4>5</vt:i4>
      </vt:variant>
      <vt:variant>
        <vt:lpwstr>https://offices.sc.egov.usda.gov/locator/app?agency=nrcs</vt:lpwstr>
      </vt:variant>
      <vt:variant>
        <vt:lpwstr/>
      </vt:variant>
      <vt:variant>
        <vt:i4>5636122</vt:i4>
      </vt:variant>
      <vt:variant>
        <vt:i4>51</vt:i4>
      </vt:variant>
      <vt:variant>
        <vt:i4>0</vt:i4>
      </vt:variant>
      <vt:variant>
        <vt:i4>5</vt:i4>
      </vt:variant>
      <vt:variant>
        <vt:lpwstr>https://www.thecarrotproject.org/farmers-food-producers/</vt:lpwstr>
      </vt:variant>
      <vt:variant>
        <vt:lpwstr/>
      </vt:variant>
      <vt:variant>
        <vt:i4>5570647</vt:i4>
      </vt:variant>
      <vt:variant>
        <vt:i4>48</vt:i4>
      </vt:variant>
      <vt:variant>
        <vt:i4>0</vt:i4>
      </vt:variant>
      <vt:variant>
        <vt:i4>5</vt:i4>
      </vt:variant>
      <vt:variant>
        <vt:lpwstr>https://cultivatingresilience.com/real-world-resilience/</vt:lpwstr>
      </vt:variant>
      <vt:variant>
        <vt:lpwstr/>
      </vt:variant>
      <vt:variant>
        <vt:i4>2621476</vt:i4>
      </vt:variant>
      <vt:variant>
        <vt:i4>45</vt:i4>
      </vt:variant>
      <vt:variant>
        <vt:i4>0</vt:i4>
      </vt:variant>
      <vt:variant>
        <vt:i4>5</vt:i4>
      </vt:variant>
      <vt:variant>
        <vt:lpwstr>http://climatesmartfarming.org/</vt:lpwstr>
      </vt:variant>
      <vt:variant>
        <vt:lpwstr/>
      </vt:variant>
      <vt:variant>
        <vt:i4>8126571</vt:i4>
      </vt:variant>
      <vt:variant>
        <vt:i4>42</vt:i4>
      </vt:variant>
      <vt:variant>
        <vt:i4>0</vt:i4>
      </vt:variant>
      <vt:variant>
        <vt:i4>5</vt:i4>
      </vt:variant>
      <vt:variant>
        <vt:lpwstr>https://blog.uvm.edu/cwcallah/2024/08/13/a-guide-to-preparing-high-tunnels-for-extreme-weather/</vt:lpwstr>
      </vt:variant>
      <vt:variant>
        <vt:lpwstr/>
      </vt:variant>
      <vt:variant>
        <vt:i4>4653149</vt:i4>
      </vt:variant>
      <vt:variant>
        <vt:i4>39</vt:i4>
      </vt:variant>
      <vt:variant>
        <vt:i4>0</vt:i4>
      </vt:variant>
      <vt:variant>
        <vt:i4>5</vt:i4>
      </vt:variant>
      <vt:variant>
        <vt:lpwstr>https://www.nrcs.usda.gov/wps/portal/nrcs/detail/national/climatechange/?cid=nrcseprd1881023</vt:lpwstr>
      </vt:variant>
      <vt:variant>
        <vt:lpwstr/>
      </vt:variant>
      <vt:variant>
        <vt:i4>2621551</vt:i4>
      </vt:variant>
      <vt:variant>
        <vt:i4>36</vt:i4>
      </vt:variant>
      <vt:variant>
        <vt:i4>0</vt:i4>
      </vt:variant>
      <vt:variant>
        <vt:i4>5</vt:i4>
      </vt:variant>
      <vt:variant>
        <vt:lpwstr>https://northeastcovercrops.com/decision-tool/</vt:lpwstr>
      </vt:variant>
      <vt:variant>
        <vt:lpwstr/>
      </vt:variant>
      <vt:variant>
        <vt:i4>2621536</vt:i4>
      </vt:variant>
      <vt:variant>
        <vt:i4>33</vt:i4>
      </vt:variant>
      <vt:variant>
        <vt:i4>0</vt:i4>
      </vt:variant>
      <vt:variant>
        <vt:i4>5</vt:i4>
      </vt:variant>
      <vt:variant>
        <vt:lpwstr>https://www.sare.org/resources/managing-cover-crops-profitably-3rd-edition/</vt:lpwstr>
      </vt:variant>
      <vt:variant>
        <vt:lpwstr/>
      </vt:variant>
      <vt:variant>
        <vt:i4>7471204</vt:i4>
      </vt:variant>
      <vt:variant>
        <vt:i4>30</vt:i4>
      </vt:variant>
      <vt:variant>
        <vt:i4>0</vt:i4>
      </vt:variant>
      <vt:variant>
        <vt:i4>5</vt:i4>
      </vt:variant>
      <vt:variant>
        <vt:lpwstr>http://www.sare.org/resources/building-soils-for-better-crops/</vt:lpwstr>
      </vt:variant>
      <vt:variant>
        <vt:lpwstr/>
      </vt:variant>
      <vt:variant>
        <vt:i4>3407908</vt:i4>
      </vt:variant>
      <vt:variant>
        <vt:i4>27</vt:i4>
      </vt:variant>
      <vt:variant>
        <vt:i4>0</vt:i4>
      </vt:variant>
      <vt:variant>
        <vt:i4>5</vt:i4>
      </vt:variant>
      <vt:variant>
        <vt:lpwstr>https://www.uvm.edu/climatefarming/</vt:lpwstr>
      </vt:variant>
      <vt:variant>
        <vt:lpwstr/>
      </vt:variant>
      <vt:variant>
        <vt:i4>7012475</vt:i4>
      </vt:variant>
      <vt:variant>
        <vt:i4>24</vt:i4>
      </vt:variant>
      <vt:variant>
        <vt:i4>0</vt:i4>
      </vt:variant>
      <vt:variant>
        <vt:i4>5</vt:i4>
      </vt:variant>
      <vt:variant>
        <vt:lpwstr>https://adaptationworkbook.org/</vt:lpwstr>
      </vt:variant>
      <vt:variant>
        <vt:lpwstr/>
      </vt:variant>
      <vt:variant>
        <vt:i4>1638487</vt:i4>
      </vt:variant>
      <vt:variant>
        <vt:i4>21</vt:i4>
      </vt:variant>
      <vt:variant>
        <vt:i4>0</vt:i4>
      </vt:variant>
      <vt:variant>
        <vt:i4>5</vt:i4>
      </vt:variant>
      <vt:variant>
        <vt:lpwstr>https://regenerativefarmresilienceguide.org/</vt:lpwstr>
      </vt:variant>
      <vt:variant>
        <vt:lpwstr/>
      </vt:variant>
      <vt:variant>
        <vt:i4>3080233</vt:i4>
      </vt:variant>
      <vt:variant>
        <vt:i4>18</vt:i4>
      </vt:variant>
      <vt:variant>
        <vt:i4>0</vt:i4>
      </vt:variant>
      <vt:variant>
        <vt:i4>5</vt:i4>
      </vt:variant>
      <vt:variant>
        <vt:lpwstr>https://www.adaptationfellows.net/planningtool</vt:lpwstr>
      </vt:variant>
      <vt:variant>
        <vt:lpwstr/>
      </vt:variant>
      <vt:variant>
        <vt:i4>1376280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https://docs.google.com/spreadsheets/d/1oblhHm0doiFUIIdFGl-w0WQf8ng31DdfHaJfd0Ika8s/edit?gid=1545814786</vt:lpwstr>
      </vt:variant>
      <vt:variant>
        <vt:lpwstr>gid=1545814786</vt:lpwstr>
      </vt:variant>
      <vt:variant>
        <vt:i4>851980</vt:i4>
      </vt:variant>
      <vt:variant>
        <vt:i4>12</vt:i4>
      </vt:variant>
      <vt:variant>
        <vt:i4>0</vt:i4>
      </vt:variant>
      <vt:variant>
        <vt:i4>5</vt:i4>
      </vt:variant>
      <vt:variant>
        <vt:lpwstr>https://adaptationsurvey.files.wordpress.com/</vt:lpwstr>
      </vt:variant>
      <vt:variant>
        <vt:lpwstr/>
      </vt:variant>
      <vt:variant>
        <vt:i4>5767240</vt:i4>
      </vt:variant>
      <vt:variant>
        <vt:i4>9</vt:i4>
      </vt:variant>
      <vt:variant>
        <vt:i4>0</vt:i4>
      </vt:variant>
      <vt:variant>
        <vt:i4>5</vt:i4>
      </vt:variant>
      <vt:variant>
        <vt:lpwstr>https://www.johnnyseeds.com/growers-library/webinar/webinar-series-climate-adaptation-for-vegetable-and-flower-farms.html</vt:lpwstr>
      </vt:variant>
      <vt:variant>
        <vt:lpwstr/>
      </vt:variant>
      <vt:variant>
        <vt:i4>3407908</vt:i4>
      </vt:variant>
      <vt:variant>
        <vt:i4>6</vt:i4>
      </vt:variant>
      <vt:variant>
        <vt:i4>0</vt:i4>
      </vt:variant>
      <vt:variant>
        <vt:i4>5</vt:i4>
      </vt:variant>
      <vt:variant>
        <vt:lpwstr>https://www.uvm.edu/climatefarming/</vt:lpwstr>
      </vt:variant>
      <vt:variant>
        <vt:lpwstr/>
      </vt:variant>
      <vt:variant>
        <vt:i4>196617</vt:i4>
      </vt:variant>
      <vt:variant>
        <vt:i4>3</vt:i4>
      </vt:variant>
      <vt:variant>
        <vt:i4>0</vt:i4>
      </vt:variant>
      <vt:variant>
        <vt:i4>5</vt:i4>
      </vt:variant>
      <vt:variant>
        <vt:lpwstr>https://www.sare.org/content/download/80674/1415715/file/Cultivating Climate Resilience on Farms and Ranches.pdf</vt:lpwstr>
      </vt:variant>
      <vt:variant>
        <vt:lpwstr/>
      </vt:variant>
      <vt:variant>
        <vt:i4>5570646</vt:i4>
      </vt:variant>
      <vt:variant>
        <vt:i4>0</vt:i4>
      </vt:variant>
      <vt:variant>
        <vt:i4>0</vt:i4>
      </vt:variant>
      <vt:variant>
        <vt:i4>5</vt:i4>
      </vt:variant>
      <vt:variant>
        <vt:lpwstr>https://www.climatehubs.usda.gov/sites/default/files/adaptation_ resources_workbook_ne_mw.pdf</vt:lpwstr>
      </vt:variant>
      <vt:variant>
        <vt:lpwstr/>
      </vt:variant>
      <vt:variant>
        <vt:i4>7995496</vt:i4>
      </vt:variant>
      <vt:variant>
        <vt:i4>3</vt:i4>
      </vt:variant>
      <vt:variant>
        <vt:i4>0</vt:i4>
      </vt:variant>
      <vt:variant>
        <vt:i4>5</vt:i4>
      </vt:variant>
      <vt:variant>
        <vt:lpwstr>https://farmland.org/climate-adaptation-worksheet/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https://www.climatehubs.usda.gov/sites/default/files/AdaptationResourcesForAgriculture.pdf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Alissa White</dc:creator>
  <cp:keywords/>
  <dc:description/>
  <cp:lastModifiedBy>Julie Fine</cp:lastModifiedBy>
  <cp:revision>40</cp:revision>
  <cp:lastPrinted>2026-07-08T17:33:00Z</cp:lastPrinted>
  <dcterms:created xsi:type="dcterms:W3CDTF">2026-07-21T15:06:00Z</dcterms:created>
  <dcterms:modified xsi:type="dcterms:W3CDTF">2026-07-21T22:15:00Z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</Properties>
</file>