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DFE" w:rsidRPr="00461978" w:rsidRDefault="00CF1B98">
      <w:pPr>
        <w:rPr>
          <w:rFonts w:ascii="Times New Roman" w:hAnsi="Times New Roman" w:cs="Times New Roman"/>
          <w:b/>
          <w:sz w:val="32"/>
          <w:szCs w:val="32"/>
        </w:rPr>
      </w:pPr>
      <w:r w:rsidRPr="00461978">
        <w:rPr>
          <w:rFonts w:ascii="Times New Roman" w:hAnsi="Times New Roman" w:cs="Times New Roman"/>
          <w:b/>
          <w:sz w:val="32"/>
          <w:szCs w:val="32"/>
        </w:rPr>
        <w:t>G</w:t>
      </w:r>
      <w:r w:rsidR="00461978" w:rsidRPr="00461978">
        <w:rPr>
          <w:rFonts w:ascii="Times New Roman" w:hAnsi="Times New Roman" w:cs="Times New Roman"/>
          <w:b/>
          <w:sz w:val="32"/>
          <w:szCs w:val="32"/>
        </w:rPr>
        <w:t>EO</w:t>
      </w:r>
      <w:r w:rsidRPr="00461978">
        <w:rPr>
          <w:rFonts w:ascii="Times New Roman" w:hAnsi="Times New Roman" w:cs="Times New Roman"/>
          <w:b/>
          <w:sz w:val="32"/>
          <w:szCs w:val="32"/>
        </w:rPr>
        <w:t>L 135 Lab – REE partitioning in melts and granite weathering</w:t>
      </w:r>
    </w:p>
    <w:p w:rsidR="00461978" w:rsidRDefault="00461978" w:rsidP="00CF1B98">
      <w:pPr>
        <w:autoSpaceDE w:val="0"/>
        <w:autoSpaceDN w:val="0"/>
        <w:adjustRightInd w:val="0"/>
        <w:spacing w:after="0" w:line="240" w:lineRule="auto"/>
        <w:jc w:val="center"/>
        <w:rPr>
          <w:rFonts w:ascii="Times New Roman" w:hAnsi="Times New Roman" w:cs="Times New Roman"/>
          <w:b/>
          <w:bCs/>
          <w:sz w:val="24"/>
          <w:szCs w:val="24"/>
        </w:rPr>
      </w:pPr>
    </w:p>
    <w:p w:rsidR="00CF1B98" w:rsidRPr="00CF1B98" w:rsidRDefault="00CF1B98" w:rsidP="00CF1B98">
      <w:pPr>
        <w:autoSpaceDE w:val="0"/>
        <w:autoSpaceDN w:val="0"/>
        <w:adjustRightInd w:val="0"/>
        <w:spacing w:after="0" w:line="240" w:lineRule="auto"/>
        <w:jc w:val="center"/>
        <w:rPr>
          <w:rFonts w:ascii="Times New Roman" w:hAnsi="Times New Roman" w:cs="Times New Roman"/>
          <w:b/>
          <w:bCs/>
          <w:sz w:val="24"/>
          <w:szCs w:val="24"/>
        </w:rPr>
      </w:pPr>
      <w:r w:rsidRPr="00CF1B98">
        <w:rPr>
          <w:rFonts w:ascii="Times New Roman" w:hAnsi="Times New Roman" w:cs="Times New Roman"/>
          <w:b/>
          <w:bCs/>
          <w:sz w:val="24"/>
          <w:szCs w:val="24"/>
        </w:rPr>
        <w:t>The Rare Earth Elements (REE)</w:t>
      </w:r>
    </w:p>
    <w:p w:rsidR="00461978" w:rsidRDefault="00461978" w:rsidP="00CF1B98">
      <w:pPr>
        <w:autoSpaceDE w:val="0"/>
        <w:autoSpaceDN w:val="0"/>
        <w:adjustRightInd w:val="0"/>
        <w:spacing w:after="0" w:line="240" w:lineRule="auto"/>
        <w:rPr>
          <w:rFonts w:ascii="Times New Roman" w:hAnsi="Times New Roman" w:cs="Times New Roman"/>
          <w:sz w:val="24"/>
          <w:szCs w:val="24"/>
        </w:rPr>
      </w:pPr>
    </w:p>
    <w:p w:rsidR="00CF1B98" w:rsidRPr="00CF1B98" w:rsidRDefault="00CF1B98" w:rsidP="00CF1B98">
      <w:pPr>
        <w:autoSpaceDE w:val="0"/>
        <w:autoSpaceDN w:val="0"/>
        <w:adjustRightInd w:val="0"/>
        <w:spacing w:after="0" w:line="240" w:lineRule="auto"/>
        <w:rPr>
          <w:rFonts w:ascii="Times New Roman" w:hAnsi="Times New Roman" w:cs="Times New Roman"/>
          <w:b/>
          <w:bCs/>
          <w:i/>
          <w:iCs/>
          <w:sz w:val="24"/>
          <w:szCs w:val="24"/>
        </w:rPr>
      </w:pPr>
      <w:r w:rsidRPr="00CF1B98">
        <w:rPr>
          <w:rFonts w:ascii="Times New Roman" w:hAnsi="Times New Roman" w:cs="Times New Roman"/>
          <w:sz w:val="24"/>
          <w:szCs w:val="24"/>
        </w:rPr>
        <w:t xml:space="preserve">The lanthanide series is formed by filling of 4f </w:t>
      </w:r>
      <w:proofErr w:type="spellStart"/>
      <w:r w:rsidRPr="00CF1B98">
        <w:rPr>
          <w:rFonts w:ascii="Times New Roman" w:hAnsi="Times New Roman" w:cs="Times New Roman"/>
          <w:sz w:val="24"/>
          <w:szCs w:val="24"/>
        </w:rPr>
        <w:t>orbitals</w:t>
      </w:r>
      <w:proofErr w:type="spellEnd"/>
      <w:r w:rsidRPr="00CF1B98">
        <w:rPr>
          <w:rFonts w:ascii="Times New Roman" w:hAnsi="Times New Roman" w:cs="Times New Roman"/>
          <w:sz w:val="24"/>
          <w:szCs w:val="24"/>
        </w:rPr>
        <w:t>, and its constituents are</w:t>
      </w:r>
      <w:r>
        <w:rPr>
          <w:rFonts w:ascii="Times New Roman" w:hAnsi="Times New Roman" w:cs="Times New Roman"/>
          <w:sz w:val="24"/>
          <w:szCs w:val="24"/>
        </w:rPr>
        <w:t xml:space="preserve"> </w:t>
      </w:r>
      <w:r w:rsidRPr="00CF1B98">
        <w:rPr>
          <w:rFonts w:ascii="Times New Roman" w:hAnsi="Times New Roman" w:cs="Times New Roman"/>
          <w:sz w:val="24"/>
          <w:szCs w:val="24"/>
        </w:rPr>
        <w:t>commonly termed the rare earth elements (REE). The common valence state is +3 for</w:t>
      </w:r>
      <w:r>
        <w:rPr>
          <w:rFonts w:ascii="Times New Roman" w:hAnsi="Times New Roman" w:cs="Times New Roman"/>
          <w:sz w:val="24"/>
          <w:szCs w:val="24"/>
        </w:rPr>
        <w:t xml:space="preserve"> </w:t>
      </w:r>
      <w:r w:rsidRPr="00CF1B98">
        <w:rPr>
          <w:rFonts w:ascii="Times New Roman" w:hAnsi="Times New Roman" w:cs="Times New Roman"/>
          <w:sz w:val="24"/>
          <w:szCs w:val="24"/>
        </w:rPr>
        <w:t>all REE over a wide range of oxygen fugacity; Ce</w:t>
      </w:r>
      <w:r w:rsidR="00A025B6" w:rsidRPr="00A025B6">
        <w:rPr>
          <w:rFonts w:ascii="Times New Roman" w:hAnsi="Times New Roman" w:cs="Times New Roman"/>
          <w:sz w:val="24"/>
          <w:szCs w:val="24"/>
          <w:vertAlign w:val="superscript"/>
        </w:rPr>
        <w:t>4</w:t>
      </w:r>
      <w:r w:rsidRPr="00A025B6">
        <w:rPr>
          <w:rFonts w:ascii="Times New Roman" w:hAnsi="Times New Roman" w:cs="Times New Roman"/>
          <w:sz w:val="24"/>
          <w:szCs w:val="24"/>
          <w:vertAlign w:val="superscript"/>
        </w:rPr>
        <w:t>+</w:t>
      </w:r>
      <w:r w:rsidRPr="00CF1B98">
        <w:rPr>
          <w:rFonts w:ascii="Times New Roman" w:hAnsi="Times New Roman" w:cs="Times New Roman"/>
          <w:sz w:val="24"/>
          <w:szCs w:val="24"/>
        </w:rPr>
        <w:t xml:space="preserve"> can occur in highly oxidized</w:t>
      </w:r>
      <w:r>
        <w:rPr>
          <w:rFonts w:ascii="Times New Roman" w:hAnsi="Times New Roman" w:cs="Times New Roman"/>
          <w:sz w:val="24"/>
          <w:szCs w:val="24"/>
        </w:rPr>
        <w:t xml:space="preserve"> </w:t>
      </w:r>
      <w:r w:rsidRPr="00CF1B98">
        <w:rPr>
          <w:rFonts w:ascii="Times New Roman" w:hAnsi="Times New Roman" w:cs="Times New Roman"/>
          <w:sz w:val="24"/>
          <w:szCs w:val="24"/>
        </w:rPr>
        <w:t xml:space="preserve">environments </w:t>
      </w:r>
      <w:r w:rsidR="00A025B6">
        <w:rPr>
          <w:rFonts w:ascii="Times New Roman" w:hAnsi="Times New Roman" w:cs="Times New Roman"/>
          <w:sz w:val="24"/>
          <w:szCs w:val="24"/>
        </w:rPr>
        <w:t>at the earth's surface, and Eu</w:t>
      </w:r>
      <w:r w:rsidR="00A025B6" w:rsidRPr="00A025B6">
        <w:rPr>
          <w:rFonts w:ascii="Times New Roman" w:hAnsi="Times New Roman" w:cs="Times New Roman"/>
          <w:sz w:val="24"/>
          <w:szCs w:val="24"/>
          <w:vertAlign w:val="superscript"/>
        </w:rPr>
        <w:t>2+</w:t>
      </w:r>
      <w:r w:rsidRPr="00CF1B98">
        <w:rPr>
          <w:rFonts w:ascii="Times New Roman" w:hAnsi="Times New Roman" w:cs="Times New Roman"/>
          <w:sz w:val="24"/>
          <w:szCs w:val="24"/>
        </w:rPr>
        <w:t xml:space="preserve"> in reducing environments in the crust and</w:t>
      </w:r>
      <w:r>
        <w:rPr>
          <w:rFonts w:ascii="Times New Roman" w:hAnsi="Times New Roman" w:cs="Times New Roman"/>
          <w:sz w:val="24"/>
          <w:szCs w:val="24"/>
        </w:rPr>
        <w:t xml:space="preserve"> </w:t>
      </w:r>
      <w:r w:rsidRPr="00CF1B98">
        <w:rPr>
          <w:rFonts w:ascii="Times New Roman" w:hAnsi="Times New Roman" w:cs="Times New Roman"/>
          <w:sz w:val="24"/>
          <w:szCs w:val="24"/>
        </w:rPr>
        <w:t xml:space="preserve">mantle. The rare earth elements are </w:t>
      </w:r>
      <w:proofErr w:type="spellStart"/>
      <w:r w:rsidRPr="00CF1B98">
        <w:rPr>
          <w:rFonts w:ascii="Times New Roman" w:hAnsi="Times New Roman" w:cs="Times New Roman"/>
          <w:sz w:val="24"/>
          <w:szCs w:val="24"/>
        </w:rPr>
        <w:t>lithophile</w:t>
      </w:r>
      <w:proofErr w:type="spellEnd"/>
      <w:r w:rsidRPr="00CF1B98">
        <w:rPr>
          <w:rFonts w:ascii="Times New Roman" w:hAnsi="Times New Roman" w:cs="Times New Roman"/>
          <w:sz w:val="24"/>
          <w:szCs w:val="24"/>
        </w:rPr>
        <w:t xml:space="preserve"> elements (low </w:t>
      </w:r>
      <w:proofErr w:type="spellStart"/>
      <w:r w:rsidRPr="00CF1B98">
        <w:rPr>
          <w:rFonts w:ascii="Times New Roman" w:hAnsi="Times New Roman" w:cs="Times New Roman"/>
          <w:sz w:val="24"/>
          <w:szCs w:val="24"/>
        </w:rPr>
        <w:t>electronegativities</w:t>
      </w:r>
      <w:proofErr w:type="spellEnd"/>
      <w:r w:rsidRPr="00CF1B98">
        <w:rPr>
          <w:rFonts w:ascii="Times New Roman" w:hAnsi="Times New Roman" w:cs="Times New Roman"/>
          <w:sz w:val="24"/>
          <w:szCs w:val="24"/>
        </w:rPr>
        <w:t xml:space="preserve"> lead to</w:t>
      </w:r>
      <w:r>
        <w:rPr>
          <w:rFonts w:ascii="Times New Roman" w:hAnsi="Times New Roman" w:cs="Times New Roman"/>
          <w:sz w:val="24"/>
          <w:szCs w:val="24"/>
        </w:rPr>
        <w:t xml:space="preserve"> </w:t>
      </w:r>
      <w:r w:rsidRPr="00CF1B98">
        <w:rPr>
          <w:rFonts w:ascii="Times New Roman" w:hAnsi="Times New Roman" w:cs="Times New Roman"/>
          <w:sz w:val="24"/>
          <w:szCs w:val="24"/>
        </w:rPr>
        <w:t>the formation of highly ionic bonds), which substitute into many silicates and</w:t>
      </w:r>
      <w:r>
        <w:rPr>
          <w:rFonts w:ascii="Times New Roman" w:hAnsi="Times New Roman" w:cs="Times New Roman"/>
          <w:sz w:val="24"/>
          <w:szCs w:val="24"/>
        </w:rPr>
        <w:t xml:space="preserve"> </w:t>
      </w:r>
      <w:r w:rsidRPr="00CF1B98">
        <w:rPr>
          <w:rFonts w:ascii="Times New Roman" w:hAnsi="Times New Roman" w:cs="Times New Roman"/>
          <w:sz w:val="24"/>
          <w:szCs w:val="24"/>
        </w:rPr>
        <w:t>phosphates.</w:t>
      </w:r>
      <w:r>
        <w:rPr>
          <w:rFonts w:ascii="Times New Roman" w:hAnsi="Times New Roman" w:cs="Times New Roman"/>
          <w:sz w:val="24"/>
          <w:szCs w:val="24"/>
        </w:rPr>
        <w:t xml:space="preserve"> </w:t>
      </w:r>
      <w:r w:rsidRPr="00CF1B98">
        <w:rPr>
          <w:rFonts w:ascii="Times New Roman" w:hAnsi="Times New Roman" w:cs="Times New Roman"/>
          <w:sz w:val="24"/>
          <w:szCs w:val="24"/>
        </w:rPr>
        <w:t>Ionic radii of the lanthanides decreases with increasing atomic number from La to Lu,</w:t>
      </w:r>
      <w:r>
        <w:rPr>
          <w:rFonts w:ascii="Times New Roman" w:hAnsi="Times New Roman" w:cs="Times New Roman"/>
          <w:sz w:val="24"/>
          <w:szCs w:val="24"/>
        </w:rPr>
        <w:t xml:space="preserve"> called </w:t>
      </w:r>
      <w:r w:rsidRPr="00CF1B98">
        <w:rPr>
          <w:rFonts w:ascii="Times New Roman" w:hAnsi="Times New Roman" w:cs="Times New Roman"/>
          <w:sz w:val="24"/>
          <w:szCs w:val="24"/>
        </w:rPr>
        <w:t xml:space="preserve">the </w:t>
      </w:r>
      <w:r w:rsidRPr="00CF1B98">
        <w:rPr>
          <w:rFonts w:ascii="Times New Roman" w:hAnsi="Times New Roman" w:cs="Times New Roman"/>
          <w:b/>
          <w:bCs/>
          <w:i/>
          <w:iCs/>
          <w:sz w:val="24"/>
          <w:szCs w:val="24"/>
        </w:rPr>
        <w:t>lanthanide contraction…</w:t>
      </w:r>
    </w:p>
    <w:p w:rsidR="00CF1B98" w:rsidRPr="00CF1B98" w:rsidRDefault="00CF1B98" w:rsidP="00CF1B98">
      <w:pPr>
        <w:autoSpaceDE w:val="0"/>
        <w:autoSpaceDN w:val="0"/>
        <w:adjustRightInd w:val="0"/>
        <w:spacing w:after="0" w:line="240" w:lineRule="auto"/>
        <w:jc w:val="center"/>
        <w:rPr>
          <w:rFonts w:ascii="Times New Roman" w:hAnsi="Times New Roman" w:cs="Times New Roman"/>
          <w:b/>
          <w:bCs/>
          <w:i/>
          <w:iCs/>
          <w:sz w:val="24"/>
          <w:szCs w:val="24"/>
        </w:rPr>
      </w:pPr>
      <w:r w:rsidRPr="00CF1B98">
        <w:rPr>
          <w:rFonts w:ascii="Times New Roman" w:hAnsi="Times New Roman" w:cs="Times New Roman"/>
          <w:b/>
          <w:bCs/>
          <w:i/>
          <w:iCs/>
          <w:noProof/>
          <w:sz w:val="24"/>
          <w:szCs w:val="24"/>
        </w:rPr>
        <w:drawing>
          <wp:inline distT="0" distB="0" distL="0" distR="0">
            <wp:extent cx="3487749" cy="2247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489277" cy="2248885"/>
                    </a:xfrm>
                    <a:prstGeom prst="rect">
                      <a:avLst/>
                    </a:prstGeom>
                    <a:noFill/>
                    <a:ln w="9525">
                      <a:noFill/>
                      <a:miter lim="800000"/>
                      <a:headEnd/>
                      <a:tailEnd/>
                    </a:ln>
                  </pic:spPr>
                </pic:pic>
              </a:graphicData>
            </a:graphic>
          </wp:inline>
        </w:drawing>
      </w:r>
    </w:p>
    <w:p w:rsidR="00CF1B98" w:rsidRPr="00CF1B98" w:rsidRDefault="00CF1B98" w:rsidP="00CF1B98">
      <w:pPr>
        <w:autoSpaceDE w:val="0"/>
        <w:autoSpaceDN w:val="0"/>
        <w:adjustRightInd w:val="0"/>
        <w:spacing w:after="0" w:line="240" w:lineRule="auto"/>
        <w:rPr>
          <w:rFonts w:ascii="Times New Roman" w:hAnsi="Times New Roman" w:cs="Times New Roman"/>
          <w:b/>
          <w:bCs/>
          <w:i/>
          <w:iCs/>
          <w:sz w:val="24"/>
          <w:szCs w:val="24"/>
        </w:rPr>
      </w:pPr>
    </w:p>
    <w:p w:rsidR="00CF1B98" w:rsidRPr="00CF1B98" w:rsidRDefault="00CF1B98" w:rsidP="00CF1B98">
      <w:pPr>
        <w:autoSpaceDE w:val="0"/>
        <w:autoSpaceDN w:val="0"/>
        <w:adjustRightInd w:val="0"/>
        <w:spacing w:after="0" w:line="240" w:lineRule="auto"/>
        <w:rPr>
          <w:rFonts w:ascii="Times New Roman" w:hAnsi="Times New Roman" w:cs="Times New Roman"/>
          <w:sz w:val="24"/>
          <w:szCs w:val="24"/>
        </w:rPr>
      </w:pPr>
      <w:r w:rsidRPr="00CF1B98">
        <w:rPr>
          <w:rFonts w:ascii="Times New Roman" w:hAnsi="Times New Roman" w:cs="Times New Roman"/>
          <w:sz w:val="24"/>
          <w:szCs w:val="24"/>
        </w:rPr>
        <w:t>Because of their high charge and large radii, the rare earth elements are usually</w:t>
      </w:r>
    </w:p>
    <w:p w:rsidR="00CF1B98" w:rsidRPr="00CF1B98" w:rsidRDefault="00CF1B98" w:rsidP="00CF1B98">
      <w:pPr>
        <w:autoSpaceDE w:val="0"/>
        <w:autoSpaceDN w:val="0"/>
        <w:adjustRightInd w:val="0"/>
        <w:spacing w:after="0" w:line="240" w:lineRule="auto"/>
        <w:rPr>
          <w:rFonts w:ascii="Times New Roman" w:hAnsi="Times New Roman" w:cs="Times New Roman"/>
          <w:sz w:val="24"/>
          <w:szCs w:val="24"/>
        </w:rPr>
      </w:pPr>
      <w:proofErr w:type="gramStart"/>
      <w:r w:rsidRPr="00CF1B98">
        <w:rPr>
          <w:rFonts w:ascii="Times New Roman" w:hAnsi="Times New Roman" w:cs="Times New Roman"/>
          <w:sz w:val="24"/>
          <w:szCs w:val="24"/>
        </w:rPr>
        <w:t>relatively</w:t>
      </w:r>
      <w:proofErr w:type="gramEnd"/>
      <w:r w:rsidRPr="00CF1B98">
        <w:rPr>
          <w:rFonts w:ascii="Times New Roman" w:hAnsi="Times New Roman" w:cs="Times New Roman"/>
          <w:sz w:val="24"/>
          <w:szCs w:val="24"/>
        </w:rPr>
        <w:t xml:space="preserve"> </w:t>
      </w:r>
      <w:r w:rsidRPr="00CF1B98">
        <w:rPr>
          <w:rFonts w:ascii="Times New Roman" w:hAnsi="Times New Roman" w:cs="Times New Roman"/>
          <w:b/>
          <w:bCs/>
          <w:sz w:val="24"/>
          <w:szCs w:val="24"/>
        </w:rPr>
        <w:t xml:space="preserve">incompatible </w:t>
      </w:r>
      <w:r w:rsidRPr="00CF1B98">
        <w:rPr>
          <w:rFonts w:ascii="Times New Roman" w:hAnsi="Times New Roman" w:cs="Times New Roman"/>
          <w:sz w:val="24"/>
          <w:szCs w:val="24"/>
        </w:rPr>
        <w:t>in silicate minerals. However, due to the lanthanide contraction,</w:t>
      </w:r>
    </w:p>
    <w:p w:rsidR="00CF1B98" w:rsidRPr="00CF1B98" w:rsidRDefault="00CF1B98" w:rsidP="00CF1B98">
      <w:pPr>
        <w:autoSpaceDE w:val="0"/>
        <w:autoSpaceDN w:val="0"/>
        <w:adjustRightInd w:val="0"/>
        <w:spacing w:after="0" w:line="240" w:lineRule="auto"/>
        <w:rPr>
          <w:rFonts w:ascii="Times New Roman" w:hAnsi="Times New Roman" w:cs="Times New Roman"/>
          <w:sz w:val="24"/>
          <w:szCs w:val="24"/>
        </w:rPr>
      </w:pPr>
      <w:proofErr w:type="gramStart"/>
      <w:r w:rsidRPr="00CF1B98">
        <w:rPr>
          <w:rFonts w:ascii="Times New Roman" w:hAnsi="Times New Roman" w:cs="Times New Roman"/>
          <w:sz w:val="24"/>
          <w:szCs w:val="24"/>
        </w:rPr>
        <w:t>the</w:t>
      </w:r>
      <w:proofErr w:type="gramEnd"/>
      <w:r w:rsidRPr="00CF1B98">
        <w:rPr>
          <w:rFonts w:ascii="Times New Roman" w:hAnsi="Times New Roman" w:cs="Times New Roman"/>
          <w:sz w:val="24"/>
          <w:szCs w:val="24"/>
        </w:rPr>
        <w:t xml:space="preserve"> heavier rare earths are smaller and thus can "fit" within some lattice sites (although</w:t>
      </w:r>
    </w:p>
    <w:p w:rsidR="00CF1B98" w:rsidRPr="00CF1B98" w:rsidRDefault="00CF1B98" w:rsidP="00CF1B98">
      <w:pPr>
        <w:autoSpaceDE w:val="0"/>
        <w:autoSpaceDN w:val="0"/>
        <w:adjustRightInd w:val="0"/>
        <w:spacing w:after="0" w:line="240" w:lineRule="auto"/>
        <w:rPr>
          <w:rFonts w:ascii="Times New Roman" w:hAnsi="Times New Roman" w:cs="Times New Roman"/>
          <w:sz w:val="24"/>
          <w:szCs w:val="24"/>
        </w:rPr>
      </w:pPr>
      <w:proofErr w:type="gramStart"/>
      <w:r w:rsidRPr="00CF1B98">
        <w:rPr>
          <w:rFonts w:ascii="Times New Roman" w:hAnsi="Times New Roman" w:cs="Times New Roman"/>
          <w:sz w:val="24"/>
          <w:szCs w:val="24"/>
        </w:rPr>
        <w:t>there</w:t>
      </w:r>
      <w:proofErr w:type="gramEnd"/>
      <w:r w:rsidRPr="00CF1B98">
        <w:rPr>
          <w:rFonts w:ascii="Times New Roman" w:hAnsi="Times New Roman" w:cs="Times New Roman"/>
          <w:sz w:val="24"/>
          <w:szCs w:val="24"/>
        </w:rPr>
        <w:t xml:space="preserve"> must be charge compensation</w:t>
      </w:r>
      <w:r>
        <w:rPr>
          <w:rFonts w:ascii="Times New Roman" w:hAnsi="Times New Roman" w:cs="Times New Roman"/>
          <w:sz w:val="24"/>
          <w:szCs w:val="24"/>
        </w:rPr>
        <w:t xml:space="preserve"> </w:t>
      </w:r>
      <w:r w:rsidRPr="00CF1B98">
        <w:rPr>
          <w:rFonts w:ascii="Times New Roman" w:hAnsi="Times New Roman" w:cs="Times New Roman"/>
          <w:sz w:val="24"/>
          <w:szCs w:val="24"/>
        </w:rPr>
        <w:t>for the 3+ valence), so incompatibility decreases</w:t>
      </w:r>
    </w:p>
    <w:p w:rsidR="00CF1B98" w:rsidRDefault="00CF1B98" w:rsidP="00CF1B98">
      <w:pPr>
        <w:rPr>
          <w:rFonts w:ascii="Times New Roman" w:hAnsi="Times New Roman" w:cs="Times New Roman"/>
          <w:sz w:val="24"/>
          <w:szCs w:val="24"/>
        </w:rPr>
      </w:pPr>
      <w:proofErr w:type="gramStart"/>
      <w:r w:rsidRPr="00CF1B98">
        <w:rPr>
          <w:rFonts w:ascii="Times New Roman" w:hAnsi="Times New Roman" w:cs="Times New Roman"/>
          <w:sz w:val="24"/>
          <w:szCs w:val="24"/>
        </w:rPr>
        <w:t>with</w:t>
      </w:r>
      <w:proofErr w:type="gramEnd"/>
      <w:r w:rsidRPr="00CF1B98">
        <w:rPr>
          <w:rFonts w:ascii="Times New Roman" w:hAnsi="Times New Roman" w:cs="Times New Roman"/>
          <w:sz w:val="24"/>
          <w:szCs w:val="24"/>
        </w:rPr>
        <w:t xml:space="preserve"> increasing Z.</w:t>
      </w:r>
    </w:p>
    <w:p w:rsidR="00CF1B98" w:rsidRDefault="00CF1B98" w:rsidP="00CF1B98">
      <w:pPr>
        <w:rPr>
          <w:rFonts w:ascii="Times New Roman" w:hAnsi="Times New Roman" w:cs="Times New Roman"/>
          <w:sz w:val="24"/>
          <w:szCs w:val="24"/>
        </w:rPr>
      </w:pPr>
    </w:p>
    <w:p w:rsidR="00CF1B98" w:rsidRPr="00CF1B98" w:rsidRDefault="00467F9B" w:rsidP="00467F9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Producing </w:t>
      </w:r>
      <w:r w:rsidR="00CF1B98" w:rsidRPr="00CF1B98">
        <w:rPr>
          <w:rFonts w:ascii="Times New Roman" w:hAnsi="Times New Roman" w:cs="Times New Roman"/>
          <w:b/>
          <w:bCs/>
          <w:sz w:val="24"/>
          <w:szCs w:val="24"/>
        </w:rPr>
        <w:t>REE diagrams</w:t>
      </w:r>
    </w:p>
    <w:p w:rsidR="00CF1B98" w:rsidRDefault="00CF1B98" w:rsidP="00CF1B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REE diagrams are plotted as concentration on the y-axis and each REE represented on the x-axis.  Using the </w:t>
      </w:r>
      <w:proofErr w:type="spellStart"/>
      <w:r>
        <w:rPr>
          <w:rFonts w:ascii="Times New Roman" w:hAnsi="Times New Roman" w:cs="Times New Roman"/>
          <w:sz w:val="24"/>
          <w:szCs w:val="24"/>
        </w:rPr>
        <w:t>chondrite</w:t>
      </w:r>
      <w:proofErr w:type="spellEnd"/>
      <w:r>
        <w:rPr>
          <w:rFonts w:ascii="Times New Roman" w:hAnsi="Times New Roman" w:cs="Times New Roman"/>
          <w:sz w:val="24"/>
          <w:szCs w:val="24"/>
        </w:rPr>
        <w:t xml:space="preserve"> REE data (in </w:t>
      </w:r>
      <w:proofErr w:type="spellStart"/>
      <w:r>
        <w:rPr>
          <w:rFonts w:ascii="Times New Roman" w:hAnsi="Times New Roman" w:cs="Times New Roman"/>
          <w:sz w:val="24"/>
          <w:szCs w:val="24"/>
        </w:rPr>
        <w:t>ppm</w:t>
      </w:r>
      <w:proofErr w:type="spellEnd"/>
      <w:r>
        <w:rPr>
          <w:rFonts w:ascii="Times New Roman" w:hAnsi="Times New Roman" w:cs="Times New Roman"/>
          <w:sz w:val="24"/>
          <w:szCs w:val="24"/>
        </w:rPr>
        <w:t xml:space="preserve"> by weight), plot the diagram for REE (La though Lu) corre</w:t>
      </w:r>
      <w:r w:rsidR="00461978">
        <w:rPr>
          <w:rFonts w:ascii="Times New Roman" w:hAnsi="Times New Roman" w:cs="Times New Roman"/>
          <w:sz w:val="24"/>
          <w:szCs w:val="24"/>
        </w:rPr>
        <w:t xml:space="preserve">sponding to the </w:t>
      </w:r>
      <w:proofErr w:type="spellStart"/>
      <w:r w:rsidR="00461978">
        <w:rPr>
          <w:rFonts w:ascii="Times New Roman" w:hAnsi="Times New Roman" w:cs="Times New Roman"/>
          <w:sz w:val="24"/>
          <w:szCs w:val="24"/>
        </w:rPr>
        <w:t>chondrite</w:t>
      </w:r>
      <w:proofErr w:type="spellEnd"/>
      <w:r w:rsidR="00461978">
        <w:rPr>
          <w:rFonts w:ascii="Times New Roman" w:hAnsi="Times New Roman" w:cs="Times New Roman"/>
          <w:sz w:val="24"/>
          <w:szCs w:val="24"/>
        </w:rPr>
        <w:t xml:space="preserve"> composition on Table 1 using excel</w:t>
      </w:r>
      <w:r w:rsidR="00F27FB4">
        <w:rPr>
          <w:rFonts w:ascii="Times New Roman" w:hAnsi="Times New Roman" w:cs="Times New Roman"/>
          <w:sz w:val="24"/>
          <w:szCs w:val="24"/>
        </w:rPr>
        <w:t xml:space="preserve"> (try making a LINE plot)</w:t>
      </w:r>
      <w:r w:rsidR="00461978">
        <w:rPr>
          <w:rFonts w:ascii="Times New Roman" w:hAnsi="Times New Roman" w:cs="Times New Roman"/>
          <w:sz w:val="24"/>
          <w:szCs w:val="24"/>
        </w:rPr>
        <w:t xml:space="preserve">.  </w:t>
      </w:r>
    </w:p>
    <w:p w:rsidR="00461978" w:rsidRDefault="00461978" w:rsidP="00CF1B98">
      <w:pPr>
        <w:autoSpaceDE w:val="0"/>
        <w:autoSpaceDN w:val="0"/>
        <w:adjustRightInd w:val="0"/>
        <w:spacing w:after="0" w:line="240" w:lineRule="auto"/>
        <w:rPr>
          <w:rFonts w:ascii="Times New Roman" w:hAnsi="Times New Roman" w:cs="Times New Roman"/>
          <w:sz w:val="24"/>
          <w:szCs w:val="24"/>
        </w:rPr>
      </w:pPr>
    </w:p>
    <w:p w:rsidR="00461978" w:rsidRDefault="00461978" w:rsidP="00CF1B98">
      <w:pPr>
        <w:autoSpaceDE w:val="0"/>
        <w:autoSpaceDN w:val="0"/>
        <w:adjustRightInd w:val="0"/>
        <w:spacing w:after="0" w:line="240" w:lineRule="auto"/>
        <w:rPr>
          <w:rFonts w:ascii="Times New Roman" w:hAnsi="Times New Roman" w:cs="Times New Roman"/>
          <w:sz w:val="24"/>
          <w:szCs w:val="24"/>
        </w:rPr>
      </w:pPr>
    </w:p>
    <w:p w:rsidR="00CF1B98" w:rsidRDefault="00461978" w:rsidP="00CF1B98">
      <w:pPr>
        <w:rPr>
          <w:rFonts w:ascii="Times New Roman" w:hAnsi="Times New Roman" w:cs="Times New Roman"/>
          <w:sz w:val="24"/>
          <w:szCs w:val="24"/>
        </w:rPr>
      </w:pPr>
      <w:r>
        <w:rPr>
          <w:rFonts w:ascii="Times New Roman" w:hAnsi="Times New Roman" w:cs="Times New Roman"/>
          <w:sz w:val="24"/>
          <w:szCs w:val="24"/>
        </w:rPr>
        <w:t xml:space="preserve">Why does the element concentration vary significantly in this fashion?  </w:t>
      </w:r>
    </w:p>
    <w:p w:rsidR="00CF1B98" w:rsidRDefault="00CF1B98" w:rsidP="00CF1B98">
      <w:pPr>
        <w:rPr>
          <w:rFonts w:ascii="Times New Roman" w:hAnsi="Times New Roman" w:cs="Times New Roman"/>
          <w:sz w:val="24"/>
          <w:szCs w:val="24"/>
        </w:rPr>
      </w:pPr>
    </w:p>
    <w:p w:rsidR="00CF1B98" w:rsidRDefault="00CF1B98" w:rsidP="00CF1B98">
      <w:pPr>
        <w:rPr>
          <w:rFonts w:ascii="Times New Roman" w:hAnsi="Times New Roman" w:cs="Times New Roman"/>
          <w:sz w:val="24"/>
          <w:szCs w:val="24"/>
        </w:rPr>
      </w:pPr>
    </w:p>
    <w:p w:rsidR="00CF1B98" w:rsidRDefault="00CF1B98" w:rsidP="00CF1B98">
      <w:pPr>
        <w:rPr>
          <w:rFonts w:ascii="Times New Roman" w:hAnsi="Times New Roman" w:cs="Times New Roman"/>
          <w:sz w:val="24"/>
          <w:szCs w:val="24"/>
        </w:rPr>
      </w:pPr>
    </w:p>
    <w:p w:rsidR="00461978" w:rsidRDefault="00461978" w:rsidP="000D1688">
      <w:pPr>
        <w:rPr>
          <w:rFonts w:ascii="Times New Roman" w:hAnsi="Times New Roman" w:cs="Times New Roman"/>
          <w:sz w:val="24"/>
          <w:szCs w:val="24"/>
        </w:rPr>
      </w:pPr>
      <w:r w:rsidRPr="00461978">
        <w:rPr>
          <w:noProof/>
          <w:szCs w:val="24"/>
        </w:rPr>
        <w:lastRenderedPageBreak/>
        <w:drawing>
          <wp:anchor distT="0" distB="0" distL="114300" distR="114300" simplePos="0" relativeHeight="251658240" behindDoc="0" locked="0" layoutInCell="1" allowOverlap="1">
            <wp:simplePos x="933450" y="914400"/>
            <wp:positionH relativeFrom="margin">
              <wp:align>left</wp:align>
            </wp:positionH>
            <wp:positionV relativeFrom="margin">
              <wp:align>top</wp:align>
            </wp:positionV>
            <wp:extent cx="3260178" cy="3326524"/>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r="45192"/>
                    <a:stretch>
                      <a:fillRect/>
                    </a:stretch>
                  </pic:blipFill>
                  <pic:spPr bwMode="auto">
                    <a:xfrm>
                      <a:off x="0" y="0"/>
                      <a:ext cx="3260178" cy="3326524"/>
                    </a:xfrm>
                    <a:prstGeom prst="rect">
                      <a:avLst/>
                    </a:prstGeom>
                    <a:noFill/>
                    <a:ln w="9525">
                      <a:noFill/>
                      <a:miter lim="800000"/>
                      <a:headEnd/>
                      <a:tailEnd/>
                    </a:ln>
                  </pic:spPr>
                </pic:pic>
              </a:graphicData>
            </a:graphic>
          </wp:anchor>
        </w:drawing>
      </w:r>
      <w:r>
        <w:rPr>
          <w:rFonts w:ascii="Times New Roman" w:hAnsi="Times New Roman" w:cs="Times New Roman"/>
          <w:sz w:val="24"/>
          <w:szCs w:val="24"/>
        </w:rPr>
        <w:t xml:space="preserve">Since the effect plotted for </w:t>
      </w:r>
      <w:proofErr w:type="spellStart"/>
      <w:r>
        <w:rPr>
          <w:rFonts w:ascii="Times New Roman" w:hAnsi="Times New Roman" w:cs="Times New Roman"/>
          <w:sz w:val="24"/>
          <w:szCs w:val="24"/>
        </w:rPr>
        <w:t>chondrite</w:t>
      </w:r>
      <w:proofErr w:type="spellEnd"/>
      <w:r>
        <w:rPr>
          <w:rFonts w:ascii="Times New Roman" w:hAnsi="Times New Roman" w:cs="Times New Roman"/>
          <w:sz w:val="24"/>
          <w:szCs w:val="24"/>
        </w:rPr>
        <w:t xml:space="preserve"> REE affects all rocks, we typically normalize all REE analyses based on the </w:t>
      </w:r>
      <w:proofErr w:type="spellStart"/>
      <w:r>
        <w:rPr>
          <w:rFonts w:ascii="Times New Roman" w:hAnsi="Times New Roman" w:cs="Times New Roman"/>
          <w:sz w:val="24"/>
          <w:szCs w:val="24"/>
        </w:rPr>
        <w:t>chondrite</w:t>
      </w:r>
      <w:proofErr w:type="spellEnd"/>
      <w:r>
        <w:rPr>
          <w:rFonts w:ascii="Times New Roman" w:hAnsi="Times New Roman" w:cs="Times New Roman"/>
          <w:sz w:val="24"/>
          <w:szCs w:val="24"/>
        </w:rPr>
        <w:t xml:space="preserve"> values so we can see effects associated with other phenomena.  Plot the N- and E-type MORBs (</w:t>
      </w:r>
      <w:r w:rsidR="00187448">
        <w:rPr>
          <w:rFonts w:ascii="Times New Roman" w:hAnsi="Times New Roman" w:cs="Times New Roman"/>
          <w:sz w:val="24"/>
          <w:szCs w:val="24"/>
        </w:rPr>
        <w:t>N-MORB is a ‘normal mid-ocean ridge basalt, E-</w:t>
      </w:r>
      <w:proofErr w:type="spellStart"/>
      <w:r w:rsidR="00187448">
        <w:rPr>
          <w:rFonts w:ascii="Times New Roman" w:hAnsi="Times New Roman" w:cs="Times New Roman"/>
          <w:sz w:val="24"/>
          <w:szCs w:val="24"/>
        </w:rPr>
        <w:t>Morb</w:t>
      </w:r>
      <w:proofErr w:type="spellEnd"/>
      <w:r w:rsidR="00187448">
        <w:rPr>
          <w:rFonts w:ascii="Times New Roman" w:hAnsi="Times New Roman" w:cs="Times New Roman"/>
          <w:sz w:val="24"/>
          <w:szCs w:val="24"/>
        </w:rPr>
        <w:t xml:space="preserve"> is an ‘enriched’ MORB), OIB (Ocean Island Basalt, a mantle plume material), and a granite as CHONDRITE-NORMALIZED composi</w:t>
      </w:r>
      <w:r w:rsidR="00827359">
        <w:rPr>
          <w:rFonts w:ascii="Times New Roman" w:hAnsi="Times New Roman" w:cs="Times New Roman"/>
          <w:sz w:val="24"/>
          <w:szCs w:val="24"/>
        </w:rPr>
        <w:t>ti</w:t>
      </w:r>
      <w:r w:rsidR="00187448">
        <w:rPr>
          <w:rFonts w:ascii="Times New Roman" w:hAnsi="Times New Roman" w:cs="Times New Roman"/>
          <w:sz w:val="24"/>
          <w:szCs w:val="24"/>
        </w:rPr>
        <w:t>ons on an REE plot, discuss the major differences.</w:t>
      </w:r>
    </w:p>
    <w:p w:rsidR="00187448" w:rsidRDefault="00187448" w:rsidP="00CF1B98">
      <w:pPr>
        <w:autoSpaceDE w:val="0"/>
        <w:autoSpaceDN w:val="0"/>
        <w:adjustRightInd w:val="0"/>
        <w:spacing w:after="0" w:line="240" w:lineRule="auto"/>
        <w:rPr>
          <w:rFonts w:ascii="Times New Roman" w:hAnsi="Times New Roman" w:cs="Times New Roman"/>
          <w:sz w:val="24"/>
          <w:szCs w:val="24"/>
        </w:rPr>
      </w:pPr>
    </w:p>
    <w:p w:rsidR="000D1688" w:rsidRDefault="000D1688" w:rsidP="00CF1B98">
      <w:pPr>
        <w:autoSpaceDE w:val="0"/>
        <w:autoSpaceDN w:val="0"/>
        <w:adjustRightInd w:val="0"/>
        <w:spacing w:after="0" w:line="240" w:lineRule="auto"/>
        <w:rPr>
          <w:rFonts w:ascii="Times New Roman" w:hAnsi="Times New Roman" w:cs="Times New Roman"/>
          <w:sz w:val="24"/>
          <w:szCs w:val="24"/>
        </w:rPr>
      </w:pPr>
    </w:p>
    <w:p w:rsidR="000D1688" w:rsidRDefault="000D1688" w:rsidP="00CF1B98">
      <w:pPr>
        <w:autoSpaceDE w:val="0"/>
        <w:autoSpaceDN w:val="0"/>
        <w:adjustRightInd w:val="0"/>
        <w:spacing w:after="0" w:line="240" w:lineRule="auto"/>
        <w:rPr>
          <w:rFonts w:ascii="Times New Roman" w:hAnsi="Times New Roman" w:cs="Times New Roman"/>
          <w:sz w:val="24"/>
          <w:szCs w:val="24"/>
        </w:rPr>
      </w:pPr>
    </w:p>
    <w:p w:rsidR="000D1688" w:rsidRDefault="000D1688" w:rsidP="00CF1B98">
      <w:pPr>
        <w:autoSpaceDE w:val="0"/>
        <w:autoSpaceDN w:val="0"/>
        <w:adjustRightInd w:val="0"/>
        <w:spacing w:after="0" w:line="240" w:lineRule="auto"/>
        <w:rPr>
          <w:rFonts w:ascii="Times New Roman" w:hAnsi="Times New Roman" w:cs="Times New Roman"/>
          <w:sz w:val="24"/>
          <w:szCs w:val="24"/>
        </w:rPr>
      </w:pPr>
    </w:p>
    <w:p w:rsidR="000D1688" w:rsidRDefault="000D1688" w:rsidP="00CF1B98">
      <w:pPr>
        <w:autoSpaceDE w:val="0"/>
        <w:autoSpaceDN w:val="0"/>
        <w:adjustRightInd w:val="0"/>
        <w:spacing w:after="0" w:line="240" w:lineRule="auto"/>
        <w:rPr>
          <w:rFonts w:ascii="Times New Roman" w:hAnsi="Times New Roman" w:cs="Times New Roman"/>
          <w:sz w:val="24"/>
          <w:szCs w:val="24"/>
        </w:rPr>
      </w:pPr>
    </w:p>
    <w:p w:rsidR="000D1688" w:rsidRDefault="000D1688" w:rsidP="000D16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Table 1 – selected REE data for selected rocks to use in these exercises</w:t>
      </w:r>
    </w:p>
    <w:p w:rsidR="00CF1B98" w:rsidRPr="00827359" w:rsidRDefault="00CF1B98">
      <w:pPr>
        <w:rPr>
          <w:rFonts w:ascii="Times New Roman" w:hAnsi="Times New Roman" w:cs="Times New Roman"/>
          <w:sz w:val="24"/>
          <w:szCs w:val="24"/>
        </w:rPr>
      </w:pPr>
    </w:p>
    <w:p w:rsidR="00CF1B98" w:rsidRPr="00467F9B" w:rsidRDefault="00467F9B">
      <w:pPr>
        <w:rPr>
          <w:rFonts w:ascii="Times New Roman" w:hAnsi="Times New Roman" w:cs="Times New Roman"/>
          <w:b/>
          <w:sz w:val="24"/>
          <w:szCs w:val="24"/>
        </w:rPr>
      </w:pPr>
      <w:r w:rsidRPr="00467F9B">
        <w:rPr>
          <w:rFonts w:ascii="Times New Roman" w:hAnsi="Times New Roman" w:cs="Times New Roman"/>
          <w:b/>
          <w:sz w:val="24"/>
          <w:szCs w:val="24"/>
        </w:rPr>
        <w:t xml:space="preserve">2. </w:t>
      </w:r>
      <w:r w:rsidR="00827359" w:rsidRPr="00467F9B">
        <w:rPr>
          <w:rFonts w:ascii="Times New Roman" w:hAnsi="Times New Roman" w:cs="Times New Roman"/>
          <w:b/>
          <w:sz w:val="24"/>
          <w:szCs w:val="24"/>
        </w:rPr>
        <w:t>Rayleigh Fractionation of elements as melts crystallize</w:t>
      </w:r>
    </w:p>
    <w:p w:rsidR="00827359" w:rsidRDefault="000D1688">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align>left</wp:align>
            </wp:positionH>
            <wp:positionV relativeFrom="margin">
              <wp:align>bottom</wp:align>
            </wp:positionV>
            <wp:extent cx="1840865" cy="3089910"/>
            <wp:effectExtent l="19050" t="0" r="698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1840865" cy="3089910"/>
                    </a:xfrm>
                    <a:prstGeom prst="rect">
                      <a:avLst/>
                    </a:prstGeom>
                    <a:noFill/>
                    <a:ln w="9525">
                      <a:noFill/>
                      <a:miter lim="800000"/>
                      <a:headEnd/>
                      <a:tailEnd/>
                    </a:ln>
                  </pic:spPr>
                </pic:pic>
              </a:graphicData>
            </a:graphic>
          </wp:anchor>
        </w:drawing>
      </w:r>
      <w:r w:rsidR="00827359">
        <w:rPr>
          <w:rFonts w:ascii="Times New Roman" w:hAnsi="Times New Roman" w:cs="Times New Roman"/>
          <w:sz w:val="24"/>
          <w:szCs w:val="24"/>
        </w:rPr>
        <w:t>As melts crystallize, elements enter certain minerals according to a partitioning coefficient, K</w:t>
      </w:r>
      <w:r w:rsidR="00827359" w:rsidRPr="00827359">
        <w:rPr>
          <w:rFonts w:ascii="Times New Roman" w:hAnsi="Times New Roman" w:cs="Times New Roman"/>
          <w:sz w:val="24"/>
          <w:szCs w:val="24"/>
          <w:vertAlign w:val="subscript"/>
        </w:rPr>
        <w:t>D</w:t>
      </w:r>
      <w:r w:rsidR="00827359">
        <w:rPr>
          <w:rFonts w:ascii="Times New Roman" w:hAnsi="Times New Roman" w:cs="Times New Roman"/>
          <w:sz w:val="24"/>
          <w:szCs w:val="24"/>
        </w:rPr>
        <w:t xml:space="preserve"> (for a comprehensive list of K</w:t>
      </w:r>
      <w:r w:rsidR="00827359" w:rsidRPr="00827359">
        <w:rPr>
          <w:rFonts w:ascii="Times New Roman" w:hAnsi="Times New Roman" w:cs="Times New Roman"/>
          <w:sz w:val="24"/>
          <w:szCs w:val="24"/>
          <w:vertAlign w:val="subscript"/>
        </w:rPr>
        <w:t>D</w:t>
      </w:r>
      <w:r w:rsidR="00827359">
        <w:rPr>
          <w:rFonts w:ascii="Times New Roman" w:hAnsi="Times New Roman" w:cs="Times New Roman"/>
          <w:sz w:val="24"/>
          <w:szCs w:val="24"/>
        </w:rPr>
        <w:t xml:space="preserve"> values, see: </w:t>
      </w:r>
      <w:hyperlink r:id="rId7" w:history="1">
        <w:r w:rsidR="00827359" w:rsidRPr="00457476">
          <w:rPr>
            <w:rStyle w:val="Hyperlink"/>
            <w:rFonts w:ascii="Times New Roman" w:hAnsi="Times New Roman" w:cs="Times New Roman"/>
            <w:sz w:val="24"/>
            <w:szCs w:val="24"/>
          </w:rPr>
          <w:t>http://earthref.org/cgi-bin/er.cgi?s=kdd-s0-main.cgi</w:t>
        </w:r>
      </w:hyperlink>
      <w:r w:rsidR="00827359">
        <w:rPr>
          <w:rFonts w:ascii="Times New Roman" w:hAnsi="Times New Roman" w:cs="Times New Roman"/>
          <w:sz w:val="24"/>
          <w:szCs w:val="24"/>
        </w:rPr>
        <w:t xml:space="preserve">).  </w:t>
      </w:r>
      <w:r w:rsidR="00467F9B">
        <w:rPr>
          <w:rFonts w:ascii="Times New Roman" w:hAnsi="Times New Roman" w:cs="Times New Roman"/>
          <w:sz w:val="24"/>
          <w:szCs w:val="24"/>
        </w:rPr>
        <w:t xml:space="preserve">Using the </w:t>
      </w:r>
      <w:proofErr w:type="spellStart"/>
      <w:r w:rsidR="00467F9B">
        <w:rPr>
          <w:rFonts w:ascii="Times New Roman" w:hAnsi="Times New Roman" w:cs="Times New Roman"/>
          <w:sz w:val="24"/>
          <w:szCs w:val="24"/>
        </w:rPr>
        <w:t>chondrite</w:t>
      </w:r>
      <w:proofErr w:type="spellEnd"/>
      <w:r w:rsidR="00467F9B">
        <w:rPr>
          <w:rFonts w:ascii="Times New Roman" w:hAnsi="Times New Roman" w:cs="Times New Roman"/>
          <w:sz w:val="24"/>
          <w:szCs w:val="24"/>
        </w:rPr>
        <w:t>-normalized data above as a starting point and the K</w:t>
      </w:r>
      <w:r w:rsidR="00467F9B" w:rsidRPr="00467F9B">
        <w:rPr>
          <w:rFonts w:ascii="Times New Roman" w:hAnsi="Times New Roman" w:cs="Times New Roman"/>
          <w:sz w:val="24"/>
          <w:szCs w:val="24"/>
          <w:vertAlign w:val="subscript"/>
        </w:rPr>
        <w:t>D</w:t>
      </w:r>
      <w:r w:rsidR="00467F9B">
        <w:rPr>
          <w:rFonts w:ascii="Times New Roman" w:hAnsi="Times New Roman" w:cs="Times New Roman"/>
          <w:sz w:val="24"/>
          <w:szCs w:val="24"/>
        </w:rPr>
        <w:t xml:space="preserve"> data in Table 2, plot how </w:t>
      </w:r>
      <w:proofErr w:type="spellStart"/>
      <w:r w:rsidR="00467F9B">
        <w:rPr>
          <w:rFonts w:ascii="Times New Roman" w:hAnsi="Times New Roman" w:cs="Times New Roman"/>
          <w:sz w:val="24"/>
          <w:szCs w:val="24"/>
        </w:rPr>
        <w:t>Sm</w:t>
      </w:r>
      <w:proofErr w:type="spellEnd"/>
      <w:r w:rsidR="00467F9B">
        <w:rPr>
          <w:rFonts w:ascii="Times New Roman" w:hAnsi="Times New Roman" w:cs="Times New Roman"/>
          <w:sz w:val="24"/>
          <w:szCs w:val="24"/>
        </w:rPr>
        <w:t xml:space="preserve">, </w:t>
      </w:r>
      <w:proofErr w:type="spellStart"/>
      <w:r w:rsidR="00467F9B">
        <w:rPr>
          <w:rFonts w:ascii="Times New Roman" w:hAnsi="Times New Roman" w:cs="Times New Roman"/>
          <w:sz w:val="24"/>
          <w:szCs w:val="24"/>
        </w:rPr>
        <w:t>Nd</w:t>
      </w:r>
      <w:proofErr w:type="spellEnd"/>
      <w:r w:rsidR="00467F9B">
        <w:rPr>
          <w:rFonts w:ascii="Times New Roman" w:hAnsi="Times New Roman" w:cs="Times New Roman"/>
          <w:sz w:val="24"/>
          <w:szCs w:val="24"/>
        </w:rPr>
        <w:t xml:space="preserve">, </w:t>
      </w:r>
      <w:proofErr w:type="spellStart"/>
      <w:r w:rsidR="00467F9B">
        <w:rPr>
          <w:rFonts w:ascii="Times New Roman" w:hAnsi="Times New Roman" w:cs="Times New Roman"/>
          <w:sz w:val="24"/>
          <w:szCs w:val="24"/>
        </w:rPr>
        <w:t>Eu</w:t>
      </w:r>
      <w:proofErr w:type="spellEnd"/>
      <w:r w:rsidR="00467F9B">
        <w:rPr>
          <w:rFonts w:ascii="Times New Roman" w:hAnsi="Times New Roman" w:cs="Times New Roman"/>
          <w:sz w:val="24"/>
          <w:szCs w:val="24"/>
        </w:rPr>
        <w:t xml:space="preserve">, and </w:t>
      </w:r>
      <w:proofErr w:type="spellStart"/>
      <w:r w:rsidR="00467F9B">
        <w:rPr>
          <w:rFonts w:ascii="Times New Roman" w:hAnsi="Times New Roman" w:cs="Times New Roman"/>
          <w:sz w:val="24"/>
          <w:szCs w:val="24"/>
        </w:rPr>
        <w:t>Yb</w:t>
      </w:r>
      <w:proofErr w:type="spellEnd"/>
      <w:r w:rsidR="00467F9B">
        <w:rPr>
          <w:rFonts w:ascii="Times New Roman" w:hAnsi="Times New Roman" w:cs="Times New Roman"/>
          <w:sz w:val="24"/>
          <w:szCs w:val="24"/>
        </w:rPr>
        <w:t xml:space="preserve"> would change as a function of melt crystallization as Plagioclase and </w:t>
      </w:r>
      <w:proofErr w:type="spellStart"/>
      <w:r w:rsidR="00467F9B">
        <w:rPr>
          <w:rFonts w:ascii="Times New Roman" w:hAnsi="Times New Roman" w:cs="Times New Roman"/>
          <w:sz w:val="24"/>
          <w:szCs w:val="24"/>
        </w:rPr>
        <w:t>Clinopyroxene</w:t>
      </w:r>
      <w:proofErr w:type="spellEnd"/>
      <w:r w:rsidR="00467F9B">
        <w:rPr>
          <w:rFonts w:ascii="Times New Roman" w:hAnsi="Times New Roman" w:cs="Times New Roman"/>
          <w:sz w:val="24"/>
          <w:szCs w:val="24"/>
        </w:rPr>
        <w:t xml:space="preserve"> crystallize, and then discuss how an OIB mantle material could be produced…</w:t>
      </w:r>
    </w:p>
    <w:p w:rsidR="000D1688" w:rsidRDefault="00B25AEB">
      <w:pPr>
        <w:rPr>
          <w:rFonts w:ascii="Times New Roman" w:hAnsi="Times New Roman" w:cs="Times New Roman"/>
          <w:sz w:val="24"/>
          <w:szCs w:val="24"/>
        </w:rPr>
      </w:pPr>
      <w:r>
        <w:rPr>
          <w:rFonts w:ascii="Times New Roman" w:hAnsi="Times New Roman" w:cs="Times New Roman"/>
          <w:sz w:val="24"/>
          <w:szCs w:val="24"/>
        </w:rPr>
        <w:t>Use the Rayleigh Fractionation equation for this:</w:t>
      </w:r>
    </w:p>
    <w:p w:rsidR="00B25AEB" w:rsidRPr="000221ED" w:rsidRDefault="000221ED" w:rsidP="000221ED">
      <w:pPr>
        <w:ind w:left="4320" w:firstLine="720"/>
        <w:rPr>
          <w:rFonts w:ascii="Times New Roman" w:hAnsi="Times New Roman" w:cs="Times New Roman"/>
          <w:sz w:val="24"/>
          <w:szCs w:val="24"/>
        </w:rPr>
      </w:pPr>
      <w:proofErr w:type="spellStart"/>
      <w:r>
        <w:rPr>
          <w:rFonts w:ascii="Times New Roman" w:hAnsi="Times New Roman" w:cs="Times New Roman"/>
          <w:sz w:val="24"/>
          <w:szCs w:val="24"/>
        </w:rPr>
        <w:t>C</w:t>
      </w:r>
      <w:r w:rsidRPr="000221ED">
        <w:rPr>
          <w:rFonts w:ascii="Times New Roman" w:hAnsi="Times New Roman" w:cs="Times New Roman"/>
          <w:sz w:val="24"/>
          <w:szCs w:val="24"/>
          <w:vertAlign w:val="subscript"/>
        </w:rPr>
        <w:t>i</w:t>
      </w:r>
      <w:r w:rsidRPr="000221ED">
        <w:rPr>
          <w:rFonts w:ascii="Times New Roman" w:hAnsi="Times New Roman" w:cs="Times New Roman"/>
          <w:sz w:val="24"/>
          <w:szCs w:val="24"/>
          <w:vertAlign w:val="superscript"/>
        </w:rPr>
        <w:t>melt</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C</w:t>
      </w:r>
      <w:r w:rsidRPr="000221ED">
        <w:rPr>
          <w:rFonts w:ascii="Times New Roman" w:hAnsi="Times New Roman" w:cs="Times New Roman"/>
          <w:sz w:val="24"/>
          <w:szCs w:val="24"/>
          <w:vertAlign w:val="subscript"/>
        </w:rPr>
        <w:t>i</w:t>
      </w:r>
      <w:r w:rsidRPr="000221ED">
        <w:rPr>
          <w:rFonts w:ascii="Times New Roman" w:hAnsi="Times New Roman" w:cs="Times New Roman"/>
          <w:sz w:val="24"/>
          <w:szCs w:val="24"/>
          <w:vertAlign w:val="superscript"/>
        </w:rPr>
        <w:t>0</w:t>
      </w:r>
      <w:r w:rsidRPr="000221ED">
        <w:rPr>
          <w:rFonts w:ascii="Times New Roman" w:hAnsi="Times New Roman" w:cs="Times New Roman"/>
          <w:sz w:val="24"/>
          <w:szCs w:val="24"/>
          <w:vertAlign w:val="subscript"/>
        </w:rPr>
        <w:t>rock</w:t>
      </w:r>
      <w:r>
        <w:rPr>
          <w:rFonts w:ascii="Times New Roman" w:hAnsi="Times New Roman" w:cs="Times New Roman"/>
          <w:sz w:val="24"/>
          <w:szCs w:val="24"/>
        </w:rPr>
        <w:t>F</w:t>
      </w:r>
      <w:r w:rsidRPr="000221ED">
        <w:rPr>
          <w:rFonts w:ascii="Times New Roman" w:hAnsi="Times New Roman" w:cs="Times New Roman"/>
          <w:sz w:val="24"/>
          <w:szCs w:val="24"/>
          <w:vertAlign w:val="superscript"/>
        </w:rPr>
        <w:t>(</w:t>
      </w:r>
      <w:proofErr w:type="gramEnd"/>
      <w:r w:rsidRPr="000221ED">
        <w:rPr>
          <w:rFonts w:ascii="Times New Roman" w:hAnsi="Times New Roman" w:cs="Times New Roman"/>
          <w:sz w:val="24"/>
          <w:szCs w:val="24"/>
          <w:vertAlign w:val="superscript"/>
        </w:rPr>
        <w:t>K</w:t>
      </w:r>
      <w:r w:rsidRPr="000221ED">
        <w:rPr>
          <w:rFonts w:ascii="Times New Roman" w:hAnsi="Times New Roman" w:cs="Times New Roman"/>
          <w:sz w:val="24"/>
          <w:szCs w:val="24"/>
          <w:vertAlign w:val="subscript"/>
        </w:rPr>
        <w:t>D</w:t>
      </w:r>
      <w:r w:rsidRPr="000221ED">
        <w:rPr>
          <w:rFonts w:ascii="Times New Roman" w:hAnsi="Times New Roman" w:cs="Times New Roman"/>
          <w:sz w:val="24"/>
          <w:szCs w:val="24"/>
          <w:vertAlign w:val="superscript"/>
        </w:rPr>
        <w:t>-1)</w:t>
      </w:r>
    </w:p>
    <w:p w:rsidR="000D1688" w:rsidRDefault="000D1688">
      <w:pPr>
        <w:rPr>
          <w:rFonts w:ascii="Times New Roman" w:hAnsi="Times New Roman" w:cs="Times New Roman"/>
          <w:sz w:val="24"/>
          <w:szCs w:val="24"/>
        </w:rPr>
      </w:pPr>
    </w:p>
    <w:p w:rsidR="000D1688" w:rsidRDefault="000221ED">
      <w:pPr>
        <w:rPr>
          <w:rFonts w:ascii="Times New Roman" w:hAnsi="Times New Roman" w:cs="Times New Roman"/>
          <w:sz w:val="24"/>
          <w:szCs w:val="24"/>
        </w:rPr>
      </w:pPr>
      <w:r>
        <w:rPr>
          <w:rFonts w:ascii="Times New Roman" w:hAnsi="Times New Roman" w:cs="Times New Roman"/>
          <w:sz w:val="24"/>
          <w:szCs w:val="24"/>
        </w:rPr>
        <w:t xml:space="preserve">Where the initial melt concentration for any element is </w:t>
      </w:r>
      <w:proofErr w:type="spellStart"/>
      <w:proofErr w:type="gramStart"/>
      <w:r>
        <w:rPr>
          <w:rFonts w:ascii="Times New Roman" w:hAnsi="Times New Roman" w:cs="Times New Roman"/>
          <w:sz w:val="24"/>
          <w:szCs w:val="24"/>
        </w:rPr>
        <w:t>C</w:t>
      </w:r>
      <w:r w:rsidRPr="000221ED">
        <w:rPr>
          <w:rFonts w:ascii="Times New Roman" w:hAnsi="Times New Roman" w:cs="Times New Roman"/>
          <w:sz w:val="24"/>
          <w:szCs w:val="24"/>
          <w:vertAlign w:val="subscript"/>
        </w:rPr>
        <w:t>i</w:t>
      </w:r>
      <w:r w:rsidRPr="000221ED">
        <w:rPr>
          <w:rFonts w:ascii="Times New Roman" w:hAnsi="Times New Roman" w:cs="Times New Roman"/>
          <w:sz w:val="24"/>
          <w:szCs w:val="24"/>
          <w:vertAlign w:val="superscript"/>
        </w:rPr>
        <w:t>melt</w:t>
      </w:r>
      <w:proofErr w:type="spellEnd"/>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concentration of any element in the rock or mineral under consideration is C</w:t>
      </w:r>
      <w:r w:rsidRPr="000221ED">
        <w:rPr>
          <w:rFonts w:ascii="Times New Roman" w:hAnsi="Times New Roman" w:cs="Times New Roman"/>
          <w:sz w:val="24"/>
          <w:szCs w:val="24"/>
          <w:vertAlign w:val="subscript"/>
        </w:rPr>
        <w:t>i</w:t>
      </w:r>
      <w:r w:rsidRPr="000221ED">
        <w:rPr>
          <w:rFonts w:ascii="Times New Roman" w:hAnsi="Times New Roman" w:cs="Times New Roman"/>
          <w:sz w:val="24"/>
          <w:szCs w:val="24"/>
          <w:vertAlign w:val="superscript"/>
        </w:rPr>
        <w:t>0</w:t>
      </w:r>
      <w:r w:rsidRPr="000221ED">
        <w:rPr>
          <w:rFonts w:ascii="Times New Roman" w:hAnsi="Times New Roman" w:cs="Times New Roman"/>
          <w:sz w:val="24"/>
          <w:szCs w:val="24"/>
          <w:vertAlign w:val="subscript"/>
        </w:rPr>
        <w:t>rock</w:t>
      </w:r>
      <w:r w:rsidRPr="000221ED">
        <w:rPr>
          <w:rFonts w:ascii="Times New Roman" w:hAnsi="Times New Roman" w:cs="Times New Roman"/>
          <w:sz w:val="24"/>
          <w:szCs w:val="24"/>
        </w:rPr>
        <w:t xml:space="preserve">. </w:t>
      </w:r>
      <w:r>
        <w:rPr>
          <w:rFonts w:ascii="Times New Roman" w:hAnsi="Times New Roman" w:cs="Times New Roman"/>
          <w:sz w:val="24"/>
          <w:szCs w:val="24"/>
        </w:rPr>
        <w:t>, K</w:t>
      </w:r>
      <w:r w:rsidRPr="000221ED">
        <w:rPr>
          <w:rFonts w:ascii="Times New Roman" w:hAnsi="Times New Roman" w:cs="Times New Roman"/>
          <w:sz w:val="24"/>
          <w:szCs w:val="24"/>
          <w:vertAlign w:val="subscript"/>
        </w:rPr>
        <w:t>D</w:t>
      </w:r>
      <w:r>
        <w:rPr>
          <w:rFonts w:ascii="Times New Roman" w:hAnsi="Times New Roman" w:cs="Times New Roman"/>
          <w:sz w:val="24"/>
          <w:szCs w:val="24"/>
        </w:rPr>
        <w:t xml:space="preserve"> is the partition coefficient, </w:t>
      </w:r>
      <w:proofErr w:type="gramStart"/>
      <w:r w:rsidRPr="000221ED">
        <w:rPr>
          <w:rFonts w:ascii="Times New Roman" w:hAnsi="Times New Roman" w:cs="Times New Roman"/>
          <w:sz w:val="24"/>
          <w:szCs w:val="24"/>
        </w:rPr>
        <w:t>and</w:t>
      </w:r>
      <w:r>
        <w:rPr>
          <w:rFonts w:ascii="Times New Roman" w:hAnsi="Times New Roman" w:cs="Times New Roman"/>
          <w:sz w:val="24"/>
          <w:szCs w:val="24"/>
          <w:vertAlign w:val="subscript"/>
        </w:rPr>
        <w:t xml:space="preserve">  </w:t>
      </w:r>
      <w:r>
        <w:rPr>
          <w:rFonts w:ascii="Times New Roman" w:hAnsi="Times New Roman" w:cs="Times New Roman"/>
          <w:sz w:val="24"/>
          <w:szCs w:val="24"/>
        </w:rPr>
        <w:t>F</w:t>
      </w:r>
      <w:proofErr w:type="gramEnd"/>
      <w:r>
        <w:rPr>
          <w:rFonts w:ascii="Times New Roman" w:hAnsi="Times New Roman" w:cs="Times New Roman"/>
          <w:sz w:val="24"/>
          <w:szCs w:val="24"/>
        </w:rPr>
        <w:t xml:space="preserve"> is the fraction of melt remaining.  Here the REE concentrations for the </w:t>
      </w:r>
      <w:proofErr w:type="spellStart"/>
      <w:r>
        <w:rPr>
          <w:rFonts w:ascii="Times New Roman" w:hAnsi="Times New Roman" w:cs="Times New Roman"/>
          <w:sz w:val="24"/>
          <w:szCs w:val="24"/>
        </w:rPr>
        <w:t>chondrite</w:t>
      </w:r>
      <w:proofErr w:type="spellEnd"/>
      <w:r>
        <w:rPr>
          <w:rFonts w:ascii="Times New Roman" w:hAnsi="Times New Roman" w:cs="Times New Roman"/>
          <w:sz w:val="24"/>
          <w:szCs w:val="24"/>
        </w:rPr>
        <w:t xml:space="preserve"> is the initial </w:t>
      </w:r>
    </w:p>
    <w:p w:rsidR="000D1688" w:rsidRDefault="000D1688">
      <w:pPr>
        <w:rPr>
          <w:rFonts w:ascii="Times New Roman" w:hAnsi="Times New Roman" w:cs="Times New Roman"/>
          <w:sz w:val="24"/>
          <w:szCs w:val="24"/>
        </w:rPr>
      </w:pPr>
    </w:p>
    <w:p w:rsidR="00827359" w:rsidRDefault="00467F9B">
      <w:pPr>
        <w:rPr>
          <w:rFonts w:ascii="Times New Roman" w:hAnsi="Times New Roman" w:cs="Times New Roman"/>
          <w:sz w:val="24"/>
          <w:szCs w:val="24"/>
        </w:rPr>
      </w:pPr>
      <w:r>
        <w:rPr>
          <w:rFonts w:ascii="Times New Roman" w:hAnsi="Times New Roman" w:cs="Times New Roman"/>
          <w:sz w:val="24"/>
          <w:szCs w:val="24"/>
        </w:rPr>
        <w:t>Table 2 – selected K</w:t>
      </w:r>
      <w:r w:rsidRPr="00467F9B">
        <w:rPr>
          <w:rFonts w:ascii="Times New Roman" w:hAnsi="Times New Roman" w:cs="Times New Roman"/>
          <w:sz w:val="24"/>
          <w:szCs w:val="24"/>
          <w:vertAlign w:val="subscript"/>
        </w:rPr>
        <w:t>D</w:t>
      </w:r>
      <w:r>
        <w:rPr>
          <w:rFonts w:ascii="Times New Roman" w:hAnsi="Times New Roman" w:cs="Times New Roman"/>
          <w:sz w:val="24"/>
          <w:szCs w:val="24"/>
        </w:rPr>
        <w:t xml:space="preserve"> values for Plagioclase and </w:t>
      </w:r>
      <w:proofErr w:type="spellStart"/>
      <w:r>
        <w:rPr>
          <w:rFonts w:ascii="Times New Roman" w:hAnsi="Times New Roman" w:cs="Times New Roman"/>
          <w:sz w:val="24"/>
          <w:szCs w:val="24"/>
        </w:rPr>
        <w:t>Clinopyroxenes</w:t>
      </w:r>
      <w:proofErr w:type="spellEnd"/>
    </w:p>
    <w:p w:rsidR="00467F9B" w:rsidRDefault="00467F9B">
      <w:pPr>
        <w:rPr>
          <w:rFonts w:ascii="Times New Roman" w:hAnsi="Times New Roman" w:cs="Times New Roman"/>
          <w:sz w:val="24"/>
          <w:szCs w:val="24"/>
        </w:rPr>
      </w:pPr>
    </w:p>
    <w:p w:rsidR="000D1688" w:rsidRDefault="000D1688">
      <w:pPr>
        <w:rPr>
          <w:rFonts w:ascii="Times New Roman" w:hAnsi="Times New Roman" w:cs="Times New Roman"/>
          <w:sz w:val="24"/>
          <w:szCs w:val="24"/>
        </w:rPr>
      </w:pPr>
    </w:p>
    <w:p w:rsidR="000D1688" w:rsidRDefault="000D1688">
      <w:pPr>
        <w:rPr>
          <w:rFonts w:ascii="Times New Roman" w:hAnsi="Times New Roman" w:cs="Times New Roman"/>
          <w:sz w:val="24"/>
          <w:szCs w:val="24"/>
        </w:rPr>
      </w:pPr>
    </w:p>
    <w:p w:rsidR="000D1688" w:rsidRDefault="000D1688">
      <w:pPr>
        <w:rPr>
          <w:rFonts w:ascii="Times New Roman" w:hAnsi="Times New Roman" w:cs="Times New Roman"/>
          <w:sz w:val="24"/>
          <w:szCs w:val="24"/>
        </w:rPr>
      </w:pPr>
    </w:p>
    <w:p w:rsidR="00467F9B" w:rsidRPr="000D1688" w:rsidRDefault="00467F9B">
      <w:pPr>
        <w:rPr>
          <w:rFonts w:ascii="Times New Roman" w:hAnsi="Times New Roman" w:cs="Times New Roman"/>
          <w:b/>
          <w:sz w:val="24"/>
          <w:szCs w:val="24"/>
        </w:rPr>
      </w:pPr>
      <w:r w:rsidRPr="000D1688">
        <w:rPr>
          <w:rFonts w:ascii="Times New Roman" w:hAnsi="Times New Roman" w:cs="Times New Roman"/>
          <w:b/>
          <w:sz w:val="24"/>
          <w:szCs w:val="24"/>
        </w:rPr>
        <w:t>3. REE changes as granite weathers</w:t>
      </w:r>
    </w:p>
    <w:p w:rsidR="00467F9B" w:rsidRDefault="00467F9B">
      <w:pPr>
        <w:rPr>
          <w:rFonts w:ascii="Times New Roman" w:hAnsi="Times New Roman" w:cs="Times New Roman"/>
          <w:sz w:val="24"/>
          <w:szCs w:val="24"/>
        </w:rPr>
      </w:pPr>
      <w:r>
        <w:rPr>
          <w:rFonts w:ascii="Times New Roman" w:hAnsi="Times New Roman" w:cs="Times New Roman"/>
          <w:sz w:val="24"/>
          <w:szCs w:val="24"/>
        </w:rPr>
        <w:t>REE are often conservative, in other words REE distributions of minerals forming sediments are representative of the parent rocks they come from, with some caveats.  We will investigate how REE changes as a function of granite weathering and the minerals REEs are coming from as granite dissolves.   Table 3 lists REE for Granite and the major minerals in granite (Dat</w:t>
      </w:r>
      <w:r w:rsidR="00F27FB4">
        <w:rPr>
          <w:rFonts w:ascii="Times New Roman" w:hAnsi="Times New Roman" w:cs="Times New Roman"/>
          <w:sz w:val="24"/>
          <w:szCs w:val="24"/>
        </w:rPr>
        <w:t xml:space="preserve">a from </w:t>
      </w:r>
      <w:proofErr w:type="spellStart"/>
      <w:r w:rsidR="00F27FB4">
        <w:rPr>
          <w:rFonts w:ascii="Times New Roman" w:hAnsi="Times New Roman" w:cs="Times New Roman"/>
          <w:sz w:val="24"/>
          <w:szCs w:val="24"/>
        </w:rPr>
        <w:t>Aubert</w:t>
      </w:r>
      <w:proofErr w:type="spellEnd"/>
      <w:r w:rsidR="00F27FB4">
        <w:rPr>
          <w:rFonts w:ascii="Times New Roman" w:hAnsi="Times New Roman" w:cs="Times New Roman"/>
          <w:sz w:val="24"/>
          <w:szCs w:val="24"/>
        </w:rPr>
        <w:t xml:space="preserve"> et al., 2001 GCA) in addition to soil, river sediment, soil </w:t>
      </w:r>
      <w:proofErr w:type="spellStart"/>
      <w:r w:rsidR="00F27FB4">
        <w:rPr>
          <w:rFonts w:ascii="Times New Roman" w:hAnsi="Times New Roman" w:cs="Times New Roman"/>
          <w:sz w:val="24"/>
          <w:szCs w:val="24"/>
        </w:rPr>
        <w:t>porewater</w:t>
      </w:r>
      <w:proofErr w:type="spellEnd"/>
      <w:r w:rsidR="00F27FB4">
        <w:rPr>
          <w:rFonts w:ascii="Times New Roman" w:hAnsi="Times New Roman" w:cs="Times New Roman"/>
          <w:sz w:val="24"/>
          <w:szCs w:val="24"/>
        </w:rPr>
        <w:t>, and river water analyses.</w:t>
      </w:r>
    </w:p>
    <w:p w:rsidR="00F27FB4" w:rsidRDefault="00F27FB4">
      <w:pPr>
        <w:rPr>
          <w:rFonts w:ascii="Times New Roman" w:hAnsi="Times New Roman" w:cs="Times New Roman"/>
          <w:sz w:val="24"/>
          <w:szCs w:val="24"/>
        </w:rPr>
      </w:pPr>
      <w:r>
        <w:rPr>
          <w:rFonts w:ascii="Times New Roman" w:hAnsi="Times New Roman" w:cs="Times New Roman"/>
          <w:sz w:val="24"/>
          <w:szCs w:val="24"/>
        </w:rPr>
        <w:t>Plot the REE patterns of each sample and calculate apparent K</w:t>
      </w:r>
      <w:r w:rsidRPr="00F27FB4">
        <w:rPr>
          <w:rFonts w:ascii="Times New Roman" w:hAnsi="Times New Roman" w:cs="Times New Roman"/>
          <w:sz w:val="24"/>
          <w:szCs w:val="24"/>
          <w:vertAlign w:val="subscript"/>
        </w:rPr>
        <w:t>D</w:t>
      </w:r>
      <w:r>
        <w:rPr>
          <w:rFonts w:ascii="Times New Roman" w:hAnsi="Times New Roman" w:cs="Times New Roman"/>
          <w:sz w:val="24"/>
          <w:szCs w:val="24"/>
        </w:rPr>
        <w:t xml:space="preserve"> for each mineral.</w:t>
      </w:r>
    </w:p>
    <w:p w:rsidR="00F27FB4" w:rsidRDefault="00F27FB4">
      <w:pPr>
        <w:rPr>
          <w:rFonts w:ascii="Times New Roman" w:hAnsi="Times New Roman" w:cs="Times New Roman"/>
          <w:sz w:val="24"/>
          <w:szCs w:val="24"/>
        </w:rPr>
      </w:pPr>
    </w:p>
    <w:p w:rsidR="00F27FB4" w:rsidRDefault="00F27FB4">
      <w:pPr>
        <w:rPr>
          <w:rFonts w:ascii="Times New Roman" w:hAnsi="Times New Roman" w:cs="Times New Roman"/>
          <w:sz w:val="24"/>
          <w:szCs w:val="24"/>
        </w:rPr>
      </w:pPr>
      <w:r>
        <w:rPr>
          <w:rFonts w:ascii="Times New Roman" w:hAnsi="Times New Roman" w:cs="Times New Roman"/>
          <w:sz w:val="24"/>
          <w:szCs w:val="24"/>
        </w:rPr>
        <w:t>Investigate this dataset and address the following:</w:t>
      </w:r>
    </w:p>
    <w:p w:rsidR="00F27FB4" w:rsidRDefault="00F27FB4">
      <w:pPr>
        <w:rPr>
          <w:rFonts w:ascii="Times New Roman" w:hAnsi="Times New Roman" w:cs="Times New Roman"/>
          <w:sz w:val="24"/>
          <w:szCs w:val="24"/>
        </w:rPr>
      </w:pPr>
      <w:r>
        <w:rPr>
          <w:rFonts w:ascii="Times New Roman" w:hAnsi="Times New Roman" w:cs="Times New Roman"/>
          <w:sz w:val="24"/>
          <w:szCs w:val="24"/>
        </w:rPr>
        <w:t>If river sediment is deposited and eventually forms a fluvial sedimentary rock, how well is the REE preserved, and what elements see the most difference.  Address why these specific REE distributions may be different.</w:t>
      </w:r>
      <w:r w:rsidR="000D1688">
        <w:rPr>
          <w:rFonts w:ascii="Times New Roman" w:hAnsi="Times New Roman" w:cs="Times New Roman"/>
          <w:sz w:val="24"/>
          <w:szCs w:val="24"/>
        </w:rPr>
        <w:t xml:space="preserve">   Discuss this with supporting graphs and calculations.</w:t>
      </w:r>
    </w:p>
    <w:p w:rsidR="00F27FB4" w:rsidRDefault="00F27FB4">
      <w:pPr>
        <w:rPr>
          <w:rFonts w:ascii="Times New Roman" w:hAnsi="Times New Roman" w:cs="Times New Roman"/>
          <w:sz w:val="24"/>
          <w:szCs w:val="24"/>
        </w:rPr>
      </w:pPr>
    </w:p>
    <w:p w:rsidR="00467F9B" w:rsidRDefault="000D1688">
      <w:pPr>
        <w:rPr>
          <w:rFonts w:ascii="Times New Roman" w:hAnsi="Times New Roman" w:cs="Times New Roman"/>
          <w:sz w:val="24"/>
          <w:szCs w:val="24"/>
        </w:rPr>
      </w:pPr>
      <w:r w:rsidRPr="000D1688">
        <w:rPr>
          <w:noProof/>
          <w:szCs w:val="24"/>
        </w:rPr>
        <w:drawing>
          <wp:inline distT="0" distB="0" distL="0" distR="0">
            <wp:extent cx="5943600" cy="2975664"/>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943600" cy="2975664"/>
                    </a:xfrm>
                    <a:prstGeom prst="rect">
                      <a:avLst/>
                    </a:prstGeom>
                    <a:noFill/>
                    <a:ln w="9525">
                      <a:noFill/>
                      <a:miter lim="800000"/>
                      <a:headEnd/>
                      <a:tailEnd/>
                    </a:ln>
                  </pic:spPr>
                </pic:pic>
              </a:graphicData>
            </a:graphic>
          </wp:inline>
        </w:drawing>
      </w:r>
    </w:p>
    <w:p w:rsidR="00467F9B" w:rsidRPr="00827359" w:rsidRDefault="00467F9B">
      <w:pPr>
        <w:rPr>
          <w:rFonts w:ascii="Times New Roman" w:hAnsi="Times New Roman" w:cs="Times New Roman"/>
          <w:sz w:val="24"/>
          <w:szCs w:val="24"/>
        </w:rPr>
      </w:pPr>
    </w:p>
    <w:sectPr w:rsidR="00467F9B" w:rsidRPr="00827359" w:rsidSect="000D1688">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F1B98"/>
    <w:rsid w:val="000221ED"/>
    <w:rsid w:val="000D1688"/>
    <w:rsid w:val="00187448"/>
    <w:rsid w:val="001A5528"/>
    <w:rsid w:val="00336B87"/>
    <w:rsid w:val="00461978"/>
    <w:rsid w:val="00467F9B"/>
    <w:rsid w:val="00475FED"/>
    <w:rsid w:val="00805DFE"/>
    <w:rsid w:val="00827359"/>
    <w:rsid w:val="008F54A2"/>
    <w:rsid w:val="009059A9"/>
    <w:rsid w:val="00970A84"/>
    <w:rsid w:val="00A025B6"/>
    <w:rsid w:val="00B25AEB"/>
    <w:rsid w:val="00CF1B98"/>
    <w:rsid w:val="00F27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4A2"/>
    <w:pPr>
      <w:spacing w:after="0" w:line="240" w:lineRule="auto"/>
    </w:pPr>
  </w:style>
  <w:style w:type="paragraph" w:styleId="ListParagraph">
    <w:name w:val="List Paragraph"/>
    <w:basedOn w:val="Normal"/>
    <w:uiPriority w:val="34"/>
    <w:qFormat/>
    <w:rsid w:val="008F54A2"/>
    <w:pPr>
      <w:ind w:left="720"/>
      <w:contextualSpacing/>
    </w:pPr>
  </w:style>
  <w:style w:type="paragraph" w:styleId="BalloonText">
    <w:name w:val="Balloon Text"/>
    <w:basedOn w:val="Normal"/>
    <w:link w:val="BalloonTextChar"/>
    <w:uiPriority w:val="99"/>
    <w:semiHidden/>
    <w:unhideWhenUsed/>
    <w:rsid w:val="00CF1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B98"/>
    <w:rPr>
      <w:rFonts w:ascii="Tahoma" w:hAnsi="Tahoma" w:cs="Tahoma"/>
      <w:sz w:val="16"/>
      <w:szCs w:val="16"/>
    </w:rPr>
  </w:style>
  <w:style w:type="table" w:styleId="TableGrid">
    <w:name w:val="Table Grid"/>
    <w:basedOn w:val="TableNormal"/>
    <w:uiPriority w:val="59"/>
    <w:rsid w:val="00CF1B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2735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5874">
      <w:bodyDiv w:val="1"/>
      <w:marLeft w:val="0"/>
      <w:marRight w:val="0"/>
      <w:marTop w:val="0"/>
      <w:marBottom w:val="0"/>
      <w:divBdr>
        <w:top w:val="none" w:sz="0" w:space="0" w:color="auto"/>
        <w:left w:val="none" w:sz="0" w:space="0" w:color="auto"/>
        <w:bottom w:val="none" w:sz="0" w:space="0" w:color="auto"/>
        <w:right w:val="none" w:sz="0" w:space="0" w:color="auto"/>
      </w:divBdr>
    </w:div>
    <w:div w:id="45104609">
      <w:bodyDiv w:val="1"/>
      <w:marLeft w:val="0"/>
      <w:marRight w:val="0"/>
      <w:marTop w:val="0"/>
      <w:marBottom w:val="0"/>
      <w:divBdr>
        <w:top w:val="none" w:sz="0" w:space="0" w:color="auto"/>
        <w:left w:val="none" w:sz="0" w:space="0" w:color="auto"/>
        <w:bottom w:val="none" w:sz="0" w:space="0" w:color="auto"/>
        <w:right w:val="none" w:sz="0" w:space="0" w:color="auto"/>
      </w:divBdr>
    </w:div>
    <w:div w:id="359818883">
      <w:bodyDiv w:val="1"/>
      <w:marLeft w:val="0"/>
      <w:marRight w:val="0"/>
      <w:marTop w:val="0"/>
      <w:marBottom w:val="0"/>
      <w:divBdr>
        <w:top w:val="none" w:sz="0" w:space="0" w:color="auto"/>
        <w:left w:val="none" w:sz="0" w:space="0" w:color="auto"/>
        <w:bottom w:val="none" w:sz="0" w:space="0" w:color="auto"/>
        <w:right w:val="none" w:sz="0" w:space="0" w:color="auto"/>
      </w:divBdr>
    </w:div>
    <w:div w:id="563686804">
      <w:bodyDiv w:val="1"/>
      <w:marLeft w:val="0"/>
      <w:marRight w:val="0"/>
      <w:marTop w:val="0"/>
      <w:marBottom w:val="0"/>
      <w:divBdr>
        <w:top w:val="none" w:sz="0" w:space="0" w:color="auto"/>
        <w:left w:val="none" w:sz="0" w:space="0" w:color="auto"/>
        <w:bottom w:val="none" w:sz="0" w:space="0" w:color="auto"/>
        <w:right w:val="none" w:sz="0" w:space="0" w:color="auto"/>
      </w:divBdr>
    </w:div>
    <w:div w:id="128472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webSettings" Target="webSettings.xml"/><Relationship Id="rId7" Type="http://schemas.openxmlformats.org/officeDocument/2006/relationships/hyperlink" Target="http://earthref.org/cgi-bin/er.cgi?s=kdd-s0-main.cg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Druschel</dc:creator>
  <cp:keywords/>
  <dc:description/>
  <cp:lastModifiedBy>Greg Druschel</cp:lastModifiedBy>
  <cp:revision>5</cp:revision>
  <dcterms:created xsi:type="dcterms:W3CDTF">2009-11-16T20:24:00Z</dcterms:created>
  <dcterms:modified xsi:type="dcterms:W3CDTF">2010-11-08T21:09:00Z</dcterms:modified>
</cp:coreProperties>
</file>