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78D" w:rsidRPr="00CF0FBC" w:rsidRDefault="00816AEC" w:rsidP="00CF0FBC">
      <w:pPr>
        <w:spacing w:before="302" w:line="276" w:lineRule="auto"/>
        <w:ind w:left="543"/>
        <w:jc w:val="center"/>
        <w:rPr>
          <w:sz w:val="24"/>
          <w:szCs w:val="24"/>
        </w:rPr>
      </w:pPr>
      <w:r w:rsidRPr="00CF0FBC">
        <w:rPr>
          <w:sz w:val="24"/>
          <w:szCs w:val="24"/>
        </w:rPr>
        <w:t xml:space="preserve">Are forest managers influenced </w:t>
      </w:r>
      <w:r w:rsidRPr="00CF0FBC">
        <w:rPr>
          <w:spacing w:val="-6"/>
          <w:sz w:val="24"/>
          <w:szCs w:val="24"/>
        </w:rPr>
        <w:t xml:space="preserve">by </w:t>
      </w:r>
      <w:r w:rsidRPr="00CF0FBC">
        <w:rPr>
          <w:sz w:val="24"/>
          <w:szCs w:val="24"/>
        </w:rPr>
        <w:t>peers or</w:t>
      </w:r>
      <w:r w:rsidRPr="00CF0FBC">
        <w:rPr>
          <w:spacing w:val="71"/>
          <w:sz w:val="24"/>
          <w:szCs w:val="24"/>
        </w:rPr>
        <w:t xml:space="preserve"> </w:t>
      </w:r>
      <w:r w:rsidRPr="00CF0FBC">
        <w:rPr>
          <w:sz w:val="24"/>
          <w:szCs w:val="24"/>
        </w:rPr>
        <w:t>pewees?</w:t>
      </w:r>
    </w:p>
    <w:p w:rsidR="00CC178D" w:rsidRPr="00CF0FBC" w:rsidRDefault="00816AEC" w:rsidP="00CF0FBC">
      <w:pPr>
        <w:spacing w:before="27" w:line="276" w:lineRule="auto"/>
        <w:ind w:left="194" w:right="950"/>
        <w:jc w:val="center"/>
        <w:rPr>
          <w:sz w:val="24"/>
          <w:szCs w:val="24"/>
        </w:rPr>
      </w:pPr>
      <w:r w:rsidRPr="00CF0FBC">
        <w:rPr>
          <w:sz w:val="24"/>
          <w:szCs w:val="24"/>
        </w:rPr>
        <w:t>Experimental evidence on social information and songbird habitat conservation</w:t>
      </w:r>
    </w:p>
    <w:p w:rsidR="00816AEC" w:rsidRPr="00CF0FBC" w:rsidRDefault="00816AEC" w:rsidP="00CF0FBC">
      <w:pPr>
        <w:spacing w:line="276" w:lineRule="auto"/>
        <w:ind w:left="2588" w:right="3356"/>
        <w:jc w:val="center"/>
        <w:rPr>
          <w:w w:val="105"/>
          <w:sz w:val="24"/>
          <w:szCs w:val="24"/>
        </w:rPr>
      </w:pPr>
    </w:p>
    <w:p w:rsidR="00CC178D" w:rsidRPr="00CF0FBC" w:rsidRDefault="00816AEC" w:rsidP="00CF0FBC">
      <w:pPr>
        <w:spacing w:line="276" w:lineRule="auto"/>
        <w:ind w:left="2588" w:right="3356"/>
        <w:jc w:val="center"/>
        <w:rPr>
          <w:sz w:val="24"/>
          <w:szCs w:val="24"/>
        </w:rPr>
      </w:pPr>
      <w:r w:rsidRPr="00CF0FBC">
        <w:rPr>
          <w:w w:val="105"/>
          <w:sz w:val="24"/>
          <w:szCs w:val="24"/>
        </w:rPr>
        <w:t>Hilary Byerly</w:t>
      </w:r>
      <w:r w:rsidRPr="00CF0FBC">
        <w:rPr>
          <w:w w:val="105"/>
          <w:position w:val="10"/>
          <w:sz w:val="16"/>
          <w:szCs w:val="16"/>
        </w:rPr>
        <w:t>1</w:t>
      </w:r>
      <w:r w:rsidRPr="00CF0FBC">
        <w:rPr>
          <w:w w:val="105"/>
          <w:position w:val="10"/>
          <w:sz w:val="24"/>
          <w:szCs w:val="24"/>
        </w:rPr>
        <w:t xml:space="preserve"> </w:t>
      </w:r>
      <w:r w:rsidRPr="00CF0FBC">
        <w:rPr>
          <w:w w:val="105"/>
          <w:sz w:val="24"/>
          <w:szCs w:val="24"/>
        </w:rPr>
        <w:t>and Brendan Fisher</w:t>
      </w:r>
      <w:r w:rsidRPr="00CF0FBC">
        <w:rPr>
          <w:w w:val="105"/>
          <w:position w:val="10"/>
          <w:sz w:val="16"/>
          <w:szCs w:val="16"/>
        </w:rPr>
        <w:t>1 1</w:t>
      </w:r>
      <w:r w:rsidRPr="00CF0FBC">
        <w:rPr>
          <w:w w:val="105"/>
          <w:sz w:val="24"/>
          <w:szCs w:val="24"/>
        </w:rPr>
        <w:t>University of Vermont</w:t>
      </w:r>
    </w:p>
    <w:p w:rsidR="00CC178D" w:rsidRPr="00CF0FBC" w:rsidRDefault="00816AEC" w:rsidP="00CF0FBC">
      <w:pPr>
        <w:spacing w:line="276" w:lineRule="auto"/>
        <w:ind w:left="192" w:right="950"/>
        <w:jc w:val="center"/>
        <w:rPr>
          <w:sz w:val="24"/>
          <w:szCs w:val="24"/>
        </w:rPr>
      </w:pPr>
      <w:r w:rsidRPr="00CF0FBC">
        <w:rPr>
          <w:w w:val="105"/>
          <w:sz w:val="24"/>
          <w:szCs w:val="24"/>
        </w:rPr>
        <w:t>October 30, 2018</w:t>
      </w:r>
    </w:p>
    <w:p w:rsidR="00CC178D" w:rsidRPr="00CF0FBC" w:rsidRDefault="00CC178D" w:rsidP="00CF0FBC">
      <w:pPr>
        <w:pStyle w:val="BodyText"/>
        <w:spacing w:line="276" w:lineRule="auto"/>
        <w:ind w:left="0"/>
        <w:jc w:val="center"/>
        <w:rPr>
          <w:sz w:val="40"/>
        </w:rPr>
      </w:pPr>
    </w:p>
    <w:p w:rsidR="00CC178D" w:rsidRPr="00CF0FBC" w:rsidRDefault="00816AEC" w:rsidP="00CF0FBC">
      <w:pPr>
        <w:spacing w:before="1" w:line="276" w:lineRule="auto"/>
        <w:ind w:left="193" w:right="950"/>
        <w:jc w:val="center"/>
        <w:rPr>
          <w:b/>
        </w:rPr>
      </w:pPr>
      <w:r w:rsidRPr="00CF0FBC">
        <w:rPr>
          <w:b/>
          <w:w w:val="115"/>
        </w:rPr>
        <w:t>Abstract</w:t>
      </w:r>
    </w:p>
    <w:p w:rsidR="00CC178D" w:rsidRDefault="00816AEC" w:rsidP="00CF0FBC">
      <w:pPr>
        <w:spacing w:line="276" w:lineRule="auto"/>
        <w:ind w:left="706" w:right="1454" w:firstLine="331"/>
        <w:jc w:val="both"/>
        <w:rPr>
          <w:rFonts w:ascii="Arial Unicode MS" w:hAnsi="Arial Unicode MS"/>
        </w:rPr>
      </w:pPr>
      <w:r w:rsidRPr="00CF0FBC">
        <w:rPr>
          <w:spacing w:val="-3"/>
        </w:rPr>
        <w:t>Working</w:t>
      </w:r>
      <w:r w:rsidRPr="00CF0FBC">
        <w:rPr>
          <w:spacing w:val="-20"/>
        </w:rPr>
        <w:t xml:space="preserve"> </w:t>
      </w:r>
      <w:r w:rsidRPr="00CF0FBC">
        <w:t>landscapes</w:t>
      </w:r>
      <w:r w:rsidRPr="00CF0FBC">
        <w:rPr>
          <w:spacing w:val="-19"/>
        </w:rPr>
        <w:t xml:space="preserve"> </w:t>
      </w:r>
      <w:r w:rsidRPr="00CF0FBC">
        <w:t>are</w:t>
      </w:r>
      <w:r w:rsidRPr="00CF0FBC">
        <w:rPr>
          <w:spacing w:val="-19"/>
        </w:rPr>
        <w:t xml:space="preserve"> </w:t>
      </w:r>
      <w:r w:rsidRPr="00CF0FBC">
        <w:t>important</w:t>
      </w:r>
      <w:r w:rsidRPr="00CF0FBC">
        <w:rPr>
          <w:spacing w:val="-19"/>
        </w:rPr>
        <w:t xml:space="preserve"> </w:t>
      </w:r>
      <w:r w:rsidRPr="00CF0FBC">
        <w:t>sources</w:t>
      </w:r>
      <w:r w:rsidRPr="00CF0FBC">
        <w:rPr>
          <w:spacing w:val="-19"/>
        </w:rPr>
        <w:t xml:space="preserve"> </w:t>
      </w:r>
      <w:r w:rsidRPr="00CF0FBC">
        <w:t>of</w:t>
      </w:r>
      <w:r w:rsidRPr="00CF0FBC">
        <w:rPr>
          <w:spacing w:val="-19"/>
        </w:rPr>
        <w:t xml:space="preserve"> </w:t>
      </w:r>
      <w:r w:rsidRPr="00CF0FBC">
        <w:t>biodiversity</w:t>
      </w:r>
      <w:r w:rsidRPr="00CF0FBC">
        <w:rPr>
          <w:spacing w:val="-19"/>
        </w:rPr>
        <w:t xml:space="preserve"> </w:t>
      </w:r>
      <w:r w:rsidRPr="00CF0FBC">
        <w:t>and</w:t>
      </w:r>
      <w:r w:rsidRPr="00CF0FBC">
        <w:rPr>
          <w:spacing w:val="-19"/>
        </w:rPr>
        <w:t xml:space="preserve"> </w:t>
      </w:r>
      <w:r w:rsidRPr="00CF0FBC">
        <w:t>ecosystem</w:t>
      </w:r>
      <w:r w:rsidRPr="00CF0FBC">
        <w:rPr>
          <w:spacing w:val="-19"/>
        </w:rPr>
        <w:t xml:space="preserve"> </w:t>
      </w:r>
      <w:r w:rsidRPr="00CF0FBC">
        <w:t xml:space="preserve">services. </w:t>
      </w:r>
      <w:r w:rsidRPr="00CF0FBC">
        <w:rPr>
          <w:spacing w:val="-4"/>
        </w:rPr>
        <w:t>Voluntary</w:t>
      </w:r>
      <w:r w:rsidRPr="00CF0FBC">
        <w:rPr>
          <w:spacing w:val="-37"/>
        </w:rPr>
        <w:t xml:space="preserve"> </w:t>
      </w:r>
      <w:r w:rsidRPr="00CF0FBC">
        <w:t>conservation</w:t>
      </w:r>
      <w:r w:rsidRPr="00CF0FBC">
        <w:rPr>
          <w:spacing w:val="-37"/>
        </w:rPr>
        <w:t xml:space="preserve"> </w:t>
      </w:r>
      <w:r w:rsidRPr="00CF0FBC">
        <w:t>programs</w:t>
      </w:r>
      <w:r w:rsidRPr="00CF0FBC">
        <w:rPr>
          <w:spacing w:val="-37"/>
        </w:rPr>
        <w:t xml:space="preserve"> </w:t>
      </w:r>
      <w:r w:rsidRPr="00CF0FBC">
        <w:t>ask</w:t>
      </w:r>
      <w:r w:rsidRPr="00CF0FBC">
        <w:rPr>
          <w:spacing w:val="-37"/>
        </w:rPr>
        <w:t xml:space="preserve"> </w:t>
      </w:r>
      <w:r w:rsidRPr="00CF0FBC">
        <w:t>working</w:t>
      </w:r>
      <w:r w:rsidRPr="00CF0FBC">
        <w:rPr>
          <w:spacing w:val="-37"/>
        </w:rPr>
        <w:t xml:space="preserve"> </w:t>
      </w:r>
      <w:r w:rsidRPr="00CF0FBC">
        <w:t>lands</w:t>
      </w:r>
      <w:r w:rsidRPr="00CF0FBC">
        <w:rPr>
          <w:spacing w:val="-37"/>
        </w:rPr>
        <w:t xml:space="preserve"> </w:t>
      </w:r>
      <w:r w:rsidRPr="00CF0FBC">
        <w:t>managers—farmers,</w:t>
      </w:r>
      <w:r w:rsidRPr="00CF0FBC">
        <w:rPr>
          <w:spacing w:val="-37"/>
        </w:rPr>
        <w:t xml:space="preserve"> </w:t>
      </w:r>
      <w:r w:rsidRPr="00CF0FBC">
        <w:t>ranchers,</w:t>
      </w:r>
      <w:r w:rsidRPr="00CF0FBC">
        <w:rPr>
          <w:spacing w:val="-36"/>
        </w:rPr>
        <w:t xml:space="preserve"> </w:t>
      </w:r>
      <w:r w:rsidRPr="00CF0FBC">
        <w:t>and forest</w:t>
      </w:r>
      <w:r w:rsidRPr="00CF0FBC">
        <w:rPr>
          <w:spacing w:val="-14"/>
        </w:rPr>
        <w:t xml:space="preserve"> </w:t>
      </w:r>
      <w:r w:rsidRPr="00CF0FBC">
        <w:t>owners—to</w:t>
      </w:r>
      <w:r w:rsidRPr="00CF0FBC">
        <w:rPr>
          <w:spacing w:val="-13"/>
        </w:rPr>
        <w:t xml:space="preserve"> </w:t>
      </w:r>
      <w:r w:rsidRPr="00CF0FBC">
        <w:t>manage</w:t>
      </w:r>
      <w:r w:rsidRPr="00CF0FBC">
        <w:rPr>
          <w:spacing w:val="-13"/>
        </w:rPr>
        <w:t xml:space="preserve"> </w:t>
      </w:r>
      <w:r w:rsidRPr="00CF0FBC">
        <w:t>their</w:t>
      </w:r>
      <w:r w:rsidRPr="00CF0FBC">
        <w:rPr>
          <w:spacing w:val="-13"/>
        </w:rPr>
        <w:t xml:space="preserve"> </w:t>
      </w:r>
      <w:r w:rsidRPr="00CF0FBC">
        <w:t>resources</w:t>
      </w:r>
      <w:r w:rsidRPr="00CF0FBC">
        <w:rPr>
          <w:spacing w:val="-13"/>
        </w:rPr>
        <w:t xml:space="preserve"> </w:t>
      </w:r>
      <w:r w:rsidRPr="00CF0FBC">
        <w:t>in</w:t>
      </w:r>
      <w:r w:rsidRPr="00CF0FBC">
        <w:rPr>
          <w:spacing w:val="-14"/>
        </w:rPr>
        <w:t xml:space="preserve"> </w:t>
      </w:r>
      <w:r w:rsidRPr="00CF0FBC">
        <w:rPr>
          <w:spacing w:val="-4"/>
        </w:rPr>
        <w:t>ways</w:t>
      </w:r>
      <w:r w:rsidRPr="00CF0FBC">
        <w:rPr>
          <w:spacing w:val="-13"/>
        </w:rPr>
        <w:t xml:space="preserve"> </w:t>
      </w:r>
      <w:r w:rsidRPr="00CF0FBC">
        <w:t>that</w:t>
      </w:r>
      <w:r w:rsidRPr="00CF0FBC">
        <w:rPr>
          <w:spacing w:val="-13"/>
        </w:rPr>
        <w:t xml:space="preserve"> </w:t>
      </w:r>
      <w:r w:rsidRPr="00CF0FBC">
        <w:t>maintain</w:t>
      </w:r>
      <w:r w:rsidRPr="00CF0FBC">
        <w:rPr>
          <w:spacing w:val="-13"/>
        </w:rPr>
        <w:t xml:space="preserve"> </w:t>
      </w:r>
      <w:r w:rsidRPr="00CF0FBC">
        <w:t>or</w:t>
      </w:r>
      <w:r w:rsidRPr="00CF0FBC">
        <w:rPr>
          <w:spacing w:val="-13"/>
        </w:rPr>
        <w:t xml:space="preserve"> </w:t>
      </w:r>
      <w:r w:rsidRPr="00CF0FBC">
        <w:t>increase</w:t>
      </w:r>
      <w:r w:rsidRPr="00CF0FBC">
        <w:rPr>
          <w:spacing w:val="-14"/>
        </w:rPr>
        <w:t xml:space="preserve"> </w:t>
      </w:r>
      <w:r w:rsidRPr="00CF0FBC">
        <w:t>these</w:t>
      </w:r>
      <w:r w:rsidRPr="00CF0FBC">
        <w:rPr>
          <w:spacing w:val="-13"/>
        </w:rPr>
        <w:t xml:space="preserve"> </w:t>
      </w:r>
      <w:r w:rsidRPr="00CF0FBC">
        <w:t xml:space="preserve">environmental benefits. Insights from behavioral science show that simple changes in </w:t>
      </w:r>
      <w:r w:rsidRPr="00CF0FBC">
        <w:rPr>
          <w:w w:val="95"/>
        </w:rPr>
        <w:t xml:space="preserve">messaging that target social preferences can increase pro-environmental behavior. This </w:t>
      </w:r>
      <w:r w:rsidRPr="00CF0FBC">
        <w:t>social information about what others do and think could provide low-cost options for government</w:t>
      </w:r>
      <w:r w:rsidRPr="00CF0FBC">
        <w:rPr>
          <w:spacing w:val="-43"/>
        </w:rPr>
        <w:t xml:space="preserve"> </w:t>
      </w:r>
      <w:r w:rsidRPr="00CF0FBC">
        <w:t>and</w:t>
      </w:r>
      <w:r w:rsidRPr="00CF0FBC">
        <w:rPr>
          <w:spacing w:val="-42"/>
        </w:rPr>
        <w:t xml:space="preserve"> </w:t>
      </w:r>
      <w:r w:rsidRPr="00CF0FBC">
        <w:t>nonprofit</w:t>
      </w:r>
      <w:r w:rsidRPr="00CF0FBC">
        <w:rPr>
          <w:spacing w:val="-43"/>
        </w:rPr>
        <w:t xml:space="preserve"> </w:t>
      </w:r>
      <w:r w:rsidRPr="00CF0FBC">
        <w:t>programs</w:t>
      </w:r>
      <w:r w:rsidRPr="00CF0FBC">
        <w:rPr>
          <w:spacing w:val="-42"/>
        </w:rPr>
        <w:t xml:space="preserve"> </w:t>
      </w:r>
      <w:r w:rsidRPr="00CF0FBC">
        <w:t>to</w:t>
      </w:r>
      <w:r w:rsidRPr="00CF0FBC">
        <w:rPr>
          <w:spacing w:val="-42"/>
        </w:rPr>
        <w:t xml:space="preserve"> </w:t>
      </w:r>
      <w:r w:rsidRPr="00CF0FBC">
        <w:t>incentivize</w:t>
      </w:r>
      <w:r w:rsidRPr="00CF0FBC">
        <w:rPr>
          <w:spacing w:val="-43"/>
        </w:rPr>
        <w:t xml:space="preserve"> </w:t>
      </w:r>
      <w:r w:rsidRPr="00CF0FBC">
        <w:t>land</w:t>
      </w:r>
      <w:r w:rsidRPr="00CF0FBC">
        <w:rPr>
          <w:spacing w:val="-42"/>
        </w:rPr>
        <w:t xml:space="preserve"> </w:t>
      </w:r>
      <w:r w:rsidRPr="00CF0FBC">
        <w:t>managers</w:t>
      </w:r>
      <w:r w:rsidRPr="00CF0FBC">
        <w:rPr>
          <w:spacing w:val="-43"/>
        </w:rPr>
        <w:t xml:space="preserve"> </w:t>
      </w:r>
      <w:r w:rsidRPr="00CF0FBC">
        <w:t>to</w:t>
      </w:r>
      <w:r w:rsidRPr="00CF0FBC">
        <w:rPr>
          <w:spacing w:val="-42"/>
        </w:rPr>
        <w:t xml:space="preserve"> </w:t>
      </w:r>
      <w:r w:rsidRPr="00CF0FBC">
        <w:t>engage</w:t>
      </w:r>
      <w:r w:rsidRPr="00CF0FBC">
        <w:rPr>
          <w:spacing w:val="-43"/>
        </w:rPr>
        <w:t xml:space="preserve"> </w:t>
      </w:r>
      <w:r w:rsidRPr="00CF0FBC">
        <w:t>in</w:t>
      </w:r>
      <w:r w:rsidRPr="00CF0FBC">
        <w:rPr>
          <w:spacing w:val="-42"/>
        </w:rPr>
        <w:t xml:space="preserve"> </w:t>
      </w:r>
      <w:r w:rsidRPr="00CF0FBC">
        <w:t>conservation</w:t>
      </w:r>
      <w:r w:rsidRPr="00CF0FBC">
        <w:rPr>
          <w:spacing w:val="-21"/>
        </w:rPr>
        <w:t xml:space="preserve"> </w:t>
      </w:r>
      <w:r w:rsidRPr="00CF0FBC">
        <w:t>activities.</w:t>
      </w:r>
      <w:r w:rsidRPr="00CF0FBC">
        <w:rPr>
          <w:spacing w:val="1"/>
        </w:rPr>
        <w:t xml:space="preserve"> </w:t>
      </w:r>
      <w:r w:rsidRPr="00CF0FBC">
        <w:rPr>
          <w:spacing w:val="-3"/>
        </w:rPr>
        <w:t>However,</w:t>
      </w:r>
      <w:r w:rsidRPr="00CF0FBC">
        <w:rPr>
          <w:spacing w:val="-18"/>
        </w:rPr>
        <w:t xml:space="preserve"> </w:t>
      </w:r>
      <w:r w:rsidRPr="00CF0FBC">
        <w:t>few</w:t>
      </w:r>
      <w:r w:rsidRPr="00CF0FBC">
        <w:rPr>
          <w:spacing w:val="-21"/>
        </w:rPr>
        <w:t xml:space="preserve"> </w:t>
      </w:r>
      <w:r w:rsidRPr="00CF0FBC">
        <w:t>studies</w:t>
      </w:r>
      <w:r w:rsidRPr="00CF0FBC">
        <w:rPr>
          <w:spacing w:val="-20"/>
        </w:rPr>
        <w:t xml:space="preserve"> </w:t>
      </w:r>
      <w:r w:rsidRPr="00CF0FBC">
        <w:rPr>
          <w:spacing w:val="-4"/>
        </w:rPr>
        <w:t>have</w:t>
      </w:r>
      <w:r w:rsidRPr="00CF0FBC">
        <w:rPr>
          <w:spacing w:val="-20"/>
        </w:rPr>
        <w:t xml:space="preserve"> </w:t>
      </w:r>
      <w:r w:rsidRPr="00CF0FBC">
        <w:t>tested</w:t>
      </w:r>
      <w:r w:rsidRPr="00CF0FBC">
        <w:rPr>
          <w:spacing w:val="-20"/>
        </w:rPr>
        <w:t xml:space="preserve"> </w:t>
      </w:r>
      <w:r w:rsidRPr="00CF0FBC">
        <w:t>whether</w:t>
      </w:r>
      <w:r w:rsidRPr="00CF0FBC">
        <w:rPr>
          <w:spacing w:val="-21"/>
        </w:rPr>
        <w:t xml:space="preserve"> </w:t>
      </w:r>
      <w:r w:rsidRPr="00CF0FBC">
        <w:t>such</w:t>
      </w:r>
      <w:r w:rsidRPr="00CF0FBC">
        <w:rPr>
          <w:spacing w:val="-20"/>
        </w:rPr>
        <w:t xml:space="preserve"> </w:t>
      </w:r>
      <w:r w:rsidRPr="00CF0FBC">
        <w:t>behavioral</w:t>
      </w:r>
      <w:r w:rsidRPr="00CF0FBC">
        <w:rPr>
          <w:spacing w:val="-20"/>
        </w:rPr>
        <w:t xml:space="preserve"> </w:t>
      </w:r>
      <w:r w:rsidRPr="00CF0FBC">
        <w:rPr>
          <w:spacing w:val="-3"/>
        </w:rPr>
        <w:t xml:space="preserve">interventions </w:t>
      </w:r>
      <w:r w:rsidRPr="00CF0FBC">
        <w:t>influence land and forest conservation decisions. Using a randomized controlled</w:t>
      </w:r>
      <w:r w:rsidRPr="00CF0FBC">
        <w:rPr>
          <w:spacing w:val="-36"/>
        </w:rPr>
        <w:t xml:space="preserve"> </w:t>
      </w:r>
      <w:r w:rsidRPr="00CF0FBC">
        <w:t>trial design,</w:t>
      </w:r>
      <w:r w:rsidRPr="00CF0FBC">
        <w:rPr>
          <w:spacing w:val="-5"/>
        </w:rPr>
        <w:t xml:space="preserve"> </w:t>
      </w:r>
      <w:r w:rsidRPr="00CF0FBC">
        <w:rPr>
          <w:spacing w:val="-4"/>
        </w:rPr>
        <w:t>we</w:t>
      </w:r>
      <w:r w:rsidRPr="00CF0FBC">
        <w:rPr>
          <w:spacing w:val="-5"/>
        </w:rPr>
        <w:t xml:space="preserve"> </w:t>
      </w:r>
      <w:r w:rsidRPr="00CF0FBC">
        <w:t>mailed</w:t>
      </w:r>
      <w:r w:rsidRPr="00CF0FBC">
        <w:rPr>
          <w:spacing w:val="-5"/>
        </w:rPr>
        <w:t xml:space="preserve"> </w:t>
      </w:r>
      <w:r w:rsidRPr="00CF0FBC">
        <w:t>three</w:t>
      </w:r>
      <w:r w:rsidRPr="00CF0FBC">
        <w:rPr>
          <w:spacing w:val="-4"/>
        </w:rPr>
        <w:t xml:space="preserve"> </w:t>
      </w:r>
      <w:r w:rsidRPr="00CF0FBC">
        <w:t>versions</w:t>
      </w:r>
      <w:r w:rsidRPr="00CF0FBC">
        <w:rPr>
          <w:spacing w:val="-5"/>
        </w:rPr>
        <w:t xml:space="preserve"> </w:t>
      </w:r>
      <w:r w:rsidRPr="00CF0FBC">
        <w:t>of</w:t>
      </w:r>
      <w:r w:rsidRPr="00CF0FBC">
        <w:rPr>
          <w:spacing w:val="-5"/>
        </w:rPr>
        <w:t xml:space="preserve"> </w:t>
      </w:r>
      <w:r w:rsidRPr="00CF0FBC">
        <w:t>a</w:t>
      </w:r>
      <w:r w:rsidRPr="00CF0FBC">
        <w:rPr>
          <w:spacing w:val="-4"/>
        </w:rPr>
        <w:t xml:space="preserve"> </w:t>
      </w:r>
      <w:r w:rsidRPr="00CF0FBC">
        <w:t>solicitation</w:t>
      </w:r>
      <w:r w:rsidRPr="00CF0FBC">
        <w:rPr>
          <w:spacing w:val="-5"/>
        </w:rPr>
        <w:t xml:space="preserve"> </w:t>
      </w:r>
      <w:r w:rsidRPr="00CF0FBC">
        <w:t>letter</w:t>
      </w:r>
      <w:r w:rsidRPr="00CF0FBC">
        <w:rPr>
          <w:spacing w:val="-5"/>
        </w:rPr>
        <w:t xml:space="preserve"> </w:t>
      </w:r>
      <w:r w:rsidRPr="00CF0FBC">
        <w:t>for</w:t>
      </w:r>
      <w:r w:rsidRPr="00CF0FBC">
        <w:rPr>
          <w:spacing w:val="-4"/>
        </w:rPr>
        <w:t xml:space="preserve"> </w:t>
      </w:r>
      <w:r w:rsidRPr="00CF0FBC">
        <w:t>a</w:t>
      </w:r>
      <w:r w:rsidRPr="00CF0FBC">
        <w:rPr>
          <w:spacing w:val="-5"/>
        </w:rPr>
        <w:t xml:space="preserve"> </w:t>
      </w:r>
      <w:r w:rsidRPr="00CF0FBC">
        <w:t>bird</w:t>
      </w:r>
      <w:r w:rsidRPr="00CF0FBC">
        <w:rPr>
          <w:spacing w:val="-5"/>
        </w:rPr>
        <w:t xml:space="preserve"> </w:t>
      </w:r>
      <w:r w:rsidRPr="00CF0FBC">
        <w:t>habitat</w:t>
      </w:r>
      <w:r w:rsidRPr="00CF0FBC">
        <w:rPr>
          <w:spacing w:val="-4"/>
        </w:rPr>
        <w:t xml:space="preserve"> </w:t>
      </w:r>
      <w:r w:rsidRPr="00CF0FBC">
        <w:t>conservation program</w:t>
      </w:r>
      <w:r w:rsidRPr="00CF0FBC">
        <w:rPr>
          <w:spacing w:val="-19"/>
        </w:rPr>
        <w:t xml:space="preserve"> </w:t>
      </w:r>
      <w:r w:rsidRPr="00CF0FBC">
        <w:t>to</w:t>
      </w:r>
      <w:r w:rsidRPr="00CF0FBC">
        <w:rPr>
          <w:spacing w:val="-17"/>
        </w:rPr>
        <w:t xml:space="preserve"> </w:t>
      </w:r>
      <w:r w:rsidRPr="00CF0FBC">
        <w:t>967</w:t>
      </w:r>
      <w:r w:rsidRPr="00CF0FBC">
        <w:rPr>
          <w:spacing w:val="-18"/>
        </w:rPr>
        <w:t xml:space="preserve"> </w:t>
      </w:r>
      <w:r w:rsidRPr="00CF0FBC">
        <w:rPr>
          <w:spacing w:val="-4"/>
        </w:rPr>
        <w:t>Vermont</w:t>
      </w:r>
      <w:r w:rsidRPr="00CF0FBC">
        <w:rPr>
          <w:spacing w:val="-18"/>
        </w:rPr>
        <w:t xml:space="preserve"> </w:t>
      </w:r>
      <w:r w:rsidRPr="00CF0FBC">
        <w:t>forest</w:t>
      </w:r>
      <w:r w:rsidRPr="00CF0FBC">
        <w:rPr>
          <w:spacing w:val="-17"/>
        </w:rPr>
        <w:t xml:space="preserve"> </w:t>
      </w:r>
      <w:r w:rsidRPr="00CF0FBC">
        <w:t>managers</w:t>
      </w:r>
      <w:r w:rsidRPr="00CF0FBC">
        <w:rPr>
          <w:spacing w:val="-18"/>
        </w:rPr>
        <w:t xml:space="preserve"> </w:t>
      </w:r>
      <w:r w:rsidRPr="00CF0FBC">
        <w:t>who</w:t>
      </w:r>
      <w:r w:rsidRPr="00CF0FBC">
        <w:rPr>
          <w:spacing w:val="-18"/>
        </w:rPr>
        <w:t xml:space="preserve"> </w:t>
      </w:r>
      <w:r w:rsidRPr="00CF0FBC">
        <w:t>produce</w:t>
      </w:r>
      <w:r w:rsidRPr="00CF0FBC">
        <w:rPr>
          <w:spacing w:val="-17"/>
        </w:rPr>
        <w:t xml:space="preserve"> </w:t>
      </w:r>
      <w:r w:rsidRPr="00CF0FBC">
        <w:t>maple</w:t>
      </w:r>
      <w:r w:rsidRPr="00CF0FBC">
        <w:rPr>
          <w:spacing w:val="-18"/>
        </w:rPr>
        <w:t xml:space="preserve"> </w:t>
      </w:r>
      <w:r w:rsidRPr="00CF0FBC">
        <w:t>syrup.</w:t>
      </w:r>
      <w:r w:rsidRPr="00CF0FBC">
        <w:rPr>
          <w:spacing w:val="-1"/>
        </w:rPr>
        <w:t xml:space="preserve"> </w:t>
      </w:r>
      <w:r w:rsidRPr="00CF0FBC">
        <w:t>Maple</w:t>
      </w:r>
      <w:r w:rsidRPr="00CF0FBC">
        <w:rPr>
          <w:spacing w:val="-19"/>
        </w:rPr>
        <w:t xml:space="preserve"> </w:t>
      </w:r>
      <w:r w:rsidRPr="00CF0FBC">
        <w:t>producers who</w:t>
      </w:r>
      <w:r w:rsidRPr="00CF0FBC">
        <w:rPr>
          <w:spacing w:val="-7"/>
        </w:rPr>
        <w:t xml:space="preserve"> </w:t>
      </w:r>
      <w:r w:rsidRPr="00CF0FBC">
        <w:t>were</w:t>
      </w:r>
      <w:r w:rsidRPr="00CF0FBC">
        <w:rPr>
          <w:spacing w:val="-6"/>
        </w:rPr>
        <w:t xml:space="preserve"> </w:t>
      </w:r>
      <w:r w:rsidRPr="00CF0FBC">
        <w:t>offered</w:t>
      </w:r>
      <w:r w:rsidRPr="00CF0FBC">
        <w:rPr>
          <w:spacing w:val="-6"/>
        </w:rPr>
        <w:t xml:space="preserve"> </w:t>
      </w:r>
      <w:r w:rsidRPr="00CF0FBC">
        <w:t>public</w:t>
      </w:r>
      <w:r w:rsidRPr="00CF0FBC">
        <w:rPr>
          <w:spacing w:val="-6"/>
        </w:rPr>
        <w:t xml:space="preserve"> </w:t>
      </w:r>
      <w:r w:rsidRPr="00CF0FBC">
        <w:t>recognition</w:t>
      </w:r>
      <w:r w:rsidRPr="00CF0FBC">
        <w:rPr>
          <w:spacing w:val="-6"/>
        </w:rPr>
        <w:t xml:space="preserve"> </w:t>
      </w:r>
      <w:r w:rsidRPr="00CF0FBC">
        <w:t>for</w:t>
      </w:r>
      <w:r w:rsidRPr="00CF0FBC">
        <w:rPr>
          <w:spacing w:val="-7"/>
        </w:rPr>
        <w:t xml:space="preserve"> </w:t>
      </w:r>
      <w:r w:rsidRPr="00CF0FBC">
        <w:t>participation</w:t>
      </w:r>
      <w:r w:rsidRPr="00CF0FBC">
        <w:rPr>
          <w:spacing w:val="-6"/>
        </w:rPr>
        <w:t xml:space="preserve"> </w:t>
      </w:r>
      <w:r w:rsidRPr="00CF0FBC">
        <w:t>were</w:t>
      </w:r>
      <w:r w:rsidRPr="00CF0FBC">
        <w:rPr>
          <w:spacing w:val="-6"/>
        </w:rPr>
        <w:t xml:space="preserve"> </w:t>
      </w:r>
      <w:r w:rsidRPr="00CF0FBC">
        <w:t>as</w:t>
      </w:r>
      <w:r w:rsidRPr="00CF0FBC">
        <w:rPr>
          <w:spacing w:val="-6"/>
        </w:rPr>
        <w:t xml:space="preserve"> </w:t>
      </w:r>
      <w:r w:rsidRPr="00CF0FBC">
        <w:t>likely</w:t>
      </w:r>
      <w:r w:rsidRPr="00CF0FBC">
        <w:rPr>
          <w:spacing w:val="-6"/>
        </w:rPr>
        <w:t xml:space="preserve"> </w:t>
      </w:r>
      <w:r w:rsidRPr="00CF0FBC">
        <w:t>to</w:t>
      </w:r>
      <w:r w:rsidRPr="00CF0FBC">
        <w:rPr>
          <w:spacing w:val="-7"/>
        </w:rPr>
        <w:t xml:space="preserve"> </w:t>
      </w:r>
      <w:r w:rsidRPr="00CF0FBC">
        <w:t>ask</w:t>
      </w:r>
      <w:r w:rsidRPr="00CF0FBC">
        <w:rPr>
          <w:spacing w:val="-6"/>
        </w:rPr>
        <w:t xml:space="preserve"> </w:t>
      </w:r>
      <w:r w:rsidRPr="00CF0FBC">
        <w:t>for</w:t>
      </w:r>
      <w:r w:rsidRPr="00CF0FBC">
        <w:rPr>
          <w:spacing w:val="-6"/>
        </w:rPr>
        <w:t xml:space="preserve"> </w:t>
      </w:r>
      <w:r w:rsidRPr="00CF0FBC">
        <w:t>more</w:t>
      </w:r>
      <w:r w:rsidRPr="00CF0FBC">
        <w:rPr>
          <w:spacing w:val="-6"/>
        </w:rPr>
        <w:t xml:space="preserve"> </w:t>
      </w:r>
      <w:r w:rsidRPr="00CF0FBC">
        <w:t>information</w:t>
      </w:r>
      <w:r w:rsidRPr="00CF0FBC">
        <w:rPr>
          <w:spacing w:val="-30"/>
        </w:rPr>
        <w:t xml:space="preserve"> </w:t>
      </w:r>
      <w:r w:rsidRPr="00CF0FBC">
        <w:t>about</w:t>
      </w:r>
      <w:r w:rsidRPr="00CF0FBC">
        <w:rPr>
          <w:spacing w:val="-30"/>
        </w:rPr>
        <w:t xml:space="preserve"> </w:t>
      </w:r>
      <w:r w:rsidRPr="00CF0FBC">
        <w:t>the</w:t>
      </w:r>
      <w:r w:rsidRPr="00CF0FBC">
        <w:rPr>
          <w:spacing w:val="-29"/>
        </w:rPr>
        <w:t xml:space="preserve"> </w:t>
      </w:r>
      <w:r w:rsidRPr="00CF0FBC">
        <w:t>program</w:t>
      </w:r>
      <w:r w:rsidRPr="00CF0FBC">
        <w:rPr>
          <w:spacing w:val="-30"/>
        </w:rPr>
        <w:t xml:space="preserve"> </w:t>
      </w:r>
      <w:r w:rsidRPr="00CF0FBC">
        <w:t>as</w:t>
      </w:r>
      <w:r w:rsidRPr="00CF0FBC">
        <w:rPr>
          <w:spacing w:val="-29"/>
        </w:rPr>
        <w:t xml:space="preserve"> </w:t>
      </w:r>
      <w:r w:rsidRPr="00CF0FBC">
        <w:t>those</w:t>
      </w:r>
      <w:r w:rsidRPr="00CF0FBC">
        <w:rPr>
          <w:spacing w:val="-30"/>
        </w:rPr>
        <w:t xml:space="preserve"> </w:t>
      </w:r>
      <w:r w:rsidRPr="00CF0FBC">
        <w:t>who</w:t>
      </w:r>
      <w:r w:rsidRPr="00CF0FBC">
        <w:rPr>
          <w:spacing w:val="-29"/>
        </w:rPr>
        <w:t xml:space="preserve"> </w:t>
      </w:r>
      <w:r w:rsidRPr="00CF0FBC">
        <w:t>received</w:t>
      </w:r>
      <w:r w:rsidRPr="00CF0FBC">
        <w:rPr>
          <w:spacing w:val="-30"/>
        </w:rPr>
        <w:t xml:space="preserve"> </w:t>
      </w:r>
      <w:r w:rsidRPr="00CF0FBC">
        <w:t>only</w:t>
      </w:r>
      <w:r w:rsidRPr="00CF0FBC">
        <w:rPr>
          <w:spacing w:val="-29"/>
        </w:rPr>
        <w:t xml:space="preserve"> </w:t>
      </w:r>
      <w:r w:rsidRPr="00CF0FBC">
        <w:t>a</w:t>
      </w:r>
      <w:r w:rsidRPr="00CF0FBC">
        <w:rPr>
          <w:spacing w:val="-30"/>
        </w:rPr>
        <w:t xml:space="preserve"> </w:t>
      </w:r>
      <w:r w:rsidRPr="00CF0FBC">
        <w:t>descriptive</w:t>
      </w:r>
      <w:r w:rsidRPr="00CF0FBC">
        <w:rPr>
          <w:spacing w:val="-29"/>
        </w:rPr>
        <w:t xml:space="preserve"> </w:t>
      </w:r>
      <w:r w:rsidRPr="00CF0FBC">
        <w:t>control</w:t>
      </w:r>
      <w:r w:rsidRPr="00CF0FBC">
        <w:rPr>
          <w:spacing w:val="-30"/>
        </w:rPr>
        <w:t xml:space="preserve"> </w:t>
      </w:r>
      <w:r w:rsidRPr="00CF0FBC">
        <w:t>message. Those who received information about the participation of their peers (social norms) were</w:t>
      </w:r>
      <w:r w:rsidRPr="00CF0FBC">
        <w:rPr>
          <w:spacing w:val="-21"/>
        </w:rPr>
        <w:t xml:space="preserve"> </w:t>
      </w:r>
      <w:r w:rsidRPr="00CF0FBC">
        <w:t>36%</w:t>
      </w:r>
      <w:r w:rsidRPr="00CF0FBC">
        <w:rPr>
          <w:spacing w:val="-21"/>
        </w:rPr>
        <w:t xml:space="preserve"> </w:t>
      </w:r>
      <w:r w:rsidRPr="00CF0FBC">
        <w:t>less</w:t>
      </w:r>
      <w:r w:rsidRPr="00CF0FBC">
        <w:rPr>
          <w:spacing w:val="-20"/>
        </w:rPr>
        <w:t xml:space="preserve"> </w:t>
      </w:r>
      <w:r w:rsidRPr="00CF0FBC">
        <w:t>likely</w:t>
      </w:r>
      <w:r w:rsidRPr="00CF0FBC">
        <w:rPr>
          <w:spacing w:val="-21"/>
        </w:rPr>
        <w:t xml:space="preserve"> </w:t>
      </w:r>
      <w:r w:rsidRPr="00CF0FBC">
        <w:t>to</w:t>
      </w:r>
      <w:r w:rsidRPr="00CF0FBC">
        <w:rPr>
          <w:spacing w:val="-20"/>
        </w:rPr>
        <w:t xml:space="preserve"> </w:t>
      </w:r>
      <w:r w:rsidRPr="00CF0FBC">
        <w:t>request</w:t>
      </w:r>
      <w:r w:rsidRPr="00CF0FBC">
        <w:rPr>
          <w:spacing w:val="-21"/>
        </w:rPr>
        <w:t xml:space="preserve"> </w:t>
      </w:r>
      <w:r w:rsidRPr="00CF0FBC">
        <w:t>information</w:t>
      </w:r>
      <w:r w:rsidRPr="00CF0FBC">
        <w:rPr>
          <w:spacing w:val="-20"/>
        </w:rPr>
        <w:t xml:space="preserve"> </w:t>
      </w:r>
      <w:r w:rsidRPr="00CF0FBC">
        <w:t>than</w:t>
      </w:r>
      <w:r w:rsidRPr="00CF0FBC">
        <w:rPr>
          <w:spacing w:val="-21"/>
        </w:rPr>
        <w:t xml:space="preserve"> </w:t>
      </w:r>
      <w:r w:rsidRPr="00CF0FBC">
        <w:t>the</w:t>
      </w:r>
      <w:r w:rsidRPr="00CF0FBC">
        <w:rPr>
          <w:spacing w:val="-21"/>
        </w:rPr>
        <w:t xml:space="preserve"> </w:t>
      </w:r>
      <w:r w:rsidRPr="00CF0FBC">
        <w:t>control.</w:t>
      </w:r>
      <w:r w:rsidRPr="00CF0FBC">
        <w:rPr>
          <w:spacing w:val="-2"/>
        </w:rPr>
        <w:t xml:space="preserve"> </w:t>
      </w:r>
      <w:r w:rsidRPr="00CF0FBC">
        <w:t>These</w:t>
      </w:r>
      <w:r w:rsidRPr="00CF0FBC">
        <w:rPr>
          <w:spacing w:val="-21"/>
        </w:rPr>
        <w:t xml:space="preserve"> </w:t>
      </w:r>
      <w:r w:rsidRPr="00CF0FBC">
        <w:t>unexpected</w:t>
      </w:r>
      <w:r w:rsidRPr="00CF0FBC">
        <w:rPr>
          <w:spacing w:val="-20"/>
        </w:rPr>
        <w:t xml:space="preserve"> </w:t>
      </w:r>
      <w:r w:rsidRPr="00CF0FBC">
        <w:t>results highlight</w:t>
      </w:r>
      <w:r w:rsidRPr="00CF0FBC">
        <w:rPr>
          <w:spacing w:val="-6"/>
        </w:rPr>
        <w:t xml:space="preserve"> </w:t>
      </w:r>
      <w:r w:rsidRPr="00CF0FBC">
        <w:t>the</w:t>
      </w:r>
      <w:r w:rsidRPr="00CF0FBC">
        <w:rPr>
          <w:spacing w:val="-5"/>
        </w:rPr>
        <w:t xml:space="preserve"> </w:t>
      </w:r>
      <w:r w:rsidRPr="00CF0FBC">
        <w:t>importance</w:t>
      </w:r>
      <w:r w:rsidRPr="00CF0FBC">
        <w:rPr>
          <w:spacing w:val="-6"/>
        </w:rPr>
        <w:t xml:space="preserve"> </w:t>
      </w:r>
      <w:r w:rsidRPr="00CF0FBC">
        <w:t>of</w:t>
      </w:r>
      <w:r w:rsidRPr="00CF0FBC">
        <w:rPr>
          <w:spacing w:val="-5"/>
        </w:rPr>
        <w:t xml:space="preserve"> </w:t>
      </w:r>
      <w:r w:rsidRPr="00CF0FBC">
        <w:t>context</w:t>
      </w:r>
      <w:r w:rsidRPr="00CF0FBC">
        <w:rPr>
          <w:spacing w:val="-6"/>
        </w:rPr>
        <w:t xml:space="preserve"> </w:t>
      </w:r>
      <w:r w:rsidRPr="00CF0FBC">
        <w:t>in</w:t>
      </w:r>
      <w:r w:rsidRPr="00CF0FBC">
        <w:rPr>
          <w:spacing w:val="-5"/>
        </w:rPr>
        <w:t xml:space="preserve"> </w:t>
      </w:r>
      <w:r w:rsidRPr="00CF0FBC">
        <w:t>leveraging</w:t>
      </w:r>
      <w:r w:rsidRPr="00CF0FBC">
        <w:rPr>
          <w:spacing w:val="-6"/>
        </w:rPr>
        <w:t xml:space="preserve"> </w:t>
      </w:r>
      <w:r w:rsidRPr="00CF0FBC">
        <w:t>social</w:t>
      </w:r>
      <w:r w:rsidRPr="00CF0FBC">
        <w:rPr>
          <w:spacing w:val="-5"/>
        </w:rPr>
        <w:t xml:space="preserve"> </w:t>
      </w:r>
      <w:r w:rsidRPr="00CF0FBC">
        <w:t>influence</w:t>
      </w:r>
      <w:r w:rsidRPr="00CF0FBC">
        <w:rPr>
          <w:spacing w:val="-6"/>
        </w:rPr>
        <w:t xml:space="preserve"> </w:t>
      </w:r>
      <w:r w:rsidRPr="00CF0FBC">
        <w:t>to</w:t>
      </w:r>
      <w:r w:rsidRPr="00CF0FBC">
        <w:rPr>
          <w:spacing w:val="-5"/>
        </w:rPr>
        <w:t xml:space="preserve"> </w:t>
      </w:r>
      <w:r w:rsidRPr="00CF0FBC">
        <w:t>change</w:t>
      </w:r>
      <w:r w:rsidRPr="00CF0FBC">
        <w:rPr>
          <w:spacing w:val="-6"/>
        </w:rPr>
        <w:t xml:space="preserve"> </w:t>
      </w:r>
      <w:r w:rsidRPr="00CF0FBC">
        <w:t>behavior. This</w:t>
      </w:r>
      <w:r w:rsidRPr="00CF0FBC">
        <w:rPr>
          <w:spacing w:val="-43"/>
        </w:rPr>
        <w:t xml:space="preserve"> </w:t>
      </w:r>
      <w:r w:rsidRPr="00CF0FBC">
        <w:t>research</w:t>
      </w:r>
      <w:r w:rsidRPr="00CF0FBC">
        <w:rPr>
          <w:spacing w:val="-42"/>
        </w:rPr>
        <w:t xml:space="preserve"> </w:t>
      </w:r>
      <w:r w:rsidRPr="00CF0FBC">
        <w:t>applies</w:t>
      </w:r>
      <w:r w:rsidRPr="00CF0FBC">
        <w:rPr>
          <w:spacing w:val="-43"/>
        </w:rPr>
        <w:t xml:space="preserve"> </w:t>
      </w:r>
      <w:r w:rsidRPr="00CF0FBC">
        <w:t>insights</w:t>
      </w:r>
      <w:r w:rsidRPr="00CF0FBC">
        <w:rPr>
          <w:spacing w:val="-42"/>
        </w:rPr>
        <w:t xml:space="preserve"> </w:t>
      </w:r>
      <w:r w:rsidRPr="00CF0FBC">
        <w:t>from</w:t>
      </w:r>
      <w:r w:rsidRPr="00CF0FBC">
        <w:rPr>
          <w:spacing w:val="-43"/>
        </w:rPr>
        <w:t xml:space="preserve"> </w:t>
      </w:r>
      <w:r w:rsidRPr="00CF0FBC">
        <w:t>human</w:t>
      </w:r>
      <w:r w:rsidRPr="00CF0FBC">
        <w:rPr>
          <w:spacing w:val="-42"/>
        </w:rPr>
        <w:t xml:space="preserve"> </w:t>
      </w:r>
      <w:r w:rsidRPr="00CF0FBC">
        <w:t>behavioral</w:t>
      </w:r>
      <w:r w:rsidRPr="00CF0FBC">
        <w:rPr>
          <w:spacing w:val="-43"/>
        </w:rPr>
        <w:t xml:space="preserve"> </w:t>
      </w:r>
      <w:r w:rsidRPr="00CF0FBC">
        <w:t>science</w:t>
      </w:r>
      <w:r w:rsidRPr="00CF0FBC">
        <w:rPr>
          <w:spacing w:val="-42"/>
        </w:rPr>
        <w:t xml:space="preserve"> </w:t>
      </w:r>
      <w:r w:rsidRPr="00CF0FBC">
        <w:t>to</w:t>
      </w:r>
      <w:r w:rsidRPr="00CF0FBC">
        <w:rPr>
          <w:spacing w:val="-42"/>
        </w:rPr>
        <w:t xml:space="preserve"> </w:t>
      </w:r>
      <w:r w:rsidRPr="00CF0FBC">
        <w:t>forest</w:t>
      </w:r>
      <w:r w:rsidRPr="00CF0FBC">
        <w:rPr>
          <w:spacing w:val="-43"/>
        </w:rPr>
        <w:t xml:space="preserve"> </w:t>
      </w:r>
      <w:r w:rsidRPr="00CF0FBC">
        <w:t>management</w:t>
      </w:r>
      <w:r w:rsidRPr="00CF0FBC">
        <w:rPr>
          <w:spacing w:val="-42"/>
        </w:rPr>
        <w:t xml:space="preserve"> </w:t>
      </w:r>
      <w:r w:rsidRPr="00CF0FBC">
        <w:t>and offers</w:t>
      </w:r>
      <w:r w:rsidRPr="00CF0FBC">
        <w:rPr>
          <w:spacing w:val="-17"/>
        </w:rPr>
        <w:t xml:space="preserve"> </w:t>
      </w:r>
      <w:r w:rsidRPr="00CF0FBC">
        <w:t>causal</w:t>
      </w:r>
      <w:r w:rsidRPr="00CF0FBC">
        <w:rPr>
          <w:spacing w:val="-17"/>
        </w:rPr>
        <w:t xml:space="preserve"> </w:t>
      </w:r>
      <w:r w:rsidRPr="00CF0FBC">
        <w:t>evidence</w:t>
      </w:r>
      <w:r w:rsidRPr="00CF0FBC">
        <w:rPr>
          <w:spacing w:val="-16"/>
        </w:rPr>
        <w:t xml:space="preserve"> </w:t>
      </w:r>
      <w:r w:rsidRPr="00CF0FBC">
        <w:t>on</w:t>
      </w:r>
      <w:r w:rsidRPr="00CF0FBC">
        <w:rPr>
          <w:spacing w:val="-16"/>
        </w:rPr>
        <w:t xml:space="preserve"> </w:t>
      </w:r>
      <w:r w:rsidRPr="00CF0FBC">
        <w:t>factors</w:t>
      </w:r>
      <w:r w:rsidRPr="00CF0FBC">
        <w:rPr>
          <w:spacing w:val="-17"/>
        </w:rPr>
        <w:t xml:space="preserve"> </w:t>
      </w:r>
      <w:r w:rsidRPr="00CF0FBC">
        <w:t>that</w:t>
      </w:r>
      <w:r w:rsidRPr="00CF0FBC">
        <w:rPr>
          <w:spacing w:val="-16"/>
        </w:rPr>
        <w:t xml:space="preserve"> </w:t>
      </w:r>
      <w:r w:rsidRPr="00CF0FBC">
        <w:t>influence</w:t>
      </w:r>
      <w:r w:rsidRPr="00CF0FBC">
        <w:rPr>
          <w:spacing w:val="-16"/>
        </w:rPr>
        <w:t xml:space="preserve"> </w:t>
      </w:r>
      <w:r w:rsidRPr="00CF0FBC">
        <w:t>participation</w:t>
      </w:r>
      <w:r w:rsidRPr="00CF0FBC">
        <w:rPr>
          <w:spacing w:val="-17"/>
        </w:rPr>
        <w:t xml:space="preserve"> </w:t>
      </w:r>
      <w:r w:rsidRPr="00CF0FBC">
        <w:t>in</w:t>
      </w:r>
      <w:r w:rsidRPr="00CF0FBC">
        <w:rPr>
          <w:spacing w:val="-16"/>
        </w:rPr>
        <w:t xml:space="preserve"> </w:t>
      </w:r>
      <w:r w:rsidRPr="00CF0FBC">
        <w:t>voluntary</w:t>
      </w:r>
      <w:r w:rsidRPr="00CF0FBC">
        <w:rPr>
          <w:spacing w:val="-16"/>
        </w:rPr>
        <w:t xml:space="preserve"> </w:t>
      </w:r>
      <w:r w:rsidRPr="00CF0FBC">
        <w:t>conservation programs that</w:t>
      </w:r>
      <w:r w:rsidR="00CF0FBC">
        <w:t xml:space="preserve"> i</w:t>
      </w:r>
      <w:r w:rsidRPr="00CF0FBC">
        <w:rPr>
          <w:spacing w:val="-3"/>
        </w:rPr>
        <w:t xml:space="preserve">mprove </w:t>
      </w:r>
      <w:r w:rsidRPr="00CF0FBC">
        <w:t>wildlife habitat and forest</w:t>
      </w:r>
      <w:r w:rsidRPr="00CF0FBC">
        <w:rPr>
          <w:spacing w:val="2"/>
        </w:rPr>
        <w:t xml:space="preserve"> </w:t>
      </w:r>
      <w:r w:rsidRPr="00CF0FBC">
        <w:t>resilience</w:t>
      </w:r>
      <w:r>
        <w:rPr>
          <w:rFonts w:ascii="Arial Unicode MS" w:hAnsi="Arial Unicode MS"/>
        </w:rPr>
        <w:t>.</w:t>
      </w:r>
    </w:p>
    <w:p w:rsidR="00CC178D" w:rsidRDefault="00CC178D" w:rsidP="00CF0FBC">
      <w:pPr>
        <w:pStyle w:val="BodyText"/>
        <w:spacing w:before="4" w:line="276" w:lineRule="auto"/>
        <w:ind w:left="0"/>
        <w:jc w:val="left"/>
        <w:rPr>
          <w:rFonts w:ascii="Arial Unicode MS"/>
          <w:sz w:val="31"/>
        </w:rPr>
      </w:pPr>
    </w:p>
    <w:p w:rsidR="00CC178D" w:rsidRDefault="00816AEC" w:rsidP="00CF0FBC">
      <w:pPr>
        <w:pStyle w:val="Heading1"/>
        <w:spacing w:line="276" w:lineRule="auto"/>
      </w:pPr>
      <w:bookmarkStart w:id="0" w:name="Introduction"/>
      <w:bookmarkStart w:id="1" w:name="_bookmark0"/>
      <w:bookmarkEnd w:id="0"/>
      <w:bookmarkEnd w:id="1"/>
      <w:r>
        <w:t>Introduction</w:t>
      </w:r>
    </w:p>
    <w:p w:rsidR="00CC178D" w:rsidRDefault="00816AEC" w:rsidP="00CF0FBC">
      <w:pPr>
        <w:pStyle w:val="BodyText"/>
        <w:spacing w:before="228" w:line="276" w:lineRule="auto"/>
        <w:ind w:left="119" w:right="877"/>
        <w:jc w:val="left"/>
      </w:pPr>
      <w:r>
        <w:rPr>
          <w:spacing w:val="-4"/>
          <w:w w:val="105"/>
        </w:rPr>
        <w:t xml:space="preserve">Working </w:t>
      </w:r>
      <w:r>
        <w:rPr>
          <w:w w:val="105"/>
        </w:rPr>
        <w:t>landscapes—croplands, pastures, and managed forests—cover nearly half of the of the planet’s land surface (</w:t>
      </w:r>
      <w:r w:rsidR="00CD550A">
        <w:rPr>
          <w:w w:val="105"/>
        </w:rPr>
        <w:t>Foley et al., 2005</w:t>
      </w:r>
      <w:bookmarkStart w:id="2" w:name="_GoBack"/>
      <w:bookmarkEnd w:id="2"/>
      <w:r>
        <w:rPr>
          <w:w w:val="105"/>
        </w:rPr>
        <w:t xml:space="preserve">). Though designated for production, they are essential to biodiversity conservation and ecosystem service delivery </w:t>
      </w:r>
      <w:hyperlink w:anchor="_bookmark66" w:history="1">
        <w:r>
          <w:rPr>
            <w:w w:val="105"/>
          </w:rPr>
          <w:t>(</w:t>
        </w:r>
        <w:proofErr w:type="spellStart"/>
        <w:r>
          <w:rPr>
            <w:w w:val="105"/>
          </w:rPr>
          <w:t>Kremen</w:t>
        </w:r>
        <w:proofErr w:type="spellEnd"/>
        <w:r>
          <w:rPr>
            <w:w w:val="105"/>
          </w:rPr>
          <w:t xml:space="preserve"> and </w:t>
        </w:r>
        <w:proofErr w:type="spellStart"/>
        <w:r>
          <w:rPr>
            <w:w w:val="105"/>
          </w:rPr>
          <w:t>Merenlender</w:t>
        </w:r>
        <w:proofErr w:type="spellEnd"/>
        <w:r>
          <w:rPr>
            <w:w w:val="105"/>
          </w:rPr>
          <w:t>,</w:t>
        </w:r>
        <w:r>
          <w:rPr>
            <w:spacing w:val="60"/>
            <w:w w:val="105"/>
          </w:rPr>
          <w:t xml:space="preserve"> </w:t>
        </w:r>
      </w:hyperlink>
      <w:hyperlink w:anchor="_bookmark66" w:history="1">
        <w:r>
          <w:rPr>
            <w:w w:val="105"/>
          </w:rPr>
          <w:t>2018).</w:t>
        </w:r>
      </w:hyperlink>
      <w:r w:rsidR="00CF0FBC">
        <w:rPr>
          <w:w w:val="105"/>
        </w:rPr>
        <w:t xml:space="preserve"> </w:t>
      </w:r>
      <w:r>
        <w:rPr>
          <w:w w:val="105"/>
        </w:rPr>
        <w:t xml:space="preserve">The decisions of farmers, ranchers, and forest managers are super important, often </w:t>
      </w:r>
      <w:r>
        <w:rPr>
          <w:spacing w:val="-3"/>
          <w:w w:val="105"/>
        </w:rPr>
        <w:t xml:space="preserve">key </w:t>
      </w:r>
      <w:r>
        <w:rPr>
          <w:w w:val="105"/>
        </w:rPr>
        <w:t xml:space="preserve">to conservation success </w:t>
      </w:r>
      <w:hyperlink w:anchor="_bookmark56" w:history="1">
        <w:r>
          <w:rPr>
            <w:w w:val="105"/>
          </w:rPr>
          <w:t>(</w:t>
        </w:r>
        <w:proofErr w:type="spellStart"/>
        <w:r>
          <w:rPr>
            <w:w w:val="105"/>
          </w:rPr>
          <w:t>Hilty</w:t>
        </w:r>
        <w:proofErr w:type="spellEnd"/>
        <w:r>
          <w:rPr>
            <w:w w:val="105"/>
          </w:rPr>
          <w:t xml:space="preserve"> and </w:t>
        </w:r>
        <w:proofErr w:type="spellStart"/>
        <w:r>
          <w:rPr>
            <w:w w:val="105"/>
          </w:rPr>
          <w:t>Merenlender</w:t>
        </w:r>
        <w:proofErr w:type="spellEnd"/>
        <w:r>
          <w:rPr>
            <w:w w:val="105"/>
          </w:rPr>
          <w:t>,</w:t>
        </w:r>
      </w:hyperlink>
      <w:r>
        <w:rPr>
          <w:w w:val="105"/>
        </w:rPr>
        <w:t xml:space="preserve"> </w:t>
      </w:r>
      <w:hyperlink w:anchor="_bookmark56" w:history="1">
        <w:r>
          <w:rPr>
            <w:w w:val="105"/>
          </w:rPr>
          <w:t>2003;</w:t>
        </w:r>
      </w:hyperlink>
      <w:r>
        <w:rPr>
          <w:w w:val="105"/>
        </w:rPr>
        <w:t xml:space="preserve"> </w:t>
      </w:r>
      <w:hyperlink w:anchor="_bookmark83" w:history="1">
        <w:proofErr w:type="spellStart"/>
        <w:r>
          <w:rPr>
            <w:w w:val="105"/>
          </w:rPr>
          <w:t>Pasquini</w:t>
        </w:r>
        <w:proofErr w:type="spellEnd"/>
        <w:r>
          <w:rPr>
            <w:w w:val="105"/>
          </w:rPr>
          <w:t xml:space="preserve"> et al.,</w:t>
        </w:r>
      </w:hyperlink>
      <w:r>
        <w:rPr>
          <w:w w:val="105"/>
        </w:rPr>
        <w:t xml:space="preserve"> </w:t>
      </w:r>
      <w:hyperlink w:anchor="_bookmark83" w:history="1">
        <w:r>
          <w:rPr>
            <w:w w:val="105"/>
          </w:rPr>
          <w:t>2010).</w:t>
        </w:r>
      </w:hyperlink>
      <w:r>
        <w:rPr>
          <w:w w:val="105"/>
        </w:rPr>
        <w:t xml:space="preserve">  The challenge   is to encourage these land managers to manage for multiple objectives, maintaining environmental benefits and the production of market </w:t>
      </w:r>
      <w:r>
        <w:rPr>
          <w:spacing w:val="2"/>
          <w:w w:val="105"/>
        </w:rPr>
        <w:t xml:space="preserve">goods </w:t>
      </w:r>
      <w:r>
        <w:rPr>
          <w:w w:val="105"/>
        </w:rPr>
        <w:t xml:space="preserve">simultaneously. Since many of the environmental benefits and costs of </w:t>
      </w:r>
      <w:r>
        <w:rPr>
          <w:spacing w:val="-3"/>
          <w:w w:val="105"/>
        </w:rPr>
        <w:t xml:space="preserve">private </w:t>
      </w:r>
      <w:r>
        <w:rPr>
          <w:w w:val="105"/>
        </w:rPr>
        <w:t xml:space="preserve">land management are external to land managers’ decision making, policymakers and program managers seek to influence </w:t>
      </w:r>
      <w:r>
        <w:rPr>
          <w:spacing w:val="-3"/>
          <w:w w:val="105"/>
        </w:rPr>
        <w:t xml:space="preserve">private </w:t>
      </w:r>
      <w:r>
        <w:rPr>
          <w:w w:val="105"/>
        </w:rPr>
        <w:t xml:space="preserve">land managers to provide more of these public </w:t>
      </w:r>
      <w:r>
        <w:rPr>
          <w:spacing w:val="2"/>
          <w:w w:val="105"/>
        </w:rPr>
        <w:t xml:space="preserve">goods </w:t>
      </w:r>
      <w:hyperlink w:anchor="_bookmark55" w:history="1">
        <w:r>
          <w:rPr>
            <w:w w:val="105"/>
          </w:rPr>
          <w:t xml:space="preserve">(Hanley et al., </w:t>
        </w:r>
      </w:hyperlink>
      <w:hyperlink w:anchor="_bookmark55" w:history="1">
        <w:r>
          <w:rPr>
            <w:w w:val="105"/>
          </w:rPr>
          <w:t>2012).</w:t>
        </w:r>
      </w:hyperlink>
      <w:r>
        <w:rPr>
          <w:w w:val="105"/>
        </w:rPr>
        <w:t xml:space="preserve"> </w:t>
      </w:r>
      <w:r>
        <w:rPr>
          <w:spacing w:val="-4"/>
          <w:w w:val="105"/>
        </w:rPr>
        <w:t xml:space="preserve">Voluntary </w:t>
      </w:r>
      <w:r>
        <w:rPr>
          <w:w w:val="105"/>
        </w:rPr>
        <w:t xml:space="preserve">programs are the primary strategy to engage land managers </w:t>
      </w:r>
      <w:r>
        <w:rPr>
          <w:w w:val="105"/>
        </w:rPr>
        <w:lastRenderedPageBreak/>
        <w:t xml:space="preserve">in conservation and stewardship (ref). They offer financial incentives or educational outreach to attract participation and encourage conservation. It is unclear what drives working land managers to engage with such programs and </w:t>
      </w:r>
      <w:r>
        <w:rPr>
          <w:spacing w:val="-3"/>
          <w:w w:val="105"/>
        </w:rPr>
        <w:t xml:space="preserve">how </w:t>
      </w:r>
      <w:r>
        <w:rPr>
          <w:w w:val="105"/>
        </w:rPr>
        <w:t xml:space="preserve">their design influences participation </w:t>
      </w:r>
      <w:hyperlink w:anchor="_bookmark86" w:history="1">
        <w:r>
          <w:rPr>
            <w:spacing w:val="-3"/>
            <w:w w:val="105"/>
          </w:rPr>
          <w:t>(</w:t>
        </w:r>
        <w:proofErr w:type="spellStart"/>
        <w:r>
          <w:rPr>
            <w:spacing w:val="-3"/>
            <w:w w:val="105"/>
          </w:rPr>
          <w:t>Prokopy</w:t>
        </w:r>
        <w:proofErr w:type="spellEnd"/>
        <w:r>
          <w:rPr>
            <w:spacing w:val="-3"/>
            <w:w w:val="105"/>
          </w:rPr>
          <w:t xml:space="preserve"> </w:t>
        </w:r>
        <w:r>
          <w:rPr>
            <w:w w:val="105"/>
          </w:rPr>
          <w:t xml:space="preserve">et al., </w:t>
        </w:r>
      </w:hyperlink>
      <w:hyperlink w:anchor="_bookmark86" w:history="1">
        <w:r>
          <w:rPr>
            <w:w w:val="105"/>
          </w:rPr>
          <w:t xml:space="preserve">2008; </w:t>
        </w:r>
      </w:hyperlink>
      <w:hyperlink w:anchor="_bookmark46" w:history="1">
        <w:r>
          <w:rPr>
            <w:spacing w:val="-4"/>
            <w:w w:val="105"/>
          </w:rPr>
          <w:t xml:space="preserve">Ferraro </w:t>
        </w:r>
        <w:r>
          <w:rPr>
            <w:w w:val="105"/>
          </w:rPr>
          <w:t xml:space="preserve">and </w:t>
        </w:r>
        <w:proofErr w:type="spellStart"/>
        <w:r>
          <w:rPr>
            <w:spacing w:val="-3"/>
            <w:w w:val="105"/>
          </w:rPr>
          <w:t>Pattanayak</w:t>
        </w:r>
        <w:proofErr w:type="spellEnd"/>
        <w:r>
          <w:rPr>
            <w:spacing w:val="-3"/>
            <w:w w:val="105"/>
          </w:rPr>
          <w:t>,</w:t>
        </w:r>
      </w:hyperlink>
      <w:r>
        <w:rPr>
          <w:spacing w:val="-3"/>
          <w:w w:val="105"/>
        </w:rPr>
        <w:t xml:space="preserve"> </w:t>
      </w:r>
      <w:hyperlink w:anchor="_bookmark46" w:history="1">
        <w:r>
          <w:rPr>
            <w:w w:val="105"/>
          </w:rPr>
          <w:t>2006).</w:t>
        </w:r>
      </w:hyperlink>
    </w:p>
    <w:p w:rsidR="00CC178D" w:rsidRDefault="00816AEC" w:rsidP="00CF0FBC">
      <w:pPr>
        <w:pStyle w:val="BodyText"/>
        <w:spacing w:line="276" w:lineRule="auto"/>
        <w:ind w:left="120" w:right="876" w:firstLine="351"/>
        <w:jc w:val="left"/>
      </w:pPr>
      <w:r>
        <w:rPr>
          <w:w w:val="105"/>
        </w:rPr>
        <w:t>Behavioral science uses field experiments to observe causal relationships between attributes</w:t>
      </w:r>
      <w:r>
        <w:rPr>
          <w:spacing w:val="-15"/>
          <w:w w:val="105"/>
        </w:rPr>
        <w:t xml:space="preserve"> </w:t>
      </w:r>
      <w:r>
        <w:rPr>
          <w:w w:val="105"/>
        </w:rPr>
        <w:t>of</w:t>
      </w:r>
      <w:r>
        <w:rPr>
          <w:spacing w:val="-15"/>
          <w:w w:val="105"/>
        </w:rPr>
        <w:t xml:space="preserve"> </w:t>
      </w:r>
      <w:r>
        <w:rPr>
          <w:w w:val="105"/>
        </w:rPr>
        <w:t>a</w:t>
      </w:r>
      <w:r>
        <w:rPr>
          <w:spacing w:val="-15"/>
          <w:w w:val="105"/>
        </w:rPr>
        <w:t xml:space="preserve"> </w:t>
      </w:r>
      <w:r>
        <w:rPr>
          <w:w w:val="105"/>
        </w:rPr>
        <w:t>decision</w:t>
      </w:r>
      <w:r>
        <w:rPr>
          <w:spacing w:val="-14"/>
          <w:w w:val="105"/>
        </w:rPr>
        <w:t xml:space="preserve"> </w:t>
      </w:r>
      <w:r>
        <w:rPr>
          <w:w w:val="105"/>
        </w:rPr>
        <w:t>and</w:t>
      </w:r>
      <w:r>
        <w:rPr>
          <w:spacing w:val="-14"/>
          <w:w w:val="105"/>
        </w:rPr>
        <w:t xml:space="preserve"> </w:t>
      </w:r>
      <w:r>
        <w:rPr>
          <w:w w:val="105"/>
        </w:rPr>
        <w:t>behavioral</w:t>
      </w:r>
      <w:r>
        <w:rPr>
          <w:spacing w:val="-15"/>
          <w:w w:val="105"/>
        </w:rPr>
        <w:t xml:space="preserve"> </w:t>
      </w:r>
      <w:r>
        <w:rPr>
          <w:w w:val="105"/>
        </w:rPr>
        <w:t>outcomes</w:t>
      </w:r>
      <w:r>
        <w:rPr>
          <w:spacing w:val="-15"/>
          <w:w w:val="105"/>
        </w:rPr>
        <w:t xml:space="preserve"> </w:t>
      </w:r>
      <w:r>
        <w:rPr>
          <w:w w:val="105"/>
        </w:rPr>
        <w:t>(ref).</w:t>
      </w:r>
      <w:r>
        <w:rPr>
          <w:spacing w:val="16"/>
          <w:w w:val="105"/>
        </w:rPr>
        <w:t xml:space="preserve"> </w:t>
      </w:r>
      <w:r>
        <w:rPr>
          <w:w w:val="105"/>
        </w:rPr>
        <w:t>The</w:t>
      </w:r>
      <w:r>
        <w:rPr>
          <w:spacing w:val="-14"/>
          <w:w w:val="105"/>
        </w:rPr>
        <w:t xml:space="preserve"> </w:t>
      </w:r>
      <w:r>
        <w:rPr>
          <w:w w:val="105"/>
        </w:rPr>
        <w:t>field</w:t>
      </w:r>
      <w:r>
        <w:rPr>
          <w:spacing w:val="-15"/>
          <w:w w:val="105"/>
        </w:rPr>
        <w:t xml:space="preserve"> </w:t>
      </w:r>
      <w:r>
        <w:rPr>
          <w:w w:val="105"/>
        </w:rPr>
        <w:t>also</w:t>
      </w:r>
      <w:r>
        <w:rPr>
          <w:spacing w:val="-15"/>
          <w:w w:val="105"/>
        </w:rPr>
        <w:t xml:space="preserve"> </w:t>
      </w:r>
      <w:r>
        <w:rPr>
          <w:w w:val="105"/>
        </w:rPr>
        <w:t>shows</w:t>
      </w:r>
      <w:r>
        <w:rPr>
          <w:spacing w:val="-15"/>
          <w:w w:val="105"/>
        </w:rPr>
        <w:t xml:space="preserve"> </w:t>
      </w:r>
      <w:r>
        <w:rPr>
          <w:spacing w:val="-3"/>
          <w:w w:val="105"/>
        </w:rPr>
        <w:t>how</w:t>
      </w:r>
      <w:r>
        <w:rPr>
          <w:spacing w:val="-14"/>
          <w:w w:val="105"/>
        </w:rPr>
        <w:t xml:space="preserve"> </w:t>
      </w:r>
      <w:r>
        <w:rPr>
          <w:w w:val="105"/>
        </w:rPr>
        <w:t>simple</w:t>
      </w:r>
      <w:r>
        <w:rPr>
          <w:spacing w:val="-15"/>
          <w:w w:val="105"/>
        </w:rPr>
        <w:t xml:space="preserve"> </w:t>
      </w:r>
      <w:r>
        <w:rPr>
          <w:w w:val="105"/>
        </w:rPr>
        <w:t xml:space="preserve">changes to those attributes can </w:t>
      </w:r>
      <w:r>
        <w:rPr>
          <w:spacing w:val="-4"/>
          <w:w w:val="105"/>
        </w:rPr>
        <w:t xml:space="preserve">have </w:t>
      </w:r>
      <w:r>
        <w:rPr>
          <w:w w:val="105"/>
        </w:rPr>
        <w:t xml:space="preserve">policy-relevant effects on behavior (ref). Rather than restricting choice or changing financial incentives, researchers and program managers </w:t>
      </w:r>
      <w:r>
        <w:rPr>
          <w:spacing w:val="-4"/>
          <w:w w:val="105"/>
        </w:rPr>
        <w:t xml:space="preserve">have </w:t>
      </w:r>
      <w:r>
        <w:rPr>
          <w:w w:val="105"/>
        </w:rPr>
        <w:t xml:space="preserve">altered </w:t>
      </w:r>
      <w:r>
        <w:rPr>
          <w:spacing w:val="-3"/>
          <w:w w:val="105"/>
        </w:rPr>
        <w:t xml:space="preserve">how </w:t>
      </w:r>
      <w:r>
        <w:rPr>
          <w:w w:val="105"/>
        </w:rPr>
        <w:t xml:space="preserve">or when options are presented, </w:t>
      </w:r>
      <w:r>
        <w:rPr>
          <w:spacing w:val="-4"/>
          <w:w w:val="105"/>
        </w:rPr>
        <w:t xml:space="preserve">by </w:t>
      </w:r>
      <w:r>
        <w:rPr>
          <w:w w:val="105"/>
        </w:rPr>
        <w:t xml:space="preserve">whom, and in what context. These ‘behavioral interventions’ </w:t>
      </w:r>
      <w:r>
        <w:rPr>
          <w:spacing w:val="-4"/>
          <w:w w:val="105"/>
        </w:rPr>
        <w:t xml:space="preserve">have </w:t>
      </w:r>
      <w:r>
        <w:rPr>
          <w:w w:val="105"/>
        </w:rPr>
        <w:t xml:space="preserve">produced gains in personal health and savings (refs), home energy and </w:t>
      </w:r>
      <w:r>
        <w:rPr>
          <w:spacing w:val="-3"/>
          <w:w w:val="105"/>
        </w:rPr>
        <w:t xml:space="preserve">water </w:t>
      </w:r>
      <w:r>
        <w:rPr>
          <w:w w:val="105"/>
        </w:rPr>
        <w:t xml:space="preserve">conservation (refs), and a range of other socially beneficial individual behaviors (ref taxes, education). </w:t>
      </w:r>
      <w:r>
        <w:rPr>
          <w:spacing w:val="-7"/>
          <w:w w:val="105"/>
        </w:rPr>
        <w:t xml:space="preserve">Yet </w:t>
      </w:r>
      <w:r>
        <w:rPr>
          <w:w w:val="105"/>
        </w:rPr>
        <w:t xml:space="preserve">there </w:t>
      </w:r>
      <w:r>
        <w:rPr>
          <w:spacing w:val="-4"/>
          <w:w w:val="105"/>
        </w:rPr>
        <w:t xml:space="preserve">have </w:t>
      </w:r>
      <w:r>
        <w:rPr>
          <w:w w:val="105"/>
        </w:rPr>
        <w:t xml:space="preserve">been few applications of behavioral science to decisions about land and natural resource management </w:t>
      </w:r>
      <w:hyperlink w:anchor="_bookmark27" w:history="1">
        <w:r>
          <w:rPr>
            <w:w w:val="105"/>
          </w:rPr>
          <w:t xml:space="preserve">(Byerly et al., </w:t>
        </w:r>
      </w:hyperlink>
      <w:hyperlink w:anchor="_bookmark27" w:history="1">
        <w:r>
          <w:rPr>
            <w:w w:val="105"/>
          </w:rPr>
          <w:t>2018).</w:t>
        </w:r>
      </w:hyperlink>
      <w:r>
        <w:rPr>
          <w:w w:val="105"/>
        </w:rPr>
        <w:t xml:space="preserve"> Behavioral strategies are often low-cost</w:t>
      </w:r>
      <w:r>
        <w:rPr>
          <w:spacing w:val="-5"/>
          <w:w w:val="105"/>
        </w:rPr>
        <w:t xml:space="preserve"> </w:t>
      </w:r>
      <w:r>
        <w:rPr>
          <w:w w:val="105"/>
        </w:rPr>
        <w:t>and</w:t>
      </w:r>
      <w:r>
        <w:rPr>
          <w:spacing w:val="-4"/>
          <w:w w:val="105"/>
        </w:rPr>
        <w:t xml:space="preserve"> </w:t>
      </w:r>
      <w:r>
        <w:rPr>
          <w:w w:val="105"/>
        </w:rPr>
        <w:t>preserve</w:t>
      </w:r>
      <w:r>
        <w:rPr>
          <w:spacing w:val="-4"/>
          <w:w w:val="105"/>
        </w:rPr>
        <w:t xml:space="preserve"> </w:t>
      </w:r>
      <w:r>
        <w:rPr>
          <w:w w:val="105"/>
        </w:rPr>
        <w:t>freedom</w:t>
      </w:r>
      <w:r>
        <w:rPr>
          <w:spacing w:val="-5"/>
          <w:w w:val="105"/>
        </w:rPr>
        <w:t xml:space="preserve"> </w:t>
      </w:r>
      <w:r>
        <w:rPr>
          <w:w w:val="105"/>
        </w:rPr>
        <w:t>of</w:t>
      </w:r>
      <w:r>
        <w:rPr>
          <w:spacing w:val="-4"/>
          <w:w w:val="105"/>
        </w:rPr>
        <w:t xml:space="preserve"> </w:t>
      </w:r>
      <w:r>
        <w:rPr>
          <w:w w:val="105"/>
        </w:rPr>
        <w:t>choice,</w:t>
      </w:r>
      <w:r>
        <w:rPr>
          <w:spacing w:val="-4"/>
          <w:w w:val="105"/>
        </w:rPr>
        <w:t xml:space="preserve"> </w:t>
      </w:r>
      <w:r>
        <w:rPr>
          <w:w w:val="105"/>
        </w:rPr>
        <w:t>making</w:t>
      </w:r>
      <w:r>
        <w:rPr>
          <w:spacing w:val="-4"/>
          <w:w w:val="105"/>
        </w:rPr>
        <w:t xml:space="preserve"> </w:t>
      </w:r>
      <w:r>
        <w:rPr>
          <w:w w:val="105"/>
        </w:rPr>
        <w:t>them</w:t>
      </w:r>
      <w:r>
        <w:rPr>
          <w:spacing w:val="-4"/>
          <w:w w:val="105"/>
        </w:rPr>
        <w:t xml:space="preserve"> </w:t>
      </w:r>
      <w:r>
        <w:rPr>
          <w:w w:val="105"/>
        </w:rPr>
        <w:t>well</w:t>
      </w:r>
      <w:r>
        <w:rPr>
          <w:spacing w:val="-4"/>
          <w:w w:val="105"/>
        </w:rPr>
        <w:t xml:space="preserve"> </w:t>
      </w:r>
      <w:r>
        <w:rPr>
          <w:w w:val="105"/>
        </w:rPr>
        <w:t>suited</w:t>
      </w:r>
      <w:r>
        <w:rPr>
          <w:spacing w:val="-5"/>
          <w:w w:val="105"/>
        </w:rPr>
        <w:t xml:space="preserve"> </w:t>
      </w:r>
      <w:r>
        <w:rPr>
          <w:w w:val="105"/>
        </w:rPr>
        <w:t>for</w:t>
      </w:r>
      <w:r>
        <w:rPr>
          <w:spacing w:val="-4"/>
          <w:w w:val="105"/>
        </w:rPr>
        <w:t xml:space="preserve"> </w:t>
      </w:r>
      <w:r>
        <w:rPr>
          <w:w w:val="105"/>
        </w:rPr>
        <w:t>stretched</w:t>
      </w:r>
      <w:r>
        <w:rPr>
          <w:spacing w:val="-4"/>
          <w:w w:val="105"/>
        </w:rPr>
        <w:t xml:space="preserve"> </w:t>
      </w:r>
      <w:r>
        <w:rPr>
          <w:w w:val="105"/>
        </w:rPr>
        <w:t xml:space="preserve">conservation budgets and property owners resistant to mandates </w:t>
      </w:r>
      <w:r>
        <w:rPr>
          <w:spacing w:val="-3"/>
          <w:w w:val="105"/>
        </w:rPr>
        <w:t>(F</w:t>
      </w:r>
      <w:hyperlink w:anchor="_bookmark45" w:history="1">
        <w:r>
          <w:rPr>
            <w:spacing w:val="-3"/>
            <w:w w:val="105"/>
          </w:rPr>
          <w:t xml:space="preserve">erraro </w:t>
        </w:r>
        <w:r>
          <w:rPr>
            <w:w w:val="105"/>
          </w:rPr>
          <w:t xml:space="preserve">et al., </w:t>
        </w:r>
      </w:hyperlink>
      <w:hyperlink w:anchor="_bookmark45" w:history="1">
        <w:r>
          <w:rPr>
            <w:w w:val="105"/>
          </w:rPr>
          <w:t>2017).</w:t>
        </w:r>
      </w:hyperlink>
      <w:r>
        <w:rPr>
          <w:w w:val="105"/>
        </w:rPr>
        <w:t xml:space="preserve"> Applications of behavioral</w:t>
      </w:r>
      <w:r>
        <w:rPr>
          <w:spacing w:val="-6"/>
          <w:w w:val="105"/>
        </w:rPr>
        <w:t xml:space="preserve"> </w:t>
      </w:r>
      <w:r>
        <w:rPr>
          <w:w w:val="105"/>
        </w:rPr>
        <w:t>insights</w:t>
      </w:r>
      <w:r>
        <w:rPr>
          <w:spacing w:val="-6"/>
          <w:w w:val="105"/>
        </w:rPr>
        <w:t xml:space="preserve"> </w:t>
      </w:r>
      <w:r>
        <w:rPr>
          <w:w w:val="105"/>
        </w:rPr>
        <w:t>to</w:t>
      </w:r>
      <w:r>
        <w:rPr>
          <w:spacing w:val="-5"/>
          <w:w w:val="105"/>
        </w:rPr>
        <w:t xml:space="preserve"> </w:t>
      </w:r>
      <w:r>
        <w:rPr>
          <w:w w:val="105"/>
        </w:rPr>
        <w:t>land</w:t>
      </w:r>
      <w:r>
        <w:rPr>
          <w:spacing w:val="-6"/>
          <w:w w:val="105"/>
        </w:rPr>
        <w:t xml:space="preserve"> </w:t>
      </w:r>
      <w:r>
        <w:rPr>
          <w:w w:val="105"/>
        </w:rPr>
        <w:t>management</w:t>
      </w:r>
      <w:r>
        <w:rPr>
          <w:spacing w:val="-6"/>
          <w:w w:val="105"/>
        </w:rPr>
        <w:t xml:space="preserve"> </w:t>
      </w:r>
      <w:r>
        <w:rPr>
          <w:w w:val="105"/>
        </w:rPr>
        <w:t>decisions</w:t>
      </w:r>
      <w:r>
        <w:rPr>
          <w:spacing w:val="-5"/>
          <w:w w:val="105"/>
        </w:rPr>
        <w:t xml:space="preserve"> </w:t>
      </w:r>
      <w:r>
        <w:rPr>
          <w:spacing w:val="-3"/>
          <w:w w:val="105"/>
        </w:rPr>
        <w:t>may</w:t>
      </w:r>
      <w:r>
        <w:rPr>
          <w:spacing w:val="-6"/>
          <w:w w:val="105"/>
        </w:rPr>
        <w:t xml:space="preserve"> </w:t>
      </w:r>
      <w:r>
        <w:rPr>
          <w:w w:val="105"/>
        </w:rPr>
        <w:t>offer</w:t>
      </w:r>
      <w:r>
        <w:rPr>
          <w:spacing w:val="-6"/>
          <w:w w:val="105"/>
        </w:rPr>
        <w:t xml:space="preserve"> </w:t>
      </w:r>
      <w:r>
        <w:rPr>
          <w:w w:val="105"/>
        </w:rPr>
        <w:t>new</w:t>
      </w:r>
      <w:r>
        <w:rPr>
          <w:spacing w:val="-5"/>
          <w:w w:val="105"/>
        </w:rPr>
        <w:t xml:space="preserve"> </w:t>
      </w:r>
      <w:r>
        <w:rPr>
          <w:w w:val="105"/>
        </w:rPr>
        <w:t>and</w:t>
      </w:r>
      <w:r>
        <w:rPr>
          <w:spacing w:val="-6"/>
          <w:w w:val="105"/>
        </w:rPr>
        <w:t xml:space="preserve"> </w:t>
      </w:r>
      <w:r>
        <w:rPr>
          <w:w w:val="105"/>
        </w:rPr>
        <w:t>essential</w:t>
      </w:r>
      <w:r>
        <w:rPr>
          <w:spacing w:val="-6"/>
          <w:w w:val="105"/>
        </w:rPr>
        <w:t xml:space="preserve"> </w:t>
      </w:r>
      <w:r>
        <w:rPr>
          <w:w w:val="105"/>
        </w:rPr>
        <w:t>policy</w:t>
      </w:r>
      <w:r>
        <w:rPr>
          <w:spacing w:val="-5"/>
          <w:w w:val="105"/>
        </w:rPr>
        <w:t xml:space="preserve"> </w:t>
      </w:r>
      <w:r>
        <w:rPr>
          <w:w w:val="105"/>
        </w:rPr>
        <w:t>options to</w:t>
      </w:r>
      <w:r>
        <w:rPr>
          <w:spacing w:val="12"/>
          <w:w w:val="105"/>
        </w:rPr>
        <w:t xml:space="preserve"> </w:t>
      </w:r>
      <w:r>
        <w:rPr>
          <w:spacing w:val="-3"/>
          <w:w w:val="105"/>
        </w:rPr>
        <w:t>achieve</w:t>
      </w:r>
      <w:r>
        <w:rPr>
          <w:spacing w:val="14"/>
          <w:w w:val="105"/>
        </w:rPr>
        <w:t xml:space="preserve"> </w:t>
      </w:r>
      <w:r>
        <w:rPr>
          <w:w w:val="105"/>
        </w:rPr>
        <w:t>conservation</w:t>
      </w:r>
      <w:r>
        <w:rPr>
          <w:spacing w:val="13"/>
          <w:w w:val="105"/>
        </w:rPr>
        <w:t xml:space="preserve"> </w:t>
      </w:r>
      <w:r>
        <w:rPr>
          <w:w w:val="105"/>
        </w:rPr>
        <w:t>goals</w:t>
      </w:r>
      <w:r>
        <w:rPr>
          <w:spacing w:val="13"/>
          <w:w w:val="105"/>
        </w:rPr>
        <w:t xml:space="preserve"> </w:t>
      </w:r>
      <w:hyperlink w:anchor="_bookmark87" w:history="1">
        <w:r>
          <w:rPr>
            <w:w w:val="105"/>
          </w:rPr>
          <w:t>(Reddy</w:t>
        </w:r>
        <w:r>
          <w:rPr>
            <w:spacing w:val="14"/>
            <w:w w:val="105"/>
          </w:rPr>
          <w:t xml:space="preserve"> </w:t>
        </w:r>
        <w:r>
          <w:rPr>
            <w:w w:val="105"/>
          </w:rPr>
          <w:t>et</w:t>
        </w:r>
        <w:r>
          <w:rPr>
            <w:spacing w:val="14"/>
            <w:w w:val="105"/>
          </w:rPr>
          <w:t xml:space="preserve"> </w:t>
        </w:r>
        <w:r>
          <w:rPr>
            <w:w w:val="105"/>
          </w:rPr>
          <w:t>al.,</w:t>
        </w:r>
        <w:r>
          <w:rPr>
            <w:spacing w:val="13"/>
            <w:w w:val="105"/>
          </w:rPr>
          <w:t xml:space="preserve"> </w:t>
        </w:r>
      </w:hyperlink>
      <w:hyperlink w:anchor="_bookmark87" w:history="1">
        <w:r>
          <w:rPr>
            <w:w w:val="105"/>
          </w:rPr>
          <w:t>2017).</w:t>
        </w:r>
      </w:hyperlink>
    </w:p>
    <w:p w:rsidR="00CC178D" w:rsidRDefault="00816AEC" w:rsidP="00CF0FBC">
      <w:pPr>
        <w:pStyle w:val="BodyText"/>
        <w:spacing w:line="276" w:lineRule="auto"/>
        <w:ind w:left="120" w:right="876" w:firstLine="351"/>
        <w:jc w:val="left"/>
      </w:pPr>
      <w:r>
        <w:rPr>
          <w:w w:val="105"/>
        </w:rPr>
        <w:t>Here, we address two questions related to the provision of public goods by private land managers. First, what is the effect of a simple change in program messaging on land managers’ conservation decisions? Such causal evidence on non-regulatory, non-price strategies can offer conservation organizations and agencies useful insights. Second, does social information influence land management behavior? By testing behavioral interventions in the context of land management we contribute 1) to the understanding of those strategies (i.e. do they work in a new domain?) and 2) to the applicability of new policy tools to an important social dilemma (i.e. can behavioral insights help address natural resource issues?).</w:t>
      </w:r>
    </w:p>
    <w:p w:rsidR="00CC178D" w:rsidRDefault="00816AEC" w:rsidP="00CF0FBC">
      <w:pPr>
        <w:pStyle w:val="BodyText"/>
        <w:spacing w:line="276" w:lineRule="auto"/>
        <w:ind w:left="120" w:right="875" w:firstLine="351"/>
        <w:jc w:val="left"/>
      </w:pPr>
      <w:r>
        <w:rPr>
          <w:w w:val="105"/>
        </w:rPr>
        <w:t>We address these questions through a field experiment that tested whether descriptive social norms and public recognition influenced forest conservation behavior. In partnership with Audubon Vermont and the Vermont Maple Sugar Makers’ Association, we mailed different versions of a solicitation letter for a habitat conservation program to 967 Vermont forest managers who produce maple syrup. We measured differences in requests for more information about the program across the three treatment groups.</w:t>
      </w:r>
    </w:p>
    <w:p w:rsidR="00CF0FBC" w:rsidRDefault="00816AEC" w:rsidP="00CF0FBC">
      <w:pPr>
        <w:pStyle w:val="BodyText"/>
        <w:spacing w:line="276" w:lineRule="auto"/>
        <w:ind w:left="120" w:right="876" w:firstLine="351"/>
        <w:jc w:val="left"/>
        <w:rPr>
          <w:w w:val="105"/>
        </w:rPr>
      </w:pPr>
      <w:r>
        <w:rPr>
          <w:w w:val="105"/>
        </w:rPr>
        <w:t>Contrary to our expectations, messaging about the participation of peers in the program reduced forest managers’ engagement with the program. This unexpected negative effect demonstrates the sensitivity of behavioral interventions to the context in which they are implemented. Instead of replicating consistently positive effects of descriptive social norms on behavior, we find things to be more complicated. This result provides both a cautionary tale and a call for further research.</w:t>
      </w:r>
    </w:p>
    <w:p w:rsidR="00CC178D" w:rsidRDefault="00816AEC" w:rsidP="00CF0FBC">
      <w:pPr>
        <w:pStyle w:val="BodyText"/>
        <w:spacing w:line="276" w:lineRule="auto"/>
        <w:ind w:left="120" w:right="876" w:firstLine="351"/>
        <w:jc w:val="left"/>
      </w:pPr>
      <w:r>
        <w:rPr>
          <w:w w:val="105"/>
        </w:rPr>
        <w:t xml:space="preserve">This paper proceeds as follows: first, we provide theoretical and empirical justifications for our behavioral interventions and describe the context in which they are tested. Next, we explain the research design and empirical estimation, followed by the results of the field experiment and associated survey responses. Finally, we discuss implications for the landscape and conservation program design, as well as broader insights for behavioral </w:t>
      </w:r>
      <w:r>
        <w:rPr>
          <w:w w:val="105"/>
        </w:rPr>
        <w:lastRenderedPageBreak/>
        <w:t>science research for land management.</w:t>
      </w:r>
    </w:p>
    <w:p w:rsidR="00CC178D" w:rsidRDefault="00CC178D" w:rsidP="00CF0FBC">
      <w:pPr>
        <w:pStyle w:val="BodyText"/>
        <w:spacing w:before="8" w:line="276" w:lineRule="auto"/>
        <w:ind w:left="0"/>
        <w:jc w:val="left"/>
        <w:rPr>
          <w:sz w:val="35"/>
        </w:rPr>
      </w:pPr>
    </w:p>
    <w:p w:rsidR="00CC178D" w:rsidRPr="00816AEC" w:rsidRDefault="00816AEC" w:rsidP="00CF0FBC">
      <w:pPr>
        <w:pStyle w:val="Heading1"/>
        <w:spacing w:line="276" w:lineRule="auto"/>
      </w:pPr>
      <w:bookmarkStart w:id="3" w:name="Background"/>
      <w:bookmarkStart w:id="4" w:name="_bookmark1"/>
      <w:bookmarkEnd w:id="3"/>
      <w:bookmarkEnd w:id="4"/>
      <w:r w:rsidRPr="00816AEC">
        <w:t>Background</w:t>
      </w:r>
    </w:p>
    <w:p w:rsidR="00CC178D" w:rsidRDefault="00816AEC" w:rsidP="00CF0FBC">
      <w:pPr>
        <w:pStyle w:val="BodyText"/>
        <w:spacing w:before="228" w:line="276" w:lineRule="auto"/>
        <w:ind w:left="120" w:right="876"/>
        <w:jc w:val="left"/>
      </w:pPr>
      <w:r>
        <w:rPr>
          <w:w w:val="105"/>
        </w:rPr>
        <w:t xml:space="preserve">Economic models of working land managers define them as profit maximizers, systematically evaluating costs and benefits of management decisions to optimize </w:t>
      </w:r>
      <w:r>
        <w:rPr>
          <w:spacing w:val="-3"/>
          <w:w w:val="105"/>
        </w:rPr>
        <w:t xml:space="preserve">private </w:t>
      </w:r>
      <w:r>
        <w:rPr>
          <w:w w:val="105"/>
        </w:rPr>
        <w:t>gains (ref). Behavioral</w:t>
      </w:r>
      <w:r>
        <w:rPr>
          <w:spacing w:val="-5"/>
          <w:w w:val="105"/>
        </w:rPr>
        <w:t xml:space="preserve"> </w:t>
      </w:r>
      <w:r>
        <w:rPr>
          <w:w w:val="105"/>
        </w:rPr>
        <w:t>science</w:t>
      </w:r>
      <w:r>
        <w:rPr>
          <w:spacing w:val="-4"/>
          <w:w w:val="105"/>
        </w:rPr>
        <w:t xml:space="preserve"> </w:t>
      </w:r>
      <w:r>
        <w:rPr>
          <w:w w:val="105"/>
        </w:rPr>
        <w:t>integrates</w:t>
      </w:r>
      <w:r>
        <w:rPr>
          <w:spacing w:val="-5"/>
          <w:w w:val="105"/>
        </w:rPr>
        <w:t xml:space="preserve"> </w:t>
      </w:r>
      <w:r>
        <w:rPr>
          <w:w w:val="105"/>
        </w:rPr>
        <w:t>psychology</w:t>
      </w:r>
      <w:r>
        <w:rPr>
          <w:spacing w:val="-4"/>
          <w:w w:val="105"/>
        </w:rPr>
        <w:t xml:space="preserve"> </w:t>
      </w:r>
      <w:r>
        <w:rPr>
          <w:w w:val="105"/>
        </w:rPr>
        <w:t>into</w:t>
      </w:r>
      <w:r>
        <w:rPr>
          <w:spacing w:val="-4"/>
          <w:w w:val="105"/>
        </w:rPr>
        <w:t xml:space="preserve"> </w:t>
      </w:r>
      <w:r>
        <w:rPr>
          <w:w w:val="105"/>
        </w:rPr>
        <w:t>the</w:t>
      </w:r>
      <w:r>
        <w:rPr>
          <w:spacing w:val="-5"/>
          <w:w w:val="105"/>
        </w:rPr>
        <w:t xml:space="preserve"> </w:t>
      </w:r>
      <w:r>
        <w:rPr>
          <w:w w:val="105"/>
        </w:rPr>
        <w:t>field</w:t>
      </w:r>
      <w:r>
        <w:rPr>
          <w:spacing w:val="-4"/>
          <w:w w:val="105"/>
        </w:rPr>
        <w:t xml:space="preserve"> </w:t>
      </w:r>
      <w:r>
        <w:rPr>
          <w:w w:val="105"/>
        </w:rPr>
        <w:t>of</w:t>
      </w:r>
      <w:r>
        <w:rPr>
          <w:spacing w:val="-5"/>
          <w:w w:val="105"/>
        </w:rPr>
        <w:t xml:space="preserve"> </w:t>
      </w:r>
      <w:r>
        <w:rPr>
          <w:w w:val="105"/>
        </w:rPr>
        <w:t>economics</w:t>
      </w:r>
      <w:r>
        <w:rPr>
          <w:spacing w:val="-4"/>
          <w:w w:val="105"/>
        </w:rPr>
        <w:t xml:space="preserve"> </w:t>
      </w:r>
      <w:r>
        <w:rPr>
          <w:w w:val="105"/>
        </w:rPr>
        <w:t>to</w:t>
      </w:r>
      <w:r>
        <w:rPr>
          <w:spacing w:val="-4"/>
          <w:w w:val="105"/>
        </w:rPr>
        <w:t xml:space="preserve"> </w:t>
      </w:r>
      <w:r>
        <w:rPr>
          <w:w w:val="105"/>
        </w:rPr>
        <w:t>explain</w:t>
      </w:r>
      <w:r>
        <w:rPr>
          <w:spacing w:val="-5"/>
          <w:w w:val="105"/>
        </w:rPr>
        <w:t xml:space="preserve"> </w:t>
      </w:r>
      <w:r>
        <w:rPr>
          <w:spacing w:val="-3"/>
          <w:w w:val="105"/>
        </w:rPr>
        <w:t>how</w:t>
      </w:r>
      <w:r>
        <w:rPr>
          <w:spacing w:val="-4"/>
          <w:w w:val="105"/>
        </w:rPr>
        <w:t xml:space="preserve"> </w:t>
      </w:r>
      <w:r>
        <w:rPr>
          <w:w w:val="105"/>
        </w:rPr>
        <w:t>decision makers often deviate from these economically ‘rational’ processes. Rather than being</w:t>
      </w:r>
      <w:r>
        <w:rPr>
          <w:spacing w:val="-25"/>
          <w:w w:val="105"/>
        </w:rPr>
        <w:t xml:space="preserve"> </w:t>
      </w:r>
      <w:r>
        <w:rPr>
          <w:w w:val="105"/>
        </w:rPr>
        <w:t xml:space="preserve">strictly self-interested, having a perfect grasp of </w:t>
      </w:r>
      <w:r>
        <w:rPr>
          <w:spacing w:val="-3"/>
          <w:w w:val="105"/>
        </w:rPr>
        <w:t xml:space="preserve">probability, </w:t>
      </w:r>
      <w:r>
        <w:rPr>
          <w:w w:val="105"/>
        </w:rPr>
        <w:t xml:space="preserve">and </w:t>
      </w:r>
      <w:r>
        <w:rPr>
          <w:spacing w:val="-3"/>
          <w:w w:val="105"/>
        </w:rPr>
        <w:t xml:space="preserve">always </w:t>
      </w:r>
      <w:r>
        <w:rPr>
          <w:w w:val="105"/>
        </w:rPr>
        <w:t>exerting self-control to de</w:t>
      </w:r>
      <w:r>
        <w:rPr>
          <w:spacing w:val="-3"/>
          <w:w w:val="105"/>
        </w:rPr>
        <w:t xml:space="preserve">lay </w:t>
      </w:r>
      <w:r>
        <w:rPr>
          <w:w w:val="105"/>
        </w:rPr>
        <w:t xml:space="preserve">gratification, research in behavioral science shows </w:t>
      </w:r>
      <w:r>
        <w:rPr>
          <w:spacing w:val="-3"/>
          <w:w w:val="105"/>
        </w:rPr>
        <w:t xml:space="preserve">how </w:t>
      </w:r>
      <w:r>
        <w:rPr>
          <w:w w:val="105"/>
        </w:rPr>
        <w:t xml:space="preserve">humans are ‘boundedly rational’ </w:t>
      </w:r>
      <w:hyperlink w:anchor="_bookmark94" w:history="1">
        <w:r>
          <w:rPr>
            <w:w w:val="105"/>
          </w:rPr>
          <w:t xml:space="preserve">(Simon, </w:t>
        </w:r>
      </w:hyperlink>
      <w:hyperlink w:anchor="_bookmark94" w:history="1">
        <w:r>
          <w:rPr>
            <w:w w:val="105"/>
          </w:rPr>
          <w:t xml:space="preserve">1955; </w:t>
        </w:r>
      </w:hyperlink>
      <w:hyperlink w:anchor="_bookmark62" w:history="1">
        <w:r>
          <w:rPr>
            <w:w w:val="105"/>
          </w:rPr>
          <w:t xml:space="preserve">Kahneman, </w:t>
        </w:r>
      </w:hyperlink>
      <w:hyperlink w:anchor="_bookmark62" w:history="1">
        <w:r>
          <w:rPr>
            <w:w w:val="105"/>
          </w:rPr>
          <w:t>2003).</w:t>
        </w:r>
      </w:hyperlink>
      <w:r>
        <w:rPr>
          <w:w w:val="105"/>
        </w:rPr>
        <w:t xml:space="preserve"> This more realistic portrayal of human behavior has traditionally been absent in the design of many environmental programs and policies </w:t>
      </w:r>
      <w:hyperlink w:anchor="_bookmark92" w:history="1">
        <w:r>
          <w:rPr>
            <w:w w:val="105"/>
          </w:rPr>
          <w:t>(</w:t>
        </w:r>
        <w:proofErr w:type="spellStart"/>
        <w:r>
          <w:rPr>
            <w:w w:val="105"/>
          </w:rPr>
          <w:t>Shogren</w:t>
        </w:r>
        <w:proofErr w:type="spellEnd"/>
        <w:r>
          <w:rPr>
            <w:w w:val="105"/>
          </w:rPr>
          <w:t>,</w:t>
        </w:r>
      </w:hyperlink>
      <w:r>
        <w:rPr>
          <w:w w:val="105"/>
        </w:rPr>
        <w:t xml:space="preserve"> </w:t>
      </w:r>
      <w:hyperlink w:anchor="_bookmark92" w:history="1">
        <w:r>
          <w:rPr>
            <w:w w:val="105"/>
          </w:rPr>
          <w:t xml:space="preserve">2012; </w:t>
        </w:r>
      </w:hyperlink>
      <w:hyperlink w:anchor="_bookmark72" w:history="1">
        <w:proofErr w:type="spellStart"/>
        <w:r>
          <w:rPr>
            <w:w w:val="105"/>
          </w:rPr>
          <w:t>Madrian</w:t>
        </w:r>
        <w:proofErr w:type="spellEnd"/>
        <w:r>
          <w:rPr>
            <w:w w:val="105"/>
          </w:rPr>
          <w:t xml:space="preserve">, </w:t>
        </w:r>
      </w:hyperlink>
      <w:hyperlink w:anchor="_bookmark72" w:history="1">
        <w:r>
          <w:rPr>
            <w:w w:val="105"/>
          </w:rPr>
          <w:t>2014).</w:t>
        </w:r>
      </w:hyperlink>
      <w:r>
        <w:rPr>
          <w:w w:val="105"/>
        </w:rPr>
        <w:t xml:space="preserve"> Applications of behavioral science to land management decisions are limited </w:t>
      </w:r>
      <w:hyperlink w:anchor="_bookmark27" w:history="1">
        <w:r>
          <w:rPr>
            <w:w w:val="105"/>
          </w:rPr>
          <w:t xml:space="preserve">(Byerly et al., </w:t>
        </w:r>
      </w:hyperlink>
      <w:hyperlink w:anchor="_bookmark27" w:history="1">
        <w:r>
          <w:rPr>
            <w:w w:val="105"/>
          </w:rPr>
          <w:t xml:space="preserve">2018), </w:t>
        </w:r>
      </w:hyperlink>
      <w:r>
        <w:rPr>
          <w:w w:val="105"/>
        </w:rPr>
        <w:t xml:space="preserve">with a recent meta-analysis calling for more experimental research, especially partnership with practitioner organizations </w:t>
      </w:r>
      <w:hyperlink w:anchor="_bookmark60" w:history="1">
        <w:r>
          <w:rPr>
            <w:spacing w:val="-3"/>
            <w:w w:val="105"/>
          </w:rPr>
          <w:t>(</w:t>
        </w:r>
        <w:proofErr w:type="spellStart"/>
        <w:r>
          <w:rPr>
            <w:spacing w:val="-3"/>
            <w:w w:val="105"/>
          </w:rPr>
          <w:t>Janusch</w:t>
        </w:r>
        <w:proofErr w:type="spellEnd"/>
        <w:r>
          <w:rPr>
            <w:spacing w:val="-3"/>
            <w:w w:val="105"/>
          </w:rPr>
          <w:t xml:space="preserve"> </w:t>
        </w:r>
        <w:r>
          <w:rPr>
            <w:w w:val="105"/>
          </w:rPr>
          <w:t xml:space="preserve">et al., </w:t>
        </w:r>
      </w:hyperlink>
      <w:hyperlink w:anchor="_bookmark60" w:history="1">
        <w:r>
          <w:rPr>
            <w:w w:val="105"/>
          </w:rPr>
          <w:t>2018).</w:t>
        </w:r>
      </w:hyperlink>
      <w:r>
        <w:rPr>
          <w:w w:val="105"/>
        </w:rPr>
        <w:t xml:space="preserve"> A more accurate understanding of the factors that influence decision making </w:t>
      </w:r>
      <w:r>
        <w:rPr>
          <w:spacing w:val="-3"/>
          <w:w w:val="105"/>
        </w:rPr>
        <w:t xml:space="preserve">may </w:t>
      </w:r>
      <w:r>
        <w:rPr>
          <w:w w:val="105"/>
        </w:rPr>
        <w:t>improve program effectiveness and, ultimately, conservation</w:t>
      </w:r>
      <w:r>
        <w:rPr>
          <w:spacing w:val="51"/>
          <w:w w:val="105"/>
        </w:rPr>
        <w:t xml:space="preserve"> </w:t>
      </w:r>
      <w:r>
        <w:rPr>
          <w:w w:val="105"/>
        </w:rPr>
        <w:t>outcomes.</w:t>
      </w:r>
    </w:p>
    <w:p w:rsidR="00CC178D" w:rsidRDefault="00816AEC" w:rsidP="00CF0FBC">
      <w:pPr>
        <w:pStyle w:val="BodyText"/>
        <w:spacing w:line="276" w:lineRule="auto"/>
        <w:ind w:left="120" w:right="875" w:firstLine="351"/>
        <w:jc w:val="left"/>
      </w:pPr>
      <w:r>
        <w:rPr>
          <w:w w:val="105"/>
        </w:rPr>
        <w:t>Other social science research of land managers has demonstrated a range of</w:t>
      </w:r>
      <w:r>
        <w:rPr>
          <w:spacing w:val="-25"/>
          <w:w w:val="105"/>
        </w:rPr>
        <w:t xml:space="preserve"> </w:t>
      </w:r>
      <w:r>
        <w:rPr>
          <w:w w:val="105"/>
        </w:rPr>
        <w:t xml:space="preserve">nonmonetary factors that influence working land management decisions. Surveys of farmers indicate the importance of social and psychological </w:t>
      </w:r>
      <w:r>
        <w:rPr>
          <w:spacing w:val="-3"/>
          <w:w w:val="105"/>
        </w:rPr>
        <w:t xml:space="preserve">variables, </w:t>
      </w:r>
      <w:r>
        <w:rPr>
          <w:w w:val="105"/>
        </w:rPr>
        <w:t xml:space="preserve">including </w:t>
      </w:r>
      <w:r>
        <w:rPr>
          <w:spacing w:val="-4"/>
          <w:w w:val="105"/>
        </w:rPr>
        <w:t xml:space="preserve">autonomy, </w:t>
      </w:r>
      <w:r>
        <w:rPr>
          <w:w w:val="105"/>
        </w:rPr>
        <w:t xml:space="preserve">reputation, </w:t>
      </w:r>
      <w:r>
        <w:rPr>
          <w:spacing w:val="-4"/>
          <w:w w:val="105"/>
        </w:rPr>
        <w:t xml:space="preserve">empathy, </w:t>
      </w:r>
      <w:r>
        <w:rPr>
          <w:w w:val="105"/>
        </w:rPr>
        <w:t xml:space="preserve">context, among others </w:t>
      </w:r>
      <w:hyperlink w:anchor="_bookmark86" w:history="1">
        <w:r>
          <w:rPr>
            <w:spacing w:val="-3"/>
            <w:w w:val="105"/>
          </w:rPr>
          <w:t>(</w:t>
        </w:r>
        <w:proofErr w:type="spellStart"/>
        <w:r>
          <w:rPr>
            <w:spacing w:val="-3"/>
            <w:w w:val="105"/>
          </w:rPr>
          <w:t>Prokopy</w:t>
        </w:r>
        <w:proofErr w:type="spellEnd"/>
        <w:r>
          <w:rPr>
            <w:spacing w:val="-3"/>
            <w:w w:val="105"/>
          </w:rPr>
          <w:t xml:space="preserve"> </w:t>
        </w:r>
        <w:r>
          <w:rPr>
            <w:w w:val="105"/>
          </w:rPr>
          <w:t>et al.,</w:t>
        </w:r>
      </w:hyperlink>
      <w:r>
        <w:rPr>
          <w:w w:val="105"/>
        </w:rPr>
        <w:t xml:space="preserve"> </w:t>
      </w:r>
      <w:hyperlink w:anchor="_bookmark86" w:history="1">
        <w:r>
          <w:rPr>
            <w:w w:val="105"/>
          </w:rPr>
          <w:t>2008;</w:t>
        </w:r>
      </w:hyperlink>
      <w:r>
        <w:rPr>
          <w:w w:val="105"/>
        </w:rPr>
        <w:t xml:space="preserve"> </w:t>
      </w:r>
      <w:hyperlink w:anchor="_bookmark64" w:history="1">
        <w:r>
          <w:rPr>
            <w:w w:val="105"/>
          </w:rPr>
          <w:t>Key and Roberts,</w:t>
        </w:r>
      </w:hyperlink>
      <w:r>
        <w:rPr>
          <w:w w:val="105"/>
        </w:rPr>
        <w:t xml:space="preserve"> </w:t>
      </w:r>
      <w:hyperlink w:anchor="_bookmark64" w:history="1">
        <w:r>
          <w:rPr>
            <w:w w:val="105"/>
          </w:rPr>
          <w:t>2009;</w:t>
        </w:r>
      </w:hyperlink>
      <w:r>
        <w:rPr>
          <w:w w:val="105"/>
        </w:rPr>
        <w:t xml:space="preserve"> </w:t>
      </w:r>
      <w:hyperlink w:anchor="_bookmark88" w:history="1">
        <w:r>
          <w:rPr>
            <w:w w:val="105"/>
          </w:rPr>
          <w:t>Reimer et al.,</w:t>
        </w:r>
      </w:hyperlink>
      <w:r>
        <w:rPr>
          <w:w w:val="105"/>
        </w:rPr>
        <w:t xml:space="preserve"> </w:t>
      </w:r>
      <w:hyperlink w:anchor="_bookmark88" w:history="1">
        <w:r>
          <w:rPr>
            <w:w w:val="105"/>
          </w:rPr>
          <w:t>2014;</w:t>
        </w:r>
      </w:hyperlink>
      <w:r>
        <w:rPr>
          <w:w w:val="105"/>
        </w:rPr>
        <w:t xml:space="preserve"> </w:t>
      </w:r>
      <w:hyperlink w:anchor="_bookmark57" w:history="1">
        <w:r>
          <w:rPr>
            <w:w w:val="105"/>
          </w:rPr>
          <w:t xml:space="preserve">Howley, </w:t>
        </w:r>
      </w:hyperlink>
      <w:hyperlink w:anchor="_bookmark57" w:history="1">
        <w:r>
          <w:rPr>
            <w:w w:val="105"/>
          </w:rPr>
          <w:t xml:space="preserve">2015; </w:t>
        </w:r>
      </w:hyperlink>
      <w:hyperlink w:anchor="_bookmark78" w:history="1">
        <w:proofErr w:type="spellStart"/>
        <w:r>
          <w:rPr>
            <w:w w:val="105"/>
          </w:rPr>
          <w:t>Nebel</w:t>
        </w:r>
        <w:proofErr w:type="spellEnd"/>
        <w:r>
          <w:rPr>
            <w:w w:val="105"/>
          </w:rPr>
          <w:t xml:space="preserve"> et al., </w:t>
        </w:r>
      </w:hyperlink>
      <w:hyperlink w:anchor="_bookmark78" w:history="1">
        <w:r>
          <w:rPr>
            <w:w w:val="105"/>
          </w:rPr>
          <w:t>2017).</w:t>
        </w:r>
      </w:hyperlink>
      <w:r>
        <w:rPr>
          <w:w w:val="105"/>
        </w:rPr>
        <w:t xml:space="preserve"> While land managers who are environmentally conscious tend to </w:t>
      </w:r>
      <w:r>
        <w:rPr>
          <w:spacing w:val="3"/>
          <w:w w:val="105"/>
        </w:rPr>
        <w:t xml:space="preserve">be </w:t>
      </w:r>
      <w:r>
        <w:rPr>
          <w:w w:val="105"/>
        </w:rPr>
        <w:t xml:space="preserve">the most likely to participate in conservation programs </w:t>
      </w:r>
      <w:hyperlink w:anchor="_bookmark74" w:history="1">
        <w:r>
          <w:rPr>
            <w:w w:val="105"/>
          </w:rPr>
          <w:t>(Moon et al.,</w:t>
        </w:r>
      </w:hyperlink>
      <w:r>
        <w:rPr>
          <w:w w:val="105"/>
        </w:rPr>
        <w:t xml:space="preserve"> </w:t>
      </w:r>
      <w:hyperlink w:anchor="_bookmark74" w:history="1">
        <w:r>
          <w:rPr>
            <w:w w:val="105"/>
          </w:rPr>
          <w:t>2012),</w:t>
        </w:r>
      </w:hyperlink>
      <w:r>
        <w:rPr>
          <w:w w:val="105"/>
        </w:rPr>
        <w:t xml:space="preserve"> participation is related to a range of land manager preferences and program characteristics </w:t>
      </w:r>
      <w:hyperlink w:anchor="_bookmark73" w:history="1">
        <w:r>
          <w:rPr>
            <w:w w:val="105"/>
          </w:rPr>
          <w:t xml:space="preserve">(Matta et al., </w:t>
        </w:r>
      </w:hyperlink>
      <w:hyperlink w:anchor="_bookmark73" w:history="1">
        <w:r>
          <w:rPr>
            <w:w w:val="105"/>
          </w:rPr>
          <w:t xml:space="preserve">2009; </w:t>
        </w:r>
      </w:hyperlink>
      <w:hyperlink w:anchor="_bookmark97" w:history="1">
        <w:proofErr w:type="spellStart"/>
        <w:r>
          <w:rPr>
            <w:w w:val="105"/>
          </w:rPr>
          <w:t>Sorice</w:t>
        </w:r>
        <w:proofErr w:type="spellEnd"/>
        <w:r>
          <w:rPr>
            <w:w w:val="105"/>
          </w:rPr>
          <w:t xml:space="preserve"> et al., </w:t>
        </w:r>
      </w:hyperlink>
      <w:hyperlink w:anchor="_bookmark97" w:history="1">
        <w:r>
          <w:rPr>
            <w:w w:val="105"/>
          </w:rPr>
          <w:t xml:space="preserve">2013; </w:t>
        </w:r>
      </w:hyperlink>
      <w:hyperlink w:anchor="_bookmark35" w:history="1">
        <w:proofErr w:type="spellStart"/>
        <w:r>
          <w:rPr>
            <w:spacing w:val="-3"/>
            <w:w w:val="105"/>
          </w:rPr>
          <w:t>Dayer</w:t>
        </w:r>
        <w:proofErr w:type="spellEnd"/>
        <w:r>
          <w:rPr>
            <w:spacing w:val="-3"/>
            <w:w w:val="105"/>
          </w:rPr>
          <w:t xml:space="preserve"> </w:t>
        </w:r>
        <w:r>
          <w:rPr>
            <w:w w:val="105"/>
          </w:rPr>
          <w:t xml:space="preserve">et al., </w:t>
        </w:r>
      </w:hyperlink>
      <w:hyperlink w:anchor="_bookmark35" w:history="1">
        <w:r>
          <w:rPr>
            <w:w w:val="105"/>
          </w:rPr>
          <w:t>2016).</w:t>
        </w:r>
      </w:hyperlink>
      <w:r>
        <w:rPr>
          <w:w w:val="105"/>
        </w:rPr>
        <w:t xml:space="preserve"> Specifically, social motives are related to adoption of conservation practices among farmers (A</w:t>
      </w:r>
      <w:hyperlink w:anchor="_bookmark21" w:history="1">
        <w:r>
          <w:rPr>
            <w:w w:val="105"/>
          </w:rPr>
          <w:t>tari et al.,</w:t>
        </w:r>
      </w:hyperlink>
      <w:r>
        <w:rPr>
          <w:w w:val="105"/>
        </w:rPr>
        <w:t xml:space="preserve"> </w:t>
      </w:r>
      <w:hyperlink w:anchor="_bookmark21" w:history="1">
        <w:r>
          <w:rPr>
            <w:w w:val="105"/>
          </w:rPr>
          <w:t>2009;</w:t>
        </w:r>
      </w:hyperlink>
      <w:r>
        <w:rPr>
          <w:w w:val="105"/>
        </w:rPr>
        <w:t xml:space="preserve"> </w:t>
      </w:r>
      <w:hyperlink w:anchor="_bookmark77" w:history="1">
        <w:proofErr w:type="spellStart"/>
        <w:r>
          <w:rPr>
            <w:w w:val="105"/>
          </w:rPr>
          <w:t>Mzoughi</w:t>
        </w:r>
        <w:proofErr w:type="spellEnd"/>
        <w:r>
          <w:rPr>
            <w:w w:val="105"/>
          </w:rPr>
          <w:t>,</w:t>
        </w:r>
      </w:hyperlink>
      <w:r>
        <w:rPr>
          <w:w w:val="105"/>
        </w:rPr>
        <w:t xml:space="preserve"> </w:t>
      </w:r>
      <w:hyperlink w:anchor="_bookmark77" w:history="1">
        <w:r>
          <w:rPr>
            <w:w w:val="105"/>
          </w:rPr>
          <w:t>2011;</w:t>
        </w:r>
      </w:hyperlink>
      <w:r>
        <w:rPr>
          <w:w w:val="105"/>
        </w:rPr>
        <w:t xml:space="preserve"> </w:t>
      </w:r>
      <w:hyperlink w:anchor="_bookmark63" w:history="1">
        <w:proofErr w:type="spellStart"/>
        <w:r>
          <w:rPr>
            <w:w w:val="105"/>
          </w:rPr>
          <w:t>Karali</w:t>
        </w:r>
        <w:proofErr w:type="spellEnd"/>
        <w:r>
          <w:rPr>
            <w:w w:val="105"/>
          </w:rPr>
          <w:t xml:space="preserve"> et al.,</w:t>
        </w:r>
      </w:hyperlink>
      <w:r>
        <w:rPr>
          <w:w w:val="105"/>
        </w:rPr>
        <w:t xml:space="preserve"> </w:t>
      </w:r>
      <w:hyperlink w:anchor="_bookmark63" w:history="1">
        <w:r>
          <w:rPr>
            <w:w w:val="105"/>
          </w:rPr>
          <w:t>2014;</w:t>
        </w:r>
      </w:hyperlink>
      <w:r>
        <w:rPr>
          <w:w w:val="105"/>
        </w:rPr>
        <w:t xml:space="preserve"> </w:t>
      </w:r>
      <w:r>
        <w:rPr>
          <w:b/>
          <w:w w:val="105"/>
        </w:rPr>
        <w:t>?</w:t>
      </w:r>
      <w:r>
        <w:rPr>
          <w:w w:val="105"/>
        </w:rPr>
        <w:t xml:space="preserve">). These include maintaining positive community relations, being publicly recognized for stewardship, and learning from or keeping up with peers. </w:t>
      </w:r>
      <w:r>
        <w:rPr>
          <w:spacing w:val="-8"/>
          <w:w w:val="105"/>
        </w:rPr>
        <w:t xml:space="preserve">For </w:t>
      </w:r>
      <w:r>
        <w:rPr>
          <w:w w:val="105"/>
        </w:rPr>
        <w:t xml:space="preserve">example, </w:t>
      </w:r>
      <w:hyperlink w:anchor="_bookmark69" w:history="1">
        <w:proofErr w:type="spellStart"/>
        <w:r>
          <w:rPr>
            <w:w w:val="105"/>
          </w:rPr>
          <w:t>Kuhfuss</w:t>
        </w:r>
        <w:proofErr w:type="spellEnd"/>
        <w:r>
          <w:rPr>
            <w:w w:val="105"/>
          </w:rPr>
          <w:t xml:space="preserve"> et al.</w:t>
        </w:r>
      </w:hyperlink>
      <w:r>
        <w:rPr>
          <w:w w:val="105"/>
        </w:rPr>
        <w:t xml:space="preserve"> </w:t>
      </w:r>
      <w:hyperlink w:anchor="_bookmark69" w:history="1">
        <w:r>
          <w:rPr>
            <w:w w:val="105"/>
          </w:rPr>
          <w:t>(2016)</w:t>
        </w:r>
      </w:hyperlink>
      <w:r>
        <w:rPr>
          <w:w w:val="105"/>
        </w:rPr>
        <w:t xml:space="preserve"> found the stated intentions of farmers were more likely to uphold conservation practices when they learned that other farmers were also maintaining those practices. Those farmers were also more likely to </w:t>
      </w:r>
      <w:r>
        <w:rPr>
          <w:spacing w:val="3"/>
          <w:w w:val="105"/>
        </w:rPr>
        <w:t xml:space="preserve">be </w:t>
      </w:r>
      <w:r>
        <w:rPr>
          <w:w w:val="105"/>
        </w:rPr>
        <w:t xml:space="preserve">willing to maintain conservation practices if they had received social recognition for their stewardship. Behavioral science research has found </w:t>
      </w:r>
      <w:r>
        <w:rPr>
          <w:spacing w:val="-3"/>
          <w:w w:val="105"/>
        </w:rPr>
        <w:t xml:space="preserve">interventions </w:t>
      </w:r>
      <w:r>
        <w:rPr>
          <w:w w:val="105"/>
        </w:rPr>
        <w:t xml:space="preserve">that leverage descriptive social norms and recognition often outperform those that target cost-benefit calculations to encourage pro-social behavior </w:t>
      </w:r>
      <w:hyperlink w:anchor="_bookmark65" w:history="1">
        <w:r>
          <w:rPr>
            <w:w w:val="105"/>
          </w:rPr>
          <w:t xml:space="preserve">(Kraft-Todd et al., </w:t>
        </w:r>
      </w:hyperlink>
      <w:hyperlink w:anchor="_bookmark65" w:history="1">
        <w:r>
          <w:rPr>
            <w:w w:val="105"/>
          </w:rPr>
          <w:t>201</w:t>
        </w:r>
      </w:hyperlink>
      <w:r>
        <w:rPr>
          <w:w w:val="105"/>
        </w:rPr>
        <w:t xml:space="preserve">5). </w:t>
      </w:r>
      <w:proofErr w:type="gramStart"/>
      <w:r>
        <w:rPr>
          <w:w w:val="105"/>
        </w:rPr>
        <w:t>So</w:t>
      </w:r>
      <w:proofErr w:type="gramEnd"/>
      <w:r>
        <w:rPr>
          <w:w w:val="105"/>
        </w:rPr>
        <w:t xml:space="preserve"> </w:t>
      </w:r>
      <w:r>
        <w:rPr>
          <w:spacing w:val="-4"/>
          <w:w w:val="105"/>
        </w:rPr>
        <w:t xml:space="preserve">we </w:t>
      </w:r>
      <w:r>
        <w:rPr>
          <w:w w:val="105"/>
        </w:rPr>
        <w:t xml:space="preserve">test these </w:t>
      </w:r>
      <w:r>
        <w:rPr>
          <w:spacing w:val="-5"/>
          <w:w w:val="105"/>
        </w:rPr>
        <w:t xml:space="preserve">two </w:t>
      </w:r>
      <w:r>
        <w:rPr>
          <w:w w:val="105"/>
        </w:rPr>
        <w:t>strategies ...</w:t>
      </w:r>
      <w:r>
        <w:rPr>
          <w:spacing w:val="58"/>
          <w:w w:val="105"/>
        </w:rPr>
        <w:t xml:space="preserve"> </w:t>
      </w:r>
      <w:r>
        <w:rPr>
          <w:w w:val="105"/>
        </w:rPr>
        <w:t>(transition).</w:t>
      </w:r>
    </w:p>
    <w:p w:rsidR="00CC178D" w:rsidRPr="00816AEC" w:rsidRDefault="00816AEC" w:rsidP="00CF0FBC">
      <w:pPr>
        <w:pStyle w:val="Heading2"/>
        <w:spacing w:line="276" w:lineRule="auto"/>
      </w:pPr>
      <w:bookmarkStart w:id="5" w:name="Descriptive_norms"/>
      <w:bookmarkEnd w:id="5"/>
      <w:r w:rsidRPr="00816AEC">
        <w:rPr>
          <w:w w:val="115"/>
        </w:rPr>
        <w:t>Descriptive</w:t>
      </w:r>
      <w:r w:rsidRPr="00816AEC">
        <w:rPr>
          <w:spacing w:val="26"/>
          <w:w w:val="115"/>
        </w:rPr>
        <w:t xml:space="preserve"> </w:t>
      </w:r>
      <w:r w:rsidRPr="00816AEC">
        <w:rPr>
          <w:w w:val="115"/>
        </w:rPr>
        <w:t>norms</w:t>
      </w:r>
    </w:p>
    <w:p w:rsidR="00CC178D" w:rsidRDefault="00816AEC" w:rsidP="00CF0FBC">
      <w:pPr>
        <w:pStyle w:val="BodyText"/>
        <w:spacing w:before="159" w:line="276" w:lineRule="auto"/>
        <w:ind w:left="120" w:right="876"/>
        <w:jc w:val="left"/>
      </w:pPr>
      <w:r>
        <w:rPr>
          <w:w w:val="105"/>
        </w:rPr>
        <w:t xml:space="preserve">Descriptive social norms indicate how others are behaving. This information signals which behaviors are common in a given situation and can lead people to follow suit </w:t>
      </w:r>
      <w:hyperlink w:anchor="_bookmark31" w:history="1">
        <w:r>
          <w:rPr>
            <w:w w:val="105"/>
          </w:rPr>
          <w:t>(Cialdini et al.,</w:t>
        </w:r>
      </w:hyperlink>
      <w:r>
        <w:rPr>
          <w:w w:val="105"/>
        </w:rPr>
        <w:t xml:space="preserve"> </w:t>
      </w:r>
      <w:hyperlink w:anchor="_bookmark31" w:history="1">
        <w:r>
          <w:rPr>
            <w:w w:val="105"/>
          </w:rPr>
          <w:t>1991).</w:t>
        </w:r>
      </w:hyperlink>
      <w:r>
        <w:rPr>
          <w:w w:val="105"/>
        </w:rPr>
        <w:t xml:space="preserve"> For example, households that received information about their neighbors’ water consumption were more likely to reduce their own water use than households that received only water-saving tips (F</w:t>
      </w:r>
      <w:hyperlink w:anchor="_bookmark47" w:history="1">
        <w:r>
          <w:rPr>
            <w:w w:val="105"/>
          </w:rPr>
          <w:t xml:space="preserve">erraro and Price, </w:t>
        </w:r>
      </w:hyperlink>
      <w:hyperlink w:anchor="_bookmark47" w:history="1">
        <w:r>
          <w:rPr>
            <w:w w:val="105"/>
          </w:rPr>
          <w:t>2013).</w:t>
        </w:r>
      </w:hyperlink>
      <w:r>
        <w:rPr>
          <w:w w:val="105"/>
        </w:rPr>
        <w:t xml:space="preserve"> Similar applications of descriptive norms </w:t>
      </w:r>
      <w:r>
        <w:rPr>
          <w:w w:val="105"/>
        </w:rPr>
        <w:lastRenderedPageBreak/>
        <w:t xml:space="preserve">have shown to increase curbside recycling </w:t>
      </w:r>
      <w:hyperlink w:anchor="_bookmark89" w:history="1">
        <w:r>
          <w:rPr>
            <w:w w:val="105"/>
          </w:rPr>
          <w:t>(Schultz,</w:t>
        </w:r>
      </w:hyperlink>
      <w:r>
        <w:rPr>
          <w:w w:val="105"/>
        </w:rPr>
        <w:t xml:space="preserve"> </w:t>
      </w:r>
      <w:hyperlink w:anchor="_bookmark89" w:history="1">
        <w:r>
          <w:rPr>
            <w:w w:val="105"/>
          </w:rPr>
          <w:t>1999),</w:t>
        </w:r>
      </w:hyperlink>
      <w:r>
        <w:rPr>
          <w:w w:val="105"/>
        </w:rPr>
        <w:t xml:space="preserve"> household energy conservation </w:t>
      </w:r>
      <w:hyperlink w:anchor="_bookmark18" w:history="1">
        <w:r>
          <w:rPr>
            <w:w w:val="105"/>
          </w:rPr>
          <w:t>(</w:t>
        </w:r>
        <w:proofErr w:type="spellStart"/>
        <w:r>
          <w:rPr>
            <w:w w:val="105"/>
          </w:rPr>
          <w:t>Allcott</w:t>
        </w:r>
        <w:proofErr w:type="spellEnd"/>
        <w:r>
          <w:rPr>
            <w:w w:val="105"/>
          </w:rPr>
          <w:t xml:space="preserve">, </w:t>
        </w:r>
      </w:hyperlink>
      <w:hyperlink w:anchor="_bookmark18" w:history="1">
        <w:r>
          <w:rPr>
            <w:w w:val="105"/>
          </w:rPr>
          <w:t>20</w:t>
        </w:r>
      </w:hyperlink>
      <w:r>
        <w:rPr>
          <w:w w:val="105"/>
        </w:rPr>
        <w:t xml:space="preserve">11), tax payment rates </w:t>
      </w:r>
      <w:hyperlink w:anchor="_bookmark54" w:history="1">
        <w:r>
          <w:rPr>
            <w:w w:val="105"/>
          </w:rPr>
          <w:t>(</w:t>
        </w:r>
        <w:proofErr w:type="spellStart"/>
        <w:r>
          <w:rPr>
            <w:w w:val="105"/>
          </w:rPr>
          <w:t>Hallsworth</w:t>
        </w:r>
        <w:proofErr w:type="spellEnd"/>
        <w:r>
          <w:rPr>
            <w:w w:val="105"/>
          </w:rPr>
          <w:t xml:space="preserve"> et al., </w:t>
        </w:r>
      </w:hyperlink>
      <w:hyperlink w:anchor="_bookmark54" w:history="1">
        <w:r>
          <w:rPr>
            <w:w w:val="105"/>
          </w:rPr>
          <w:t xml:space="preserve">2017), </w:t>
        </w:r>
      </w:hyperlink>
      <w:r>
        <w:rPr>
          <w:w w:val="105"/>
        </w:rPr>
        <w:t xml:space="preserve">and voter turnout </w:t>
      </w:r>
      <w:hyperlink w:anchor="_bookmark51" w:history="1">
        <w:r>
          <w:rPr>
            <w:w w:val="105"/>
          </w:rPr>
          <w:t>(Gerber et al.,</w:t>
        </w:r>
      </w:hyperlink>
      <w:r>
        <w:rPr>
          <w:w w:val="105"/>
        </w:rPr>
        <w:t xml:space="preserve"> </w:t>
      </w:r>
      <w:hyperlink w:anchor="_bookmark51" w:history="1">
        <w:r>
          <w:rPr>
            <w:w w:val="105"/>
          </w:rPr>
          <w:t>2008).</w:t>
        </w:r>
      </w:hyperlink>
      <w:r>
        <w:rPr>
          <w:w w:val="105"/>
        </w:rPr>
        <w:t xml:space="preserve"> Descriptive norms have shown consistent effects on encouraging pro-environmental behavior (F</w:t>
      </w:r>
      <w:hyperlink w:anchor="_bookmark43" w:history="1">
        <w:r>
          <w:rPr>
            <w:w w:val="105"/>
          </w:rPr>
          <w:t>arrow et al.,</w:t>
        </w:r>
      </w:hyperlink>
      <w:r>
        <w:rPr>
          <w:w w:val="105"/>
        </w:rPr>
        <w:t xml:space="preserve"> </w:t>
      </w:r>
      <w:hyperlink w:anchor="_bookmark43" w:history="1">
        <w:r>
          <w:rPr>
            <w:w w:val="105"/>
          </w:rPr>
          <w:t>2017),</w:t>
        </w:r>
      </w:hyperlink>
      <w:r>
        <w:rPr>
          <w:w w:val="105"/>
        </w:rPr>
        <w:t xml:space="preserve"> even among people who rate normative information as the least motivating behavior-change lever </w:t>
      </w:r>
      <w:hyperlink w:anchor="_bookmark81" w:history="1">
        <w:r>
          <w:rPr>
            <w:w w:val="105"/>
          </w:rPr>
          <w:t xml:space="preserve">(Nolan et al., </w:t>
        </w:r>
      </w:hyperlink>
      <w:hyperlink w:anchor="_bookmark81" w:history="1">
        <w:r>
          <w:rPr>
            <w:w w:val="105"/>
          </w:rPr>
          <w:t>2008).</w:t>
        </w:r>
      </w:hyperlink>
    </w:p>
    <w:p w:rsidR="00CC178D" w:rsidRDefault="00816AEC" w:rsidP="00CF0FBC">
      <w:pPr>
        <w:pStyle w:val="BodyText"/>
        <w:spacing w:line="276" w:lineRule="auto"/>
        <w:ind w:left="120" w:right="876" w:firstLine="351"/>
        <w:jc w:val="left"/>
      </w:pPr>
      <w:r>
        <w:rPr>
          <w:spacing w:val="-10"/>
          <w:w w:val="105"/>
        </w:rPr>
        <w:t xml:space="preserve">We </w:t>
      </w:r>
      <w:r>
        <w:rPr>
          <w:spacing w:val="-4"/>
          <w:w w:val="105"/>
        </w:rPr>
        <w:t xml:space="preserve">have </w:t>
      </w:r>
      <w:r>
        <w:rPr>
          <w:w w:val="105"/>
        </w:rPr>
        <w:t xml:space="preserve">reason to suspect land managers </w:t>
      </w:r>
      <w:r>
        <w:rPr>
          <w:spacing w:val="-3"/>
          <w:w w:val="105"/>
        </w:rPr>
        <w:t xml:space="preserve">may </w:t>
      </w:r>
      <w:r>
        <w:rPr>
          <w:spacing w:val="3"/>
          <w:w w:val="105"/>
        </w:rPr>
        <w:t xml:space="preserve">be </w:t>
      </w:r>
      <w:r>
        <w:rPr>
          <w:w w:val="105"/>
        </w:rPr>
        <w:t xml:space="preserve">influenced </w:t>
      </w:r>
      <w:r>
        <w:rPr>
          <w:spacing w:val="-4"/>
          <w:w w:val="105"/>
        </w:rPr>
        <w:t xml:space="preserve">by </w:t>
      </w:r>
      <w:r>
        <w:rPr>
          <w:w w:val="105"/>
        </w:rPr>
        <w:t xml:space="preserve">descriptive norms. Social influence is important to the adoption and persistence of conservation activities </w:t>
      </w:r>
      <w:hyperlink w:anchor="_bookmark86" w:history="1">
        <w:r>
          <w:rPr>
            <w:spacing w:val="-3"/>
            <w:w w:val="105"/>
          </w:rPr>
          <w:t>(</w:t>
        </w:r>
        <w:proofErr w:type="spellStart"/>
        <w:r>
          <w:rPr>
            <w:spacing w:val="-3"/>
            <w:w w:val="105"/>
          </w:rPr>
          <w:t>Prokopy</w:t>
        </w:r>
        <w:proofErr w:type="spellEnd"/>
      </w:hyperlink>
      <w:r>
        <w:rPr>
          <w:spacing w:val="-3"/>
          <w:w w:val="105"/>
        </w:rPr>
        <w:t xml:space="preserve">    </w:t>
      </w:r>
      <w:hyperlink w:anchor="_bookmark86" w:history="1">
        <w:r>
          <w:rPr>
            <w:w w:val="105"/>
          </w:rPr>
          <w:t xml:space="preserve">et al., </w:t>
        </w:r>
      </w:hyperlink>
      <w:hyperlink w:anchor="_bookmark86" w:history="1">
        <w:r>
          <w:rPr>
            <w:w w:val="105"/>
          </w:rPr>
          <w:t xml:space="preserve">2008; </w:t>
        </w:r>
      </w:hyperlink>
      <w:hyperlink w:anchor="_bookmark34" w:history="1">
        <w:proofErr w:type="spellStart"/>
        <w:r>
          <w:rPr>
            <w:spacing w:val="-3"/>
            <w:w w:val="105"/>
          </w:rPr>
          <w:t>Dayer</w:t>
        </w:r>
        <w:proofErr w:type="spellEnd"/>
        <w:r>
          <w:rPr>
            <w:spacing w:val="-3"/>
            <w:w w:val="105"/>
          </w:rPr>
          <w:t xml:space="preserve"> </w:t>
        </w:r>
        <w:r>
          <w:rPr>
            <w:w w:val="105"/>
          </w:rPr>
          <w:t xml:space="preserve">et al., </w:t>
        </w:r>
      </w:hyperlink>
      <w:hyperlink w:anchor="_bookmark34" w:history="1">
        <w:r>
          <w:rPr>
            <w:w w:val="105"/>
          </w:rPr>
          <w:t>2017).</w:t>
        </w:r>
      </w:hyperlink>
      <w:r>
        <w:rPr>
          <w:w w:val="105"/>
        </w:rPr>
        <w:t xml:space="preserve"> Studies </w:t>
      </w:r>
      <w:r>
        <w:rPr>
          <w:spacing w:val="-4"/>
          <w:w w:val="105"/>
        </w:rPr>
        <w:t xml:space="preserve">have </w:t>
      </w:r>
      <w:r>
        <w:rPr>
          <w:w w:val="105"/>
        </w:rPr>
        <w:t xml:space="preserve">shown that information about other land managers’ behavior is related to participation in programs for endangered and </w:t>
      </w:r>
      <w:r>
        <w:rPr>
          <w:spacing w:val="-4"/>
          <w:w w:val="105"/>
        </w:rPr>
        <w:t xml:space="preserve">invasive </w:t>
      </w:r>
      <w:r>
        <w:rPr>
          <w:w w:val="105"/>
        </w:rPr>
        <w:t xml:space="preserve">species </w:t>
      </w:r>
      <w:hyperlink w:anchor="_bookmark96" w:history="1">
        <w:r>
          <w:rPr>
            <w:w w:val="105"/>
          </w:rPr>
          <w:t>(</w:t>
        </w:r>
        <w:proofErr w:type="spellStart"/>
        <w:r>
          <w:rPr>
            <w:w w:val="105"/>
          </w:rPr>
          <w:t>Sorice</w:t>
        </w:r>
        <w:proofErr w:type="spellEnd"/>
        <w:r>
          <w:rPr>
            <w:w w:val="105"/>
          </w:rPr>
          <w:t xml:space="preserve"> et al., </w:t>
        </w:r>
      </w:hyperlink>
      <w:hyperlink w:anchor="_bookmark96" w:history="1">
        <w:r>
          <w:rPr>
            <w:w w:val="105"/>
          </w:rPr>
          <w:t xml:space="preserve">2011; </w:t>
        </w:r>
      </w:hyperlink>
      <w:hyperlink w:anchor="_bookmark79" w:history="1">
        <w:proofErr w:type="spellStart"/>
        <w:r>
          <w:rPr>
            <w:w w:val="105"/>
          </w:rPr>
          <w:t>Niemiec</w:t>
        </w:r>
        <w:proofErr w:type="spellEnd"/>
        <w:r>
          <w:rPr>
            <w:w w:val="105"/>
          </w:rPr>
          <w:t xml:space="preserve"> et al., </w:t>
        </w:r>
      </w:hyperlink>
      <w:hyperlink w:anchor="_bookmark79" w:history="1">
        <w:r>
          <w:rPr>
            <w:w w:val="105"/>
          </w:rPr>
          <w:t xml:space="preserve">2016), </w:t>
        </w:r>
      </w:hyperlink>
      <w:r>
        <w:rPr>
          <w:w w:val="105"/>
        </w:rPr>
        <w:t xml:space="preserve">soil conservation </w:t>
      </w:r>
      <w:hyperlink w:anchor="_bookmark104" w:history="1">
        <w:r>
          <w:rPr>
            <w:w w:val="105"/>
          </w:rPr>
          <w:t xml:space="preserve">(Willy and Holm-Muller, </w:t>
        </w:r>
      </w:hyperlink>
      <w:hyperlink w:anchor="_bookmark104" w:history="1">
        <w:r>
          <w:rPr>
            <w:w w:val="105"/>
          </w:rPr>
          <w:t>2013),</w:t>
        </w:r>
      </w:hyperlink>
      <w:r>
        <w:rPr>
          <w:w w:val="105"/>
        </w:rPr>
        <w:t xml:space="preserve"> wildfire mitigation </w:t>
      </w:r>
      <w:hyperlink w:anchor="_bookmark48" w:history="1">
        <w:r>
          <w:rPr>
            <w:w w:val="105"/>
          </w:rPr>
          <w:t xml:space="preserve">(Fischer and Charnley, </w:t>
        </w:r>
      </w:hyperlink>
      <w:hyperlink w:anchor="_bookmark48" w:history="1">
        <w:r>
          <w:rPr>
            <w:w w:val="105"/>
          </w:rPr>
          <w:t xml:space="preserve">2012), </w:t>
        </w:r>
      </w:hyperlink>
      <w:r>
        <w:rPr>
          <w:w w:val="105"/>
        </w:rPr>
        <w:t xml:space="preserve">and sustainable land management </w:t>
      </w:r>
      <w:hyperlink w:anchor="_bookmark29" w:history="1">
        <w:r>
          <w:rPr>
            <w:w w:val="105"/>
          </w:rPr>
          <w:t>(Chen</w:t>
        </w:r>
      </w:hyperlink>
      <w:r>
        <w:rPr>
          <w:w w:val="105"/>
        </w:rPr>
        <w:t xml:space="preserve">  </w:t>
      </w:r>
      <w:hyperlink w:anchor="_bookmark29" w:history="1">
        <w:r>
          <w:rPr>
            <w:w w:val="105"/>
          </w:rPr>
          <w:t>et al.,</w:t>
        </w:r>
      </w:hyperlink>
      <w:r>
        <w:rPr>
          <w:w w:val="105"/>
        </w:rPr>
        <w:t xml:space="preserve"> </w:t>
      </w:r>
      <w:hyperlink w:anchor="_bookmark29" w:history="1">
        <w:r>
          <w:rPr>
            <w:w w:val="105"/>
          </w:rPr>
          <w:t>2009;</w:t>
        </w:r>
      </w:hyperlink>
      <w:r>
        <w:rPr>
          <w:w w:val="105"/>
        </w:rPr>
        <w:t xml:space="preserve"> </w:t>
      </w:r>
      <w:hyperlink w:anchor="_bookmark69" w:history="1">
        <w:proofErr w:type="spellStart"/>
        <w:r>
          <w:rPr>
            <w:w w:val="105"/>
          </w:rPr>
          <w:t>Kuhfuss</w:t>
        </w:r>
        <w:proofErr w:type="spellEnd"/>
        <w:r>
          <w:rPr>
            <w:w w:val="105"/>
          </w:rPr>
          <w:t xml:space="preserve"> et al.,</w:t>
        </w:r>
      </w:hyperlink>
      <w:r>
        <w:rPr>
          <w:w w:val="105"/>
        </w:rPr>
        <w:t xml:space="preserve"> </w:t>
      </w:r>
      <w:hyperlink w:anchor="_bookmark69" w:history="1">
        <w:r>
          <w:rPr>
            <w:w w:val="105"/>
          </w:rPr>
          <w:t>2</w:t>
        </w:r>
      </w:hyperlink>
      <w:r>
        <w:rPr>
          <w:w w:val="105"/>
        </w:rPr>
        <w:t xml:space="preserve">016). None of these studies, </w:t>
      </w:r>
      <w:r>
        <w:rPr>
          <w:spacing w:val="-3"/>
          <w:w w:val="105"/>
        </w:rPr>
        <w:t xml:space="preserve">however, </w:t>
      </w:r>
      <w:r>
        <w:rPr>
          <w:w w:val="105"/>
        </w:rPr>
        <w:t>has measured a causal effect</w:t>
      </w:r>
      <w:r>
        <w:rPr>
          <w:spacing w:val="-12"/>
          <w:w w:val="105"/>
        </w:rPr>
        <w:t xml:space="preserve"> </w:t>
      </w:r>
      <w:r>
        <w:rPr>
          <w:w w:val="105"/>
        </w:rPr>
        <w:t>of</w:t>
      </w:r>
      <w:r>
        <w:rPr>
          <w:spacing w:val="-13"/>
          <w:w w:val="105"/>
        </w:rPr>
        <w:t xml:space="preserve"> </w:t>
      </w:r>
      <w:r>
        <w:rPr>
          <w:w w:val="105"/>
        </w:rPr>
        <w:t>social</w:t>
      </w:r>
      <w:r>
        <w:rPr>
          <w:spacing w:val="-11"/>
          <w:w w:val="105"/>
        </w:rPr>
        <w:t xml:space="preserve"> </w:t>
      </w:r>
      <w:r>
        <w:rPr>
          <w:w w:val="105"/>
        </w:rPr>
        <w:t>norms</w:t>
      </w:r>
      <w:r>
        <w:rPr>
          <w:spacing w:val="-12"/>
          <w:w w:val="105"/>
        </w:rPr>
        <w:t xml:space="preserve"> </w:t>
      </w:r>
      <w:r>
        <w:rPr>
          <w:w w:val="105"/>
        </w:rPr>
        <w:t>information</w:t>
      </w:r>
      <w:r>
        <w:rPr>
          <w:spacing w:val="-12"/>
          <w:w w:val="105"/>
        </w:rPr>
        <w:t xml:space="preserve"> </w:t>
      </w:r>
      <w:r>
        <w:rPr>
          <w:w w:val="105"/>
        </w:rPr>
        <w:t>on</w:t>
      </w:r>
      <w:r>
        <w:rPr>
          <w:spacing w:val="-12"/>
          <w:w w:val="105"/>
        </w:rPr>
        <w:t xml:space="preserve"> </w:t>
      </w:r>
      <w:r>
        <w:rPr>
          <w:w w:val="105"/>
        </w:rPr>
        <w:t>observed</w:t>
      </w:r>
      <w:r>
        <w:rPr>
          <w:spacing w:val="-12"/>
          <w:w w:val="105"/>
        </w:rPr>
        <w:t xml:space="preserve"> </w:t>
      </w:r>
      <w:r>
        <w:rPr>
          <w:w w:val="105"/>
        </w:rPr>
        <w:t>landowner</w:t>
      </w:r>
      <w:r>
        <w:rPr>
          <w:spacing w:val="-11"/>
          <w:w w:val="105"/>
        </w:rPr>
        <w:t xml:space="preserve"> </w:t>
      </w:r>
      <w:r>
        <w:rPr>
          <w:w w:val="105"/>
        </w:rPr>
        <w:t>behavior.</w:t>
      </w:r>
      <w:r>
        <w:rPr>
          <w:spacing w:val="11"/>
          <w:w w:val="105"/>
        </w:rPr>
        <w:t xml:space="preserve"> </w:t>
      </w:r>
      <w:r>
        <w:rPr>
          <w:w w:val="105"/>
        </w:rPr>
        <w:t>Moreover,</w:t>
      </w:r>
      <w:r>
        <w:rPr>
          <w:spacing w:val="-11"/>
          <w:w w:val="105"/>
        </w:rPr>
        <w:t xml:space="preserve"> </w:t>
      </w:r>
      <w:r>
        <w:rPr>
          <w:w w:val="105"/>
        </w:rPr>
        <w:t>if</w:t>
      </w:r>
      <w:r>
        <w:rPr>
          <w:spacing w:val="-12"/>
          <w:w w:val="105"/>
        </w:rPr>
        <w:t xml:space="preserve"> </w:t>
      </w:r>
      <w:r>
        <w:rPr>
          <w:spacing w:val="-4"/>
          <w:w w:val="105"/>
        </w:rPr>
        <w:t>we</w:t>
      </w:r>
      <w:r>
        <w:rPr>
          <w:spacing w:val="-12"/>
          <w:w w:val="105"/>
        </w:rPr>
        <w:t xml:space="preserve"> </w:t>
      </w:r>
      <w:r>
        <w:rPr>
          <w:w w:val="105"/>
        </w:rPr>
        <w:t xml:space="preserve">consider conservation a public </w:t>
      </w:r>
      <w:r>
        <w:rPr>
          <w:spacing w:val="2"/>
          <w:w w:val="105"/>
        </w:rPr>
        <w:t xml:space="preserve">goods </w:t>
      </w:r>
      <w:r>
        <w:rPr>
          <w:w w:val="105"/>
        </w:rPr>
        <w:t xml:space="preserve">dilemma, then land managers </w:t>
      </w:r>
      <w:r>
        <w:rPr>
          <w:spacing w:val="-3"/>
          <w:w w:val="105"/>
        </w:rPr>
        <w:t xml:space="preserve">may </w:t>
      </w:r>
      <w:r>
        <w:rPr>
          <w:spacing w:val="3"/>
          <w:w w:val="105"/>
        </w:rPr>
        <w:t xml:space="preserve">be </w:t>
      </w:r>
      <w:r>
        <w:rPr>
          <w:w w:val="105"/>
        </w:rPr>
        <w:t xml:space="preserve">conditional cooperators (ref).  A land manager </w:t>
      </w:r>
      <w:r>
        <w:rPr>
          <w:spacing w:val="-3"/>
          <w:w w:val="105"/>
        </w:rPr>
        <w:t xml:space="preserve">may </w:t>
      </w:r>
      <w:r>
        <w:rPr>
          <w:spacing w:val="3"/>
          <w:w w:val="105"/>
        </w:rPr>
        <w:t xml:space="preserve">be </w:t>
      </w:r>
      <w:r>
        <w:rPr>
          <w:w w:val="105"/>
        </w:rPr>
        <w:t xml:space="preserve">more likely to incur costs and contribute to the provision of that public </w:t>
      </w:r>
      <w:r>
        <w:rPr>
          <w:spacing w:val="2"/>
          <w:w w:val="105"/>
        </w:rPr>
        <w:t xml:space="preserve">good </w:t>
      </w:r>
      <w:r>
        <w:rPr>
          <w:w w:val="105"/>
        </w:rPr>
        <w:t xml:space="preserve">if she learns that her neighbor is doing his part. </w:t>
      </w:r>
      <w:r>
        <w:rPr>
          <w:spacing w:val="-10"/>
          <w:w w:val="105"/>
        </w:rPr>
        <w:t xml:space="preserve">We </w:t>
      </w:r>
      <w:r>
        <w:rPr>
          <w:w w:val="105"/>
        </w:rPr>
        <w:t>hypothesize that providing such descriptive norms information will increase land conservation</w:t>
      </w:r>
      <w:r>
        <w:rPr>
          <w:spacing w:val="1"/>
          <w:w w:val="105"/>
        </w:rPr>
        <w:t xml:space="preserve"> </w:t>
      </w:r>
      <w:r>
        <w:rPr>
          <w:w w:val="105"/>
        </w:rPr>
        <w:t>behavior.</w:t>
      </w:r>
    </w:p>
    <w:p w:rsidR="00CC178D" w:rsidRDefault="00816AEC" w:rsidP="00CF0FBC">
      <w:pPr>
        <w:pStyle w:val="Heading2"/>
        <w:spacing w:line="276" w:lineRule="auto"/>
      </w:pPr>
      <w:bookmarkStart w:id="6" w:name="Recognition"/>
      <w:bookmarkEnd w:id="6"/>
      <w:r>
        <w:rPr>
          <w:w w:val="115"/>
        </w:rPr>
        <w:t>Recognition</w:t>
      </w:r>
    </w:p>
    <w:p w:rsidR="00CC178D" w:rsidRDefault="00816AEC" w:rsidP="00CF0FBC">
      <w:pPr>
        <w:pStyle w:val="BodyText"/>
        <w:spacing w:before="159" w:line="276" w:lineRule="auto"/>
        <w:ind w:left="120" w:right="876"/>
        <w:jc w:val="left"/>
      </w:pPr>
      <w:r>
        <w:rPr>
          <w:w w:val="105"/>
        </w:rPr>
        <w:t>Public</w:t>
      </w:r>
      <w:r>
        <w:rPr>
          <w:spacing w:val="-12"/>
          <w:w w:val="105"/>
        </w:rPr>
        <w:t xml:space="preserve"> </w:t>
      </w:r>
      <w:r>
        <w:rPr>
          <w:w w:val="105"/>
        </w:rPr>
        <w:t>recognition</w:t>
      </w:r>
      <w:r>
        <w:rPr>
          <w:spacing w:val="-12"/>
          <w:w w:val="105"/>
        </w:rPr>
        <w:t xml:space="preserve"> </w:t>
      </w:r>
      <w:r>
        <w:rPr>
          <w:w w:val="105"/>
        </w:rPr>
        <w:t>makes</w:t>
      </w:r>
      <w:r>
        <w:rPr>
          <w:spacing w:val="-12"/>
          <w:w w:val="105"/>
        </w:rPr>
        <w:t xml:space="preserve"> </w:t>
      </w:r>
      <w:r>
        <w:rPr>
          <w:w w:val="105"/>
        </w:rPr>
        <w:t>one’s</w:t>
      </w:r>
      <w:r>
        <w:rPr>
          <w:spacing w:val="-12"/>
          <w:w w:val="105"/>
        </w:rPr>
        <w:t xml:space="preserve"> </w:t>
      </w:r>
      <w:r>
        <w:rPr>
          <w:w w:val="105"/>
        </w:rPr>
        <w:t>behavior</w:t>
      </w:r>
      <w:r>
        <w:rPr>
          <w:spacing w:val="-12"/>
          <w:w w:val="105"/>
        </w:rPr>
        <w:t xml:space="preserve"> </w:t>
      </w:r>
      <w:r>
        <w:rPr>
          <w:w w:val="105"/>
        </w:rPr>
        <w:t>known</w:t>
      </w:r>
      <w:r>
        <w:rPr>
          <w:spacing w:val="-12"/>
          <w:w w:val="105"/>
        </w:rPr>
        <w:t xml:space="preserve"> </w:t>
      </w:r>
      <w:r>
        <w:rPr>
          <w:w w:val="105"/>
        </w:rPr>
        <w:t>to</w:t>
      </w:r>
      <w:r>
        <w:rPr>
          <w:spacing w:val="-12"/>
          <w:w w:val="105"/>
        </w:rPr>
        <w:t xml:space="preserve"> </w:t>
      </w:r>
      <w:r>
        <w:rPr>
          <w:w w:val="105"/>
        </w:rPr>
        <w:t>or</w:t>
      </w:r>
      <w:r>
        <w:rPr>
          <w:spacing w:val="-13"/>
          <w:w w:val="105"/>
        </w:rPr>
        <w:t xml:space="preserve"> </w:t>
      </w:r>
      <w:r>
        <w:rPr>
          <w:spacing w:val="-3"/>
          <w:w w:val="105"/>
        </w:rPr>
        <w:t>observable</w:t>
      </w:r>
      <w:r>
        <w:rPr>
          <w:spacing w:val="-12"/>
          <w:w w:val="105"/>
        </w:rPr>
        <w:t xml:space="preserve"> </w:t>
      </w:r>
      <w:r>
        <w:rPr>
          <w:spacing w:val="-4"/>
          <w:w w:val="105"/>
        </w:rPr>
        <w:t>by</w:t>
      </w:r>
      <w:r>
        <w:rPr>
          <w:spacing w:val="-12"/>
          <w:w w:val="105"/>
        </w:rPr>
        <w:t xml:space="preserve"> </w:t>
      </w:r>
      <w:r>
        <w:rPr>
          <w:w w:val="105"/>
        </w:rPr>
        <w:t>others.</w:t>
      </w:r>
      <w:r>
        <w:rPr>
          <w:spacing w:val="24"/>
          <w:w w:val="105"/>
        </w:rPr>
        <w:t xml:space="preserve"> </w:t>
      </w:r>
      <w:r>
        <w:rPr>
          <w:w w:val="105"/>
        </w:rPr>
        <w:t>This</w:t>
      </w:r>
      <w:r>
        <w:rPr>
          <w:spacing w:val="-12"/>
          <w:w w:val="105"/>
        </w:rPr>
        <w:t xml:space="preserve"> </w:t>
      </w:r>
      <w:r>
        <w:rPr>
          <w:spacing w:val="-3"/>
          <w:w w:val="105"/>
        </w:rPr>
        <w:t xml:space="preserve">observability </w:t>
      </w:r>
      <w:r>
        <w:rPr>
          <w:w w:val="105"/>
        </w:rPr>
        <w:t xml:space="preserve">engages reputational concerns, as people are often motivated to maintain a positive image </w:t>
      </w:r>
      <w:hyperlink w:anchor="_bookmark28" w:history="1">
        <w:r>
          <w:rPr>
            <w:w w:val="105"/>
          </w:rPr>
          <w:t>(</w:t>
        </w:r>
        <w:proofErr w:type="spellStart"/>
        <w:r>
          <w:rPr>
            <w:w w:val="105"/>
          </w:rPr>
          <w:t>BÃľnabou</w:t>
        </w:r>
        <w:proofErr w:type="spellEnd"/>
        <w:r>
          <w:rPr>
            <w:w w:val="105"/>
          </w:rPr>
          <w:t xml:space="preserve"> and </w:t>
        </w:r>
        <w:proofErr w:type="spellStart"/>
        <w:r>
          <w:rPr>
            <w:w w:val="105"/>
          </w:rPr>
          <w:t>Tirole</w:t>
        </w:r>
        <w:proofErr w:type="spellEnd"/>
        <w:r>
          <w:rPr>
            <w:w w:val="105"/>
          </w:rPr>
          <w:t xml:space="preserve">, </w:t>
        </w:r>
      </w:hyperlink>
      <w:hyperlink w:anchor="_bookmark28" w:history="1">
        <w:r>
          <w:rPr>
            <w:w w:val="105"/>
          </w:rPr>
          <w:t xml:space="preserve">2006; </w:t>
        </w:r>
      </w:hyperlink>
      <w:hyperlink w:anchor="_bookmark82" w:history="1">
        <w:r>
          <w:rPr>
            <w:spacing w:val="-3"/>
            <w:w w:val="105"/>
          </w:rPr>
          <w:t xml:space="preserve">Nowak </w:t>
        </w:r>
        <w:r>
          <w:rPr>
            <w:w w:val="105"/>
          </w:rPr>
          <w:t xml:space="preserve">and Sigmund, </w:t>
        </w:r>
      </w:hyperlink>
      <w:hyperlink w:anchor="_bookmark82" w:history="1">
        <w:r>
          <w:rPr>
            <w:w w:val="105"/>
          </w:rPr>
          <w:t>2005).</w:t>
        </w:r>
      </w:hyperlink>
      <w:r>
        <w:rPr>
          <w:w w:val="105"/>
        </w:rPr>
        <w:t xml:space="preserve"> As a behavioral </w:t>
      </w:r>
      <w:r>
        <w:rPr>
          <w:spacing w:val="-3"/>
          <w:w w:val="105"/>
        </w:rPr>
        <w:t xml:space="preserve">intervention, </w:t>
      </w:r>
      <w:r>
        <w:rPr>
          <w:w w:val="105"/>
        </w:rPr>
        <w:t xml:space="preserve">it has shown to increase charitable donations </w:t>
      </w:r>
      <w:hyperlink w:anchor="_bookmark20" w:history="1">
        <w:r>
          <w:rPr>
            <w:w w:val="105"/>
          </w:rPr>
          <w:t>(</w:t>
        </w:r>
        <w:proofErr w:type="spellStart"/>
        <w:r>
          <w:rPr>
            <w:w w:val="105"/>
          </w:rPr>
          <w:t>Ariely</w:t>
        </w:r>
        <w:proofErr w:type="spellEnd"/>
        <w:r>
          <w:rPr>
            <w:w w:val="105"/>
          </w:rPr>
          <w:t xml:space="preserve"> et al., </w:t>
        </w:r>
      </w:hyperlink>
      <w:hyperlink w:anchor="_bookmark20" w:history="1">
        <w:r>
          <w:rPr>
            <w:w w:val="105"/>
          </w:rPr>
          <w:t xml:space="preserve">2009), </w:t>
        </w:r>
      </w:hyperlink>
      <w:r>
        <w:rPr>
          <w:spacing w:val="-3"/>
          <w:w w:val="105"/>
        </w:rPr>
        <w:t xml:space="preserve">work </w:t>
      </w:r>
      <w:r>
        <w:rPr>
          <w:w w:val="105"/>
        </w:rPr>
        <w:t xml:space="preserve">performance </w:t>
      </w:r>
      <w:hyperlink w:anchor="_bookmark25" w:history="1">
        <w:r>
          <w:rPr>
            <w:w w:val="105"/>
          </w:rPr>
          <w:t>(</w:t>
        </w:r>
        <w:proofErr w:type="spellStart"/>
        <w:r>
          <w:rPr>
            <w:w w:val="105"/>
          </w:rPr>
          <w:t>Bradler</w:t>
        </w:r>
        <w:proofErr w:type="spellEnd"/>
      </w:hyperlink>
      <w:r>
        <w:rPr>
          <w:w w:val="105"/>
        </w:rPr>
        <w:t xml:space="preserve"> </w:t>
      </w:r>
      <w:hyperlink w:anchor="_bookmark25" w:history="1">
        <w:r>
          <w:rPr>
            <w:w w:val="105"/>
          </w:rPr>
          <w:t>et al.,</w:t>
        </w:r>
      </w:hyperlink>
      <w:r>
        <w:rPr>
          <w:w w:val="105"/>
        </w:rPr>
        <w:t xml:space="preserve"> </w:t>
      </w:r>
      <w:hyperlink w:anchor="_bookmark25" w:history="1">
        <w:r>
          <w:rPr>
            <w:w w:val="105"/>
          </w:rPr>
          <w:t>2016),</w:t>
        </w:r>
      </w:hyperlink>
      <w:r>
        <w:rPr>
          <w:w w:val="105"/>
        </w:rPr>
        <w:t xml:space="preserve"> voter turnout </w:t>
      </w:r>
      <w:hyperlink w:anchor="_bookmark24" w:history="1">
        <w:r>
          <w:rPr>
            <w:w w:val="105"/>
          </w:rPr>
          <w:t>(Bond et al.,</w:t>
        </w:r>
      </w:hyperlink>
      <w:r>
        <w:rPr>
          <w:w w:val="105"/>
        </w:rPr>
        <w:t xml:space="preserve"> </w:t>
      </w:r>
      <w:hyperlink w:anchor="_bookmark24" w:history="1">
        <w:r>
          <w:rPr>
            <w:w w:val="105"/>
          </w:rPr>
          <w:t>2012),</w:t>
        </w:r>
      </w:hyperlink>
      <w:r>
        <w:rPr>
          <w:w w:val="105"/>
        </w:rPr>
        <w:t xml:space="preserve"> and residential energy conservation (ref  </w:t>
      </w:r>
      <w:proofErr w:type="spellStart"/>
      <w:r>
        <w:rPr>
          <w:spacing w:val="-3"/>
          <w:w w:val="105"/>
        </w:rPr>
        <w:t>Yoeli</w:t>
      </w:r>
      <w:proofErr w:type="spellEnd"/>
      <w:r>
        <w:rPr>
          <w:spacing w:val="-3"/>
          <w:w w:val="105"/>
        </w:rPr>
        <w:t xml:space="preserve">, Schwartz </w:t>
      </w:r>
      <w:r>
        <w:rPr>
          <w:w w:val="105"/>
        </w:rPr>
        <w:t>et al. 2013). People are consistently more willing to incur personal costs in time,</w:t>
      </w:r>
      <w:r>
        <w:rPr>
          <w:spacing w:val="-3"/>
          <w:w w:val="105"/>
        </w:rPr>
        <w:t xml:space="preserve"> </w:t>
      </w:r>
      <w:r>
        <w:rPr>
          <w:spacing w:val="-4"/>
          <w:w w:val="105"/>
        </w:rPr>
        <w:t>money,</w:t>
      </w:r>
      <w:r>
        <w:rPr>
          <w:spacing w:val="-2"/>
          <w:w w:val="105"/>
        </w:rPr>
        <w:t xml:space="preserve"> </w:t>
      </w:r>
      <w:r>
        <w:rPr>
          <w:w w:val="105"/>
        </w:rPr>
        <w:t>effort</w:t>
      </w:r>
      <w:r>
        <w:rPr>
          <w:spacing w:val="-5"/>
          <w:w w:val="105"/>
        </w:rPr>
        <w:t xml:space="preserve"> </w:t>
      </w:r>
      <w:r>
        <w:rPr>
          <w:w w:val="105"/>
        </w:rPr>
        <w:t>for</w:t>
      </w:r>
      <w:r>
        <w:rPr>
          <w:spacing w:val="-4"/>
          <w:w w:val="105"/>
        </w:rPr>
        <w:t xml:space="preserve"> </w:t>
      </w:r>
      <w:r>
        <w:rPr>
          <w:w w:val="105"/>
        </w:rPr>
        <w:t>a</w:t>
      </w:r>
      <w:r>
        <w:rPr>
          <w:spacing w:val="-4"/>
          <w:w w:val="105"/>
        </w:rPr>
        <w:t xml:space="preserve"> </w:t>
      </w:r>
      <w:r>
        <w:rPr>
          <w:w w:val="105"/>
        </w:rPr>
        <w:t>socially</w:t>
      </w:r>
      <w:r>
        <w:rPr>
          <w:spacing w:val="-4"/>
          <w:w w:val="105"/>
        </w:rPr>
        <w:t xml:space="preserve"> </w:t>
      </w:r>
      <w:proofErr w:type="spellStart"/>
      <w:r>
        <w:rPr>
          <w:w w:val="105"/>
        </w:rPr>
        <w:t>desireable</w:t>
      </w:r>
      <w:proofErr w:type="spellEnd"/>
      <w:r>
        <w:rPr>
          <w:spacing w:val="-4"/>
          <w:w w:val="105"/>
        </w:rPr>
        <w:t xml:space="preserve"> </w:t>
      </w:r>
      <w:r>
        <w:rPr>
          <w:w w:val="105"/>
        </w:rPr>
        <w:t>cause</w:t>
      </w:r>
      <w:r>
        <w:rPr>
          <w:spacing w:val="-4"/>
          <w:w w:val="105"/>
        </w:rPr>
        <w:t xml:space="preserve"> </w:t>
      </w:r>
      <w:r>
        <w:rPr>
          <w:w w:val="105"/>
        </w:rPr>
        <w:t>when</w:t>
      </w:r>
      <w:r>
        <w:rPr>
          <w:spacing w:val="-5"/>
          <w:w w:val="105"/>
        </w:rPr>
        <w:t xml:space="preserve"> </w:t>
      </w:r>
      <w:r>
        <w:rPr>
          <w:w w:val="105"/>
        </w:rPr>
        <w:t>others</w:t>
      </w:r>
      <w:r>
        <w:rPr>
          <w:spacing w:val="-4"/>
          <w:w w:val="105"/>
        </w:rPr>
        <w:t xml:space="preserve"> </w:t>
      </w:r>
      <w:r>
        <w:rPr>
          <w:w w:val="105"/>
        </w:rPr>
        <w:t>are</w:t>
      </w:r>
      <w:r>
        <w:rPr>
          <w:spacing w:val="-4"/>
          <w:w w:val="105"/>
        </w:rPr>
        <w:t xml:space="preserve"> </w:t>
      </w:r>
      <w:r>
        <w:rPr>
          <w:w w:val="105"/>
        </w:rPr>
        <w:t>informed</w:t>
      </w:r>
      <w:r>
        <w:rPr>
          <w:spacing w:val="-4"/>
          <w:w w:val="105"/>
        </w:rPr>
        <w:t xml:space="preserve"> </w:t>
      </w:r>
      <w:r>
        <w:rPr>
          <w:w w:val="105"/>
        </w:rPr>
        <w:t>of</w:t>
      </w:r>
      <w:r>
        <w:rPr>
          <w:spacing w:val="-4"/>
          <w:w w:val="105"/>
        </w:rPr>
        <w:t xml:space="preserve"> </w:t>
      </w:r>
      <w:r>
        <w:rPr>
          <w:w w:val="105"/>
        </w:rPr>
        <w:t>their</w:t>
      </w:r>
      <w:r>
        <w:rPr>
          <w:spacing w:val="-5"/>
          <w:w w:val="105"/>
        </w:rPr>
        <w:t xml:space="preserve"> </w:t>
      </w:r>
      <w:r>
        <w:rPr>
          <w:w w:val="105"/>
        </w:rPr>
        <w:t xml:space="preserve">behavior </w:t>
      </w:r>
      <w:hyperlink w:anchor="_bookmark65" w:history="1">
        <w:r>
          <w:rPr>
            <w:w w:val="105"/>
          </w:rPr>
          <w:t>(Kraft-Todd et al.,</w:t>
        </w:r>
        <w:r>
          <w:rPr>
            <w:spacing w:val="44"/>
            <w:w w:val="105"/>
          </w:rPr>
          <w:t xml:space="preserve"> </w:t>
        </w:r>
      </w:hyperlink>
      <w:hyperlink w:anchor="_bookmark65" w:history="1">
        <w:r>
          <w:rPr>
            <w:w w:val="105"/>
          </w:rPr>
          <w:t>201</w:t>
        </w:r>
      </w:hyperlink>
      <w:r>
        <w:rPr>
          <w:w w:val="105"/>
        </w:rPr>
        <w:t>5).</w:t>
      </w:r>
    </w:p>
    <w:p w:rsidR="00CC178D" w:rsidRDefault="00816AEC" w:rsidP="00CF0FBC">
      <w:pPr>
        <w:pStyle w:val="BodyText"/>
        <w:spacing w:line="276" w:lineRule="auto"/>
        <w:ind w:left="120" w:right="876" w:firstLine="351"/>
        <w:jc w:val="left"/>
      </w:pPr>
      <w:r>
        <w:rPr>
          <w:w w:val="105"/>
        </w:rPr>
        <w:t xml:space="preserve">Research on the importance of public recognition for land conservation offers conflicting evidence. In some cases, land managers report that recognition is a </w:t>
      </w:r>
      <w:r>
        <w:rPr>
          <w:spacing w:val="-3"/>
          <w:w w:val="105"/>
        </w:rPr>
        <w:t xml:space="preserve">key </w:t>
      </w:r>
      <w:r>
        <w:rPr>
          <w:w w:val="105"/>
        </w:rPr>
        <w:t xml:space="preserve">motivator of their conservation behavior </w:t>
      </w:r>
      <w:hyperlink w:anchor="_bookmark37" w:history="1">
        <w:r>
          <w:rPr>
            <w:w w:val="105"/>
          </w:rPr>
          <w:t>(</w:t>
        </w:r>
        <w:proofErr w:type="spellStart"/>
        <w:r>
          <w:rPr>
            <w:w w:val="105"/>
          </w:rPr>
          <w:t>Doremus</w:t>
        </w:r>
        <w:proofErr w:type="spellEnd"/>
        <w:r>
          <w:rPr>
            <w:w w:val="105"/>
          </w:rPr>
          <w:t>,</w:t>
        </w:r>
      </w:hyperlink>
      <w:r>
        <w:rPr>
          <w:w w:val="105"/>
        </w:rPr>
        <w:t xml:space="preserve"> </w:t>
      </w:r>
      <w:hyperlink w:anchor="_bookmark37" w:history="1">
        <w:r>
          <w:rPr>
            <w:w w:val="105"/>
          </w:rPr>
          <w:t>2003;</w:t>
        </w:r>
      </w:hyperlink>
      <w:r>
        <w:rPr>
          <w:w w:val="105"/>
        </w:rPr>
        <w:t xml:space="preserve"> </w:t>
      </w:r>
      <w:hyperlink w:anchor="_bookmark83" w:history="1">
        <w:proofErr w:type="spellStart"/>
        <w:r>
          <w:rPr>
            <w:w w:val="105"/>
          </w:rPr>
          <w:t>Pasquini</w:t>
        </w:r>
        <w:proofErr w:type="spellEnd"/>
        <w:r>
          <w:rPr>
            <w:w w:val="105"/>
          </w:rPr>
          <w:t xml:space="preserve"> et al.,</w:t>
        </w:r>
      </w:hyperlink>
      <w:r>
        <w:rPr>
          <w:w w:val="105"/>
        </w:rPr>
        <w:t xml:space="preserve"> </w:t>
      </w:r>
      <w:hyperlink w:anchor="_bookmark83" w:history="1">
        <w:r>
          <w:rPr>
            <w:w w:val="105"/>
          </w:rPr>
          <w:t>2010;</w:t>
        </w:r>
      </w:hyperlink>
      <w:r>
        <w:rPr>
          <w:w w:val="105"/>
        </w:rPr>
        <w:t xml:space="preserve"> </w:t>
      </w:r>
      <w:hyperlink w:anchor="_bookmark100" w:history="1">
        <w:proofErr w:type="spellStart"/>
        <w:r>
          <w:rPr>
            <w:w w:val="105"/>
          </w:rPr>
          <w:t>Uphoff</w:t>
        </w:r>
        <w:proofErr w:type="spellEnd"/>
        <w:r>
          <w:rPr>
            <w:w w:val="105"/>
          </w:rPr>
          <w:t xml:space="preserve"> and </w:t>
        </w:r>
        <w:proofErr w:type="spellStart"/>
        <w:r>
          <w:rPr>
            <w:w w:val="105"/>
          </w:rPr>
          <w:t>Langholz</w:t>
        </w:r>
        <w:proofErr w:type="spellEnd"/>
        <w:r>
          <w:rPr>
            <w:w w:val="105"/>
          </w:rPr>
          <w:t>,</w:t>
        </w:r>
      </w:hyperlink>
      <w:r>
        <w:rPr>
          <w:w w:val="105"/>
        </w:rPr>
        <w:t xml:space="preserve"> </w:t>
      </w:r>
      <w:hyperlink w:anchor="_bookmark100" w:history="1">
        <w:r>
          <w:rPr>
            <w:w w:val="105"/>
          </w:rPr>
          <w:t>1998).</w:t>
        </w:r>
      </w:hyperlink>
      <w:r>
        <w:rPr>
          <w:w w:val="105"/>
        </w:rPr>
        <w:t xml:space="preserve"> </w:t>
      </w:r>
      <w:r>
        <w:rPr>
          <w:spacing w:val="-4"/>
          <w:w w:val="105"/>
        </w:rPr>
        <w:t xml:space="preserve">Farmers </w:t>
      </w:r>
      <w:r>
        <w:rPr>
          <w:w w:val="105"/>
        </w:rPr>
        <w:t xml:space="preserve">in </w:t>
      </w:r>
      <w:r>
        <w:rPr>
          <w:spacing w:val="-5"/>
          <w:w w:val="105"/>
        </w:rPr>
        <w:t xml:space="preserve">Nova </w:t>
      </w:r>
      <w:r>
        <w:rPr>
          <w:w w:val="105"/>
        </w:rPr>
        <w:t xml:space="preserve">Scotia reported that being recognized for their stewardship practices </w:t>
      </w:r>
      <w:r>
        <w:rPr>
          <w:spacing w:val="-3"/>
          <w:w w:val="105"/>
        </w:rPr>
        <w:t xml:space="preserve">was </w:t>
      </w:r>
      <w:r>
        <w:rPr>
          <w:w w:val="105"/>
        </w:rPr>
        <w:t>the most important driver for participating in a conservation program (A</w:t>
      </w:r>
      <w:hyperlink w:anchor="_bookmark21" w:history="1">
        <w:r>
          <w:rPr>
            <w:w w:val="105"/>
          </w:rPr>
          <w:t xml:space="preserve">tari et al., </w:t>
        </w:r>
      </w:hyperlink>
      <w:hyperlink w:anchor="_bookmark21" w:history="1">
        <w:r>
          <w:rPr>
            <w:w w:val="105"/>
          </w:rPr>
          <w:t>2009).</w:t>
        </w:r>
      </w:hyperlink>
      <w:r>
        <w:rPr>
          <w:w w:val="105"/>
        </w:rPr>
        <w:t xml:space="preserve"> Others</w:t>
      </w:r>
      <w:r>
        <w:rPr>
          <w:spacing w:val="-11"/>
          <w:w w:val="105"/>
        </w:rPr>
        <w:t xml:space="preserve"> </w:t>
      </w:r>
      <w:r>
        <w:rPr>
          <w:w w:val="105"/>
        </w:rPr>
        <w:t>do</w:t>
      </w:r>
      <w:r>
        <w:rPr>
          <w:spacing w:val="-10"/>
          <w:w w:val="105"/>
        </w:rPr>
        <w:t xml:space="preserve"> </w:t>
      </w:r>
      <w:r>
        <w:rPr>
          <w:w w:val="105"/>
        </w:rPr>
        <w:t>not</w:t>
      </w:r>
      <w:r>
        <w:rPr>
          <w:spacing w:val="-11"/>
          <w:w w:val="105"/>
        </w:rPr>
        <w:t xml:space="preserve"> </w:t>
      </w:r>
      <w:r>
        <w:rPr>
          <w:w w:val="105"/>
        </w:rPr>
        <w:t>report</w:t>
      </w:r>
      <w:r>
        <w:rPr>
          <w:spacing w:val="-10"/>
          <w:w w:val="105"/>
        </w:rPr>
        <w:t xml:space="preserve"> </w:t>
      </w:r>
      <w:r>
        <w:rPr>
          <w:w w:val="105"/>
        </w:rPr>
        <w:t>recognition</w:t>
      </w:r>
      <w:r>
        <w:rPr>
          <w:spacing w:val="-10"/>
          <w:w w:val="105"/>
        </w:rPr>
        <w:t xml:space="preserve"> </w:t>
      </w:r>
      <w:r>
        <w:rPr>
          <w:w w:val="105"/>
        </w:rPr>
        <w:t>as</w:t>
      </w:r>
      <w:r>
        <w:rPr>
          <w:spacing w:val="-11"/>
          <w:w w:val="105"/>
        </w:rPr>
        <w:t xml:space="preserve"> </w:t>
      </w:r>
      <w:r>
        <w:rPr>
          <w:w w:val="105"/>
        </w:rPr>
        <w:t>a</w:t>
      </w:r>
      <w:r>
        <w:rPr>
          <w:spacing w:val="-11"/>
          <w:w w:val="105"/>
        </w:rPr>
        <w:t xml:space="preserve"> </w:t>
      </w:r>
      <w:r>
        <w:rPr>
          <w:w w:val="105"/>
        </w:rPr>
        <w:t>compelling</w:t>
      </w:r>
      <w:r>
        <w:rPr>
          <w:spacing w:val="-9"/>
          <w:w w:val="105"/>
        </w:rPr>
        <w:t xml:space="preserve"> </w:t>
      </w:r>
      <w:r>
        <w:rPr>
          <w:w w:val="105"/>
        </w:rPr>
        <w:t>reason</w:t>
      </w:r>
      <w:r>
        <w:rPr>
          <w:spacing w:val="-11"/>
          <w:w w:val="105"/>
        </w:rPr>
        <w:t xml:space="preserve"> </w:t>
      </w:r>
      <w:r>
        <w:rPr>
          <w:w w:val="105"/>
        </w:rPr>
        <w:t>to</w:t>
      </w:r>
      <w:r>
        <w:rPr>
          <w:spacing w:val="-10"/>
          <w:w w:val="105"/>
        </w:rPr>
        <w:t xml:space="preserve"> </w:t>
      </w:r>
      <w:r>
        <w:rPr>
          <w:w w:val="105"/>
        </w:rPr>
        <w:t>engage</w:t>
      </w:r>
      <w:r>
        <w:rPr>
          <w:spacing w:val="-10"/>
          <w:w w:val="105"/>
        </w:rPr>
        <w:t xml:space="preserve"> </w:t>
      </w:r>
      <w:r>
        <w:rPr>
          <w:w w:val="105"/>
        </w:rPr>
        <w:t>in</w:t>
      </w:r>
      <w:r>
        <w:rPr>
          <w:spacing w:val="-10"/>
          <w:w w:val="105"/>
        </w:rPr>
        <w:t xml:space="preserve"> </w:t>
      </w:r>
      <w:r>
        <w:rPr>
          <w:w w:val="105"/>
        </w:rPr>
        <w:t>conservation</w:t>
      </w:r>
      <w:r>
        <w:rPr>
          <w:spacing w:val="-11"/>
          <w:w w:val="105"/>
        </w:rPr>
        <w:t xml:space="preserve"> </w:t>
      </w:r>
      <w:hyperlink w:anchor="_bookmark78" w:history="1">
        <w:proofErr w:type="spellStart"/>
        <w:r>
          <w:rPr>
            <w:w w:val="105"/>
          </w:rPr>
          <w:t>Nebel</w:t>
        </w:r>
        <w:proofErr w:type="spellEnd"/>
        <w:r>
          <w:rPr>
            <w:spacing w:val="-11"/>
            <w:w w:val="105"/>
          </w:rPr>
          <w:t xml:space="preserve"> </w:t>
        </w:r>
        <w:r>
          <w:rPr>
            <w:w w:val="105"/>
          </w:rPr>
          <w:t>et</w:t>
        </w:r>
        <w:r>
          <w:rPr>
            <w:spacing w:val="-10"/>
            <w:w w:val="105"/>
          </w:rPr>
          <w:t xml:space="preserve"> </w:t>
        </w:r>
        <w:r>
          <w:rPr>
            <w:w w:val="105"/>
          </w:rPr>
          <w:t>al.</w:t>
        </w:r>
      </w:hyperlink>
      <w:r>
        <w:rPr>
          <w:w w:val="105"/>
        </w:rPr>
        <w:t xml:space="preserve"> </w:t>
      </w:r>
      <w:hyperlink w:anchor="_bookmark78" w:history="1">
        <w:r>
          <w:rPr>
            <w:w w:val="105"/>
          </w:rPr>
          <w:t>(2017).</w:t>
        </w:r>
      </w:hyperlink>
      <w:r>
        <w:rPr>
          <w:w w:val="105"/>
        </w:rPr>
        <w:t xml:space="preserve"> </w:t>
      </w:r>
      <w:r>
        <w:rPr>
          <w:spacing w:val="-3"/>
          <w:w w:val="105"/>
        </w:rPr>
        <w:t xml:space="preserve">Importantly,  </w:t>
      </w:r>
      <w:r>
        <w:rPr>
          <w:w w:val="105"/>
        </w:rPr>
        <w:t xml:space="preserve">providing recognition for land stewardship is already a strategy used  </w:t>
      </w:r>
      <w:r>
        <w:rPr>
          <w:spacing w:val="-4"/>
          <w:w w:val="105"/>
        </w:rPr>
        <w:t xml:space="preserve">by </w:t>
      </w:r>
      <w:r>
        <w:rPr>
          <w:w w:val="105"/>
        </w:rPr>
        <w:t>farm and wildlife conservation initiatives, including state-funded agricultural programs and</w:t>
      </w:r>
      <w:r>
        <w:rPr>
          <w:spacing w:val="40"/>
          <w:w w:val="105"/>
        </w:rPr>
        <w:t xml:space="preserve"> </w:t>
      </w:r>
      <w:r>
        <w:rPr>
          <w:w w:val="105"/>
        </w:rPr>
        <w:t>bird-,</w:t>
      </w:r>
      <w:r>
        <w:rPr>
          <w:spacing w:val="48"/>
          <w:w w:val="105"/>
        </w:rPr>
        <w:t xml:space="preserve"> </w:t>
      </w:r>
      <w:r>
        <w:rPr>
          <w:w w:val="105"/>
        </w:rPr>
        <w:t>pollinator-,</w:t>
      </w:r>
      <w:r>
        <w:rPr>
          <w:spacing w:val="47"/>
          <w:w w:val="105"/>
        </w:rPr>
        <w:t xml:space="preserve"> </w:t>
      </w:r>
      <w:r>
        <w:rPr>
          <w:w w:val="105"/>
        </w:rPr>
        <w:t>and</w:t>
      </w:r>
      <w:r>
        <w:rPr>
          <w:spacing w:val="41"/>
          <w:w w:val="105"/>
        </w:rPr>
        <w:t xml:space="preserve"> </w:t>
      </w:r>
      <w:r>
        <w:rPr>
          <w:w w:val="105"/>
        </w:rPr>
        <w:t>wildlife-friendly</w:t>
      </w:r>
      <w:r>
        <w:rPr>
          <w:spacing w:val="41"/>
          <w:w w:val="105"/>
        </w:rPr>
        <w:t xml:space="preserve"> </w:t>
      </w:r>
      <w:r>
        <w:rPr>
          <w:w w:val="105"/>
        </w:rPr>
        <w:t>habitat</w:t>
      </w:r>
      <w:r>
        <w:rPr>
          <w:spacing w:val="40"/>
          <w:w w:val="105"/>
        </w:rPr>
        <w:t xml:space="preserve"> </w:t>
      </w:r>
      <w:r>
        <w:rPr>
          <w:w w:val="105"/>
        </w:rPr>
        <w:t>programs.</w:t>
      </w:r>
      <w:r>
        <w:rPr>
          <w:rStyle w:val="FootnoteReference"/>
          <w:w w:val="105"/>
        </w:rPr>
        <w:footnoteReference w:id="1"/>
      </w:r>
      <w:r>
        <w:rPr>
          <w:w w:val="105"/>
          <w:position w:val="9"/>
          <w:sz w:val="16"/>
        </w:rPr>
        <w:t xml:space="preserve"> </w:t>
      </w:r>
      <w:r>
        <w:rPr>
          <w:spacing w:val="25"/>
          <w:w w:val="105"/>
          <w:position w:val="9"/>
          <w:sz w:val="16"/>
        </w:rPr>
        <w:t xml:space="preserve"> </w:t>
      </w:r>
      <w:r>
        <w:rPr>
          <w:spacing w:val="-5"/>
          <w:w w:val="105"/>
        </w:rPr>
        <w:t>Yet,</w:t>
      </w:r>
      <w:r>
        <w:rPr>
          <w:spacing w:val="48"/>
          <w:w w:val="105"/>
        </w:rPr>
        <w:t xml:space="preserve"> </w:t>
      </w:r>
      <w:r>
        <w:rPr>
          <w:spacing w:val="-4"/>
          <w:w w:val="105"/>
        </w:rPr>
        <w:t>we</w:t>
      </w:r>
      <w:r>
        <w:rPr>
          <w:spacing w:val="41"/>
          <w:w w:val="105"/>
        </w:rPr>
        <w:t xml:space="preserve"> </w:t>
      </w:r>
      <w:r>
        <w:rPr>
          <w:w w:val="105"/>
        </w:rPr>
        <w:t>are</w:t>
      </w:r>
      <w:r>
        <w:rPr>
          <w:spacing w:val="40"/>
          <w:w w:val="105"/>
        </w:rPr>
        <w:t xml:space="preserve"> </w:t>
      </w:r>
      <w:r>
        <w:rPr>
          <w:w w:val="105"/>
        </w:rPr>
        <w:t>not</w:t>
      </w:r>
      <w:r>
        <w:rPr>
          <w:spacing w:val="41"/>
          <w:w w:val="105"/>
        </w:rPr>
        <w:t xml:space="preserve"> </w:t>
      </w:r>
      <w:r>
        <w:rPr>
          <w:spacing w:val="-4"/>
          <w:w w:val="105"/>
        </w:rPr>
        <w:t>aware</w:t>
      </w:r>
      <w:r>
        <w:rPr>
          <w:spacing w:val="40"/>
          <w:w w:val="105"/>
        </w:rPr>
        <w:t xml:space="preserve"> </w:t>
      </w:r>
      <w:r>
        <w:rPr>
          <w:w w:val="105"/>
        </w:rPr>
        <w:t>of</w:t>
      </w:r>
      <w:bookmarkStart w:id="7" w:name="_bookmark2"/>
      <w:bookmarkEnd w:id="7"/>
      <w:r>
        <w:rPr>
          <w:w w:val="105"/>
        </w:rPr>
        <w:t xml:space="preserve"> any research that explicitly tests the effect of providing public recognition on engaging land </w:t>
      </w:r>
      <w:r>
        <w:rPr>
          <w:w w:val="105"/>
        </w:rPr>
        <w:lastRenderedPageBreak/>
        <w:t>managers in conservation.</w:t>
      </w:r>
    </w:p>
    <w:p w:rsidR="00CC178D" w:rsidRDefault="00816AEC" w:rsidP="00CF0FBC">
      <w:pPr>
        <w:pStyle w:val="BodyText"/>
        <w:spacing w:line="276" w:lineRule="auto"/>
        <w:ind w:left="120" w:right="876" w:firstLine="351"/>
        <w:jc w:val="left"/>
      </w:pPr>
      <w:r>
        <w:rPr>
          <w:w w:val="105"/>
        </w:rPr>
        <w:t>It seems possible that providing recognition could influence resource conservation. For land managers who sell products directly, such as small-scale farmers, there may be a business incentive to gain or retain customers through public recognition. The effects of public recognition have been strongest when those contributing to the public good valued their relationship with the observers (</w:t>
      </w:r>
      <w:proofErr w:type="spellStart"/>
      <w:r>
        <w:rPr>
          <w:w w:val="105"/>
        </w:rPr>
        <w:fldChar w:fldCharType="begin"/>
      </w:r>
      <w:r>
        <w:rPr>
          <w:w w:val="105"/>
        </w:rPr>
        <w:instrText xml:space="preserve"> HYPERLINK \l "_bookmark105" </w:instrText>
      </w:r>
      <w:r>
        <w:rPr>
          <w:w w:val="105"/>
        </w:rPr>
        <w:fldChar w:fldCharType="separate"/>
      </w:r>
      <w:r>
        <w:rPr>
          <w:w w:val="105"/>
        </w:rPr>
        <w:t>Yoeli</w:t>
      </w:r>
      <w:proofErr w:type="spellEnd"/>
      <w:r>
        <w:rPr>
          <w:w w:val="105"/>
        </w:rPr>
        <w:t xml:space="preserve"> et al., </w:t>
      </w:r>
      <w:r>
        <w:rPr>
          <w:w w:val="105"/>
        </w:rPr>
        <w:fldChar w:fldCharType="end"/>
      </w:r>
      <w:hyperlink w:anchor="_bookmark105" w:history="1">
        <w:r>
          <w:rPr>
            <w:w w:val="105"/>
          </w:rPr>
          <w:t>2013).</w:t>
        </w:r>
      </w:hyperlink>
      <w:r>
        <w:rPr>
          <w:w w:val="105"/>
        </w:rPr>
        <w:t xml:space="preserve"> There could also be perceived benefits from joining a coordinated stewardship network, such as publicity </w:t>
      </w:r>
      <w:hyperlink w:anchor="_bookmark38" w:history="1">
        <w:r>
          <w:rPr>
            <w:w w:val="105"/>
          </w:rPr>
          <w:t xml:space="preserve">(Duff et al., </w:t>
        </w:r>
      </w:hyperlink>
      <w:hyperlink w:anchor="_bookmark38" w:history="1">
        <w:r>
          <w:rPr>
            <w:w w:val="105"/>
          </w:rPr>
          <w:t>2017).</w:t>
        </w:r>
      </w:hyperlink>
    </w:p>
    <w:p w:rsidR="00CC178D" w:rsidRDefault="00CC178D" w:rsidP="00CF0FBC">
      <w:pPr>
        <w:pStyle w:val="BodyText"/>
        <w:spacing w:before="7" w:line="276" w:lineRule="auto"/>
        <w:ind w:left="0"/>
        <w:jc w:val="left"/>
        <w:rPr>
          <w:sz w:val="35"/>
        </w:rPr>
      </w:pPr>
    </w:p>
    <w:p w:rsidR="00CC178D" w:rsidRDefault="00816AEC" w:rsidP="00CF0FBC">
      <w:pPr>
        <w:pStyle w:val="Heading1"/>
        <w:spacing w:line="276" w:lineRule="auto"/>
      </w:pPr>
      <w:bookmarkStart w:id="8" w:name="Forest_working_landscapes"/>
      <w:bookmarkEnd w:id="8"/>
      <w:r>
        <w:rPr>
          <w:spacing w:val="-7"/>
        </w:rPr>
        <w:t xml:space="preserve">Forest </w:t>
      </w:r>
      <w:r>
        <w:rPr>
          <w:spacing w:val="-3"/>
        </w:rPr>
        <w:t>working</w:t>
      </w:r>
      <w:r>
        <w:rPr>
          <w:spacing w:val="-25"/>
        </w:rPr>
        <w:t xml:space="preserve"> </w:t>
      </w:r>
      <w:r>
        <w:t>landscapes</w:t>
      </w:r>
    </w:p>
    <w:p w:rsidR="00CC178D" w:rsidRDefault="00B664CC" w:rsidP="00CF0FBC">
      <w:pPr>
        <w:spacing w:before="228" w:line="276" w:lineRule="auto"/>
        <w:ind w:left="120" w:right="877" w:firstLine="303"/>
        <w:rPr>
          <w:i/>
          <w:sz w:val="24"/>
        </w:rPr>
      </w:pPr>
      <w:r>
        <w:pict>
          <v:shapetype id="_x0000_t202" coordsize="21600,21600" o:spt="202" path="m,l,21600r21600,l21600,xe">
            <v:stroke joinstyle="miter"/>
            <v:path gradientshapeok="t" o:connecttype="rect"/>
          </v:shapetype>
          <v:shape id="_x0000_s1061" type="#_x0000_t202" alt="" style="position:absolute;left:0;text-align:left;margin-left:504.8pt;margin-top:27.8pt;width:12pt;height:20.75pt;z-index:-251665408;mso-wrap-style:square;mso-wrap-edited:f;mso-width-percent:0;mso-height-percent:0;mso-position-horizontal-relative:page;mso-width-percent:0;mso-height-percent:0;v-text-anchor:top" filled="f" stroked="f">
            <v:textbox inset="0,0,0,0">
              <w:txbxContent>
                <w:p w:rsidR="00816AEC" w:rsidRDefault="00816AEC">
                  <w:pPr>
                    <w:spacing w:line="236" w:lineRule="exact"/>
                    <w:rPr>
                      <w:rFonts w:ascii="Arial" w:hAnsi="Arial"/>
                      <w:i/>
                      <w:sz w:val="24"/>
                    </w:rPr>
                  </w:pPr>
                  <w:r>
                    <w:rPr>
                      <w:rFonts w:ascii="Arial" w:hAnsi="Arial"/>
                      <w:i/>
                      <w:w w:val="179"/>
                      <w:sz w:val="24"/>
                    </w:rPr>
                    <w:t>«</w:t>
                  </w:r>
                </w:p>
              </w:txbxContent>
            </v:textbox>
            <w10:wrap anchorx="page"/>
          </v:shape>
        </w:pict>
      </w:r>
      <w:r>
        <w:pict>
          <v:shape id="_x0000_s1060" type="#_x0000_t202" alt="" style="position:absolute;left:0;text-align:left;margin-left:1in;margin-top:13.35pt;width:12pt;height:20.75pt;z-index:-251664384;mso-wrap-style:square;mso-wrap-edited:f;mso-width-percent:0;mso-height-percent:0;mso-position-horizontal-relative:page;mso-width-percent:0;mso-height-percent:0;v-text-anchor:top" filled="f" stroked="f">
            <v:textbox inset="0,0,0,0">
              <w:txbxContent>
                <w:p w:rsidR="00816AEC" w:rsidRDefault="00816AEC">
                  <w:pPr>
                    <w:spacing w:line="236" w:lineRule="exact"/>
                    <w:rPr>
                      <w:rFonts w:ascii="Arial" w:hAnsi="Arial"/>
                      <w:i/>
                      <w:sz w:val="24"/>
                    </w:rPr>
                  </w:pPr>
                  <w:r>
                    <w:rPr>
                      <w:rFonts w:ascii="Arial" w:hAnsi="Arial"/>
                      <w:i/>
                      <w:w w:val="179"/>
                      <w:sz w:val="24"/>
                    </w:rPr>
                    <w:t>»</w:t>
                  </w:r>
                </w:p>
              </w:txbxContent>
            </v:textbox>
            <w10:wrap anchorx="page"/>
          </v:shape>
        </w:pict>
      </w:r>
      <w:r w:rsidR="00816AEC">
        <w:rPr>
          <w:i/>
          <w:w w:val="105"/>
          <w:sz w:val="24"/>
        </w:rPr>
        <w:t>This</w:t>
      </w:r>
      <w:r w:rsidR="00816AEC">
        <w:rPr>
          <w:i/>
          <w:spacing w:val="-9"/>
          <w:w w:val="105"/>
          <w:sz w:val="24"/>
        </w:rPr>
        <w:t xml:space="preserve"> </w:t>
      </w:r>
      <w:r w:rsidR="00816AEC">
        <w:rPr>
          <w:i/>
          <w:w w:val="105"/>
          <w:sz w:val="24"/>
        </w:rPr>
        <w:t>section</w:t>
      </w:r>
      <w:r w:rsidR="00816AEC">
        <w:rPr>
          <w:i/>
          <w:spacing w:val="-9"/>
          <w:w w:val="105"/>
          <w:sz w:val="24"/>
        </w:rPr>
        <w:t xml:space="preserve"> </w:t>
      </w:r>
      <w:r w:rsidR="00816AEC">
        <w:rPr>
          <w:i/>
          <w:spacing w:val="-5"/>
          <w:w w:val="105"/>
          <w:sz w:val="24"/>
        </w:rPr>
        <w:t>needs</w:t>
      </w:r>
      <w:r w:rsidR="00816AEC">
        <w:rPr>
          <w:i/>
          <w:spacing w:val="-8"/>
          <w:w w:val="105"/>
          <w:sz w:val="24"/>
        </w:rPr>
        <w:t xml:space="preserve"> </w:t>
      </w:r>
      <w:r w:rsidR="00816AEC">
        <w:rPr>
          <w:i/>
          <w:w w:val="105"/>
          <w:sz w:val="24"/>
        </w:rPr>
        <w:t>a</w:t>
      </w:r>
      <w:r w:rsidR="00816AEC">
        <w:rPr>
          <w:i/>
          <w:spacing w:val="-9"/>
          <w:w w:val="105"/>
          <w:sz w:val="24"/>
        </w:rPr>
        <w:t xml:space="preserve"> </w:t>
      </w:r>
      <w:r w:rsidR="00816AEC">
        <w:rPr>
          <w:i/>
          <w:spacing w:val="-3"/>
          <w:w w:val="105"/>
          <w:sz w:val="24"/>
        </w:rPr>
        <w:t>rework</w:t>
      </w:r>
      <w:r w:rsidR="00816AEC">
        <w:rPr>
          <w:i/>
          <w:spacing w:val="-9"/>
          <w:w w:val="105"/>
          <w:sz w:val="24"/>
        </w:rPr>
        <w:t xml:space="preserve"> </w:t>
      </w:r>
      <w:r w:rsidR="00816AEC">
        <w:rPr>
          <w:i/>
          <w:w w:val="105"/>
          <w:sz w:val="24"/>
        </w:rPr>
        <w:t>to</w:t>
      </w:r>
      <w:r w:rsidR="00816AEC">
        <w:rPr>
          <w:i/>
          <w:spacing w:val="-8"/>
          <w:w w:val="105"/>
          <w:sz w:val="24"/>
        </w:rPr>
        <w:t xml:space="preserve"> </w:t>
      </w:r>
      <w:r w:rsidR="00816AEC">
        <w:rPr>
          <w:i/>
          <w:spacing w:val="-6"/>
          <w:w w:val="105"/>
          <w:sz w:val="24"/>
        </w:rPr>
        <w:t>be</w:t>
      </w:r>
      <w:r w:rsidR="00816AEC">
        <w:rPr>
          <w:i/>
          <w:spacing w:val="-9"/>
          <w:w w:val="105"/>
          <w:sz w:val="24"/>
        </w:rPr>
        <w:t xml:space="preserve"> </w:t>
      </w:r>
      <w:r w:rsidR="00816AEC">
        <w:rPr>
          <w:i/>
          <w:spacing w:val="-3"/>
          <w:w w:val="105"/>
          <w:sz w:val="24"/>
        </w:rPr>
        <w:t>more</w:t>
      </w:r>
      <w:r w:rsidR="00816AEC">
        <w:rPr>
          <w:i/>
          <w:spacing w:val="-9"/>
          <w:w w:val="105"/>
          <w:sz w:val="24"/>
        </w:rPr>
        <w:t xml:space="preserve"> </w:t>
      </w:r>
      <w:r w:rsidR="00816AEC">
        <w:rPr>
          <w:i/>
          <w:w w:val="105"/>
          <w:sz w:val="24"/>
        </w:rPr>
        <w:t>general</w:t>
      </w:r>
      <w:r w:rsidR="00816AEC">
        <w:rPr>
          <w:i/>
          <w:spacing w:val="-8"/>
          <w:w w:val="105"/>
          <w:sz w:val="24"/>
        </w:rPr>
        <w:t xml:space="preserve"> </w:t>
      </w:r>
      <w:r w:rsidR="00816AEC">
        <w:rPr>
          <w:i/>
          <w:spacing w:val="-3"/>
          <w:w w:val="105"/>
          <w:sz w:val="24"/>
        </w:rPr>
        <w:t>about</w:t>
      </w:r>
      <w:r w:rsidR="00816AEC">
        <w:rPr>
          <w:i/>
          <w:spacing w:val="-9"/>
          <w:w w:val="105"/>
          <w:sz w:val="24"/>
        </w:rPr>
        <w:t xml:space="preserve"> </w:t>
      </w:r>
      <w:r w:rsidR="00816AEC">
        <w:rPr>
          <w:i/>
          <w:w w:val="105"/>
          <w:sz w:val="24"/>
        </w:rPr>
        <w:t>forest</w:t>
      </w:r>
      <w:r w:rsidR="00816AEC">
        <w:rPr>
          <w:i/>
          <w:spacing w:val="-8"/>
          <w:w w:val="105"/>
          <w:sz w:val="24"/>
        </w:rPr>
        <w:t xml:space="preserve"> </w:t>
      </w:r>
      <w:r w:rsidR="00816AEC">
        <w:rPr>
          <w:i/>
          <w:w w:val="105"/>
          <w:sz w:val="24"/>
        </w:rPr>
        <w:t>working</w:t>
      </w:r>
      <w:r w:rsidR="00816AEC">
        <w:rPr>
          <w:i/>
          <w:spacing w:val="-9"/>
          <w:w w:val="105"/>
          <w:sz w:val="24"/>
        </w:rPr>
        <w:t xml:space="preserve"> </w:t>
      </w:r>
      <w:r w:rsidR="00816AEC">
        <w:rPr>
          <w:i/>
          <w:w w:val="105"/>
          <w:sz w:val="24"/>
        </w:rPr>
        <w:t>lands,</w:t>
      </w:r>
      <w:r w:rsidR="00816AEC">
        <w:rPr>
          <w:i/>
          <w:spacing w:val="-7"/>
          <w:w w:val="105"/>
          <w:sz w:val="24"/>
        </w:rPr>
        <w:t xml:space="preserve"> </w:t>
      </w:r>
      <w:r w:rsidR="00816AEC">
        <w:rPr>
          <w:i/>
          <w:w w:val="105"/>
          <w:sz w:val="24"/>
        </w:rPr>
        <w:t>the</w:t>
      </w:r>
      <w:r w:rsidR="00816AEC">
        <w:rPr>
          <w:i/>
          <w:spacing w:val="-9"/>
          <w:w w:val="105"/>
          <w:sz w:val="24"/>
        </w:rPr>
        <w:t xml:space="preserve"> </w:t>
      </w:r>
      <w:r w:rsidR="00816AEC">
        <w:rPr>
          <w:i/>
          <w:w w:val="105"/>
          <w:sz w:val="24"/>
        </w:rPr>
        <w:t>biodiversity and</w:t>
      </w:r>
      <w:r w:rsidR="00816AEC">
        <w:rPr>
          <w:i/>
          <w:spacing w:val="11"/>
          <w:w w:val="105"/>
          <w:sz w:val="24"/>
        </w:rPr>
        <w:t xml:space="preserve"> </w:t>
      </w:r>
      <w:r w:rsidR="00816AEC">
        <w:rPr>
          <w:i/>
          <w:spacing w:val="-3"/>
          <w:w w:val="105"/>
          <w:sz w:val="24"/>
        </w:rPr>
        <w:t>ecosystem</w:t>
      </w:r>
      <w:r w:rsidR="00816AEC">
        <w:rPr>
          <w:i/>
          <w:spacing w:val="12"/>
          <w:w w:val="105"/>
          <w:sz w:val="24"/>
        </w:rPr>
        <w:t xml:space="preserve"> </w:t>
      </w:r>
      <w:r w:rsidR="00816AEC">
        <w:rPr>
          <w:i/>
          <w:w w:val="105"/>
          <w:sz w:val="24"/>
        </w:rPr>
        <w:t>service</w:t>
      </w:r>
      <w:r w:rsidR="00816AEC">
        <w:rPr>
          <w:i/>
          <w:spacing w:val="11"/>
          <w:w w:val="105"/>
          <w:sz w:val="24"/>
        </w:rPr>
        <w:t xml:space="preserve"> </w:t>
      </w:r>
      <w:r w:rsidR="00816AEC">
        <w:rPr>
          <w:i/>
          <w:w w:val="105"/>
          <w:sz w:val="24"/>
        </w:rPr>
        <w:t>challenges</w:t>
      </w:r>
      <w:r w:rsidR="00816AEC">
        <w:rPr>
          <w:i/>
          <w:spacing w:val="12"/>
          <w:w w:val="105"/>
          <w:sz w:val="24"/>
        </w:rPr>
        <w:t xml:space="preserve"> </w:t>
      </w:r>
      <w:r w:rsidR="00816AEC">
        <w:rPr>
          <w:i/>
          <w:w w:val="105"/>
          <w:sz w:val="24"/>
        </w:rPr>
        <w:t>they</w:t>
      </w:r>
      <w:r w:rsidR="00816AEC">
        <w:rPr>
          <w:i/>
          <w:spacing w:val="11"/>
          <w:w w:val="105"/>
          <w:sz w:val="24"/>
        </w:rPr>
        <w:t xml:space="preserve"> </w:t>
      </w:r>
      <w:r w:rsidR="00816AEC">
        <w:rPr>
          <w:i/>
          <w:spacing w:val="-3"/>
          <w:w w:val="105"/>
          <w:sz w:val="24"/>
        </w:rPr>
        <w:t>face,</w:t>
      </w:r>
      <w:r w:rsidR="00816AEC">
        <w:rPr>
          <w:i/>
          <w:spacing w:val="12"/>
          <w:w w:val="105"/>
          <w:sz w:val="24"/>
        </w:rPr>
        <w:t xml:space="preserve"> </w:t>
      </w:r>
      <w:r w:rsidR="00816AEC">
        <w:rPr>
          <w:i/>
          <w:w w:val="105"/>
          <w:sz w:val="24"/>
        </w:rPr>
        <w:t>and</w:t>
      </w:r>
      <w:r w:rsidR="00816AEC">
        <w:rPr>
          <w:i/>
          <w:spacing w:val="11"/>
          <w:w w:val="105"/>
          <w:sz w:val="24"/>
        </w:rPr>
        <w:t xml:space="preserve"> </w:t>
      </w:r>
      <w:r w:rsidR="00816AEC">
        <w:rPr>
          <w:i/>
          <w:w w:val="105"/>
          <w:sz w:val="24"/>
        </w:rPr>
        <w:t>the</w:t>
      </w:r>
      <w:r w:rsidR="00816AEC">
        <w:rPr>
          <w:i/>
          <w:spacing w:val="12"/>
          <w:w w:val="105"/>
          <w:sz w:val="24"/>
        </w:rPr>
        <w:t xml:space="preserve"> </w:t>
      </w:r>
      <w:r w:rsidR="00816AEC">
        <w:rPr>
          <w:i/>
          <w:w w:val="105"/>
          <w:sz w:val="24"/>
        </w:rPr>
        <w:t>efforts</w:t>
      </w:r>
      <w:r w:rsidR="00816AEC">
        <w:rPr>
          <w:i/>
          <w:spacing w:val="12"/>
          <w:w w:val="105"/>
          <w:sz w:val="24"/>
        </w:rPr>
        <w:t xml:space="preserve"> </w:t>
      </w:r>
      <w:r w:rsidR="00816AEC">
        <w:rPr>
          <w:i/>
          <w:w w:val="105"/>
          <w:sz w:val="24"/>
        </w:rPr>
        <w:t>to</w:t>
      </w:r>
      <w:r w:rsidR="00816AEC">
        <w:rPr>
          <w:i/>
          <w:spacing w:val="11"/>
          <w:w w:val="105"/>
          <w:sz w:val="24"/>
        </w:rPr>
        <w:t xml:space="preserve"> </w:t>
      </w:r>
      <w:r w:rsidR="00816AEC">
        <w:rPr>
          <w:i/>
          <w:w w:val="105"/>
          <w:sz w:val="24"/>
        </w:rPr>
        <w:t>engage</w:t>
      </w:r>
      <w:r w:rsidR="00816AEC">
        <w:rPr>
          <w:i/>
          <w:spacing w:val="12"/>
          <w:w w:val="105"/>
          <w:sz w:val="24"/>
        </w:rPr>
        <w:t xml:space="preserve"> </w:t>
      </w:r>
      <w:r w:rsidR="00816AEC">
        <w:rPr>
          <w:i/>
          <w:w w:val="105"/>
          <w:sz w:val="24"/>
        </w:rPr>
        <w:t>land</w:t>
      </w:r>
      <w:r w:rsidR="00816AEC">
        <w:rPr>
          <w:i/>
          <w:spacing w:val="11"/>
          <w:w w:val="105"/>
          <w:sz w:val="24"/>
        </w:rPr>
        <w:t xml:space="preserve"> </w:t>
      </w:r>
      <w:r w:rsidR="00816AEC">
        <w:rPr>
          <w:i/>
          <w:w w:val="105"/>
          <w:sz w:val="24"/>
        </w:rPr>
        <w:t>managers</w:t>
      </w:r>
    </w:p>
    <w:p w:rsidR="00CC178D" w:rsidRDefault="00816AEC" w:rsidP="00CF0FBC">
      <w:pPr>
        <w:pStyle w:val="BodyText"/>
        <w:spacing w:line="276" w:lineRule="auto"/>
        <w:ind w:left="120" w:right="876" w:firstLine="351"/>
        <w:jc w:val="left"/>
      </w:pPr>
      <w:r>
        <w:rPr>
          <w:w w:val="105"/>
        </w:rPr>
        <w:t xml:space="preserve">Eighty percent of heavily forested northeastern United States is in private ownership </w:t>
      </w:r>
      <w:hyperlink w:anchor="_bookmark98" w:history="1">
        <w:r>
          <w:rPr>
            <w:w w:val="105"/>
          </w:rPr>
          <w:t xml:space="preserve">(Thompson et al., </w:t>
        </w:r>
      </w:hyperlink>
      <w:hyperlink w:anchor="_bookmark98" w:history="1">
        <w:r>
          <w:rPr>
            <w:w w:val="105"/>
          </w:rPr>
          <w:t>2017).</w:t>
        </w:r>
      </w:hyperlink>
      <w:r>
        <w:rPr>
          <w:w w:val="105"/>
        </w:rPr>
        <w:t xml:space="preserve"> Every year, up to 40 bird species migrate from Central and South America to reproduce in the Northern Forest </w:t>
      </w:r>
      <w:hyperlink w:anchor="_bookmark52" w:history="1">
        <w:r>
          <w:rPr>
            <w:w w:val="105"/>
          </w:rPr>
          <w:t>(Goetz et al.,</w:t>
        </w:r>
      </w:hyperlink>
      <w:r>
        <w:rPr>
          <w:w w:val="105"/>
        </w:rPr>
        <w:t xml:space="preserve"> </w:t>
      </w:r>
      <w:hyperlink w:anchor="_bookmark52" w:history="1">
        <w:r>
          <w:rPr>
            <w:w w:val="105"/>
          </w:rPr>
          <w:t>2014).</w:t>
        </w:r>
      </w:hyperlink>
      <w:r>
        <w:rPr>
          <w:w w:val="105"/>
        </w:rPr>
        <w:t xml:space="preserve"> These species require standing dead trees, fallen snags, and woody debris to build nests, forage for food, and hide from predators (ref). But habitat is declining (ref). And the forest faces other large-scale environmental challenges, such as climate change and invasive pests (F</w:t>
      </w:r>
      <w:hyperlink w:anchor="_bookmark49" w:history="1">
        <w:r>
          <w:rPr>
            <w:w w:val="105"/>
          </w:rPr>
          <w:t>oster et al.,</w:t>
        </w:r>
      </w:hyperlink>
      <w:r>
        <w:rPr>
          <w:w w:val="105"/>
        </w:rPr>
        <w:t xml:space="preserve"> </w:t>
      </w:r>
      <w:hyperlink w:anchor="_bookmark49" w:history="1">
        <w:r>
          <w:rPr>
            <w:w w:val="105"/>
          </w:rPr>
          <w:t>2017).</w:t>
        </w:r>
      </w:hyperlink>
      <w:r>
        <w:rPr>
          <w:w w:val="105"/>
        </w:rPr>
        <w:t xml:space="preserve"> Stewardship actions that promote resilience include increasing diversity in forest structure and species </w:t>
      </w:r>
      <w:hyperlink w:anchor="_bookmark91" w:history="1">
        <w:r>
          <w:rPr>
            <w:w w:val="105"/>
          </w:rPr>
          <w:t xml:space="preserve">(Seymour and Hunter, </w:t>
        </w:r>
      </w:hyperlink>
      <w:hyperlink w:anchor="_bookmark91" w:history="1">
        <w:r>
          <w:rPr>
            <w:w w:val="105"/>
          </w:rPr>
          <w:t>1999).</w:t>
        </w:r>
      </w:hyperlink>
      <w:r>
        <w:rPr>
          <w:w w:val="105"/>
        </w:rPr>
        <w:t xml:space="preserve"> Forests with greater tree species diversity produce higher levels of multiple ecosystem services </w:t>
      </w:r>
      <w:hyperlink w:anchor="_bookmark50" w:history="1">
        <w:r>
          <w:rPr>
            <w:w w:val="105"/>
          </w:rPr>
          <w:t>(</w:t>
        </w:r>
        <w:proofErr w:type="spellStart"/>
        <w:r>
          <w:rPr>
            <w:w w:val="105"/>
          </w:rPr>
          <w:t>Gamfeldt</w:t>
        </w:r>
        <w:proofErr w:type="spellEnd"/>
        <w:r>
          <w:rPr>
            <w:w w:val="105"/>
          </w:rPr>
          <w:t xml:space="preserve"> et al., </w:t>
        </w:r>
      </w:hyperlink>
      <w:hyperlink w:anchor="_bookmark50" w:history="1">
        <w:r>
          <w:rPr>
            <w:w w:val="105"/>
          </w:rPr>
          <w:t>2013).</w:t>
        </w:r>
      </w:hyperlink>
      <w:r>
        <w:rPr>
          <w:w w:val="105"/>
        </w:rPr>
        <w:t xml:space="preserve"> Such conservation behavior is important to sustaining forest ecosystem services and wildlife habitat at the same time and over the long term.</w:t>
      </w:r>
    </w:p>
    <w:p w:rsidR="00CC178D" w:rsidRDefault="00816AEC" w:rsidP="00CF0FBC">
      <w:pPr>
        <w:pStyle w:val="BodyText"/>
        <w:spacing w:line="276" w:lineRule="auto"/>
        <w:ind w:left="120" w:right="875" w:firstLine="351"/>
        <w:jc w:val="left"/>
      </w:pPr>
      <w:r>
        <w:rPr>
          <w:w w:val="105"/>
        </w:rPr>
        <w:t xml:space="preserve">The northeastern United States also leads the country in maple syrup production </w:t>
      </w:r>
      <w:hyperlink w:anchor="_bookmark101" w:history="1">
        <w:r>
          <w:rPr>
            <w:w w:val="105"/>
          </w:rPr>
          <w:t>(USDA</w:t>
        </w:r>
      </w:hyperlink>
      <w:r>
        <w:rPr>
          <w:w w:val="105"/>
        </w:rPr>
        <w:t xml:space="preserve"> </w:t>
      </w:r>
      <w:hyperlink w:anchor="_bookmark101" w:history="1">
        <w:r>
          <w:rPr>
            <w:w w:val="105"/>
          </w:rPr>
          <w:t xml:space="preserve">National Agricultural Statistics Service, </w:t>
        </w:r>
      </w:hyperlink>
      <w:hyperlink w:anchor="_bookmark101" w:history="1">
        <w:r>
          <w:rPr>
            <w:w w:val="105"/>
          </w:rPr>
          <w:t>2018).</w:t>
        </w:r>
      </w:hyperlink>
      <w:r>
        <w:rPr>
          <w:w w:val="105"/>
        </w:rPr>
        <w:t xml:space="preserve"> While the exact area under management for maple syrup is unknown, the industry is growing in size and technological </w:t>
      </w:r>
      <w:r>
        <w:rPr>
          <w:spacing w:val="-3"/>
          <w:w w:val="105"/>
        </w:rPr>
        <w:t xml:space="preserve">advances. </w:t>
      </w:r>
      <w:r>
        <w:rPr>
          <w:w w:val="105"/>
        </w:rPr>
        <w:t xml:space="preserve">Maple syrup production and consumption are increasing in the United States, and further expansion will mostly occur on </w:t>
      </w:r>
      <w:r>
        <w:rPr>
          <w:spacing w:val="-3"/>
          <w:w w:val="105"/>
        </w:rPr>
        <w:t xml:space="preserve">private </w:t>
      </w:r>
      <w:r>
        <w:rPr>
          <w:w w:val="105"/>
        </w:rPr>
        <w:t xml:space="preserve">land </w:t>
      </w:r>
      <w:r>
        <w:rPr>
          <w:spacing w:val="-4"/>
          <w:w w:val="105"/>
        </w:rPr>
        <w:t>(F</w:t>
      </w:r>
      <w:hyperlink w:anchor="_bookmark42" w:history="1">
        <w:r>
          <w:rPr>
            <w:spacing w:val="-4"/>
            <w:w w:val="105"/>
          </w:rPr>
          <w:t xml:space="preserve">arrell </w:t>
        </w:r>
        <w:r>
          <w:rPr>
            <w:w w:val="105"/>
          </w:rPr>
          <w:t xml:space="preserve">and Chabot, </w:t>
        </w:r>
      </w:hyperlink>
      <w:hyperlink w:anchor="_bookmark42" w:history="1">
        <w:r>
          <w:rPr>
            <w:w w:val="105"/>
          </w:rPr>
          <w:t>2012).</w:t>
        </w:r>
      </w:hyperlink>
      <w:r>
        <w:rPr>
          <w:w w:val="105"/>
        </w:rPr>
        <w:t xml:space="preserve"> </w:t>
      </w:r>
      <w:r>
        <w:rPr>
          <w:spacing w:val="-4"/>
          <w:w w:val="105"/>
        </w:rPr>
        <w:t xml:space="preserve">Advances </w:t>
      </w:r>
      <w:r>
        <w:rPr>
          <w:w w:val="105"/>
        </w:rPr>
        <w:t xml:space="preserve">in maple production technologies, new market structures, and growth in business size and scale </w:t>
      </w:r>
      <w:r>
        <w:rPr>
          <w:spacing w:val="-4"/>
          <w:w w:val="105"/>
        </w:rPr>
        <w:t xml:space="preserve">have </w:t>
      </w:r>
      <w:r>
        <w:rPr>
          <w:w w:val="105"/>
        </w:rPr>
        <w:t xml:space="preserve">altered </w:t>
      </w:r>
      <w:r>
        <w:rPr>
          <w:spacing w:val="-3"/>
          <w:w w:val="105"/>
        </w:rPr>
        <w:t xml:space="preserve">how </w:t>
      </w:r>
      <w:r>
        <w:rPr>
          <w:w w:val="105"/>
        </w:rPr>
        <w:t xml:space="preserve">maple production interacts with the forest ecosystem. Certain forest management practices, such as maple monoculture and understory clearing, are increasingly profitable in the </w:t>
      </w:r>
      <w:proofErr w:type="spellStart"/>
      <w:r>
        <w:rPr>
          <w:w w:val="105"/>
        </w:rPr>
        <w:t>shortrun</w:t>
      </w:r>
      <w:proofErr w:type="spellEnd"/>
      <w:r>
        <w:rPr>
          <w:w w:val="105"/>
        </w:rPr>
        <w:t xml:space="preserve"> but reduce wildlife habitat and forest health </w:t>
      </w:r>
      <w:r>
        <w:rPr>
          <w:spacing w:val="-4"/>
          <w:w w:val="105"/>
        </w:rPr>
        <w:t xml:space="preserve">over </w:t>
      </w:r>
      <w:r>
        <w:rPr>
          <w:w w:val="105"/>
        </w:rPr>
        <w:t xml:space="preserve">the long term </w:t>
      </w:r>
      <w:hyperlink w:anchor="_bookmark85" w:history="1">
        <w:r>
          <w:rPr>
            <w:w w:val="105"/>
          </w:rPr>
          <w:t xml:space="preserve">(Pierce, </w:t>
        </w:r>
      </w:hyperlink>
      <w:hyperlink w:anchor="_bookmark85" w:history="1">
        <w:r>
          <w:rPr>
            <w:w w:val="105"/>
          </w:rPr>
          <w:t xml:space="preserve">2002; </w:t>
        </w:r>
      </w:hyperlink>
      <w:hyperlink w:anchor="_bookmark103" w:history="1">
        <w:r>
          <w:rPr>
            <w:w w:val="105"/>
          </w:rPr>
          <w:t>Whitney</w:t>
        </w:r>
      </w:hyperlink>
      <w:r>
        <w:rPr>
          <w:w w:val="105"/>
        </w:rPr>
        <w:t xml:space="preserve"> </w:t>
      </w:r>
      <w:hyperlink w:anchor="_bookmark103" w:history="1">
        <w:r>
          <w:rPr>
            <w:w w:val="105"/>
          </w:rPr>
          <w:t xml:space="preserve">and </w:t>
        </w:r>
        <w:proofErr w:type="spellStart"/>
        <w:r>
          <w:rPr>
            <w:w w:val="105"/>
          </w:rPr>
          <w:t>Upmeyer</w:t>
        </w:r>
        <w:proofErr w:type="spellEnd"/>
        <w:r>
          <w:rPr>
            <w:w w:val="105"/>
          </w:rPr>
          <w:t xml:space="preserve">, </w:t>
        </w:r>
      </w:hyperlink>
      <w:hyperlink w:anchor="_bookmark103" w:history="1">
        <w:r>
          <w:rPr>
            <w:w w:val="105"/>
          </w:rPr>
          <w:t xml:space="preserve">2004; </w:t>
        </w:r>
      </w:hyperlink>
      <w:hyperlink w:anchor="_bookmark71" w:history="1">
        <w:proofErr w:type="spellStart"/>
        <w:r>
          <w:rPr>
            <w:w w:val="105"/>
          </w:rPr>
          <w:t>LeniÃĺre</w:t>
        </w:r>
        <w:proofErr w:type="spellEnd"/>
        <w:r>
          <w:rPr>
            <w:w w:val="105"/>
          </w:rPr>
          <w:t xml:space="preserve"> and Houle, </w:t>
        </w:r>
      </w:hyperlink>
      <w:hyperlink w:anchor="_bookmark71" w:history="1">
        <w:r>
          <w:rPr>
            <w:w w:val="105"/>
          </w:rPr>
          <w:t>200</w:t>
        </w:r>
      </w:hyperlink>
      <w:r>
        <w:rPr>
          <w:w w:val="105"/>
        </w:rPr>
        <w:t xml:space="preserve">6). Concern </w:t>
      </w:r>
      <w:r>
        <w:rPr>
          <w:spacing w:val="-4"/>
          <w:w w:val="105"/>
        </w:rPr>
        <w:t xml:space="preserve">over </w:t>
      </w:r>
      <w:r>
        <w:rPr>
          <w:w w:val="105"/>
        </w:rPr>
        <w:t>these impacts has attracted the attention of legislators to understand the effects of large-scale maple production on</w:t>
      </w:r>
      <w:r>
        <w:rPr>
          <w:spacing w:val="-32"/>
          <w:w w:val="105"/>
        </w:rPr>
        <w:t xml:space="preserve"> </w:t>
      </w:r>
      <w:r>
        <w:rPr>
          <w:w w:val="105"/>
        </w:rPr>
        <w:t>forest health</w:t>
      </w:r>
      <w:r>
        <w:rPr>
          <w:spacing w:val="-18"/>
          <w:w w:val="105"/>
        </w:rPr>
        <w:t xml:space="preserve"> </w:t>
      </w:r>
      <w:hyperlink w:anchor="_bookmark70" w:history="1">
        <w:r>
          <w:rPr>
            <w:w w:val="105"/>
          </w:rPr>
          <w:t>(Lefebvre</w:t>
        </w:r>
        <w:r>
          <w:rPr>
            <w:spacing w:val="-18"/>
            <w:w w:val="105"/>
          </w:rPr>
          <w:t xml:space="preserve"> </w:t>
        </w:r>
        <w:r>
          <w:rPr>
            <w:w w:val="105"/>
          </w:rPr>
          <w:t>et</w:t>
        </w:r>
        <w:r>
          <w:rPr>
            <w:spacing w:val="-17"/>
            <w:w w:val="105"/>
          </w:rPr>
          <w:t xml:space="preserve"> </w:t>
        </w:r>
        <w:r>
          <w:rPr>
            <w:w w:val="105"/>
          </w:rPr>
          <w:t>al.,</w:t>
        </w:r>
        <w:r>
          <w:rPr>
            <w:spacing w:val="-18"/>
            <w:w w:val="105"/>
          </w:rPr>
          <w:t xml:space="preserve"> </w:t>
        </w:r>
      </w:hyperlink>
      <w:hyperlink w:anchor="_bookmark70" w:history="1">
        <w:r>
          <w:rPr>
            <w:w w:val="105"/>
          </w:rPr>
          <w:t>2018).</w:t>
        </w:r>
      </w:hyperlink>
      <w:r>
        <w:rPr>
          <w:spacing w:val="19"/>
          <w:w w:val="105"/>
        </w:rPr>
        <w:t xml:space="preserve"> </w:t>
      </w:r>
      <w:r>
        <w:rPr>
          <w:w w:val="105"/>
        </w:rPr>
        <w:t>Much</w:t>
      </w:r>
      <w:r>
        <w:rPr>
          <w:spacing w:val="-18"/>
          <w:w w:val="105"/>
        </w:rPr>
        <w:t xml:space="preserve"> </w:t>
      </w:r>
      <w:r>
        <w:rPr>
          <w:w w:val="105"/>
        </w:rPr>
        <w:t>like</w:t>
      </w:r>
      <w:r>
        <w:rPr>
          <w:spacing w:val="-17"/>
          <w:w w:val="105"/>
        </w:rPr>
        <w:t xml:space="preserve"> </w:t>
      </w:r>
      <w:r>
        <w:rPr>
          <w:w w:val="105"/>
        </w:rPr>
        <w:t>other</w:t>
      </w:r>
      <w:r>
        <w:rPr>
          <w:spacing w:val="-18"/>
          <w:w w:val="105"/>
        </w:rPr>
        <w:t xml:space="preserve"> </w:t>
      </w:r>
      <w:r>
        <w:rPr>
          <w:w w:val="105"/>
        </w:rPr>
        <w:t>working</w:t>
      </w:r>
      <w:r>
        <w:rPr>
          <w:spacing w:val="-17"/>
          <w:w w:val="105"/>
        </w:rPr>
        <w:t xml:space="preserve"> </w:t>
      </w:r>
      <w:r>
        <w:rPr>
          <w:w w:val="105"/>
        </w:rPr>
        <w:t>landscapes,</w:t>
      </w:r>
      <w:r>
        <w:rPr>
          <w:spacing w:val="-14"/>
          <w:w w:val="105"/>
        </w:rPr>
        <w:t xml:space="preserve"> </w:t>
      </w:r>
      <w:r>
        <w:rPr>
          <w:w w:val="105"/>
        </w:rPr>
        <w:t>the</w:t>
      </w:r>
      <w:r>
        <w:rPr>
          <w:spacing w:val="-17"/>
          <w:w w:val="105"/>
        </w:rPr>
        <w:t xml:space="preserve"> </w:t>
      </w:r>
      <w:r>
        <w:rPr>
          <w:w w:val="105"/>
        </w:rPr>
        <w:t>impacts</w:t>
      </w:r>
      <w:r>
        <w:rPr>
          <w:spacing w:val="-18"/>
          <w:w w:val="105"/>
        </w:rPr>
        <w:t xml:space="preserve"> </w:t>
      </w:r>
      <w:r>
        <w:rPr>
          <w:w w:val="105"/>
        </w:rPr>
        <w:t>of</w:t>
      </w:r>
      <w:r>
        <w:rPr>
          <w:spacing w:val="-17"/>
          <w:w w:val="105"/>
        </w:rPr>
        <w:t xml:space="preserve"> </w:t>
      </w:r>
      <w:r>
        <w:rPr>
          <w:w w:val="105"/>
        </w:rPr>
        <w:t>sugaring</w:t>
      </w:r>
      <w:r>
        <w:rPr>
          <w:spacing w:val="-18"/>
          <w:w w:val="105"/>
        </w:rPr>
        <w:t xml:space="preserve"> </w:t>
      </w:r>
      <w:r>
        <w:rPr>
          <w:w w:val="105"/>
        </w:rPr>
        <w:t xml:space="preserve">on biodiversity and ecosystem services are largely a function of management practices </w:t>
      </w:r>
      <w:hyperlink w:anchor="_bookmark32" w:history="1">
        <w:r>
          <w:rPr>
            <w:w w:val="105"/>
          </w:rPr>
          <w:t>(Clark,</w:t>
        </w:r>
      </w:hyperlink>
      <w:r>
        <w:rPr>
          <w:w w:val="105"/>
        </w:rPr>
        <w:t xml:space="preserve"> </w:t>
      </w:r>
      <w:hyperlink w:anchor="_bookmark32" w:history="1">
        <w:r>
          <w:rPr>
            <w:w w:val="105"/>
          </w:rPr>
          <w:t>2011).</w:t>
        </w:r>
      </w:hyperlink>
      <w:r>
        <w:rPr>
          <w:w w:val="105"/>
        </w:rPr>
        <w:t xml:space="preserve"> As the industry grows and technologies change, their imprint on the landscape is likely to become more pronounced. Engaging sugar makers in forest management that supports wildlife habitat and other ecosystem services will </w:t>
      </w:r>
      <w:r>
        <w:rPr>
          <w:spacing w:val="3"/>
          <w:w w:val="105"/>
        </w:rPr>
        <w:t xml:space="preserve">be </w:t>
      </w:r>
      <w:r>
        <w:rPr>
          <w:w w:val="105"/>
        </w:rPr>
        <w:t xml:space="preserve">essential. </w:t>
      </w:r>
      <w:r>
        <w:rPr>
          <w:spacing w:val="-3"/>
          <w:w w:val="105"/>
        </w:rPr>
        <w:t xml:space="preserve">However, </w:t>
      </w:r>
      <w:r>
        <w:rPr>
          <w:w w:val="105"/>
        </w:rPr>
        <w:t xml:space="preserve">like many </w:t>
      </w:r>
      <w:r>
        <w:rPr>
          <w:spacing w:val="-3"/>
          <w:w w:val="105"/>
        </w:rPr>
        <w:t xml:space="preserve">private </w:t>
      </w:r>
      <w:r>
        <w:rPr>
          <w:w w:val="105"/>
        </w:rPr>
        <w:t xml:space="preserve">landowners, maple producers are resistant to new regulations that </w:t>
      </w:r>
      <w:r>
        <w:rPr>
          <w:spacing w:val="-3"/>
          <w:w w:val="105"/>
        </w:rPr>
        <w:t xml:space="preserve">govern </w:t>
      </w:r>
      <w:r>
        <w:rPr>
          <w:w w:val="105"/>
        </w:rPr>
        <w:t xml:space="preserve">the </w:t>
      </w:r>
      <w:r>
        <w:rPr>
          <w:spacing w:val="-5"/>
          <w:w w:val="105"/>
        </w:rPr>
        <w:t xml:space="preserve">way </w:t>
      </w:r>
      <w:r>
        <w:rPr>
          <w:w w:val="105"/>
        </w:rPr>
        <w:t>they</w:t>
      </w:r>
      <w:r>
        <w:rPr>
          <w:spacing w:val="24"/>
          <w:w w:val="105"/>
        </w:rPr>
        <w:t xml:space="preserve"> </w:t>
      </w:r>
      <w:r>
        <w:rPr>
          <w:w w:val="105"/>
        </w:rPr>
        <w:t>manage</w:t>
      </w:r>
      <w:r>
        <w:rPr>
          <w:spacing w:val="26"/>
          <w:w w:val="105"/>
        </w:rPr>
        <w:t xml:space="preserve"> </w:t>
      </w:r>
      <w:r>
        <w:rPr>
          <w:w w:val="105"/>
        </w:rPr>
        <w:t>their</w:t>
      </w:r>
      <w:r>
        <w:rPr>
          <w:spacing w:val="25"/>
          <w:w w:val="105"/>
        </w:rPr>
        <w:t xml:space="preserve"> </w:t>
      </w:r>
      <w:r>
        <w:rPr>
          <w:w w:val="105"/>
        </w:rPr>
        <w:t>lands</w:t>
      </w:r>
      <w:r>
        <w:rPr>
          <w:spacing w:val="26"/>
          <w:w w:val="105"/>
        </w:rPr>
        <w:t xml:space="preserve"> </w:t>
      </w:r>
      <w:r>
        <w:rPr>
          <w:spacing w:val="-4"/>
          <w:w w:val="105"/>
        </w:rPr>
        <w:t>(F</w:t>
      </w:r>
      <w:hyperlink w:anchor="_bookmark42" w:history="1">
        <w:r>
          <w:rPr>
            <w:spacing w:val="-4"/>
            <w:w w:val="105"/>
          </w:rPr>
          <w:t>arrell</w:t>
        </w:r>
        <w:r>
          <w:rPr>
            <w:spacing w:val="26"/>
            <w:w w:val="105"/>
          </w:rPr>
          <w:t xml:space="preserve"> </w:t>
        </w:r>
        <w:r>
          <w:rPr>
            <w:w w:val="105"/>
          </w:rPr>
          <w:t>and</w:t>
        </w:r>
        <w:r>
          <w:rPr>
            <w:spacing w:val="25"/>
            <w:w w:val="105"/>
          </w:rPr>
          <w:t xml:space="preserve"> </w:t>
        </w:r>
        <w:r>
          <w:rPr>
            <w:w w:val="105"/>
          </w:rPr>
          <w:t>Chabo</w:t>
        </w:r>
      </w:hyperlink>
      <w:r>
        <w:rPr>
          <w:w w:val="105"/>
        </w:rPr>
        <w:t>t,</w:t>
      </w:r>
      <w:r>
        <w:rPr>
          <w:spacing w:val="26"/>
          <w:w w:val="105"/>
        </w:rPr>
        <w:t xml:space="preserve"> </w:t>
      </w:r>
      <w:hyperlink w:anchor="_bookmark42" w:history="1">
        <w:r>
          <w:rPr>
            <w:w w:val="105"/>
          </w:rPr>
          <w:t>2012;</w:t>
        </w:r>
        <w:r>
          <w:rPr>
            <w:spacing w:val="26"/>
            <w:w w:val="105"/>
          </w:rPr>
          <w:t xml:space="preserve"> </w:t>
        </w:r>
      </w:hyperlink>
      <w:hyperlink w:anchor="_bookmark23" w:history="1">
        <w:proofErr w:type="spellStart"/>
        <w:r>
          <w:rPr>
            <w:w w:val="105"/>
          </w:rPr>
          <w:t>Becot</w:t>
        </w:r>
        <w:proofErr w:type="spellEnd"/>
        <w:r>
          <w:rPr>
            <w:spacing w:val="26"/>
            <w:w w:val="105"/>
          </w:rPr>
          <w:t xml:space="preserve"> </w:t>
        </w:r>
        <w:r>
          <w:rPr>
            <w:w w:val="105"/>
          </w:rPr>
          <w:t>et</w:t>
        </w:r>
        <w:r>
          <w:rPr>
            <w:spacing w:val="26"/>
            <w:w w:val="105"/>
          </w:rPr>
          <w:t xml:space="preserve"> </w:t>
        </w:r>
        <w:r>
          <w:rPr>
            <w:w w:val="105"/>
          </w:rPr>
          <w:t>al.,</w:t>
        </w:r>
        <w:r>
          <w:rPr>
            <w:spacing w:val="27"/>
            <w:w w:val="105"/>
          </w:rPr>
          <w:t xml:space="preserve"> </w:t>
        </w:r>
      </w:hyperlink>
      <w:hyperlink w:anchor="_bookmark23" w:history="1">
        <w:r>
          <w:rPr>
            <w:w w:val="105"/>
          </w:rPr>
          <w:t>2015).</w:t>
        </w:r>
      </w:hyperlink>
      <w:r>
        <w:rPr>
          <w:spacing w:val="1"/>
          <w:w w:val="105"/>
        </w:rPr>
        <w:t xml:space="preserve"> </w:t>
      </w:r>
      <w:r>
        <w:rPr>
          <w:w w:val="105"/>
        </w:rPr>
        <w:t>Instead,</w:t>
      </w:r>
      <w:r>
        <w:rPr>
          <w:spacing w:val="27"/>
          <w:w w:val="105"/>
        </w:rPr>
        <w:t xml:space="preserve"> </w:t>
      </w:r>
      <w:r>
        <w:rPr>
          <w:spacing w:val="-3"/>
          <w:w w:val="105"/>
        </w:rPr>
        <w:t>voluntary</w:t>
      </w:r>
      <w:r>
        <w:t xml:space="preserve"> </w:t>
      </w:r>
      <w:r>
        <w:rPr>
          <w:w w:val="105"/>
        </w:rPr>
        <w:t>programs offer financial incentives, education, or non-monetary benefits to encourage forest stewardship.</w:t>
      </w:r>
    </w:p>
    <w:p w:rsidR="00CC178D" w:rsidRDefault="00816AEC" w:rsidP="00CF0FBC">
      <w:pPr>
        <w:pStyle w:val="BodyText"/>
        <w:spacing w:line="276" w:lineRule="auto"/>
        <w:ind w:left="120" w:right="876" w:firstLine="351"/>
        <w:jc w:val="left"/>
      </w:pPr>
      <w:r>
        <w:rPr>
          <w:spacing w:val="-3"/>
          <w:w w:val="105"/>
        </w:rPr>
        <w:t xml:space="preserve">Targeting </w:t>
      </w:r>
      <w:r>
        <w:rPr>
          <w:w w:val="105"/>
        </w:rPr>
        <w:t xml:space="preserve">social preferences could </w:t>
      </w:r>
      <w:r>
        <w:rPr>
          <w:spacing w:val="3"/>
          <w:w w:val="105"/>
        </w:rPr>
        <w:t xml:space="preserve">be </w:t>
      </w:r>
      <w:r>
        <w:rPr>
          <w:w w:val="105"/>
        </w:rPr>
        <w:t xml:space="preserve">an effective means to engage maple producers in forest stewardship. Research on non-industrial </w:t>
      </w:r>
      <w:r>
        <w:rPr>
          <w:spacing w:val="-3"/>
          <w:w w:val="105"/>
        </w:rPr>
        <w:t xml:space="preserve">private </w:t>
      </w:r>
      <w:r>
        <w:rPr>
          <w:w w:val="105"/>
        </w:rPr>
        <w:t xml:space="preserve">forest owners shows the importance of social </w:t>
      </w:r>
      <w:r>
        <w:rPr>
          <w:spacing w:val="-3"/>
          <w:w w:val="105"/>
        </w:rPr>
        <w:t xml:space="preserve">networks </w:t>
      </w:r>
      <w:r>
        <w:rPr>
          <w:w w:val="105"/>
        </w:rPr>
        <w:t xml:space="preserve">and norms in management decisions (ref Kittredge, Silver-Huff). Social norms also drive regional differences in maple tapping behavior. </w:t>
      </w:r>
      <w:r>
        <w:rPr>
          <w:spacing w:val="-7"/>
          <w:w w:val="105"/>
        </w:rPr>
        <w:t xml:space="preserve">For </w:t>
      </w:r>
      <w:r>
        <w:rPr>
          <w:w w:val="105"/>
        </w:rPr>
        <w:t xml:space="preserve">example, </w:t>
      </w:r>
      <w:r>
        <w:rPr>
          <w:spacing w:val="-5"/>
          <w:w w:val="105"/>
        </w:rPr>
        <w:t xml:space="preserve">West </w:t>
      </w:r>
      <w:r>
        <w:rPr>
          <w:w w:val="105"/>
        </w:rPr>
        <w:t xml:space="preserve">Virginia has more </w:t>
      </w:r>
      <w:r>
        <w:rPr>
          <w:spacing w:val="-3"/>
          <w:w w:val="105"/>
        </w:rPr>
        <w:t xml:space="preserve">available </w:t>
      </w:r>
      <w:r>
        <w:rPr>
          <w:w w:val="105"/>
        </w:rPr>
        <w:t xml:space="preserve">trees for maple production than </w:t>
      </w:r>
      <w:r>
        <w:rPr>
          <w:spacing w:val="-4"/>
          <w:w w:val="105"/>
        </w:rPr>
        <w:t xml:space="preserve">Vermont, </w:t>
      </w:r>
      <w:r>
        <w:rPr>
          <w:w w:val="105"/>
        </w:rPr>
        <w:t xml:space="preserve">but no culture of sugaring exists there </w:t>
      </w:r>
      <w:r>
        <w:rPr>
          <w:spacing w:val="-4"/>
          <w:w w:val="105"/>
        </w:rPr>
        <w:t>(F</w:t>
      </w:r>
      <w:hyperlink w:anchor="_bookmark42" w:history="1">
        <w:r>
          <w:rPr>
            <w:spacing w:val="-4"/>
            <w:w w:val="105"/>
          </w:rPr>
          <w:t xml:space="preserve">arrell </w:t>
        </w:r>
        <w:r>
          <w:rPr>
            <w:w w:val="105"/>
          </w:rPr>
          <w:t>and Chabot,</w:t>
        </w:r>
        <w:r>
          <w:rPr>
            <w:spacing w:val="21"/>
            <w:w w:val="105"/>
          </w:rPr>
          <w:t xml:space="preserve"> </w:t>
        </w:r>
      </w:hyperlink>
      <w:hyperlink w:anchor="_bookmark42" w:history="1">
        <w:r>
          <w:rPr>
            <w:w w:val="105"/>
          </w:rPr>
          <w:t>2012).</w:t>
        </w:r>
      </w:hyperlink>
    </w:p>
    <w:p w:rsidR="00CC178D" w:rsidRDefault="00816AEC" w:rsidP="00CF0FBC">
      <w:pPr>
        <w:pStyle w:val="BodyText"/>
        <w:spacing w:line="276" w:lineRule="auto"/>
        <w:ind w:left="119" w:right="876" w:firstLine="351"/>
        <w:jc w:val="left"/>
      </w:pPr>
      <w:r>
        <w:rPr>
          <w:w w:val="105"/>
        </w:rPr>
        <w:t xml:space="preserve">In addition to the stated objectives in Section </w:t>
      </w:r>
      <w:hyperlink w:anchor="_bookmark0" w:history="1">
        <w:r>
          <w:rPr>
            <w:w w:val="105"/>
          </w:rPr>
          <w:t>1,</w:t>
        </w:r>
      </w:hyperlink>
      <w:r>
        <w:rPr>
          <w:w w:val="105"/>
        </w:rPr>
        <w:t xml:space="preserve"> this research addresses gaps in the literature on forest management and maple producers. There is little evidence that connects observed land manager behavior with forest programs and outcomes </w:t>
      </w:r>
      <w:hyperlink w:anchor="_bookmark26" w:history="1">
        <w:r>
          <w:rPr>
            <w:w w:val="105"/>
          </w:rPr>
          <w:t xml:space="preserve">(Butler et al., </w:t>
        </w:r>
      </w:hyperlink>
      <w:hyperlink w:anchor="_bookmark26" w:history="1">
        <w:r>
          <w:rPr>
            <w:w w:val="105"/>
          </w:rPr>
          <w:t>2014).</w:t>
        </w:r>
      </w:hyperlink>
      <w:r>
        <w:rPr>
          <w:w w:val="105"/>
        </w:rPr>
        <w:t xml:space="preserve"> A recent review of studies on non-industrial </w:t>
      </w:r>
      <w:r>
        <w:rPr>
          <w:spacing w:val="-3"/>
          <w:w w:val="105"/>
        </w:rPr>
        <w:t xml:space="preserve">private </w:t>
      </w:r>
      <w:r>
        <w:rPr>
          <w:w w:val="105"/>
        </w:rPr>
        <w:t xml:space="preserve">timber harvesting found fewer than four percent of XXX studies measure actual harvest behavior as opposed to owners’ attitudes and intentions </w:t>
      </w:r>
      <w:hyperlink w:anchor="_bookmark93" w:history="1">
        <w:r>
          <w:rPr>
            <w:w w:val="105"/>
          </w:rPr>
          <w:t xml:space="preserve">(Silver et al., </w:t>
        </w:r>
      </w:hyperlink>
      <w:hyperlink w:anchor="_bookmark93" w:history="1">
        <w:r>
          <w:rPr>
            <w:w w:val="105"/>
          </w:rPr>
          <w:t>2015).</w:t>
        </w:r>
      </w:hyperlink>
      <w:r>
        <w:rPr>
          <w:w w:val="105"/>
        </w:rPr>
        <w:t xml:space="preserve"> </w:t>
      </w:r>
      <w:r>
        <w:rPr>
          <w:spacing w:val="-10"/>
          <w:w w:val="105"/>
        </w:rPr>
        <w:t xml:space="preserve">We </w:t>
      </w:r>
      <w:r>
        <w:rPr>
          <w:w w:val="105"/>
        </w:rPr>
        <w:t xml:space="preserve">also add to the scant literature on the social dimensions  of maple sugaring. Maple syrup is a </w:t>
      </w:r>
      <w:r>
        <w:rPr>
          <w:rFonts w:ascii="Arial" w:hAnsi="Arial"/>
          <w:w w:val="105"/>
        </w:rPr>
        <w:t>$</w:t>
      </w:r>
      <w:r>
        <w:rPr>
          <w:w w:val="105"/>
        </w:rPr>
        <w:t xml:space="preserve">141 million industry across 13 states and growing in extent </w:t>
      </w:r>
      <w:hyperlink w:anchor="_bookmark101" w:history="1">
        <w:r>
          <w:rPr>
            <w:w w:val="105"/>
          </w:rPr>
          <w:t xml:space="preserve">(USDA National Agricultural Statistics Service, </w:t>
        </w:r>
      </w:hyperlink>
      <w:hyperlink w:anchor="_bookmark101" w:history="1">
        <w:r>
          <w:rPr>
            <w:w w:val="105"/>
          </w:rPr>
          <w:t>2018).</w:t>
        </w:r>
      </w:hyperlink>
      <w:r>
        <w:rPr>
          <w:w w:val="105"/>
        </w:rPr>
        <w:t xml:space="preserve"> </w:t>
      </w:r>
      <w:r>
        <w:rPr>
          <w:spacing w:val="-5"/>
          <w:w w:val="105"/>
        </w:rPr>
        <w:t xml:space="preserve">Very </w:t>
      </w:r>
      <w:r>
        <w:rPr>
          <w:w w:val="105"/>
        </w:rPr>
        <w:t xml:space="preserve">little, </w:t>
      </w:r>
      <w:r>
        <w:rPr>
          <w:spacing w:val="-3"/>
          <w:w w:val="105"/>
        </w:rPr>
        <w:t xml:space="preserve">however, </w:t>
      </w:r>
      <w:r>
        <w:rPr>
          <w:w w:val="105"/>
        </w:rPr>
        <w:t xml:space="preserve">is known about the behavioral drivers and interests of maple producers </w:t>
      </w:r>
      <w:hyperlink w:anchor="_bookmark53" w:history="1">
        <w:r>
          <w:rPr>
            <w:w w:val="105"/>
          </w:rPr>
          <w:t xml:space="preserve">(Graham et al., </w:t>
        </w:r>
      </w:hyperlink>
      <w:hyperlink w:anchor="_bookmark53" w:history="1">
        <w:r>
          <w:rPr>
            <w:w w:val="105"/>
          </w:rPr>
          <w:t xml:space="preserve">2007; </w:t>
        </w:r>
      </w:hyperlink>
      <w:hyperlink w:anchor="_bookmark95" w:history="1">
        <w:r>
          <w:rPr>
            <w:w w:val="105"/>
          </w:rPr>
          <w:t>Snyder</w:t>
        </w:r>
      </w:hyperlink>
      <w:r>
        <w:rPr>
          <w:w w:val="105"/>
        </w:rPr>
        <w:t xml:space="preserve"> </w:t>
      </w:r>
      <w:hyperlink w:anchor="_bookmark95" w:history="1">
        <w:r>
          <w:rPr>
            <w:w w:val="105"/>
          </w:rPr>
          <w:t xml:space="preserve">et al., </w:t>
        </w:r>
      </w:hyperlink>
      <w:hyperlink w:anchor="_bookmark95" w:history="1">
        <w:r>
          <w:rPr>
            <w:w w:val="105"/>
          </w:rPr>
          <w:t>2018).</w:t>
        </w:r>
      </w:hyperlink>
      <w:r>
        <w:rPr>
          <w:w w:val="105"/>
        </w:rPr>
        <w:t xml:space="preserve"> Evidence on </w:t>
      </w:r>
      <w:r>
        <w:rPr>
          <w:spacing w:val="-3"/>
          <w:w w:val="105"/>
        </w:rPr>
        <w:t xml:space="preserve">how </w:t>
      </w:r>
      <w:r>
        <w:rPr>
          <w:w w:val="105"/>
        </w:rPr>
        <w:t xml:space="preserve">to engage maple producers in ecological forest management could </w:t>
      </w:r>
      <w:r>
        <w:rPr>
          <w:spacing w:val="-4"/>
          <w:w w:val="105"/>
        </w:rPr>
        <w:t xml:space="preserve">have </w:t>
      </w:r>
      <w:r>
        <w:rPr>
          <w:w w:val="105"/>
        </w:rPr>
        <w:t>other</w:t>
      </w:r>
      <w:r>
        <w:rPr>
          <w:spacing w:val="-11"/>
          <w:w w:val="105"/>
        </w:rPr>
        <w:t xml:space="preserve"> </w:t>
      </w:r>
      <w:r>
        <w:rPr>
          <w:w w:val="105"/>
        </w:rPr>
        <w:t>benefits.</w:t>
      </w:r>
    </w:p>
    <w:p w:rsidR="00CC178D" w:rsidRDefault="00CC178D" w:rsidP="00CF0FBC">
      <w:pPr>
        <w:pStyle w:val="BodyText"/>
        <w:spacing w:before="8" w:line="276" w:lineRule="auto"/>
        <w:ind w:left="0"/>
        <w:jc w:val="left"/>
        <w:rPr>
          <w:sz w:val="34"/>
        </w:rPr>
      </w:pPr>
    </w:p>
    <w:p w:rsidR="00CC178D" w:rsidRDefault="00816AEC" w:rsidP="00CF0FBC">
      <w:pPr>
        <w:pStyle w:val="Heading1"/>
        <w:spacing w:line="276" w:lineRule="auto"/>
      </w:pPr>
      <w:bookmarkStart w:id="9" w:name="Experimental_and_Survey_Design"/>
      <w:bookmarkEnd w:id="9"/>
      <w:r>
        <w:t>Experimental and Survey</w:t>
      </w:r>
      <w:r>
        <w:rPr>
          <w:spacing w:val="91"/>
        </w:rPr>
        <w:t xml:space="preserve"> </w:t>
      </w:r>
      <w:r>
        <w:t>Design</w:t>
      </w:r>
    </w:p>
    <w:p w:rsidR="00CC178D" w:rsidRDefault="00816AEC" w:rsidP="00CF0FBC">
      <w:pPr>
        <w:pStyle w:val="Heading2"/>
        <w:spacing w:line="276" w:lineRule="auto"/>
      </w:pPr>
      <w:bookmarkStart w:id="10" w:name="Setting"/>
      <w:bookmarkEnd w:id="10"/>
      <w:r>
        <w:rPr>
          <w:w w:val="120"/>
        </w:rPr>
        <w:t>Setting</w:t>
      </w:r>
    </w:p>
    <w:p w:rsidR="00CC178D" w:rsidRDefault="00816AEC" w:rsidP="00CF0FBC">
      <w:pPr>
        <w:pStyle w:val="BodyText"/>
        <w:spacing w:before="159" w:line="276" w:lineRule="auto"/>
        <w:ind w:left="119" w:right="875"/>
        <w:jc w:val="left"/>
      </w:pPr>
      <w:r>
        <w:rPr>
          <w:spacing w:val="-10"/>
          <w:w w:val="105"/>
        </w:rPr>
        <w:t xml:space="preserve">We </w:t>
      </w:r>
      <w:r>
        <w:rPr>
          <w:w w:val="105"/>
        </w:rPr>
        <w:t xml:space="preserve">collaborated with Audubon </w:t>
      </w:r>
      <w:r>
        <w:rPr>
          <w:spacing w:val="-4"/>
          <w:w w:val="105"/>
        </w:rPr>
        <w:t xml:space="preserve">Vermont </w:t>
      </w:r>
      <w:r>
        <w:rPr>
          <w:w w:val="105"/>
        </w:rPr>
        <w:t xml:space="preserve">and </w:t>
      </w:r>
      <w:r>
        <w:rPr>
          <w:spacing w:val="-5"/>
          <w:w w:val="105"/>
        </w:rPr>
        <w:t xml:space="preserve">Vermont </w:t>
      </w:r>
      <w:r>
        <w:rPr>
          <w:w w:val="105"/>
        </w:rPr>
        <w:t xml:space="preserve">Maple Sugar Makers’ Association (VMSMA) to conduct a field experiment on forest habitat conservation. </w:t>
      </w:r>
      <w:r>
        <w:rPr>
          <w:spacing w:val="-5"/>
          <w:w w:val="105"/>
        </w:rPr>
        <w:t xml:space="preserve">Vermont </w:t>
      </w:r>
      <w:r>
        <w:rPr>
          <w:w w:val="105"/>
        </w:rPr>
        <w:t xml:space="preserve">is the leading producer of maple syrup in the United States, averaging nearly </w:t>
      </w:r>
      <w:r>
        <w:rPr>
          <w:spacing w:val="-5"/>
          <w:w w:val="105"/>
        </w:rPr>
        <w:t xml:space="preserve">two </w:t>
      </w:r>
      <w:r>
        <w:rPr>
          <w:w w:val="105"/>
        </w:rPr>
        <w:t xml:space="preserve">million gallons annually from an estimated 94500 acres of </w:t>
      </w:r>
      <w:proofErr w:type="gramStart"/>
      <w:r>
        <w:rPr>
          <w:w w:val="105"/>
        </w:rPr>
        <w:t>privately owned</w:t>
      </w:r>
      <w:proofErr w:type="gramEnd"/>
      <w:r>
        <w:rPr>
          <w:w w:val="105"/>
        </w:rPr>
        <w:t xml:space="preserve"> forest</w:t>
      </w:r>
      <w:r>
        <w:rPr>
          <w:rStyle w:val="FootnoteReference"/>
          <w:w w:val="105"/>
        </w:rPr>
        <w:footnoteReference w:id="2"/>
      </w:r>
      <w:r>
        <w:rPr>
          <w:w w:val="105"/>
        </w:rPr>
        <w:t xml:space="preserve"> (USDA NASS, 2018). Something about </w:t>
      </w:r>
      <w:r>
        <w:rPr>
          <w:spacing w:val="-3"/>
          <w:w w:val="105"/>
        </w:rPr>
        <w:t xml:space="preserve">why </w:t>
      </w:r>
      <w:r>
        <w:rPr>
          <w:w w:val="105"/>
        </w:rPr>
        <w:t>their management and conservation practices</w:t>
      </w:r>
      <w:r>
        <w:rPr>
          <w:spacing w:val="15"/>
          <w:w w:val="105"/>
        </w:rPr>
        <w:t xml:space="preserve"> </w:t>
      </w:r>
      <w:r>
        <w:rPr>
          <w:w w:val="105"/>
        </w:rPr>
        <w:t>matter</w:t>
      </w:r>
      <w:r>
        <w:rPr>
          <w:spacing w:val="16"/>
          <w:w w:val="105"/>
        </w:rPr>
        <w:t xml:space="preserve"> </w:t>
      </w:r>
      <w:r>
        <w:rPr>
          <w:w w:val="105"/>
        </w:rPr>
        <w:t>that</w:t>
      </w:r>
      <w:r>
        <w:rPr>
          <w:spacing w:val="16"/>
          <w:w w:val="105"/>
        </w:rPr>
        <w:t xml:space="preserve"> </w:t>
      </w:r>
      <w:r>
        <w:rPr>
          <w:w w:val="105"/>
        </w:rPr>
        <w:t>connects</w:t>
      </w:r>
      <w:r>
        <w:rPr>
          <w:spacing w:val="17"/>
          <w:w w:val="105"/>
        </w:rPr>
        <w:t xml:space="preserve"> </w:t>
      </w:r>
      <w:r>
        <w:rPr>
          <w:w w:val="105"/>
        </w:rPr>
        <w:t>to</w:t>
      </w:r>
      <w:r>
        <w:rPr>
          <w:spacing w:val="16"/>
          <w:w w:val="105"/>
        </w:rPr>
        <w:t xml:space="preserve"> </w:t>
      </w:r>
      <w:r>
        <w:rPr>
          <w:w w:val="105"/>
        </w:rPr>
        <w:t>the</w:t>
      </w:r>
      <w:r>
        <w:rPr>
          <w:spacing w:val="17"/>
          <w:w w:val="105"/>
        </w:rPr>
        <w:t xml:space="preserve"> </w:t>
      </w:r>
      <w:r>
        <w:rPr>
          <w:w w:val="105"/>
        </w:rPr>
        <w:t>previous</w:t>
      </w:r>
      <w:r>
        <w:rPr>
          <w:spacing w:val="15"/>
          <w:w w:val="105"/>
        </w:rPr>
        <w:t xml:space="preserve"> </w:t>
      </w:r>
      <w:r>
        <w:rPr>
          <w:w w:val="105"/>
        </w:rPr>
        <w:t>section.</w:t>
      </w:r>
    </w:p>
    <w:p w:rsidR="00CC178D" w:rsidRDefault="00816AEC" w:rsidP="00CF0FBC">
      <w:pPr>
        <w:pStyle w:val="BodyText"/>
        <w:spacing w:line="276" w:lineRule="auto"/>
        <w:ind w:left="120" w:right="876" w:firstLine="351"/>
        <w:jc w:val="left"/>
      </w:pPr>
      <w:r>
        <w:rPr>
          <w:w w:val="105"/>
        </w:rPr>
        <w:t xml:space="preserve">Audubon </w:t>
      </w:r>
      <w:r>
        <w:rPr>
          <w:spacing w:val="-4"/>
          <w:w w:val="105"/>
        </w:rPr>
        <w:t xml:space="preserve">Vermont, </w:t>
      </w:r>
      <w:r>
        <w:rPr>
          <w:w w:val="105"/>
        </w:rPr>
        <w:t xml:space="preserve">VMSMA, and </w:t>
      </w:r>
      <w:r>
        <w:rPr>
          <w:spacing w:val="-4"/>
          <w:w w:val="105"/>
        </w:rPr>
        <w:t xml:space="preserve">Vermont </w:t>
      </w:r>
      <w:r>
        <w:rPr>
          <w:w w:val="105"/>
        </w:rPr>
        <w:t xml:space="preserve">Department of </w:t>
      </w:r>
      <w:r>
        <w:rPr>
          <w:spacing w:val="-4"/>
          <w:w w:val="105"/>
        </w:rPr>
        <w:t xml:space="preserve">Forests, </w:t>
      </w:r>
      <w:r>
        <w:rPr>
          <w:w w:val="105"/>
        </w:rPr>
        <w:t xml:space="preserve">Parks and Recreation established the Bird-Friendly Maple Project to engage maple producers in habitat conservation. The program invites producers to manage their sugarbush for multiple objectives in exchange for recognition through stickers and website listings.  Participants in the Bird-Friendly Maple Project agree to do an </w:t>
      </w:r>
      <w:r>
        <w:rPr>
          <w:spacing w:val="-3"/>
          <w:w w:val="105"/>
        </w:rPr>
        <w:t xml:space="preserve">inventory </w:t>
      </w:r>
      <w:r>
        <w:rPr>
          <w:w w:val="105"/>
        </w:rPr>
        <w:t xml:space="preserve">of bird habitat in their </w:t>
      </w:r>
      <w:proofErr w:type="gramStart"/>
      <w:r>
        <w:rPr>
          <w:w w:val="105"/>
        </w:rPr>
        <w:t xml:space="preserve">forest,  </w:t>
      </w:r>
      <w:r>
        <w:rPr>
          <w:spacing w:val="-4"/>
          <w:w w:val="105"/>
        </w:rPr>
        <w:t>avoid</w:t>
      </w:r>
      <w:proofErr w:type="gramEnd"/>
      <w:r>
        <w:rPr>
          <w:spacing w:val="-4"/>
          <w:w w:val="105"/>
        </w:rPr>
        <w:t xml:space="preserve"> </w:t>
      </w:r>
      <w:r>
        <w:rPr>
          <w:w w:val="105"/>
        </w:rPr>
        <w:t xml:space="preserve">harvesting trees during nesting season, and </w:t>
      </w:r>
      <w:r>
        <w:rPr>
          <w:spacing w:val="-4"/>
          <w:w w:val="105"/>
        </w:rPr>
        <w:t xml:space="preserve">have  </w:t>
      </w:r>
      <w:r>
        <w:rPr>
          <w:w w:val="105"/>
        </w:rPr>
        <w:t xml:space="preserve">a formal forest management plan  that acknowledges bird habitat as a </w:t>
      </w:r>
      <w:r>
        <w:rPr>
          <w:spacing w:val="-3"/>
          <w:w w:val="105"/>
        </w:rPr>
        <w:t xml:space="preserve">priority. </w:t>
      </w:r>
      <w:r>
        <w:rPr>
          <w:spacing w:val="-4"/>
          <w:w w:val="105"/>
        </w:rPr>
        <w:t xml:space="preserve">Forest </w:t>
      </w:r>
      <w:r>
        <w:rPr>
          <w:w w:val="105"/>
        </w:rPr>
        <w:t xml:space="preserve">bird habitat requires tree species diversity and a </w:t>
      </w:r>
      <w:r>
        <w:rPr>
          <w:spacing w:val="-4"/>
          <w:w w:val="105"/>
        </w:rPr>
        <w:t xml:space="preserve">variety </w:t>
      </w:r>
      <w:r>
        <w:rPr>
          <w:w w:val="105"/>
        </w:rPr>
        <w:t xml:space="preserve">of forest structure, especially allowing for dead trees and woody debris. This management also has positive effects on broader forest biodiversity and the delivery of multiple ecosystem services </w:t>
      </w:r>
      <w:hyperlink w:anchor="_bookmark50" w:history="1">
        <w:r>
          <w:rPr>
            <w:w w:val="105"/>
          </w:rPr>
          <w:t>(</w:t>
        </w:r>
        <w:proofErr w:type="spellStart"/>
        <w:r>
          <w:rPr>
            <w:w w:val="105"/>
          </w:rPr>
          <w:t>Gamfeldt</w:t>
        </w:r>
        <w:proofErr w:type="spellEnd"/>
        <w:r>
          <w:rPr>
            <w:w w:val="105"/>
          </w:rPr>
          <w:t xml:space="preserve"> et al., </w:t>
        </w:r>
      </w:hyperlink>
      <w:hyperlink w:anchor="_bookmark50" w:history="1">
        <w:r>
          <w:rPr>
            <w:w w:val="105"/>
          </w:rPr>
          <w:t xml:space="preserve">2013; </w:t>
        </w:r>
      </w:hyperlink>
      <w:hyperlink w:anchor="_bookmark36" w:history="1">
        <w:proofErr w:type="spellStart"/>
        <w:r>
          <w:rPr>
            <w:w w:val="105"/>
          </w:rPr>
          <w:t>Doerfler</w:t>
        </w:r>
        <w:proofErr w:type="spellEnd"/>
        <w:r>
          <w:rPr>
            <w:w w:val="105"/>
          </w:rPr>
          <w:t xml:space="preserve"> et al., </w:t>
        </w:r>
      </w:hyperlink>
      <w:hyperlink w:anchor="_bookmark36" w:history="1">
        <w:r>
          <w:rPr>
            <w:w w:val="105"/>
          </w:rPr>
          <w:t>2018</w:t>
        </w:r>
      </w:hyperlink>
      <w:r>
        <w:rPr>
          <w:w w:val="105"/>
        </w:rPr>
        <w:t xml:space="preserve">). Participants in the </w:t>
      </w:r>
      <w:r>
        <w:rPr>
          <w:w w:val="105"/>
        </w:rPr>
        <w:lastRenderedPageBreak/>
        <w:t>Bird-Friendly</w:t>
      </w:r>
      <w:r>
        <w:rPr>
          <w:spacing w:val="20"/>
          <w:w w:val="105"/>
        </w:rPr>
        <w:t xml:space="preserve"> </w:t>
      </w:r>
      <w:r>
        <w:rPr>
          <w:w w:val="105"/>
        </w:rPr>
        <w:t>Maple</w:t>
      </w:r>
      <w:r>
        <w:rPr>
          <w:spacing w:val="20"/>
          <w:w w:val="105"/>
        </w:rPr>
        <w:t xml:space="preserve"> </w:t>
      </w:r>
      <w:r>
        <w:rPr>
          <w:w w:val="105"/>
        </w:rPr>
        <w:t>Project</w:t>
      </w:r>
      <w:r>
        <w:rPr>
          <w:spacing w:val="20"/>
          <w:w w:val="105"/>
        </w:rPr>
        <w:t xml:space="preserve"> </w:t>
      </w:r>
      <w:r>
        <w:rPr>
          <w:w w:val="105"/>
        </w:rPr>
        <w:t>commit</w:t>
      </w:r>
      <w:r>
        <w:rPr>
          <w:spacing w:val="21"/>
          <w:w w:val="105"/>
        </w:rPr>
        <w:t xml:space="preserve"> </w:t>
      </w:r>
      <w:r>
        <w:rPr>
          <w:w w:val="105"/>
        </w:rPr>
        <w:t>to</w:t>
      </w:r>
      <w:r>
        <w:rPr>
          <w:spacing w:val="20"/>
          <w:w w:val="105"/>
        </w:rPr>
        <w:t xml:space="preserve"> </w:t>
      </w:r>
      <w:r>
        <w:rPr>
          <w:w w:val="105"/>
        </w:rPr>
        <w:t>steward</w:t>
      </w:r>
      <w:r>
        <w:rPr>
          <w:spacing w:val="20"/>
          <w:w w:val="105"/>
        </w:rPr>
        <w:t xml:space="preserve"> </w:t>
      </w:r>
      <w:r>
        <w:rPr>
          <w:w w:val="105"/>
        </w:rPr>
        <w:t>their</w:t>
      </w:r>
      <w:r>
        <w:rPr>
          <w:spacing w:val="20"/>
          <w:w w:val="105"/>
        </w:rPr>
        <w:t xml:space="preserve"> </w:t>
      </w:r>
      <w:r>
        <w:rPr>
          <w:w w:val="105"/>
        </w:rPr>
        <w:t>forests</w:t>
      </w:r>
      <w:r>
        <w:rPr>
          <w:spacing w:val="21"/>
          <w:w w:val="105"/>
        </w:rPr>
        <w:t xml:space="preserve"> </w:t>
      </w:r>
      <w:r>
        <w:rPr>
          <w:w w:val="105"/>
        </w:rPr>
        <w:t>in</w:t>
      </w:r>
      <w:r>
        <w:rPr>
          <w:spacing w:val="20"/>
          <w:w w:val="105"/>
        </w:rPr>
        <w:t xml:space="preserve"> </w:t>
      </w:r>
      <w:r>
        <w:rPr>
          <w:spacing w:val="-4"/>
          <w:w w:val="105"/>
        </w:rPr>
        <w:t>ways</w:t>
      </w:r>
      <w:r>
        <w:rPr>
          <w:spacing w:val="20"/>
          <w:w w:val="105"/>
        </w:rPr>
        <w:t xml:space="preserve"> </w:t>
      </w:r>
      <w:r>
        <w:rPr>
          <w:w w:val="105"/>
        </w:rPr>
        <w:t>that</w:t>
      </w:r>
      <w:r>
        <w:rPr>
          <w:spacing w:val="21"/>
          <w:w w:val="105"/>
        </w:rPr>
        <w:t xml:space="preserve"> </w:t>
      </w:r>
      <w:r>
        <w:rPr>
          <w:w w:val="105"/>
        </w:rPr>
        <w:t>provide</w:t>
      </w:r>
      <w:r>
        <w:rPr>
          <w:spacing w:val="20"/>
          <w:w w:val="105"/>
        </w:rPr>
        <w:t xml:space="preserve"> </w:t>
      </w:r>
      <w:r>
        <w:rPr>
          <w:w w:val="105"/>
        </w:rPr>
        <w:t>all</w:t>
      </w:r>
      <w:r>
        <w:rPr>
          <w:spacing w:val="20"/>
          <w:w w:val="105"/>
        </w:rPr>
        <w:t xml:space="preserve"> </w:t>
      </w:r>
      <w:r>
        <w:rPr>
          <w:w w:val="105"/>
        </w:rPr>
        <w:t>these</w:t>
      </w:r>
      <w:r w:rsidR="00CF0FBC">
        <w:t xml:space="preserve"> </w:t>
      </w:r>
      <w:r>
        <w:rPr>
          <w:w w:val="105"/>
        </w:rPr>
        <w:t xml:space="preserve">benefits, but it is not clear what drives decisions to engage in the program. </w:t>
      </w:r>
      <w:r>
        <w:rPr>
          <w:spacing w:val="-4"/>
          <w:w w:val="105"/>
        </w:rPr>
        <w:t xml:space="preserve">At </w:t>
      </w:r>
      <w:r>
        <w:rPr>
          <w:w w:val="105"/>
        </w:rPr>
        <w:t>the start of our</w:t>
      </w:r>
      <w:r>
        <w:rPr>
          <w:spacing w:val="14"/>
          <w:w w:val="105"/>
        </w:rPr>
        <w:t xml:space="preserve"> </w:t>
      </w:r>
      <w:r>
        <w:rPr>
          <w:w w:val="105"/>
        </w:rPr>
        <w:t>study</w:t>
      </w:r>
      <w:r>
        <w:rPr>
          <w:spacing w:val="15"/>
          <w:w w:val="105"/>
        </w:rPr>
        <w:t xml:space="preserve"> </w:t>
      </w:r>
      <w:r>
        <w:rPr>
          <w:w w:val="105"/>
        </w:rPr>
        <w:t>there</w:t>
      </w:r>
      <w:r>
        <w:rPr>
          <w:spacing w:val="14"/>
          <w:w w:val="105"/>
        </w:rPr>
        <w:t xml:space="preserve"> </w:t>
      </w:r>
      <w:r>
        <w:rPr>
          <w:w w:val="105"/>
        </w:rPr>
        <w:t>were</w:t>
      </w:r>
      <w:r>
        <w:rPr>
          <w:spacing w:val="15"/>
          <w:w w:val="105"/>
        </w:rPr>
        <w:t xml:space="preserve"> </w:t>
      </w:r>
      <w:r>
        <w:rPr>
          <w:w w:val="105"/>
        </w:rPr>
        <w:t>27</w:t>
      </w:r>
      <w:r>
        <w:rPr>
          <w:spacing w:val="14"/>
          <w:w w:val="105"/>
        </w:rPr>
        <w:t xml:space="preserve"> </w:t>
      </w:r>
      <w:r>
        <w:rPr>
          <w:w w:val="105"/>
        </w:rPr>
        <w:t>producers</w:t>
      </w:r>
      <w:r>
        <w:rPr>
          <w:spacing w:val="15"/>
          <w:w w:val="105"/>
        </w:rPr>
        <w:t xml:space="preserve"> </w:t>
      </w:r>
      <w:r>
        <w:rPr>
          <w:w w:val="105"/>
        </w:rPr>
        <w:t>in</w:t>
      </w:r>
      <w:r>
        <w:rPr>
          <w:spacing w:val="14"/>
          <w:w w:val="105"/>
        </w:rPr>
        <w:t xml:space="preserve"> </w:t>
      </w:r>
      <w:r>
        <w:rPr>
          <w:w w:val="105"/>
        </w:rPr>
        <w:t>the</w:t>
      </w:r>
      <w:r>
        <w:rPr>
          <w:spacing w:val="15"/>
          <w:w w:val="105"/>
        </w:rPr>
        <w:t xml:space="preserve"> </w:t>
      </w:r>
      <w:r>
        <w:rPr>
          <w:w w:val="105"/>
        </w:rPr>
        <w:t>program.</w:t>
      </w:r>
    </w:p>
    <w:p w:rsidR="00CC178D" w:rsidRDefault="00816AEC" w:rsidP="00CF0FBC">
      <w:pPr>
        <w:pStyle w:val="BodyText"/>
        <w:spacing w:line="276" w:lineRule="auto"/>
        <w:ind w:left="120" w:right="877" w:firstLine="351"/>
        <w:jc w:val="left"/>
      </w:pPr>
      <w:r>
        <w:rPr>
          <w:spacing w:val="-10"/>
          <w:w w:val="105"/>
        </w:rPr>
        <w:t xml:space="preserve">We </w:t>
      </w:r>
      <w:r>
        <w:rPr>
          <w:w w:val="105"/>
        </w:rPr>
        <w:t>sent a mailing to VMSMA members to recruit interest in the Bird-Friendly Maple Project. VMSMA is an industry organization that provides education and resources to maple producers</w:t>
      </w:r>
      <w:r>
        <w:rPr>
          <w:spacing w:val="-10"/>
          <w:w w:val="105"/>
        </w:rPr>
        <w:t xml:space="preserve"> </w:t>
      </w:r>
      <w:r>
        <w:rPr>
          <w:w w:val="105"/>
        </w:rPr>
        <w:t>and</w:t>
      </w:r>
      <w:r>
        <w:rPr>
          <w:spacing w:val="-11"/>
          <w:w w:val="105"/>
        </w:rPr>
        <w:t xml:space="preserve"> </w:t>
      </w:r>
      <w:r>
        <w:rPr>
          <w:w w:val="105"/>
        </w:rPr>
        <w:t>associated</w:t>
      </w:r>
      <w:r>
        <w:rPr>
          <w:spacing w:val="-9"/>
          <w:w w:val="105"/>
        </w:rPr>
        <w:t xml:space="preserve"> </w:t>
      </w:r>
      <w:r>
        <w:rPr>
          <w:w w:val="105"/>
        </w:rPr>
        <w:t>businesses</w:t>
      </w:r>
      <w:r>
        <w:rPr>
          <w:spacing w:val="-10"/>
          <w:w w:val="105"/>
        </w:rPr>
        <w:t xml:space="preserve"> </w:t>
      </w:r>
      <w:r>
        <w:rPr>
          <w:w w:val="105"/>
        </w:rPr>
        <w:t>across</w:t>
      </w:r>
      <w:r>
        <w:rPr>
          <w:spacing w:val="-11"/>
          <w:w w:val="105"/>
        </w:rPr>
        <w:t xml:space="preserve"> </w:t>
      </w:r>
      <w:r>
        <w:rPr>
          <w:w w:val="105"/>
        </w:rPr>
        <w:t>the</w:t>
      </w:r>
      <w:r>
        <w:rPr>
          <w:spacing w:val="-10"/>
          <w:w w:val="105"/>
        </w:rPr>
        <w:t xml:space="preserve"> </w:t>
      </w:r>
      <w:r>
        <w:rPr>
          <w:w w:val="105"/>
        </w:rPr>
        <w:t>state.</w:t>
      </w:r>
      <w:r>
        <w:rPr>
          <w:spacing w:val="30"/>
          <w:w w:val="105"/>
        </w:rPr>
        <w:t xml:space="preserve"> </w:t>
      </w:r>
      <w:r>
        <w:rPr>
          <w:w w:val="105"/>
        </w:rPr>
        <w:t>The</w:t>
      </w:r>
      <w:r>
        <w:rPr>
          <w:spacing w:val="-9"/>
          <w:w w:val="105"/>
        </w:rPr>
        <w:t xml:space="preserve"> </w:t>
      </w:r>
      <w:r>
        <w:rPr>
          <w:w w:val="105"/>
        </w:rPr>
        <w:t>organization’s</w:t>
      </w:r>
      <w:r>
        <w:rPr>
          <w:spacing w:val="-11"/>
          <w:w w:val="105"/>
        </w:rPr>
        <w:t xml:space="preserve"> </w:t>
      </w:r>
      <w:r>
        <w:rPr>
          <w:w w:val="105"/>
        </w:rPr>
        <w:t>members</w:t>
      </w:r>
      <w:r>
        <w:rPr>
          <w:spacing w:val="-10"/>
          <w:w w:val="105"/>
        </w:rPr>
        <w:t xml:space="preserve"> </w:t>
      </w:r>
      <w:r>
        <w:rPr>
          <w:spacing w:val="-3"/>
          <w:w w:val="105"/>
        </w:rPr>
        <w:t>pay</w:t>
      </w:r>
      <w:r>
        <w:rPr>
          <w:spacing w:val="-10"/>
          <w:w w:val="105"/>
        </w:rPr>
        <w:t xml:space="preserve"> </w:t>
      </w:r>
      <w:r>
        <w:rPr>
          <w:w w:val="105"/>
        </w:rPr>
        <w:t xml:space="preserve">annual dues depending on their role in the industry or the size of their operations, as measured </w:t>
      </w:r>
      <w:r>
        <w:rPr>
          <w:spacing w:val="-4"/>
          <w:w w:val="105"/>
        </w:rPr>
        <w:t xml:space="preserve">by </w:t>
      </w:r>
      <w:r>
        <w:rPr>
          <w:w w:val="105"/>
        </w:rPr>
        <w:t>number</w:t>
      </w:r>
      <w:r>
        <w:rPr>
          <w:spacing w:val="-8"/>
          <w:w w:val="105"/>
        </w:rPr>
        <w:t xml:space="preserve"> </w:t>
      </w:r>
      <w:r>
        <w:rPr>
          <w:w w:val="105"/>
        </w:rPr>
        <w:t>of</w:t>
      </w:r>
      <w:r>
        <w:rPr>
          <w:spacing w:val="-8"/>
          <w:w w:val="105"/>
        </w:rPr>
        <w:t xml:space="preserve"> </w:t>
      </w:r>
      <w:r>
        <w:rPr>
          <w:w w:val="105"/>
        </w:rPr>
        <w:t>taps.</w:t>
      </w:r>
      <w:r>
        <w:rPr>
          <w:spacing w:val="24"/>
          <w:w w:val="105"/>
        </w:rPr>
        <w:t xml:space="preserve"> </w:t>
      </w:r>
      <w:r>
        <w:rPr>
          <w:w w:val="105"/>
        </w:rPr>
        <w:t>These</w:t>
      </w:r>
      <w:r>
        <w:rPr>
          <w:spacing w:val="-8"/>
          <w:w w:val="105"/>
        </w:rPr>
        <w:t xml:space="preserve"> </w:t>
      </w:r>
      <w:r>
        <w:rPr>
          <w:w w:val="105"/>
        </w:rPr>
        <w:t>are</w:t>
      </w:r>
      <w:r>
        <w:rPr>
          <w:spacing w:val="-7"/>
          <w:w w:val="105"/>
        </w:rPr>
        <w:t xml:space="preserve"> </w:t>
      </w:r>
      <w:r>
        <w:rPr>
          <w:w w:val="105"/>
        </w:rPr>
        <w:t>individuals,</w:t>
      </w:r>
      <w:r>
        <w:rPr>
          <w:spacing w:val="-6"/>
          <w:w w:val="105"/>
        </w:rPr>
        <w:t xml:space="preserve"> </w:t>
      </w:r>
      <w:r>
        <w:rPr>
          <w:w w:val="105"/>
        </w:rPr>
        <w:t>households,</w:t>
      </w:r>
      <w:r>
        <w:rPr>
          <w:spacing w:val="-5"/>
          <w:w w:val="105"/>
        </w:rPr>
        <w:t xml:space="preserve"> </w:t>
      </w:r>
      <w:r>
        <w:rPr>
          <w:w w:val="105"/>
        </w:rPr>
        <w:t>or</w:t>
      </w:r>
      <w:r>
        <w:rPr>
          <w:spacing w:val="-7"/>
          <w:w w:val="105"/>
        </w:rPr>
        <w:t xml:space="preserve"> </w:t>
      </w:r>
      <w:r>
        <w:rPr>
          <w:w w:val="105"/>
        </w:rPr>
        <w:t>businesses</w:t>
      </w:r>
      <w:r>
        <w:rPr>
          <w:spacing w:val="-8"/>
          <w:w w:val="105"/>
        </w:rPr>
        <w:t xml:space="preserve"> </w:t>
      </w:r>
      <w:r>
        <w:rPr>
          <w:w w:val="105"/>
        </w:rPr>
        <w:t>whose</w:t>
      </w:r>
      <w:r>
        <w:rPr>
          <w:spacing w:val="-8"/>
          <w:w w:val="105"/>
        </w:rPr>
        <w:t xml:space="preserve"> </w:t>
      </w:r>
      <w:r>
        <w:rPr>
          <w:w w:val="105"/>
        </w:rPr>
        <w:t>sugarbushes</w:t>
      </w:r>
      <w:r>
        <w:rPr>
          <w:spacing w:val="-7"/>
          <w:w w:val="105"/>
        </w:rPr>
        <w:t xml:space="preserve"> </w:t>
      </w:r>
      <w:r>
        <w:rPr>
          <w:w w:val="105"/>
        </w:rPr>
        <w:t>range</w:t>
      </w:r>
      <w:r>
        <w:rPr>
          <w:spacing w:val="-8"/>
          <w:w w:val="105"/>
        </w:rPr>
        <w:t xml:space="preserve"> </w:t>
      </w:r>
      <w:r>
        <w:rPr>
          <w:w w:val="105"/>
        </w:rPr>
        <w:t xml:space="preserve">in size from less than 1000 to more than 30,000 taps. Similar membership organizations exist in all of the primary maple producing states and tend to </w:t>
      </w:r>
      <w:r>
        <w:rPr>
          <w:spacing w:val="-4"/>
          <w:w w:val="105"/>
        </w:rPr>
        <w:t xml:space="preserve">have </w:t>
      </w:r>
      <w:r>
        <w:rPr>
          <w:w w:val="105"/>
        </w:rPr>
        <w:t>high levels of membership among maple</w:t>
      </w:r>
      <w:r>
        <w:rPr>
          <w:spacing w:val="28"/>
          <w:w w:val="105"/>
        </w:rPr>
        <w:t xml:space="preserve"> </w:t>
      </w:r>
      <w:r>
        <w:rPr>
          <w:w w:val="105"/>
        </w:rPr>
        <w:t>producers.</w:t>
      </w:r>
    </w:p>
    <w:p w:rsidR="00CC178D" w:rsidRDefault="00816AEC" w:rsidP="00CF0FBC">
      <w:pPr>
        <w:pStyle w:val="BodyText"/>
        <w:spacing w:line="276" w:lineRule="auto"/>
        <w:ind w:left="119" w:right="877" w:firstLine="351"/>
        <w:jc w:val="left"/>
      </w:pPr>
      <w:r>
        <w:rPr>
          <w:w w:val="105"/>
        </w:rPr>
        <w:t xml:space="preserve">VMSMA provided their membership list with names, mailing addresses, and size range (in taps). </w:t>
      </w:r>
      <w:r>
        <w:rPr>
          <w:spacing w:val="-10"/>
          <w:w w:val="105"/>
        </w:rPr>
        <w:t xml:space="preserve">We </w:t>
      </w:r>
      <w:r>
        <w:rPr>
          <w:w w:val="105"/>
        </w:rPr>
        <w:t xml:space="preserve">included only members of the VMSMA that were maple producers, had </w:t>
      </w:r>
      <w:r>
        <w:rPr>
          <w:spacing w:val="-4"/>
          <w:w w:val="105"/>
        </w:rPr>
        <w:t xml:space="preserve">valid </w:t>
      </w:r>
      <w:r>
        <w:rPr>
          <w:w w:val="105"/>
        </w:rPr>
        <w:t>mailing addresses</w:t>
      </w:r>
      <w:r>
        <w:rPr>
          <w:rStyle w:val="FootnoteReference"/>
          <w:w w:val="105"/>
        </w:rPr>
        <w:footnoteReference w:id="3"/>
      </w:r>
      <w:r>
        <w:rPr>
          <w:w w:val="105"/>
        </w:rPr>
        <w:t xml:space="preserve">, and were not already part of the Bird-Friendly Maple Project. This resulted in a sample of 967 individuals, families and businesses. This list </w:t>
      </w:r>
      <w:r>
        <w:rPr>
          <w:spacing w:val="-3"/>
          <w:w w:val="105"/>
        </w:rPr>
        <w:t xml:space="preserve">was </w:t>
      </w:r>
      <w:r>
        <w:rPr>
          <w:w w:val="105"/>
        </w:rPr>
        <w:t>merged with maple producers from the USDA Organic INTEGRITY Database.</w:t>
      </w:r>
      <w:r>
        <w:rPr>
          <w:rStyle w:val="FootnoteReference"/>
          <w:w w:val="105"/>
        </w:rPr>
        <w:footnoteReference w:id="4"/>
      </w:r>
      <w:r>
        <w:rPr>
          <w:w w:val="105"/>
          <w:position w:val="9"/>
          <w:sz w:val="16"/>
        </w:rPr>
        <w:t xml:space="preserve">  </w:t>
      </w:r>
      <w:r>
        <w:rPr>
          <w:w w:val="105"/>
        </w:rPr>
        <w:t xml:space="preserve">See Appendix </w:t>
      </w:r>
      <w:hyperlink w:anchor="_bookmark107" w:history="1">
        <w:r>
          <w:rPr>
            <w:w w:val="105"/>
          </w:rPr>
          <w:t>B</w:t>
        </w:r>
      </w:hyperlink>
      <w:r>
        <w:rPr>
          <w:w w:val="105"/>
        </w:rPr>
        <w:t xml:space="preserve"> for more</w:t>
      </w:r>
      <w:r>
        <w:rPr>
          <w:spacing w:val="14"/>
          <w:w w:val="105"/>
        </w:rPr>
        <w:t xml:space="preserve"> </w:t>
      </w:r>
      <w:r>
        <w:rPr>
          <w:w w:val="105"/>
        </w:rPr>
        <w:t>information</w:t>
      </w:r>
      <w:r>
        <w:rPr>
          <w:spacing w:val="16"/>
          <w:w w:val="105"/>
        </w:rPr>
        <w:t xml:space="preserve"> </w:t>
      </w:r>
      <w:r>
        <w:rPr>
          <w:w w:val="105"/>
        </w:rPr>
        <w:t>on</w:t>
      </w:r>
      <w:r>
        <w:rPr>
          <w:spacing w:val="14"/>
          <w:w w:val="105"/>
        </w:rPr>
        <w:t xml:space="preserve"> </w:t>
      </w:r>
      <w:r>
        <w:rPr>
          <w:w w:val="105"/>
        </w:rPr>
        <w:t>the</w:t>
      </w:r>
      <w:r>
        <w:rPr>
          <w:spacing w:val="15"/>
          <w:w w:val="105"/>
        </w:rPr>
        <w:t xml:space="preserve"> </w:t>
      </w:r>
      <w:r>
        <w:rPr>
          <w:w w:val="105"/>
        </w:rPr>
        <w:t>data</w:t>
      </w:r>
      <w:r>
        <w:rPr>
          <w:spacing w:val="16"/>
          <w:w w:val="105"/>
        </w:rPr>
        <w:t xml:space="preserve"> </w:t>
      </w:r>
      <w:r>
        <w:rPr>
          <w:w w:val="105"/>
        </w:rPr>
        <w:t>and</w:t>
      </w:r>
      <w:r>
        <w:rPr>
          <w:spacing w:val="14"/>
          <w:w w:val="105"/>
        </w:rPr>
        <w:t xml:space="preserve"> </w:t>
      </w:r>
      <w:r>
        <w:rPr>
          <w:w w:val="105"/>
        </w:rPr>
        <w:t>matching</w:t>
      </w:r>
      <w:r>
        <w:rPr>
          <w:spacing w:val="15"/>
          <w:w w:val="105"/>
        </w:rPr>
        <w:t xml:space="preserve"> </w:t>
      </w:r>
      <w:r>
        <w:rPr>
          <w:w w:val="105"/>
        </w:rPr>
        <w:t>process.</w:t>
      </w:r>
    </w:p>
    <w:p w:rsidR="00CC178D" w:rsidRDefault="00CF0FBC" w:rsidP="00CF0FBC">
      <w:pPr>
        <w:pStyle w:val="BodyText"/>
        <w:spacing w:before="5" w:line="276" w:lineRule="auto"/>
        <w:ind w:left="120" w:right="877" w:firstLine="351"/>
        <w:jc w:val="left"/>
      </w:pPr>
      <w:r>
        <w:rPr>
          <w:noProof/>
        </w:rPr>
        <mc:AlternateContent>
          <mc:Choice Requires="wps">
            <w:drawing>
              <wp:anchor distT="0" distB="0" distL="114300" distR="114300" simplePos="0" relativeHeight="251672576" behindDoc="0" locked="0" layoutInCell="1" allowOverlap="1" wp14:anchorId="06CD95A3" wp14:editId="17F22F90">
                <wp:simplePos x="0" y="0"/>
                <wp:positionH relativeFrom="column">
                  <wp:posOffset>527685</wp:posOffset>
                </wp:positionH>
                <wp:positionV relativeFrom="paragraph">
                  <wp:posOffset>3334385</wp:posOffset>
                </wp:positionV>
                <wp:extent cx="4436110" cy="635"/>
                <wp:effectExtent l="0" t="0" r="0" b="0"/>
                <wp:wrapTopAndBottom/>
                <wp:docPr id="89" name="Text Box 89"/>
                <wp:cNvGraphicFramePr/>
                <a:graphic xmlns:a="http://schemas.openxmlformats.org/drawingml/2006/main">
                  <a:graphicData uri="http://schemas.microsoft.com/office/word/2010/wordprocessingShape">
                    <wps:wsp>
                      <wps:cNvSpPr txBox="1"/>
                      <wps:spPr>
                        <a:xfrm>
                          <a:off x="0" y="0"/>
                          <a:ext cx="4436110" cy="635"/>
                        </a:xfrm>
                        <a:prstGeom prst="rect">
                          <a:avLst/>
                        </a:prstGeom>
                        <a:solidFill>
                          <a:prstClr val="white"/>
                        </a:solidFill>
                        <a:ln>
                          <a:noFill/>
                        </a:ln>
                      </wps:spPr>
                      <wps:txbx>
                        <w:txbxContent>
                          <w:p w:rsidR="00CF0FBC" w:rsidRPr="00AC701E" w:rsidRDefault="00CF0FBC" w:rsidP="00CF0FBC">
                            <w:pPr>
                              <w:pStyle w:val="Caption"/>
                              <w:rPr>
                                <w:rFonts w:ascii="Arial Unicode MS"/>
                                <w:noProof/>
                                <w:sz w:val="20"/>
                              </w:rPr>
                            </w:pPr>
                            <w:r>
                              <w:t xml:space="preserve">Figure </w:t>
                            </w:r>
                            <w:fldSimple w:instr=" SEQ Figure \* ARABIC ">
                              <w:r>
                                <w:rPr>
                                  <w:noProof/>
                                </w:rPr>
                                <w:t>1</w:t>
                              </w:r>
                            </w:fldSimple>
                            <w:r w:rsidRPr="00E46AE0">
                              <w:rPr>
                                <w:noProof/>
                              </w:rPr>
                              <w:t>: (a) Size distribution of sample and proportion of producers who are certified organic; (b) Spatial location of producers (mailing addresses) across Vermont.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CD95A3" id="Text Box 89" o:spid="_x0000_s1026" type="#_x0000_t202" style="position:absolute;left:0;text-align:left;margin-left:41.55pt;margin-top:262.55pt;width:349.3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" stroked="f">
                <v:textbox style="mso-fit-shape-to-text:t" inset="0,0,0,0">
                  <w:txbxContent>
                    <w:p w:rsidR="00CF0FBC" w:rsidRPr="00AC701E" w:rsidRDefault="00CF0FBC" w:rsidP="00CF0FBC">
                      <w:pPr>
                        <w:pStyle w:val="Caption"/>
                        <w:rPr>
                          <w:rFonts w:ascii="Arial Unicode MS"/>
                          <w:noProof/>
                          <w:sz w:val="20"/>
                        </w:rPr>
                      </w:pPr>
                      <w:r>
                        <w:t xml:space="preserve">Figure </w:t>
                      </w:r>
                      <w:fldSimple w:instr=" SEQ Figure \* ARABIC ">
                        <w:r>
                          <w:rPr>
                            <w:noProof/>
                          </w:rPr>
                          <w:t>1</w:t>
                        </w:r>
                      </w:fldSimple>
                      <w:r w:rsidRPr="00E46AE0">
                        <w:rPr>
                          <w:noProof/>
                        </w:rPr>
                        <w:t>: (a) Size distribution of sample and proportion of producers who are certified organic; (b) Spatial location of producers (mailing addresses) across Vermont.</w:t>
                      </w:r>
                    </w:p>
                  </w:txbxContent>
                </v:textbox>
                <w10:wrap type="topAndBottom"/>
              </v:shape>
            </w:pict>
          </mc:Fallback>
        </mc:AlternateContent>
      </w:r>
      <w:r w:rsidR="00816AEC">
        <w:rPr>
          <w:rFonts w:ascii="Arial Unicode MS"/>
          <w:noProof/>
          <w:sz w:val="20"/>
        </w:rPr>
        <w:drawing>
          <wp:anchor distT="0" distB="0" distL="114300" distR="114300" simplePos="0" relativeHeight="251670528" behindDoc="0" locked="0" layoutInCell="1" allowOverlap="1" wp14:anchorId="4A927E35">
            <wp:simplePos x="0" y="0"/>
            <wp:positionH relativeFrom="column">
              <wp:posOffset>527849</wp:posOffset>
            </wp:positionH>
            <wp:positionV relativeFrom="page">
              <wp:posOffset>5432149</wp:posOffset>
            </wp:positionV>
            <wp:extent cx="4436110" cy="279019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6110" cy="2790190"/>
                    </a:xfrm>
                    <a:prstGeom prst="rect">
                      <a:avLst/>
                    </a:prstGeom>
                  </pic:spPr>
                </pic:pic>
              </a:graphicData>
            </a:graphic>
            <wp14:sizeRelH relativeFrom="page">
              <wp14:pctWidth>0</wp14:pctWidth>
            </wp14:sizeRelH>
            <wp14:sizeRelV relativeFrom="page">
              <wp14:pctHeight>0</wp14:pctHeight>
            </wp14:sizeRelV>
          </wp:anchor>
        </w:drawing>
      </w:r>
      <w:r w:rsidR="00816AEC">
        <w:rPr>
          <w:w w:val="105"/>
        </w:rPr>
        <w:t xml:space="preserve">Figure </w:t>
      </w:r>
      <w:hyperlink w:anchor="_bookmark7" w:history="1">
        <w:r w:rsidR="00816AEC">
          <w:rPr>
            <w:w w:val="105"/>
          </w:rPr>
          <w:t>1</w:t>
        </w:r>
      </w:hyperlink>
      <w:r w:rsidR="00816AEC">
        <w:rPr>
          <w:w w:val="105"/>
        </w:rPr>
        <w:t xml:space="preserve"> shows what </w:t>
      </w:r>
      <w:r w:rsidR="00816AEC">
        <w:rPr>
          <w:spacing w:val="-4"/>
          <w:w w:val="105"/>
        </w:rPr>
        <w:t xml:space="preserve">we </w:t>
      </w:r>
      <w:r w:rsidR="00816AEC">
        <w:rPr>
          <w:spacing w:val="-3"/>
          <w:w w:val="105"/>
        </w:rPr>
        <w:t xml:space="preserve">know </w:t>
      </w:r>
      <w:r w:rsidR="00816AEC">
        <w:rPr>
          <w:w w:val="105"/>
        </w:rPr>
        <w:t>about our sample. The majority of producers had less than 1000 taps. Producers were geographically spread across the state.</w:t>
      </w:r>
      <w:r w:rsidR="00816AEC">
        <w:rPr>
          <w:rStyle w:val="FootnoteReference"/>
          <w:w w:val="105"/>
        </w:rPr>
        <w:footnoteReference w:id="5"/>
      </w:r>
      <w:r w:rsidR="00816AEC">
        <w:rPr>
          <w:w w:val="105"/>
        </w:rPr>
        <w:t xml:space="preserve"> </w:t>
      </w:r>
      <w:r w:rsidR="00816AEC">
        <w:rPr>
          <w:w w:val="105"/>
          <w:position w:val="9"/>
          <w:sz w:val="16"/>
        </w:rPr>
        <w:t xml:space="preserve"> </w:t>
      </w:r>
      <w:r w:rsidR="00816AEC">
        <w:rPr>
          <w:w w:val="105"/>
        </w:rPr>
        <w:t xml:space="preserve">Eleven percent of our sample </w:t>
      </w:r>
      <w:r w:rsidR="00816AEC">
        <w:rPr>
          <w:spacing w:val="-3"/>
          <w:w w:val="105"/>
        </w:rPr>
        <w:t xml:space="preserve">was </w:t>
      </w:r>
      <w:r w:rsidR="00816AEC">
        <w:rPr>
          <w:w w:val="105"/>
        </w:rPr>
        <w:t xml:space="preserve">USDA certified organic, with proportion increasing with size. </w:t>
      </w:r>
      <w:r w:rsidR="00816AEC">
        <w:rPr>
          <w:spacing w:val="-10"/>
          <w:w w:val="105"/>
        </w:rPr>
        <w:t xml:space="preserve">We </w:t>
      </w:r>
      <w:r w:rsidR="00816AEC">
        <w:rPr>
          <w:w w:val="105"/>
        </w:rPr>
        <w:t xml:space="preserve">expect VMSMA members to </w:t>
      </w:r>
      <w:r w:rsidR="00816AEC">
        <w:rPr>
          <w:spacing w:val="3"/>
          <w:w w:val="105"/>
        </w:rPr>
        <w:t xml:space="preserve">be </w:t>
      </w:r>
      <w:r w:rsidR="00816AEC">
        <w:rPr>
          <w:w w:val="105"/>
        </w:rPr>
        <w:t>more informed and engaged than the remaining 500 to 2000 nonmember</w:t>
      </w:r>
      <w:r w:rsidR="00816AEC">
        <w:rPr>
          <w:spacing w:val="31"/>
          <w:w w:val="105"/>
        </w:rPr>
        <w:t xml:space="preserve"> </w:t>
      </w:r>
      <w:r w:rsidR="00816AEC">
        <w:rPr>
          <w:w w:val="105"/>
        </w:rPr>
        <w:t>maple</w:t>
      </w:r>
      <w:r w:rsidR="00816AEC">
        <w:rPr>
          <w:spacing w:val="30"/>
          <w:w w:val="105"/>
        </w:rPr>
        <w:t xml:space="preserve"> </w:t>
      </w:r>
      <w:r w:rsidR="00816AEC">
        <w:rPr>
          <w:w w:val="105"/>
        </w:rPr>
        <w:t>producers</w:t>
      </w:r>
      <w:r w:rsidR="00816AEC">
        <w:rPr>
          <w:spacing w:val="31"/>
          <w:w w:val="105"/>
        </w:rPr>
        <w:t xml:space="preserve"> </w:t>
      </w:r>
      <w:r w:rsidR="00816AEC">
        <w:rPr>
          <w:w w:val="105"/>
        </w:rPr>
        <w:t>in</w:t>
      </w:r>
      <w:r w:rsidR="00816AEC">
        <w:rPr>
          <w:spacing w:val="31"/>
          <w:w w:val="105"/>
        </w:rPr>
        <w:t xml:space="preserve"> </w:t>
      </w:r>
      <w:r w:rsidR="00816AEC">
        <w:rPr>
          <w:w w:val="105"/>
        </w:rPr>
        <w:t>the</w:t>
      </w:r>
      <w:r w:rsidR="00816AEC">
        <w:rPr>
          <w:spacing w:val="31"/>
          <w:w w:val="105"/>
        </w:rPr>
        <w:t xml:space="preserve"> </w:t>
      </w:r>
      <w:r w:rsidR="00816AEC">
        <w:rPr>
          <w:w w:val="105"/>
        </w:rPr>
        <w:t>state</w:t>
      </w:r>
      <w:r w:rsidR="00816AEC">
        <w:rPr>
          <w:spacing w:val="31"/>
          <w:w w:val="105"/>
        </w:rPr>
        <w:t xml:space="preserve"> </w:t>
      </w:r>
      <w:hyperlink w:anchor="_bookmark23" w:history="1">
        <w:r w:rsidR="00816AEC">
          <w:rPr>
            <w:w w:val="105"/>
          </w:rPr>
          <w:t>(</w:t>
        </w:r>
        <w:proofErr w:type="spellStart"/>
        <w:r w:rsidR="00816AEC">
          <w:rPr>
            <w:w w:val="105"/>
          </w:rPr>
          <w:t>Becot</w:t>
        </w:r>
        <w:proofErr w:type="spellEnd"/>
        <w:r w:rsidR="00816AEC">
          <w:rPr>
            <w:spacing w:val="31"/>
            <w:w w:val="105"/>
          </w:rPr>
          <w:t xml:space="preserve"> </w:t>
        </w:r>
        <w:r w:rsidR="00816AEC">
          <w:rPr>
            <w:w w:val="105"/>
          </w:rPr>
          <w:t>et</w:t>
        </w:r>
        <w:r w:rsidR="00816AEC">
          <w:rPr>
            <w:spacing w:val="31"/>
            <w:w w:val="105"/>
          </w:rPr>
          <w:t xml:space="preserve"> </w:t>
        </w:r>
        <w:r w:rsidR="00816AEC">
          <w:rPr>
            <w:w w:val="105"/>
          </w:rPr>
          <w:t>al.,</w:t>
        </w:r>
      </w:hyperlink>
      <w:r w:rsidR="00816AEC">
        <w:rPr>
          <w:spacing w:val="30"/>
          <w:w w:val="105"/>
        </w:rPr>
        <w:t xml:space="preserve"> </w:t>
      </w:r>
      <w:hyperlink w:anchor="_bookmark23" w:history="1">
        <w:r w:rsidR="00816AEC">
          <w:rPr>
            <w:w w:val="105"/>
          </w:rPr>
          <w:t>2015).</w:t>
        </w:r>
      </w:hyperlink>
      <w:r w:rsidR="00816AEC">
        <w:rPr>
          <w:spacing w:val="30"/>
          <w:w w:val="105"/>
        </w:rPr>
        <w:t xml:space="preserve"> </w:t>
      </w:r>
      <w:r w:rsidR="00816AEC">
        <w:rPr>
          <w:spacing w:val="-3"/>
          <w:w w:val="105"/>
        </w:rPr>
        <w:t>However,</w:t>
      </w:r>
      <w:r w:rsidR="00816AEC">
        <w:rPr>
          <w:spacing w:val="36"/>
          <w:w w:val="105"/>
        </w:rPr>
        <w:t xml:space="preserve"> </w:t>
      </w:r>
      <w:r w:rsidR="00816AEC">
        <w:rPr>
          <w:w w:val="105"/>
        </w:rPr>
        <w:t>all</w:t>
      </w:r>
      <w:r w:rsidR="00816AEC">
        <w:rPr>
          <w:spacing w:val="30"/>
          <w:w w:val="105"/>
        </w:rPr>
        <w:t xml:space="preserve"> </w:t>
      </w:r>
      <w:r w:rsidR="00816AEC">
        <w:rPr>
          <w:w w:val="105"/>
        </w:rPr>
        <w:t>of</w:t>
      </w:r>
      <w:r w:rsidR="00816AEC">
        <w:rPr>
          <w:spacing w:val="31"/>
          <w:w w:val="105"/>
        </w:rPr>
        <w:t xml:space="preserve"> </w:t>
      </w:r>
      <w:r w:rsidR="00816AEC">
        <w:rPr>
          <w:w w:val="105"/>
        </w:rPr>
        <w:t>the</w:t>
      </w:r>
      <w:r w:rsidR="00816AEC">
        <w:rPr>
          <w:spacing w:val="31"/>
          <w:w w:val="105"/>
        </w:rPr>
        <w:t xml:space="preserve"> </w:t>
      </w:r>
      <w:r w:rsidR="00816AEC">
        <w:rPr>
          <w:w w:val="105"/>
        </w:rPr>
        <w:t>studies</w:t>
      </w:r>
      <w:r w:rsidR="00816AEC">
        <w:rPr>
          <w:spacing w:val="31"/>
          <w:w w:val="105"/>
        </w:rPr>
        <w:t xml:space="preserve"> </w:t>
      </w:r>
      <w:r w:rsidR="00816AEC">
        <w:rPr>
          <w:w w:val="105"/>
        </w:rPr>
        <w:t xml:space="preserve">of U.S. maple producers that </w:t>
      </w:r>
      <w:r w:rsidR="00816AEC">
        <w:rPr>
          <w:spacing w:val="-4"/>
          <w:w w:val="105"/>
        </w:rPr>
        <w:t xml:space="preserve">we </w:t>
      </w:r>
      <w:r w:rsidR="00816AEC">
        <w:rPr>
          <w:w w:val="105"/>
        </w:rPr>
        <w:t xml:space="preserve">are </w:t>
      </w:r>
      <w:r w:rsidR="00816AEC">
        <w:rPr>
          <w:spacing w:val="-4"/>
          <w:w w:val="105"/>
        </w:rPr>
        <w:t xml:space="preserve">aware </w:t>
      </w:r>
      <w:r w:rsidR="00816AEC">
        <w:rPr>
          <w:w w:val="105"/>
        </w:rPr>
        <w:t xml:space="preserve">of used maple industry membership organizations  as their samples </w:t>
      </w:r>
      <w:hyperlink w:anchor="_bookmark95" w:history="1">
        <w:r w:rsidR="00816AEC">
          <w:rPr>
            <w:w w:val="105"/>
          </w:rPr>
          <w:t>(Snyder et al.,</w:t>
        </w:r>
      </w:hyperlink>
      <w:r w:rsidR="00816AEC">
        <w:rPr>
          <w:w w:val="105"/>
        </w:rPr>
        <w:t xml:space="preserve"> </w:t>
      </w:r>
      <w:hyperlink w:anchor="_bookmark95" w:history="1">
        <w:r w:rsidR="00816AEC">
          <w:rPr>
            <w:w w:val="105"/>
          </w:rPr>
          <w:t>2018;</w:t>
        </w:r>
      </w:hyperlink>
      <w:r w:rsidR="00816AEC">
        <w:rPr>
          <w:w w:val="105"/>
        </w:rPr>
        <w:t xml:space="preserve"> </w:t>
      </w:r>
      <w:hyperlink w:anchor="_bookmark67" w:history="1">
        <w:r w:rsidR="00816AEC">
          <w:rPr>
            <w:w w:val="105"/>
          </w:rPr>
          <w:t>Kuehn et al.,</w:t>
        </w:r>
      </w:hyperlink>
      <w:r w:rsidR="00816AEC">
        <w:rPr>
          <w:w w:val="105"/>
        </w:rPr>
        <w:t xml:space="preserve"> </w:t>
      </w:r>
      <w:hyperlink w:anchor="_bookmark67" w:history="1">
        <w:r w:rsidR="00816AEC">
          <w:rPr>
            <w:w w:val="105"/>
          </w:rPr>
          <w:t>2017;</w:t>
        </w:r>
      </w:hyperlink>
      <w:r w:rsidR="00816AEC">
        <w:rPr>
          <w:w w:val="105"/>
        </w:rPr>
        <w:t xml:space="preserve"> </w:t>
      </w:r>
      <w:hyperlink w:anchor="_bookmark23" w:history="1">
        <w:proofErr w:type="spellStart"/>
        <w:r w:rsidR="00816AEC">
          <w:rPr>
            <w:w w:val="105"/>
          </w:rPr>
          <w:t>Becot</w:t>
        </w:r>
        <w:proofErr w:type="spellEnd"/>
        <w:r w:rsidR="00816AEC">
          <w:rPr>
            <w:w w:val="105"/>
          </w:rPr>
          <w:t xml:space="preserve"> et al.,</w:t>
        </w:r>
      </w:hyperlink>
      <w:r w:rsidR="00816AEC">
        <w:rPr>
          <w:w w:val="105"/>
        </w:rPr>
        <w:t xml:space="preserve"> </w:t>
      </w:r>
      <w:hyperlink w:anchor="_bookmark23" w:history="1">
        <w:r w:rsidR="00816AEC">
          <w:rPr>
            <w:w w:val="105"/>
          </w:rPr>
          <w:t>2015).</w:t>
        </w:r>
      </w:hyperlink>
      <w:r w:rsidR="00816AEC">
        <w:rPr>
          <w:w w:val="105"/>
        </w:rPr>
        <w:t xml:space="preserve"> As a result, </w:t>
      </w:r>
      <w:r w:rsidR="00816AEC">
        <w:rPr>
          <w:w w:val="105"/>
        </w:rPr>
        <w:lastRenderedPageBreak/>
        <w:t>there</w:t>
      </w:r>
      <w:r w:rsidR="00816AEC">
        <w:rPr>
          <w:spacing w:val="14"/>
          <w:w w:val="105"/>
        </w:rPr>
        <w:t xml:space="preserve"> </w:t>
      </w:r>
      <w:r w:rsidR="00816AEC">
        <w:rPr>
          <w:w w:val="105"/>
        </w:rPr>
        <w:t>is</w:t>
      </w:r>
      <w:r w:rsidR="00816AEC">
        <w:rPr>
          <w:spacing w:val="15"/>
          <w:w w:val="105"/>
        </w:rPr>
        <w:t xml:space="preserve"> </w:t>
      </w:r>
      <w:r w:rsidR="00816AEC">
        <w:rPr>
          <w:w w:val="105"/>
        </w:rPr>
        <w:t>little</w:t>
      </w:r>
      <w:r w:rsidR="00816AEC">
        <w:rPr>
          <w:spacing w:val="14"/>
          <w:w w:val="105"/>
        </w:rPr>
        <w:t xml:space="preserve"> </w:t>
      </w:r>
      <w:r w:rsidR="00816AEC">
        <w:rPr>
          <w:w w:val="105"/>
        </w:rPr>
        <w:t>known</w:t>
      </w:r>
      <w:r w:rsidR="00816AEC">
        <w:rPr>
          <w:spacing w:val="15"/>
          <w:w w:val="105"/>
        </w:rPr>
        <w:t xml:space="preserve"> </w:t>
      </w:r>
      <w:r w:rsidR="00816AEC">
        <w:rPr>
          <w:w w:val="105"/>
        </w:rPr>
        <w:t>about</w:t>
      </w:r>
      <w:r w:rsidR="00816AEC">
        <w:rPr>
          <w:spacing w:val="15"/>
          <w:w w:val="105"/>
        </w:rPr>
        <w:t xml:space="preserve"> </w:t>
      </w:r>
      <w:r w:rsidR="00816AEC">
        <w:rPr>
          <w:w w:val="105"/>
        </w:rPr>
        <w:t>the</w:t>
      </w:r>
      <w:r w:rsidR="00816AEC">
        <w:rPr>
          <w:spacing w:val="14"/>
          <w:w w:val="105"/>
        </w:rPr>
        <w:t xml:space="preserve"> </w:t>
      </w:r>
      <w:r w:rsidR="00816AEC">
        <w:rPr>
          <w:w w:val="105"/>
        </w:rPr>
        <w:t>number</w:t>
      </w:r>
      <w:r w:rsidR="00816AEC">
        <w:rPr>
          <w:spacing w:val="15"/>
          <w:w w:val="105"/>
        </w:rPr>
        <w:t xml:space="preserve"> </w:t>
      </w:r>
      <w:r w:rsidR="00816AEC">
        <w:rPr>
          <w:w w:val="105"/>
        </w:rPr>
        <w:t>and</w:t>
      </w:r>
      <w:r w:rsidR="00816AEC">
        <w:rPr>
          <w:spacing w:val="14"/>
          <w:w w:val="105"/>
        </w:rPr>
        <w:t xml:space="preserve"> </w:t>
      </w:r>
      <w:r w:rsidR="00816AEC">
        <w:rPr>
          <w:w w:val="105"/>
        </w:rPr>
        <w:t>demographics</w:t>
      </w:r>
      <w:r w:rsidR="00816AEC">
        <w:rPr>
          <w:spacing w:val="16"/>
          <w:w w:val="105"/>
        </w:rPr>
        <w:t xml:space="preserve"> </w:t>
      </w:r>
      <w:r w:rsidR="00816AEC">
        <w:rPr>
          <w:w w:val="105"/>
        </w:rPr>
        <w:t>of</w:t>
      </w:r>
      <w:r w:rsidR="00816AEC">
        <w:rPr>
          <w:spacing w:val="14"/>
          <w:w w:val="105"/>
        </w:rPr>
        <w:t xml:space="preserve"> </w:t>
      </w:r>
      <w:r w:rsidR="00816AEC">
        <w:rPr>
          <w:w w:val="105"/>
        </w:rPr>
        <w:t>non-member</w:t>
      </w:r>
      <w:r w:rsidR="00816AEC">
        <w:rPr>
          <w:spacing w:val="15"/>
          <w:w w:val="105"/>
        </w:rPr>
        <w:t xml:space="preserve"> </w:t>
      </w:r>
      <w:r w:rsidR="00816AEC">
        <w:rPr>
          <w:w w:val="105"/>
        </w:rPr>
        <w:t>producers.</w:t>
      </w:r>
    </w:p>
    <w:p w:rsidR="00CC178D" w:rsidRDefault="00816AEC" w:rsidP="00CF0FBC">
      <w:pPr>
        <w:pStyle w:val="BodyText"/>
        <w:spacing w:line="276" w:lineRule="auto"/>
        <w:ind w:left="120" w:right="876" w:firstLine="351"/>
        <w:jc w:val="left"/>
      </w:pPr>
      <w:r>
        <w:rPr>
          <w:w w:val="105"/>
        </w:rPr>
        <w:t>Previous efforts to recruit producers into the Bird-Friendly Maple Project had only been opportunistic, with no widespread effort to reach a wide audience. We incorporated our tests of social messaging into a mailing to VMSMA members about the program. This strategy mimicked a traditional conservation outreach strategy advertising the ecological benefits of engaging in an environmental program (ref). All mailings were sent first-class in envelopes with VMSMA logos to increase the likelihood of opening.</w:t>
      </w:r>
    </w:p>
    <w:p w:rsidR="00CC178D" w:rsidRDefault="00CC178D" w:rsidP="00CF0FBC">
      <w:pPr>
        <w:pStyle w:val="BodyText"/>
        <w:spacing w:before="10" w:line="276" w:lineRule="auto"/>
        <w:ind w:left="0"/>
        <w:jc w:val="left"/>
        <w:rPr>
          <w:sz w:val="30"/>
        </w:rPr>
      </w:pPr>
    </w:p>
    <w:p w:rsidR="00CC178D" w:rsidRDefault="00816AEC" w:rsidP="00CF0FBC">
      <w:pPr>
        <w:pStyle w:val="Heading2"/>
        <w:spacing w:line="276" w:lineRule="auto"/>
      </w:pPr>
      <w:bookmarkStart w:id="13" w:name="Experiment"/>
      <w:bookmarkEnd w:id="13"/>
      <w:r>
        <w:rPr>
          <w:w w:val="115"/>
        </w:rPr>
        <w:t>Experiment</w:t>
      </w:r>
    </w:p>
    <w:p w:rsidR="00CC178D" w:rsidRDefault="00816AEC" w:rsidP="00CF0FBC">
      <w:pPr>
        <w:pStyle w:val="BodyText"/>
        <w:spacing w:before="159" w:line="276" w:lineRule="auto"/>
        <w:ind w:left="120" w:right="876"/>
        <w:jc w:val="left"/>
      </w:pPr>
      <w:r>
        <w:rPr>
          <w:w w:val="105"/>
        </w:rPr>
        <w:t xml:space="preserve">Using a randomized controlled design, </w:t>
      </w:r>
      <w:r>
        <w:rPr>
          <w:spacing w:val="-4"/>
          <w:w w:val="105"/>
        </w:rPr>
        <w:t xml:space="preserve">we </w:t>
      </w:r>
      <w:r>
        <w:rPr>
          <w:w w:val="105"/>
        </w:rPr>
        <w:t xml:space="preserve">tested social messaging strategies to elicit interest in the Bird-Friendly Maple Project. All producers in our sample received a 6x9” envelope with </w:t>
      </w:r>
      <w:r>
        <w:rPr>
          <w:spacing w:val="-5"/>
          <w:w w:val="105"/>
        </w:rPr>
        <w:t xml:space="preserve">two </w:t>
      </w:r>
      <w:r>
        <w:rPr>
          <w:w w:val="105"/>
        </w:rPr>
        <w:t xml:space="preserve">cards that had the same </w:t>
      </w:r>
      <w:r>
        <w:rPr>
          <w:spacing w:val="-3"/>
          <w:w w:val="105"/>
        </w:rPr>
        <w:t xml:space="preserve">layout </w:t>
      </w:r>
      <w:r>
        <w:rPr>
          <w:w w:val="105"/>
        </w:rPr>
        <w:t>and basic information about the program (See Appendix</w:t>
      </w:r>
      <w:r>
        <w:rPr>
          <w:spacing w:val="-10"/>
          <w:w w:val="105"/>
        </w:rPr>
        <w:t xml:space="preserve"> </w:t>
      </w:r>
      <w:hyperlink w:anchor="_bookmark106" w:history="1">
        <w:r>
          <w:rPr>
            <w:w w:val="105"/>
          </w:rPr>
          <w:t>A).</w:t>
        </w:r>
        <w:r>
          <w:rPr>
            <w:spacing w:val="-9"/>
            <w:w w:val="105"/>
          </w:rPr>
          <w:t xml:space="preserve"> </w:t>
        </w:r>
      </w:hyperlink>
      <w:r>
        <w:rPr>
          <w:w w:val="105"/>
        </w:rPr>
        <w:t>The</w:t>
      </w:r>
      <w:r>
        <w:rPr>
          <w:spacing w:val="-10"/>
          <w:w w:val="105"/>
        </w:rPr>
        <w:t xml:space="preserve"> </w:t>
      </w:r>
      <w:r>
        <w:rPr>
          <w:w w:val="105"/>
        </w:rPr>
        <w:t>larger</w:t>
      </w:r>
      <w:r>
        <w:rPr>
          <w:spacing w:val="-9"/>
          <w:w w:val="105"/>
        </w:rPr>
        <w:t xml:space="preserve"> </w:t>
      </w:r>
      <w:r>
        <w:rPr>
          <w:i/>
          <w:w w:val="105"/>
        </w:rPr>
        <w:t xml:space="preserve">Promotion </w:t>
      </w:r>
      <w:r>
        <w:rPr>
          <w:w w:val="105"/>
        </w:rPr>
        <w:t>card</w:t>
      </w:r>
      <w:r>
        <w:rPr>
          <w:spacing w:val="-10"/>
          <w:w w:val="105"/>
        </w:rPr>
        <w:t xml:space="preserve"> </w:t>
      </w:r>
      <w:r>
        <w:rPr>
          <w:w w:val="105"/>
        </w:rPr>
        <w:t>displayed</w:t>
      </w:r>
      <w:r>
        <w:rPr>
          <w:spacing w:val="-9"/>
          <w:w w:val="105"/>
        </w:rPr>
        <w:t xml:space="preserve"> </w:t>
      </w:r>
      <w:r>
        <w:rPr>
          <w:w w:val="105"/>
        </w:rPr>
        <w:t>photos</w:t>
      </w:r>
      <w:r>
        <w:rPr>
          <w:spacing w:val="-10"/>
          <w:w w:val="105"/>
        </w:rPr>
        <w:t xml:space="preserve"> </w:t>
      </w:r>
      <w:r>
        <w:rPr>
          <w:w w:val="105"/>
        </w:rPr>
        <w:t>of</w:t>
      </w:r>
      <w:r>
        <w:rPr>
          <w:spacing w:val="-10"/>
          <w:w w:val="105"/>
        </w:rPr>
        <w:t xml:space="preserve"> </w:t>
      </w:r>
      <w:r>
        <w:rPr>
          <w:w w:val="105"/>
        </w:rPr>
        <w:t>forest-dwelling</w:t>
      </w:r>
      <w:r>
        <w:rPr>
          <w:spacing w:val="-9"/>
          <w:w w:val="105"/>
        </w:rPr>
        <w:t xml:space="preserve"> </w:t>
      </w:r>
      <w:r>
        <w:rPr>
          <w:w w:val="105"/>
        </w:rPr>
        <w:t>songbirds</w:t>
      </w:r>
      <w:r>
        <w:rPr>
          <w:spacing w:val="-10"/>
          <w:w w:val="105"/>
        </w:rPr>
        <w:t xml:space="preserve"> </w:t>
      </w:r>
      <w:r>
        <w:rPr>
          <w:w w:val="105"/>
        </w:rPr>
        <w:t xml:space="preserve">under the name of the program. On the back, there </w:t>
      </w:r>
      <w:r>
        <w:rPr>
          <w:spacing w:val="-3"/>
          <w:w w:val="105"/>
        </w:rPr>
        <w:t xml:space="preserve">was </w:t>
      </w:r>
      <w:r>
        <w:rPr>
          <w:w w:val="105"/>
        </w:rPr>
        <w:t xml:space="preserve">a message requesting the producer to complete the enclosed survey and a brief list of benefits of program participation, all related to forest health and forest birds.   The second, smaller </w:t>
      </w:r>
      <w:proofErr w:type="gramStart"/>
      <w:r>
        <w:rPr>
          <w:i/>
          <w:spacing w:val="-3"/>
          <w:w w:val="105"/>
        </w:rPr>
        <w:t xml:space="preserve">Response  </w:t>
      </w:r>
      <w:r>
        <w:rPr>
          <w:w w:val="105"/>
        </w:rPr>
        <w:t>card</w:t>
      </w:r>
      <w:proofErr w:type="gramEnd"/>
      <w:r>
        <w:rPr>
          <w:w w:val="105"/>
        </w:rPr>
        <w:t xml:space="preserve"> listed the name of   the program on one side and a five-question survey on the other (see Section </w:t>
      </w:r>
      <w:hyperlink w:anchor="_bookmark10" w:history="1">
        <w:r>
          <w:rPr>
            <w:w w:val="105"/>
          </w:rPr>
          <w:t>4.3).</w:t>
        </w:r>
      </w:hyperlink>
      <w:r>
        <w:rPr>
          <w:w w:val="105"/>
        </w:rPr>
        <w:t xml:space="preserve">  The   final question on the survey asked, </w:t>
      </w:r>
      <w:r>
        <w:rPr>
          <w:spacing w:val="-4"/>
          <w:w w:val="105"/>
        </w:rPr>
        <w:t xml:space="preserve">“Would </w:t>
      </w:r>
      <w:r>
        <w:rPr>
          <w:spacing w:val="-3"/>
          <w:w w:val="105"/>
        </w:rPr>
        <w:t xml:space="preserve">you </w:t>
      </w:r>
      <w:r>
        <w:rPr>
          <w:w w:val="105"/>
        </w:rPr>
        <w:t>like to receive more information about</w:t>
      </w:r>
      <w:r>
        <w:rPr>
          <w:spacing w:val="2"/>
          <w:w w:val="105"/>
        </w:rPr>
        <w:t xml:space="preserve"> </w:t>
      </w:r>
      <w:r>
        <w:rPr>
          <w:w w:val="105"/>
        </w:rPr>
        <w:t>the</w:t>
      </w:r>
      <w:bookmarkStart w:id="14" w:name="_bookmark4"/>
      <w:bookmarkStart w:id="15" w:name="_bookmark5"/>
      <w:bookmarkStart w:id="16" w:name="_bookmark7"/>
      <w:bookmarkEnd w:id="14"/>
      <w:bookmarkEnd w:id="15"/>
      <w:bookmarkEnd w:id="16"/>
      <w:r>
        <w:rPr>
          <w:w w:val="105"/>
        </w:rPr>
        <w:t xml:space="preserve"> Bird-Friendly Maple Project?” with an option to </w:t>
      </w:r>
      <w:r>
        <w:rPr>
          <w:spacing w:val="-3"/>
          <w:w w:val="105"/>
        </w:rPr>
        <w:t xml:space="preserve">check </w:t>
      </w:r>
      <w:r>
        <w:rPr>
          <w:w w:val="105"/>
        </w:rPr>
        <w:t xml:space="preserve">“YES” or </w:t>
      </w:r>
      <w:r>
        <w:rPr>
          <w:spacing w:val="-8"/>
          <w:w w:val="105"/>
        </w:rPr>
        <w:t xml:space="preserve">“NO”. </w:t>
      </w:r>
      <w:r>
        <w:rPr>
          <w:w w:val="105"/>
        </w:rPr>
        <w:t xml:space="preserve">Those who </w:t>
      </w:r>
      <w:r>
        <w:rPr>
          <w:spacing w:val="-3"/>
          <w:w w:val="105"/>
        </w:rPr>
        <w:t xml:space="preserve">checked </w:t>
      </w:r>
      <w:r>
        <w:rPr>
          <w:w w:val="105"/>
        </w:rPr>
        <w:t xml:space="preserve">“YES” also provided an email address or phone number to indicate </w:t>
      </w:r>
      <w:r>
        <w:rPr>
          <w:spacing w:val="-3"/>
          <w:w w:val="105"/>
        </w:rPr>
        <w:t xml:space="preserve">how </w:t>
      </w:r>
      <w:r>
        <w:rPr>
          <w:w w:val="105"/>
        </w:rPr>
        <w:t xml:space="preserve">they would like to </w:t>
      </w:r>
      <w:r>
        <w:rPr>
          <w:spacing w:val="3"/>
          <w:w w:val="105"/>
        </w:rPr>
        <w:t xml:space="preserve">be </w:t>
      </w:r>
      <w:r>
        <w:rPr>
          <w:w w:val="105"/>
        </w:rPr>
        <w:t xml:space="preserve">contacted. This request for information served as our behavioral outcome, a proxy for forest managers’ engagement in a conservation program.  Similar designs </w:t>
      </w:r>
      <w:r>
        <w:rPr>
          <w:spacing w:val="-4"/>
          <w:w w:val="105"/>
        </w:rPr>
        <w:t xml:space="preserve">have  </w:t>
      </w:r>
      <w:r>
        <w:rPr>
          <w:w w:val="105"/>
        </w:rPr>
        <w:t xml:space="preserve">been used  to experimentally test messaging effects on farmer engagement in conservation practices </w:t>
      </w:r>
      <w:hyperlink w:anchor="_bookmark69" w:history="1">
        <w:r>
          <w:rPr>
            <w:w w:val="105"/>
          </w:rPr>
          <w:t>(</w:t>
        </w:r>
        <w:proofErr w:type="spellStart"/>
        <w:r>
          <w:rPr>
            <w:w w:val="105"/>
          </w:rPr>
          <w:t>Kuhfuss</w:t>
        </w:r>
        <w:proofErr w:type="spellEnd"/>
        <w:r>
          <w:rPr>
            <w:w w:val="105"/>
          </w:rPr>
          <w:t xml:space="preserve"> et al., </w:t>
        </w:r>
      </w:hyperlink>
      <w:hyperlink w:anchor="_bookmark69" w:history="1">
        <w:r>
          <w:rPr>
            <w:w w:val="105"/>
          </w:rPr>
          <w:t xml:space="preserve">2016; </w:t>
        </w:r>
      </w:hyperlink>
      <w:hyperlink w:anchor="_bookmark102" w:history="1">
        <w:r>
          <w:rPr>
            <w:spacing w:val="-3"/>
            <w:w w:val="105"/>
          </w:rPr>
          <w:t xml:space="preserve">Wallander </w:t>
        </w:r>
        <w:r>
          <w:rPr>
            <w:w w:val="105"/>
          </w:rPr>
          <w:t xml:space="preserve">et al., </w:t>
        </w:r>
      </w:hyperlink>
      <w:hyperlink w:anchor="_bookmark102" w:history="1">
        <w:r>
          <w:rPr>
            <w:w w:val="105"/>
          </w:rPr>
          <w:t xml:space="preserve">2017), </w:t>
        </w:r>
      </w:hyperlink>
      <w:r>
        <w:rPr>
          <w:w w:val="105"/>
        </w:rPr>
        <w:t xml:space="preserve">including using a request for information as the dependent </w:t>
      </w:r>
      <w:r>
        <w:rPr>
          <w:spacing w:val="-3"/>
          <w:w w:val="105"/>
        </w:rPr>
        <w:t xml:space="preserve">variable </w:t>
      </w:r>
      <w:hyperlink w:anchor="_bookmark19" w:history="1">
        <w:r>
          <w:rPr>
            <w:w w:val="105"/>
          </w:rPr>
          <w:t>(Andrews et al.,</w:t>
        </w:r>
        <w:r>
          <w:rPr>
            <w:spacing w:val="27"/>
            <w:w w:val="105"/>
          </w:rPr>
          <w:t xml:space="preserve"> </w:t>
        </w:r>
      </w:hyperlink>
      <w:hyperlink w:anchor="_bookmark19" w:history="1">
        <w:r>
          <w:rPr>
            <w:w w:val="105"/>
          </w:rPr>
          <w:t>2013).</w:t>
        </w:r>
      </w:hyperlink>
    </w:p>
    <w:p w:rsidR="00CC178D" w:rsidRDefault="00816AEC" w:rsidP="00CF0FBC">
      <w:pPr>
        <w:pStyle w:val="BodyText"/>
        <w:spacing w:line="276" w:lineRule="auto"/>
        <w:ind w:left="120" w:right="877" w:firstLine="351"/>
        <w:jc w:val="left"/>
      </w:pPr>
      <w:r>
        <w:rPr>
          <w:w w:val="105"/>
        </w:rPr>
        <w:t xml:space="preserve">The </w:t>
      </w:r>
      <w:r>
        <w:rPr>
          <w:spacing w:val="-5"/>
          <w:w w:val="105"/>
        </w:rPr>
        <w:t xml:space="preserve">two </w:t>
      </w:r>
      <w:r>
        <w:rPr>
          <w:w w:val="105"/>
        </w:rPr>
        <w:t xml:space="preserve">treatments augmented this version, which acted as our control, </w:t>
      </w:r>
      <w:r>
        <w:rPr>
          <w:spacing w:val="-4"/>
          <w:w w:val="105"/>
        </w:rPr>
        <w:t xml:space="preserve">by </w:t>
      </w:r>
      <w:r>
        <w:rPr>
          <w:w w:val="105"/>
        </w:rPr>
        <w:t xml:space="preserve">adding brief messaging about descriptive social norms or recognition to the cards </w:t>
      </w:r>
      <w:r>
        <w:rPr>
          <w:spacing w:val="-4"/>
          <w:w w:val="105"/>
        </w:rPr>
        <w:t xml:space="preserve">(Table </w:t>
      </w:r>
      <w:hyperlink w:anchor="_bookmark8" w:history="1">
        <w:r>
          <w:rPr>
            <w:w w:val="105"/>
          </w:rPr>
          <w:t>1).</w:t>
        </w:r>
      </w:hyperlink>
      <w:r>
        <w:rPr>
          <w:w w:val="105"/>
        </w:rPr>
        <w:t xml:space="preserve"> The messaging </w:t>
      </w:r>
      <w:r>
        <w:rPr>
          <w:spacing w:val="-3"/>
          <w:w w:val="105"/>
        </w:rPr>
        <w:t xml:space="preserve">was  </w:t>
      </w:r>
      <w:r>
        <w:rPr>
          <w:w w:val="105"/>
        </w:rPr>
        <w:t xml:space="preserve">designed following the justification provided in Section </w:t>
      </w:r>
      <w:hyperlink w:anchor="_bookmark1" w:history="1">
        <w:r>
          <w:rPr>
            <w:w w:val="105"/>
          </w:rPr>
          <w:t>2.</w:t>
        </w:r>
      </w:hyperlink>
      <w:r>
        <w:rPr>
          <w:w w:val="105"/>
        </w:rPr>
        <w:t xml:space="preserve">  Each of the treatments  is additive to the control, providing the exact same information, </w:t>
      </w:r>
      <w:r>
        <w:rPr>
          <w:i/>
          <w:w w:val="105"/>
        </w:rPr>
        <w:t xml:space="preserve">as </w:t>
      </w:r>
      <w:r>
        <w:rPr>
          <w:i/>
          <w:spacing w:val="4"/>
          <w:w w:val="105"/>
        </w:rPr>
        <w:t xml:space="preserve">well </w:t>
      </w:r>
      <w:r>
        <w:rPr>
          <w:i/>
          <w:w w:val="105"/>
        </w:rPr>
        <w:t xml:space="preserve">as </w:t>
      </w:r>
      <w:r>
        <w:rPr>
          <w:w w:val="105"/>
        </w:rPr>
        <w:t>relatively short phrases</w:t>
      </w:r>
      <w:r>
        <w:rPr>
          <w:spacing w:val="-15"/>
          <w:w w:val="105"/>
        </w:rPr>
        <w:t xml:space="preserve"> </w:t>
      </w:r>
      <w:r>
        <w:rPr>
          <w:w w:val="105"/>
        </w:rPr>
        <w:t>in</w:t>
      </w:r>
      <w:r>
        <w:rPr>
          <w:spacing w:val="-14"/>
          <w:w w:val="105"/>
        </w:rPr>
        <w:t xml:space="preserve"> </w:t>
      </w:r>
      <w:r>
        <w:rPr>
          <w:w w:val="105"/>
        </w:rPr>
        <w:t>three</w:t>
      </w:r>
      <w:r>
        <w:rPr>
          <w:spacing w:val="-14"/>
          <w:w w:val="105"/>
        </w:rPr>
        <w:t xml:space="preserve"> </w:t>
      </w:r>
      <w:r>
        <w:rPr>
          <w:w w:val="105"/>
        </w:rPr>
        <w:t>locations</w:t>
      </w:r>
      <w:r>
        <w:rPr>
          <w:spacing w:val="-14"/>
          <w:w w:val="105"/>
        </w:rPr>
        <w:t xml:space="preserve"> </w:t>
      </w:r>
      <w:r>
        <w:rPr>
          <w:w w:val="105"/>
        </w:rPr>
        <w:t>in</w:t>
      </w:r>
      <w:r>
        <w:rPr>
          <w:spacing w:val="-15"/>
          <w:w w:val="105"/>
        </w:rPr>
        <w:t xml:space="preserve"> </w:t>
      </w:r>
      <w:r>
        <w:rPr>
          <w:w w:val="105"/>
        </w:rPr>
        <w:t>the</w:t>
      </w:r>
      <w:r>
        <w:rPr>
          <w:spacing w:val="-14"/>
          <w:w w:val="105"/>
        </w:rPr>
        <w:t xml:space="preserve"> </w:t>
      </w:r>
      <w:r>
        <w:rPr>
          <w:w w:val="105"/>
        </w:rPr>
        <w:t>mailing</w:t>
      </w:r>
      <w:r>
        <w:rPr>
          <w:spacing w:val="-14"/>
          <w:w w:val="105"/>
        </w:rPr>
        <w:t xml:space="preserve"> </w:t>
      </w:r>
      <w:r>
        <w:rPr>
          <w:w w:val="105"/>
        </w:rPr>
        <w:t>(</w:t>
      </w:r>
      <w:r>
        <w:rPr>
          <w:i/>
          <w:w w:val="105"/>
        </w:rPr>
        <w:t>show</w:t>
      </w:r>
      <w:r>
        <w:rPr>
          <w:i/>
          <w:spacing w:val="-7"/>
          <w:w w:val="105"/>
        </w:rPr>
        <w:t xml:space="preserve"> </w:t>
      </w:r>
      <w:r>
        <w:rPr>
          <w:i/>
          <w:w w:val="105"/>
        </w:rPr>
        <w:t>in</w:t>
      </w:r>
      <w:r>
        <w:rPr>
          <w:i/>
          <w:spacing w:val="-7"/>
          <w:w w:val="105"/>
        </w:rPr>
        <w:t xml:space="preserve"> </w:t>
      </w:r>
      <w:r>
        <w:rPr>
          <w:i/>
          <w:w w:val="105"/>
        </w:rPr>
        <w:t>figure?</w:t>
      </w:r>
      <w:r>
        <w:rPr>
          <w:w w:val="105"/>
        </w:rPr>
        <w:t>).</w:t>
      </w:r>
      <w:r>
        <w:rPr>
          <w:spacing w:val="21"/>
          <w:w w:val="105"/>
        </w:rPr>
        <w:t xml:space="preserve"> </w:t>
      </w:r>
      <w:r>
        <w:rPr>
          <w:w w:val="105"/>
        </w:rPr>
        <w:t>All</w:t>
      </w:r>
      <w:r>
        <w:rPr>
          <w:spacing w:val="-14"/>
          <w:w w:val="105"/>
        </w:rPr>
        <w:t xml:space="preserve"> </w:t>
      </w:r>
      <w:r>
        <w:rPr>
          <w:w w:val="105"/>
        </w:rPr>
        <w:t>three</w:t>
      </w:r>
      <w:r>
        <w:rPr>
          <w:spacing w:val="-14"/>
          <w:w w:val="105"/>
        </w:rPr>
        <w:t xml:space="preserve"> </w:t>
      </w:r>
      <w:r>
        <w:rPr>
          <w:w w:val="105"/>
        </w:rPr>
        <w:t>versions</w:t>
      </w:r>
      <w:r>
        <w:rPr>
          <w:spacing w:val="-15"/>
          <w:w w:val="105"/>
        </w:rPr>
        <w:t xml:space="preserve"> </w:t>
      </w:r>
      <w:r>
        <w:rPr>
          <w:w w:val="105"/>
        </w:rPr>
        <w:t>were</w:t>
      </w:r>
      <w:r>
        <w:rPr>
          <w:spacing w:val="-14"/>
          <w:w w:val="105"/>
        </w:rPr>
        <w:t xml:space="preserve"> </w:t>
      </w:r>
      <w:r>
        <w:rPr>
          <w:w w:val="105"/>
        </w:rPr>
        <w:t>designed</w:t>
      </w:r>
      <w:r>
        <w:rPr>
          <w:spacing w:val="-14"/>
          <w:w w:val="105"/>
        </w:rPr>
        <w:t xml:space="preserve"> </w:t>
      </w:r>
      <w:r>
        <w:rPr>
          <w:w w:val="105"/>
        </w:rPr>
        <w:t xml:space="preserve">in collaboration with Audubon </w:t>
      </w:r>
      <w:r>
        <w:rPr>
          <w:spacing w:val="-4"/>
          <w:w w:val="105"/>
        </w:rPr>
        <w:t xml:space="preserve">Vermont </w:t>
      </w:r>
      <w:r>
        <w:rPr>
          <w:w w:val="105"/>
        </w:rPr>
        <w:t>and pre-tested on a small group of university students. They are described in detail</w:t>
      </w:r>
      <w:r>
        <w:rPr>
          <w:spacing w:val="10"/>
          <w:w w:val="105"/>
        </w:rPr>
        <w:t xml:space="preserve"> </w:t>
      </w:r>
      <w:r>
        <w:rPr>
          <w:w w:val="105"/>
        </w:rPr>
        <w:t>below.</w:t>
      </w:r>
    </w:p>
    <w:p w:rsidR="00CC178D" w:rsidRDefault="00CC178D" w:rsidP="00CF0FBC">
      <w:pPr>
        <w:pStyle w:val="BodyText"/>
        <w:spacing w:line="276" w:lineRule="auto"/>
        <w:ind w:left="0"/>
        <w:jc w:val="left"/>
        <w:rPr>
          <w:sz w:val="28"/>
        </w:rPr>
      </w:pPr>
    </w:p>
    <w:p w:rsidR="00CC178D" w:rsidRDefault="00816AEC" w:rsidP="00CF0FBC">
      <w:pPr>
        <w:pStyle w:val="Heading3"/>
        <w:numPr>
          <w:ilvl w:val="2"/>
          <w:numId w:val="5"/>
        </w:numPr>
        <w:tabs>
          <w:tab w:val="left" w:pos="941"/>
          <w:tab w:val="left" w:pos="942"/>
        </w:tabs>
        <w:spacing w:before="1" w:line="276" w:lineRule="auto"/>
        <w:ind w:hanging="821"/>
      </w:pPr>
      <w:bookmarkStart w:id="17" w:name="Treatment_1:_Descriptive_norms"/>
      <w:bookmarkEnd w:id="17"/>
      <w:r>
        <w:rPr>
          <w:spacing w:val="-5"/>
          <w:w w:val="115"/>
        </w:rPr>
        <w:t xml:space="preserve">Treatment </w:t>
      </w:r>
      <w:r>
        <w:rPr>
          <w:w w:val="115"/>
        </w:rPr>
        <w:t>1: Descriptive</w:t>
      </w:r>
      <w:r>
        <w:rPr>
          <w:spacing w:val="-41"/>
          <w:w w:val="115"/>
        </w:rPr>
        <w:t xml:space="preserve"> </w:t>
      </w:r>
      <w:r>
        <w:rPr>
          <w:w w:val="115"/>
        </w:rPr>
        <w:t>norms</w:t>
      </w:r>
    </w:p>
    <w:p w:rsidR="00CC178D" w:rsidRDefault="00816AEC" w:rsidP="00E9000B">
      <w:pPr>
        <w:pStyle w:val="BodyText"/>
        <w:spacing w:before="167" w:line="276" w:lineRule="auto"/>
        <w:ind w:left="120" w:right="876"/>
        <w:jc w:val="left"/>
      </w:pPr>
      <w:r>
        <w:rPr>
          <w:w w:val="105"/>
        </w:rPr>
        <w:t xml:space="preserve">Our first treatment indicated the participation of other producers in the Bird-Friendly Maple Project. In addition to the control information, this version included the statements, “Many of </w:t>
      </w:r>
      <w:r>
        <w:rPr>
          <w:spacing w:val="-3"/>
          <w:w w:val="105"/>
        </w:rPr>
        <w:t xml:space="preserve">your </w:t>
      </w:r>
      <w:r>
        <w:rPr>
          <w:w w:val="105"/>
        </w:rPr>
        <w:t xml:space="preserve">fellow sugar makers are part of (the Bird-Friendly Maple Project)” and “Join dozens of </w:t>
      </w:r>
      <w:r>
        <w:rPr>
          <w:spacing w:val="-4"/>
          <w:w w:val="105"/>
        </w:rPr>
        <w:t xml:space="preserve">Vermont </w:t>
      </w:r>
      <w:r>
        <w:rPr>
          <w:w w:val="105"/>
        </w:rPr>
        <w:t xml:space="preserve">sugar makers who are part of the </w:t>
      </w:r>
      <w:r>
        <w:rPr>
          <w:spacing w:val="-4"/>
          <w:w w:val="105"/>
        </w:rPr>
        <w:t xml:space="preserve">program.” </w:t>
      </w:r>
      <w:r>
        <w:rPr>
          <w:w w:val="105"/>
        </w:rPr>
        <w:t xml:space="preserve">These statements were meant to demonstrate that other producers </w:t>
      </w:r>
      <w:r>
        <w:rPr>
          <w:spacing w:val="-4"/>
          <w:w w:val="105"/>
        </w:rPr>
        <w:t xml:space="preserve">have </w:t>
      </w:r>
      <w:r>
        <w:rPr>
          <w:w w:val="105"/>
        </w:rPr>
        <w:t xml:space="preserve">made the commitment to manage their sugarbush in </w:t>
      </w:r>
      <w:r>
        <w:rPr>
          <w:spacing w:val="-4"/>
          <w:w w:val="105"/>
        </w:rPr>
        <w:t xml:space="preserve">ways </w:t>
      </w:r>
      <w:r>
        <w:rPr>
          <w:w w:val="105"/>
        </w:rPr>
        <w:t>that benefit birds. Informal interviews with producers prior to designing the</w:t>
      </w:r>
      <w:r>
        <w:rPr>
          <w:spacing w:val="-40"/>
          <w:w w:val="105"/>
        </w:rPr>
        <w:t xml:space="preserve"> </w:t>
      </w:r>
      <w:r>
        <w:rPr>
          <w:w w:val="105"/>
        </w:rPr>
        <w:t xml:space="preserve">experiment </w:t>
      </w:r>
      <w:r>
        <w:rPr>
          <w:w w:val="105"/>
        </w:rPr>
        <w:lastRenderedPageBreak/>
        <w:t>indicated that other producers are sources of information.</w:t>
      </w:r>
      <w:r>
        <w:rPr>
          <w:spacing w:val="28"/>
          <w:w w:val="105"/>
        </w:rPr>
        <w:t xml:space="preserve"> </w:t>
      </w:r>
      <w:r>
        <w:rPr>
          <w:w w:val="105"/>
        </w:rPr>
        <w:t xml:space="preserve">This is supported </w:t>
      </w:r>
      <w:r>
        <w:rPr>
          <w:spacing w:val="-4"/>
          <w:w w:val="105"/>
        </w:rPr>
        <w:t xml:space="preserve">by </w:t>
      </w:r>
      <w:r>
        <w:rPr>
          <w:w w:val="105"/>
        </w:rPr>
        <w:t>survey</w:t>
      </w:r>
      <w:r w:rsidR="00E9000B">
        <w:t xml:space="preserve"> </w:t>
      </w:r>
      <w:r>
        <w:rPr>
          <w:w w:val="105"/>
        </w:rPr>
        <w:t xml:space="preserve">evidence of maple producers </w:t>
      </w:r>
      <w:hyperlink w:anchor="_bookmark68" w:history="1">
        <w:r>
          <w:rPr>
            <w:w w:val="105"/>
          </w:rPr>
          <w:t xml:space="preserve">(Kuehn et al., </w:t>
        </w:r>
      </w:hyperlink>
      <w:hyperlink w:anchor="_bookmark68" w:history="1">
        <w:r>
          <w:rPr>
            <w:w w:val="105"/>
          </w:rPr>
          <w:t xml:space="preserve">2016; </w:t>
        </w:r>
      </w:hyperlink>
      <w:hyperlink w:anchor="_bookmark76" w:history="1">
        <w:r>
          <w:rPr>
            <w:w w:val="105"/>
          </w:rPr>
          <w:t xml:space="preserve">Murphy et al., </w:t>
        </w:r>
      </w:hyperlink>
      <w:hyperlink w:anchor="_bookmark76" w:history="1">
        <w:r>
          <w:rPr>
            <w:w w:val="105"/>
          </w:rPr>
          <w:t>2012).</w:t>
        </w:r>
      </w:hyperlink>
      <w:r>
        <w:rPr>
          <w:w w:val="105"/>
        </w:rPr>
        <w:t xml:space="preserve"> Drawing from the theory</w:t>
      </w:r>
      <w:r>
        <w:rPr>
          <w:spacing w:val="-5"/>
          <w:w w:val="105"/>
        </w:rPr>
        <w:t xml:space="preserve"> </w:t>
      </w:r>
      <w:r>
        <w:rPr>
          <w:w w:val="105"/>
        </w:rPr>
        <w:t>and</w:t>
      </w:r>
      <w:r>
        <w:rPr>
          <w:spacing w:val="-5"/>
          <w:w w:val="105"/>
        </w:rPr>
        <w:t xml:space="preserve"> </w:t>
      </w:r>
      <w:r>
        <w:rPr>
          <w:w w:val="105"/>
        </w:rPr>
        <w:t>evidence</w:t>
      </w:r>
      <w:r>
        <w:rPr>
          <w:spacing w:val="-6"/>
          <w:w w:val="105"/>
        </w:rPr>
        <w:t xml:space="preserve"> </w:t>
      </w:r>
      <w:r>
        <w:rPr>
          <w:w w:val="105"/>
        </w:rPr>
        <w:t>on</w:t>
      </w:r>
      <w:r>
        <w:rPr>
          <w:spacing w:val="-5"/>
          <w:w w:val="105"/>
        </w:rPr>
        <w:t xml:space="preserve"> </w:t>
      </w:r>
      <w:r>
        <w:rPr>
          <w:w w:val="105"/>
        </w:rPr>
        <w:t>descriptive</w:t>
      </w:r>
      <w:r>
        <w:rPr>
          <w:spacing w:val="-5"/>
          <w:w w:val="105"/>
        </w:rPr>
        <w:t xml:space="preserve"> </w:t>
      </w:r>
      <w:r>
        <w:rPr>
          <w:w w:val="105"/>
        </w:rPr>
        <w:t>social</w:t>
      </w:r>
      <w:r>
        <w:rPr>
          <w:spacing w:val="-5"/>
          <w:w w:val="105"/>
        </w:rPr>
        <w:t xml:space="preserve"> </w:t>
      </w:r>
      <w:r>
        <w:rPr>
          <w:w w:val="105"/>
        </w:rPr>
        <w:t>norms</w:t>
      </w:r>
      <w:r>
        <w:rPr>
          <w:spacing w:val="-5"/>
          <w:w w:val="105"/>
        </w:rPr>
        <w:t xml:space="preserve"> </w:t>
      </w:r>
      <w:r>
        <w:rPr>
          <w:spacing w:val="-3"/>
          <w:w w:val="105"/>
        </w:rPr>
        <w:t>(</w:t>
      </w:r>
      <w:r>
        <w:rPr>
          <w:i/>
          <w:spacing w:val="-3"/>
          <w:w w:val="105"/>
        </w:rPr>
        <w:t>more</w:t>
      </w:r>
      <w:r>
        <w:rPr>
          <w:i/>
          <w:spacing w:val="3"/>
          <w:w w:val="105"/>
        </w:rPr>
        <w:t xml:space="preserve"> </w:t>
      </w:r>
      <w:r>
        <w:rPr>
          <w:i/>
          <w:w w:val="105"/>
        </w:rPr>
        <w:t>here?</w:t>
      </w:r>
      <w:r>
        <w:rPr>
          <w:w w:val="105"/>
        </w:rPr>
        <w:t>),</w:t>
      </w:r>
      <w:r>
        <w:rPr>
          <w:spacing w:val="-1"/>
          <w:w w:val="105"/>
        </w:rPr>
        <w:t xml:space="preserve"> </w:t>
      </w:r>
      <w:r>
        <w:rPr>
          <w:w w:val="105"/>
        </w:rPr>
        <w:t>it</w:t>
      </w:r>
      <w:r>
        <w:rPr>
          <w:spacing w:val="-6"/>
          <w:w w:val="105"/>
        </w:rPr>
        <w:t xml:space="preserve"> </w:t>
      </w:r>
      <w:r>
        <w:rPr>
          <w:spacing w:val="-3"/>
          <w:w w:val="105"/>
        </w:rPr>
        <w:t>was</w:t>
      </w:r>
      <w:r>
        <w:rPr>
          <w:spacing w:val="-5"/>
          <w:w w:val="105"/>
        </w:rPr>
        <w:t xml:space="preserve"> </w:t>
      </w:r>
      <w:r>
        <w:rPr>
          <w:w w:val="105"/>
        </w:rPr>
        <w:t>expected</w:t>
      </w:r>
      <w:r>
        <w:rPr>
          <w:spacing w:val="-5"/>
          <w:w w:val="105"/>
        </w:rPr>
        <w:t xml:space="preserve"> </w:t>
      </w:r>
      <w:r>
        <w:rPr>
          <w:w w:val="105"/>
        </w:rPr>
        <w:t>that</w:t>
      </w:r>
      <w:r>
        <w:rPr>
          <w:spacing w:val="-5"/>
          <w:w w:val="105"/>
        </w:rPr>
        <w:t xml:space="preserve"> </w:t>
      </w:r>
      <w:r>
        <w:rPr>
          <w:w w:val="105"/>
        </w:rPr>
        <w:t xml:space="preserve">producers receiving this messaging would </w:t>
      </w:r>
      <w:r>
        <w:rPr>
          <w:spacing w:val="3"/>
          <w:w w:val="105"/>
        </w:rPr>
        <w:t xml:space="preserve">be </w:t>
      </w:r>
      <w:r>
        <w:rPr>
          <w:w w:val="105"/>
        </w:rPr>
        <w:t>more likely to request more information about the Bird</w:t>
      </w:r>
      <w:r w:rsidR="00CF0FBC">
        <w:rPr>
          <w:w w:val="105"/>
        </w:rPr>
        <w:t>-</w:t>
      </w:r>
      <w:r>
        <w:rPr>
          <w:spacing w:val="-4"/>
          <w:w w:val="105"/>
        </w:rPr>
        <w:t>Friendly</w:t>
      </w:r>
      <w:r>
        <w:rPr>
          <w:spacing w:val="17"/>
          <w:w w:val="105"/>
        </w:rPr>
        <w:t xml:space="preserve"> </w:t>
      </w:r>
      <w:r>
        <w:rPr>
          <w:w w:val="105"/>
        </w:rPr>
        <w:t>Maple</w:t>
      </w:r>
      <w:r>
        <w:rPr>
          <w:spacing w:val="18"/>
          <w:w w:val="105"/>
        </w:rPr>
        <w:t xml:space="preserve"> </w:t>
      </w:r>
      <w:r>
        <w:rPr>
          <w:w w:val="105"/>
        </w:rPr>
        <w:t>Project</w:t>
      </w:r>
      <w:r>
        <w:rPr>
          <w:spacing w:val="17"/>
          <w:w w:val="105"/>
        </w:rPr>
        <w:t xml:space="preserve"> </w:t>
      </w:r>
      <w:r>
        <w:rPr>
          <w:w w:val="105"/>
        </w:rPr>
        <w:t>than</w:t>
      </w:r>
      <w:r>
        <w:rPr>
          <w:spacing w:val="18"/>
          <w:w w:val="105"/>
        </w:rPr>
        <w:t xml:space="preserve"> </w:t>
      </w:r>
      <w:r>
        <w:rPr>
          <w:w w:val="105"/>
        </w:rPr>
        <w:t>those</w:t>
      </w:r>
      <w:r>
        <w:rPr>
          <w:spacing w:val="17"/>
          <w:w w:val="105"/>
        </w:rPr>
        <w:t xml:space="preserve"> </w:t>
      </w:r>
      <w:r>
        <w:rPr>
          <w:w w:val="105"/>
        </w:rPr>
        <w:t>who</w:t>
      </w:r>
      <w:r>
        <w:rPr>
          <w:spacing w:val="17"/>
          <w:w w:val="105"/>
        </w:rPr>
        <w:t xml:space="preserve"> </w:t>
      </w:r>
      <w:r>
        <w:rPr>
          <w:w w:val="105"/>
        </w:rPr>
        <w:t>received</w:t>
      </w:r>
      <w:r>
        <w:rPr>
          <w:spacing w:val="18"/>
          <w:w w:val="105"/>
        </w:rPr>
        <w:t xml:space="preserve"> </w:t>
      </w:r>
      <w:r>
        <w:rPr>
          <w:w w:val="105"/>
        </w:rPr>
        <w:t>only</w:t>
      </w:r>
      <w:r>
        <w:rPr>
          <w:spacing w:val="17"/>
          <w:w w:val="105"/>
        </w:rPr>
        <w:t xml:space="preserve"> </w:t>
      </w:r>
      <w:r>
        <w:rPr>
          <w:w w:val="105"/>
        </w:rPr>
        <w:t>information</w:t>
      </w:r>
      <w:r>
        <w:rPr>
          <w:spacing w:val="17"/>
          <w:w w:val="105"/>
        </w:rPr>
        <w:t xml:space="preserve"> </w:t>
      </w:r>
      <w:r>
        <w:rPr>
          <w:w w:val="105"/>
        </w:rPr>
        <w:t>about</w:t>
      </w:r>
      <w:r>
        <w:rPr>
          <w:spacing w:val="18"/>
          <w:w w:val="105"/>
        </w:rPr>
        <w:t xml:space="preserve"> </w:t>
      </w:r>
      <w:r>
        <w:rPr>
          <w:w w:val="105"/>
        </w:rPr>
        <w:t>the</w:t>
      </w:r>
      <w:r>
        <w:rPr>
          <w:spacing w:val="16"/>
          <w:w w:val="105"/>
        </w:rPr>
        <w:t xml:space="preserve"> </w:t>
      </w:r>
      <w:r>
        <w:rPr>
          <w:w w:val="105"/>
        </w:rPr>
        <w:t>program.</w:t>
      </w:r>
    </w:p>
    <w:p w:rsidR="00E9000B" w:rsidRDefault="00E9000B" w:rsidP="00E9000B">
      <w:pPr>
        <w:pStyle w:val="BodyText"/>
        <w:spacing w:before="118" w:line="276" w:lineRule="auto"/>
        <w:ind w:left="2799"/>
        <w:jc w:val="left"/>
      </w:pPr>
      <w:r>
        <w:rPr>
          <w:w w:val="105"/>
        </w:rPr>
        <w:t>Table 1: Control and treatment groups</w:t>
      </w:r>
    </w:p>
    <w:p w:rsidR="00E9000B" w:rsidRDefault="00B664CC" w:rsidP="00E9000B">
      <w:pPr>
        <w:pStyle w:val="BodyText"/>
        <w:spacing w:before="3" w:line="276" w:lineRule="auto"/>
        <w:ind w:left="0"/>
        <w:jc w:val="right"/>
        <w:rPr>
          <w:rFonts w:ascii="Arial Unicode MS"/>
          <w:sz w:val="40"/>
        </w:rPr>
      </w:pPr>
      <w:r>
        <w:pict w14:anchorId="78EF3F09">
          <v:group id="_x0000_s1057" alt="" style="position:absolute;left:0;text-align:left;margin-left:1in;margin-top:15.95pt;width:503.4pt;height:2.4pt;z-index:-251639808;mso-wrap-distance-left:0;mso-wrap-distance-right:0;mso-position-horizontal-relative:page" coordorigin="1440,319" coordsize="10068,48">
            <v:line id="_x0000_s1058" alt="" style="position:absolute" from="1440,323" to="11508,323" strokeweight=".14042mm"/>
            <v:line id="_x0000_s1059" alt="" style="position:absolute" from="1440,363" to="11508,363" strokeweight=".14042mm"/>
            <w10:wrap type="topAndBottom" anchorx="page"/>
          </v:group>
        </w:pict>
      </w:r>
      <w:bookmarkStart w:id="18" w:name="_bookmark8"/>
      <w:bookmarkEnd w:id="18"/>
      <w:r w:rsidR="00E9000B">
        <w:rPr>
          <w:rFonts w:ascii="Arial"/>
          <w:i/>
          <w:sz w:val="20"/>
        </w:rPr>
        <w:t xml:space="preserve"> </w:t>
      </w:r>
    </w:p>
    <w:p w:rsidR="00E9000B" w:rsidRDefault="00B664CC" w:rsidP="00E9000B">
      <w:pPr>
        <w:spacing w:line="276" w:lineRule="auto"/>
        <w:ind w:left="510"/>
        <w:rPr>
          <w:rFonts w:ascii="Arial Unicode MS"/>
          <w:sz w:val="20"/>
        </w:rPr>
      </w:pPr>
      <w:r>
        <w:pict w14:anchorId="2828B139">
          <v:shape id="_x0000_s1056" type="#_x0000_t202" alt="" style="position:absolute;left:0;text-align:left;margin-left:1in;margin-top:-29.1pt;width:503.4pt;height:114.4pt;z-index:251674624;mso-wrap-style:square;mso-wrap-edited:f;mso-width-percent:0;mso-height-percent:0;mso-position-horizontal-relative:page;mso-width-percent:0;mso-height-percent:0;v-text-anchor:top"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11"/>
                    <w:gridCol w:w="6056"/>
                    <w:gridCol w:w="586"/>
                    <w:gridCol w:w="699"/>
                    <w:gridCol w:w="918"/>
                  </w:tblGrid>
                  <w:tr w:rsidR="00E9000B">
                    <w:trPr>
                      <w:trHeight w:val="295"/>
                    </w:trPr>
                    <w:tc>
                      <w:tcPr>
                        <w:tcW w:w="1811" w:type="dxa"/>
                        <w:tcBorders>
                          <w:bottom w:val="single" w:sz="4" w:space="0" w:color="000000"/>
                        </w:tcBorders>
                      </w:tcPr>
                      <w:p w:rsidR="00E9000B" w:rsidRDefault="00E9000B">
                        <w:pPr>
                          <w:pStyle w:val="TableParagraph"/>
                          <w:spacing w:before="0"/>
                          <w:jc w:val="left"/>
                          <w:rPr>
                            <w:rFonts w:ascii="Times New Roman"/>
                          </w:rPr>
                        </w:pPr>
                      </w:p>
                    </w:tc>
                    <w:tc>
                      <w:tcPr>
                        <w:tcW w:w="6056" w:type="dxa"/>
                        <w:tcBorders>
                          <w:bottom w:val="single" w:sz="4" w:space="0" w:color="000000"/>
                        </w:tcBorders>
                      </w:tcPr>
                      <w:p w:rsidR="00E9000B" w:rsidRDefault="00E9000B">
                        <w:pPr>
                          <w:pStyle w:val="TableParagraph"/>
                          <w:spacing w:line="264" w:lineRule="exact"/>
                          <w:ind w:left="120"/>
                          <w:jc w:val="left"/>
                          <w:rPr>
                            <w:sz w:val="20"/>
                          </w:rPr>
                        </w:pPr>
                        <w:r>
                          <w:rPr>
                            <w:sz w:val="20"/>
                          </w:rPr>
                          <w:t>Mailing wording</w:t>
                        </w:r>
                      </w:p>
                    </w:tc>
                    <w:tc>
                      <w:tcPr>
                        <w:tcW w:w="586" w:type="dxa"/>
                        <w:tcBorders>
                          <w:bottom w:val="single" w:sz="4" w:space="0" w:color="000000"/>
                        </w:tcBorders>
                      </w:tcPr>
                      <w:p w:rsidR="00E9000B" w:rsidRDefault="00E9000B">
                        <w:pPr>
                          <w:pStyle w:val="TableParagraph"/>
                          <w:spacing w:line="264" w:lineRule="exact"/>
                          <w:ind w:right="46"/>
                          <w:rPr>
                            <w:sz w:val="20"/>
                          </w:rPr>
                        </w:pPr>
                        <w:r>
                          <w:rPr>
                            <w:w w:val="103"/>
                            <w:sz w:val="20"/>
                          </w:rPr>
                          <w:t>N</w:t>
                        </w:r>
                      </w:p>
                    </w:tc>
                    <w:tc>
                      <w:tcPr>
                        <w:tcW w:w="699" w:type="dxa"/>
                        <w:tcBorders>
                          <w:bottom w:val="single" w:sz="4" w:space="0" w:color="000000"/>
                        </w:tcBorders>
                      </w:tcPr>
                      <w:p w:rsidR="00E9000B" w:rsidRDefault="00E9000B">
                        <w:pPr>
                          <w:pStyle w:val="TableParagraph"/>
                          <w:spacing w:line="264" w:lineRule="exact"/>
                          <w:ind w:left="139" w:right="140"/>
                          <w:rPr>
                            <w:sz w:val="20"/>
                          </w:rPr>
                        </w:pPr>
                        <w:r>
                          <w:rPr>
                            <w:sz w:val="20"/>
                          </w:rPr>
                          <w:t>taps</w:t>
                        </w:r>
                      </w:p>
                    </w:tc>
                    <w:tc>
                      <w:tcPr>
                        <w:tcW w:w="918" w:type="dxa"/>
                        <w:tcBorders>
                          <w:bottom w:val="single" w:sz="4" w:space="0" w:color="000000"/>
                        </w:tcBorders>
                      </w:tcPr>
                      <w:p w:rsidR="00E9000B" w:rsidRDefault="00E9000B">
                        <w:pPr>
                          <w:pStyle w:val="TableParagraph"/>
                          <w:spacing w:line="264" w:lineRule="exact"/>
                          <w:ind w:left="132" w:right="89"/>
                          <w:rPr>
                            <w:sz w:val="20"/>
                          </w:rPr>
                        </w:pPr>
                        <w:r>
                          <w:rPr>
                            <w:sz w:val="20"/>
                          </w:rPr>
                          <w:t>organic</w:t>
                        </w:r>
                      </w:p>
                    </w:tc>
                  </w:tr>
                  <w:tr w:rsidR="00E9000B">
                    <w:trPr>
                      <w:trHeight w:val="645"/>
                    </w:trPr>
                    <w:tc>
                      <w:tcPr>
                        <w:tcW w:w="1811" w:type="dxa"/>
                        <w:tcBorders>
                          <w:top w:val="single" w:sz="4" w:space="0" w:color="000000"/>
                        </w:tcBorders>
                      </w:tcPr>
                      <w:p w:rsidR="00E9000B" w:rsidRDefault="00E9000B">
                        <w:pPr>
                          <w:pStyle w:val="TableParagraph"/>
                          <w:spacing w:before="37"/>
                          <w:ind w:left="548"/>
                          <w:jc w:val="left"/>
                          <w:rPr>
                            <w:sz w:val="20"/>
                          </w:rPr>
                        </w:pPr>
                        <w:r>
                          <w:rPr>
                            <w:w w:val="105"/>
                            <w:sz w:val="20"/>
                          </w:rPr>
                          <w:t>Control:</w:t>
                        </w:r>
                      </w:p>
                    </w:tc>
                    <w:tc>
                      <w:tcPr>
                        <w:tcW w:w="6056" w:type="dxa"/>
                        <w:tcBorders>
                          <w:top w:val="single" w:sz="4" w:space="0" w:color="000000"/>
                        </w:tcBorders>
                      </w:tcPr>
                      <w:p w:rsidR="00E9000B" w:rsidRDefault="00E9000B">
                        <w:pPr>
                          <w:pStyle w:val="TableParagraph"/>
                          <w:spacing w:before="37"/>
                          <w:ind w:left="120"/>
                          <w:jc w:val="left"/>
                          <w:rPr>
                            <w:sz w:val="20"/>
                          </w:rPr>
                        </w:pPr>
                        <w:r>
                          <w:rPr>
                            <w:sz w:val="20"/>
                          </w:rPr>
                          <w:t>The Bird-Friendly Maple Project</w:t>
                        </w:r>
                      </w:p>
                    </w:tc>
                    <w:tc>
                      <w:tcPr>
                        <w:tcW w:w="586" w:type="dxa"/>
                        <w:tcBorders>
                          <w:top w:val="single" w:sz="4" w:space="0" w:color="000000"/>
                        </w:tcBorders>
                      </w:tcPr>
                      <w:p w:rsidR="00E9000B" w:rsidRDefault="00E9000B">
                        <w:pPr>
                          <w:pStyle w:val="TableParagraph"/>
                          <w:spacing w:before="37"/>
                          <w:ind w:left="81" w:right="128"/>
                          <w:rPr>
                            <w:sz w:val="20"/>
                          </w:rPr>
                        </w:pPr>
                        <w:r>
                          <w:rPr>
                            <w:sz w:val="20"/>
                          </w:rPr>
                          <w:t>323</w:t>
                        </w:r>
                      </w:p>
                    </w:tc>
                    <w:tc>
                      <w:tcPr>
                        <w:tcW w:w="699" w:type="dxa"/>
                        <w:tcBorders>
                          <w:top w:val="single" w:sz="4" w:space="0" w:color="000000"/>
                        </w:tcBorders>
                      </w:tcPr>
                      <w:p w:rsidR="00E9000B" w:rsidRDefault="00E9000B">
                        <w:pPr>
                          <w:pStyle w:val="TableParagraph"/>
                          <w:spacing w:before="37"/>
                          <w:ind w:left="139" w:right="140"/>
                          <w:rPr>
                            <w:sz w:val="20"/>
                          </w:rPr>
                        </w:pPr>
                        <w:r>
                          <w:rPr>
                            <w:sz w:val="20"/>
                          </w:rPr>
                          <w:t>135</w:t>
                        </w:r>
                      </w:p>
                    </w:tc>
                    <w:tc>
                      <w:tcPr>
                        <w:tcW w:w="918" w:type="dxa"/>
                        <w:tcBorders>
                          <w:top w:val="single" w:sz="4" w:space="0" w:color="000000"/>
                        </w:tcBorders>
                      </w:tcPr>
                      <w:p w:rsidR="00E9000B" w:rsidRDefault="00E9000B">
                        <w:pPr>
                          <w:pStyle w:val="TableParagraph"/>
                          <w:spacing w:before="37"/>
                          <w:ind w:left="131" w:right="89"/>
                          <w:rPr>
                            <w:sz w:val="20"/>
                          </w:rPr>
                        </w:pPr>
                        <w:r>
                          <w:rPr>
                            <w:sz w:val="20"/>
                          </w:rPr>
                          <w:t>9.9</w:t>
                        </w:r>
                      </w:p>
                    </w:tc>
                  </w:tr>
                  <w:tr w:rsidR="00E9000B">
                    <w:trPr>
                      <w:trHeight w:val="717"/>
                    </w:trPr>
                    <w:tc>
                      <w:tcPr>
                        <w:tcW w:w="1811" w:type="dxa"/>
                      </w:tcPr>
                      <w:p w:rsidR="00E9000B" w:rsidRDefault="00E9000B">
                        <w:pPr>
                          <w:pStyle w:val="TableParagraph"/>
                          <w:spacing w:before="132" w:line="213" w:lineRule="auto"/>
                          <w:ind w:left="119" w:firstLine="221"/>
                          <w:jc w:val="left"/>
                          <w:rPr>
                            <w:sz w:val="20"/>
                          </w:rPr>
                        </w:pPr>
                        <w:r>
                          <w:rPr>
                            <w:sz w:val="20"/>
                          </w:rPr>
                          <w:t>Treatment 1: Descriptive norms</w:t>
                        </w:r>
                      </w:p>
                    </w:tc>
                    <w:tc>
                      <w:tcPr>
                        <w:tcW w:w="6056" w:type="dxa"/>
                      </w:tcPr>
                      <w:p w:rsidR="00E9000B" w:rsidRDefault="00E9000B">
                        <w:pPr>
                          <w:pStyle w:val="TableParagraph"/>
                          <w:spacing w:before="108"/>
                          <w:ind w:left="119"/>
                          <w:jc w:val="left"/>
                          <w:rPr>
                            <w:sz w:val="20"/>
                          </w:rPr>
                        </w:pPr>
                        <w:r>
                          <w:rPr>
                            <w:sz w:val="20"/>
                          </w:rPr>
                          <w:t>Many of your fellow sugar makers are part of . . .</w:t>
                        </w:r>
                      </w:p>
                    </w:tc>
                    <w:tc>
                      <w:tcPr>
                        <w:tcW w:w="586" w:type="dxa"/>
                      </w:tcPr>
                      <w:p w:rsidR="00E9000B" w:rsidRDefault="00E9000B">
                        <w:pPr>
                          <w:pStyle w:val="TableParagraph"/>
                          <w:spacing w:before="108"/>
                          <w:ind w:left="82" w:right="128"/>
                          <w:rPr>
                            <w:sz w:val="20"/>
                          </w:rPr>
                        </w:pPr>
                        <w:r>
                          <w:rPr>
                            <w:sz w:val="20"/>
                          </w:rPr>
                          <w:t>321</w:t>
                        </w:r>
                      </w:p>
                    </w:tc>
                    <w:tc>
                      <w:tcPr>
                        <w:tcW w:w="699" w:type="dxa"/>
                      </w:tcPr>
                      <w:p w:rsidR="00E9000B" w:rsidRDefault="00E9000B">
                        <w:pPr>
                          <w:pStyle w:val="TableParagraph"/>
                          <w:spacing w:before="108"/>
                          <w:ind w:left="139" w:right="140"/>
                          <w:rPr>
                            <w:sz w:val="20"/>
                          </w:rPr>
                        </w:pPr>
                        <w:r>
                          <w:rPr>
                            <w:sz w:val="20"/>
                          </w:rPr>
                          <w:t>134</w:t>
                        </w:r>
                      </w:p>
                    </w:tc>
                    <w:tc>
                      <w:tcPr>
                        <w:tcW w:w="918" w:type="dxa"/>
                      </w:tcPr>
                      <w:p w:rsidR="00E9000B" w:rsidRDefault="00E9000B">
                        <w:pPr>
                          <w:pStyle w:val="TableParagraph"/>
                          <w:spacing w:before="108"/>
                          <w:ind w:left="132" w:right="89"/>
                          <w:rPr>
                            <w:sz w:val="20"/>
                          </w:rPr>
                        </w:pPr>
                        <w:r>
                          <w:rPr>
                            <w:sz w:val="20"/>
                          </w:rPr>
                          <w:t>12.1</w:t>
                        </w:r>
                      </w:p>
                    </w:tc>
                  </w:tr>
                  <w:tr w:rsidR="00E9000B">
                    <w:trPr>
                      <w:trHeight w:val="619"/>
                    </w:trPr>
                    <w:tc>
                      <w:tcPr>
                        <w:tcW w:w="1811" w:type="dxa"/>
                      </w:tcPr>
                      <w:p w:rsidR="00E9000B" w:rsidRDefault="00E9000B">
                        <w:pPr>
                          <w:pStyle w:val="TableParagraph"/>
                          <w:spacing w:before="130" w:line="240" w:lineRule="exact"/>
                          <w:ind w:left="389" w:hanging="49"/>
                          <w:jc w:val="left"/>
                          <w:rPr>
                            <w:sz w:val="20"/>
                          </w:rPr>
                        </w:pPr>
                        <w:r>
                          <w:rPr>
                            <w:sz w:val="20"/>
                          </w:rPr>
                          <w:t>Treatment 2: Recognition</w:t>
                        </w:r>
                      </w:p>
                    </w:tc>
                    <w:tc>
                      <w:tcPr>
                        <w:tcW w:w="6056" w:type="dxa"/>
                      </w:tcPr>
                      <w:p w:rsidR="00E9000B" w:rsidRDefault="00E9000B">
                        <w:pPr>
                          <w:pStyle w:val="TableParagraph"/>
                          <w:spacing w:before="108"/>
                          <w:ind w:left="119"/>
                          <w:jc w:val="left"/>
                          <w:rPr>
                            <w:sz w:val="20"/>
                          </w:rPr>
                        </w:pPr>
                        <w:r>
                          <w:rPr>
                            <w:sz w:val="20"/>
                          </w:rPr>
                          <w:t>Recognizing the stewardship of sugar makers through . . .</w:t>
                        </w:r>
                      </w:p>
                    </w:tc>
                    <w:tc>
                      <w:tcPr>
                        <w:tcW w:w="586" w:type="dxa"/>
                      </w:tcPr>
                      <w:p w:rsidR="00E9000B" w:rsidRDefault="00E9000B">
                        <w:pPr>
                          <w:pStyle w:val="TableParagraph"/>
                          <w:spacing w:before="108"/>
                          <w:ind w:left="82" w:right="127"/>
                          <w:rPr>
                            <w:sz w:val="20"/>
                          </w:rPr>
                        </w:pPr>
                        <w:r>
                          <w:rPr>
                            <w:sz w:val="20"/>
                          </w:rPr>
                          <w:t>323</w:t>
                        </w:r>
                      </w:p>
                    </w:tc>
                    <w:tc>
                      <w:tcPr>
                        <w:tcW w:w="699" w:type="dxa"/>
                      </w:tcPr>
                      <w:p w:rsidR="00E9000B" w:rsidRDefault="00E9000B">
                        <w:pPr>
                          <w:pStyle w:val="TableParagraph"/>
                          <w:spacing w:before="108"/>
                          <w:ind w:left="139" w:right="140"/>
                          <w:rPr>
                            <w:sz w:val="20"/>
                          </w:rPr>
                        </w:pPr>
                        <w:r>
                          <w:rPr>
                            <w:sz w:val="20"/>
                          </w:rPr>
                          <w:t>135</w:t>
                        </w:r>
                      </w:p>
                    </w:tc>
                    <w:tc>
                      <w:tcPr>
                        <w:tcW w:w="918" w:type="dxa"/>
                      </w:tcPr>
                      <w:p w:rsidR="00E9000B" w:rsidRDefault="00E9000B">
                        <w:pPr>
                          <w:pStyle w:val="TableParagraph"/>
                          <w:spacing w:before="108"/>
                          <w:ind w:left="132" w:right="88"/>
                          <w:rPr>
                            <w:sz w:val="20"/>
                          </w:rPr>
                        </w:pPr>
                        <w:r>
                          <w:rPr>
                            <w:sz w:val="20"/>
                          </w:rPr>
                          <w:t>12.1</w:t>
                        </w:r>
                      </w:p>
                    </w:tc>
                  </w:tr>
                </w:tbl>
                <w:p w:rsidR="00E9000B" w:rsidRDefault="00E9000B" w:rsidP="00E9000B">
                  <w:pPr>
                    <w:pStyle w:val="BodyText"/>
                    <w:ind w:left="0"/>
                    <w:jc w:val="left"/>
                  </w:pPr>
                </w:p>
              </w:txbxContent>
            </v:textbox>
            <w10:wrap anchorx="page"/>
          </v:shape>
        </w:pict>
      </w:r>
      <w:r w:rsidR="00E9000B">
        <w:rPr>
          <w:rFonts w:ascii="Arial Unicode MS"/>
          <w:w w:val="105"/>
          <w:sz w:val="20"/>
        </w:rPr>
        <w:t>Information</w:t>
      </w:r>
    </w:p>
    <w:p w:rsidR="00E9000B" w:rsidRDefault="00E9000B" w:rsidP="00E9000B">
      <w:pPr>
        <w:pStyle w:val="BodyText"/>
        <w:spacing w:before="7" w:line="276" w:lineRule="auto"/>
        <w:ind w:left="0"/>
        <w:jc w:val="left"/>
        <w:rPr>
          <w:rFonts w:ascii="Arial Unicode MS"/>
          <w:sz w:val="33"/>
        </w:rPr>
      </w:pPr>
    </w:p>
    <w:p w:rsidR="00E9000B" w:rsidRDefault="00E9000B" w:rsidP="00E9000B">
      <w:pPr>
        <w:spacing w:line="276" w:lineRule="auto"/>
        <w:ind w:left="2051" w:right="2047" w:hanging="1"/>
        <w:rPr>
          <w:rFonts w:ascii="Arial Unicode MS"/>
          <w:sz w:val="20"/>
        </w:rPr>
      </w:pPr>
      <w:r>
        <w:rPr>
          <w:rFonts w:ascii="Arial Unicode MS"/>
          <w:sz w:val="20"/>
        </w:rPr>
        <w:t xml:space="preserve">Join dozens of </w:t>
      </w:r>
      <w:r>
        <w:rPr>
          <w:rFonts w:ascii="Arial Unicode MS"/>
          <w:spacing w:val="-4"/>
          <w:sz w:val="20"/>
        </w:rPr>
        <w:t xml:space="preserve">Vermont </w:t>
      </w:r>
      <w:r>
        <w:rPr>
          <w:rFonts w:ascii="Arial Unicode MS"/>
          <w:sz w:val="20"/>
        </w:rPr>
        <w:t>sugar makers who are part of the program Earn recognition and visibility for forest</w:t>
      </w:r>
      <w:r>
        <w:rPr>
          <w:rFonts w:ascii="Arial Unicode MS"/>
          <w:spacing w:val="51"/>
          <w:sz w:val="20"/>
        </w:rPr>
        <w:t xml:space="preserve"> </w:t>
      </w:r>
      <w:r>
        <w:rPr>
          <w:rFonts w:ascii="Arial Unicode MS"/>
          <w:sz w:val="20"/>
        </w:rPr>
        <w:t>stewardship</w:t>
      </w:r>
    </w:p>
    <w:p w:rsidR="00E9000B" w:rsidRDefault="00B664CC" w:rsidP="00E9000B">
      <w:pPr>
        <w:spacing w:before="70" w:line="276" w:lineRule="auto"/>
        <w:ind w:left="239" w:right="552"/>
        <w:rPr>
          <w:rFonts w:ascii="Arial Unicode MS" w:hAnsi="Arial Unicode MS"/>
          <w:sz w:val="20"/>
        </w:rPr>
      </w:pPr>
      <w:r>
        <w:pict w14:anchorId="3B6B7291">
          <v:group id="_x0000_s1053" alt="" style="position:absolute;left:0;text-align:left;margin-left:1in;margin-top:.1pt;width:503.4pt;height:2.4pt;z-index:-251640832;mso-position-horizontal-relative:page" coordorigin="1440,1242" coordsize="10068,48">
            <v:line id="_x0000_s1054" alt="" style="position:absolute" from="1440,1246" to="11508,1246" strokeweight=".14042mm"/>
            <v:line id="_x0000_s1055" alt="" style="position:absolute" from="1440,1286" to="11508,1286" strokeweight=".14042mm"/>
            <w10:wrap anchorx="page"/>
          </v:group>
        </w:pict>
      </w:r>
      <w:r w:rsidR="00E9000B">
        <w:rPr>
          <w:rFonts w:ascii="Arial Unicode MS" w:hAnsi="Arial Unicode MS"/>
          <w:sz w:val="20"/>
        </w:rPr>
        <w:t xml:space="preserve">N, total number of producers who received that version; </w:t>
      </w:r>
      <w:r w:rsidR="00E9000B">
        <w:rPr>
          <w:rFonts w:ascii="Arial" w:hAnsi="Arial"/>
          <w:i/>
          <w:sz w:val="20"/>
        </w:rPr>
        <w:t>&lt;</w:t>
      </w:r>
      <w:r w:rsidR="00E9000B">
        <w:rPr>
          <w:rFonts w:ascii="Arial Unicode MS" w:hAnsi="Arial Unicode MS"/>
          <w:sz w:val="20"/>
        </w:rPr>
        <w:t>1000 taps, number of producers within the total that were designated ‘small’ in block random assignment.</w:t>
      </w:r>
    </w:p>
    <w:p w:rsidR="00CC178D" w:rsidRDefault="00CC178D" w:rsidP="00CF0FBC">
      <w:pPr>
        <w:pStyle w:val="BodyText"/>
        <w:spacing w:before="9" w:line="276" w:lineRule="auto"/>
        <w:ind w:left="0"/>
        <w:jc w:val="left"/>
        <w:rPr>
          <w:sz w:val="28"/>
        </w:rPr>
      </w:pPr>
    </w:p>
    <w:p w:rsidR="00CC178D" w:rsidRDefault="00816AEC" w:rsidP="00CF0FBC">
      <w:pPr>
        <w:pStyle w:val="Heading3"/>
        <w:numPr>
          <w:ilvl w:val="2"/>
          <w:numId w:val="5"/>
        </w:numPr>
        <w:tabs>
          <w:tab w:val="left" w:pos="941"/>
          <w:tab w:val="left" w:pos="942"/>
        </w:tabs>
        <w:spacing w:line="276" w:lineRule="auto"/>
        <w:ind w:hanging="821"/>
      </w:pPr>
      <w:bookmarkStart w:id="19" w:name="Treatment_2:_Recognition"/>
      <w:bookmarkEnd w:id="19"/>
      <w:r>
        <w:rPr>
          <w:spacing w:val="-5"/>
          <w:w w:val="115"/>
        </w:rPr>
        <w:t xml:space="preserve">Treatment </w:t>
      </w:r>
      <w:r>
        <w:rPr>
          <w:w w:val="115"/>
        </w:rPr>
        <w:t>2:</w:t>
      </w:r>
      <w:r>
        <w:rPr>
          <w:spacing w:val="10"/>
          <w:w w:val="115"/>
        </w:rPr>
        <w:t xml:space="preserve"> </w:t>
      </w:r>
      <w:r>
        <w:rPr>
          <w:w w:val="115"/>
        </w:rPr>
        <w:t>Recognition</w:t>
      </w:r>
    </w:p>
    <w:p w:rsidR="00CC178D" w:rsidRDefault="00816AEC" w:rsidP="00CF0FBC">
      <w:pPr>
        <w:pStyle w:val="BodyText"/>
        <w:spacing w:before="167" w:line="276" w:lineRule="auto"/>
        <w:ind w:left="120" w:right="877"/>
        <w:jc w:val="left"/>
      </w:pPr>
      <w:r>
        <w:rPr>
          <w:w w:val="105"/>
        </w:rPr>
        <w:t>Our second treatment made salient the recognition benefits of participating in the Bird</w:t>
      </w:r>
      <w:r w:rsidR="00CF0FBC">
        <w:rPr>
          <w:w w:val="105"/>
        </w:rPr>
        <w:t>-</w:t>
      </w:r>
      <w:r>
        <w:rPr>
          <w:spacing w:val="-4"/>
          <w:w w:val="105"/>
        </w:rPr>
        <w:t xml:space="preserve">Friendly </w:t>
      </w:r>
      <w:r>
        <w:rPr>
          <w:w w:val="105"/>
        </w:rPr>
        <w:t xml:space="preserve">Maple Project. This version of the mailing augmented the control with the statements, “Recognizing the stewardship of sugar makers through (the Bird-Friendly Maple Project)” and “Earn recognition and visibility for forest </w:t>
      </w:r>
      <w:r>
        <w:rPr>
          <w:spacing w:val="-4"/>
          <w:w w:val="105"/>
        </w:rPr>
        <w:t xml:space="preserve">stewardship.” </w:t>
      </w:r>
      <w:r>
        <w:rPr>
          <w:w w:val="105"/>
        </w:rPr>
        <w:t xml:space="preserve">Audubon </w:t>
      </w:r>
      <w:r>
        <w:rPr>
          <w:spacing w:val="-4"/>
          <w:w w:val="105"/>
        </w:rPr>
        <w:t xml:space="preserve">Vermont </w:t>
      </w:r>
      <w:r>
        <w:rPr>
          <w:w w:val="105"/>
        </w:rPr>
        <w:t xml:space="preserve">advertises these recognition benefits to attract producers to the Bird-Friendly Maple Project (and other habitat conservation programs). </w:t>
      </w:r>
      <w:r>
        <w:rPr>
          <w:spacing w:val="-10"/>
          <w:w w:val="105"/>
        </w:rPr>
        <w:t xml:space="preserve">We </w:t>
      </w:r>
      <w:r>
        <w:rPr>
          <w:w w:val="105"/>
        </w:rPr>
        <w:t xml:space="preserve">intended to test whether the explicit mention of those benefits would in fact attract more interest in the program than information alone. Since this messaging highlighted </w:t>
      </w:r>
      <w:r>
        <w:rPr>
          <w:spacing w:val="-3"/>
          <w:w w:val="105"/>
        </w:rPr>
        <w:t xml:space="preserve">how </w:t>
      </w:r>
      <w:r>
        <w:rPr>
          <w:w w:val="105"/>
        </w:rPr>
        <w:t xml:space="preserve">the program makes producers’ behavior </w:t>
      </w:r>
      <w:r>
        <w:rPr>
          <w:spacing w:val="-3"/>
          <w:w w:val="105"/>
        </w:rPr>
        <w:t xml:space="preserve">observable </w:t>
      </w:r>
      <w:r>
        <w:rPr>
          <w:spacing w:val="-4"/>
          <w:w w:val="105"/>
        </w:rPr>
        <w:t xml:space="preserve">by </w:t>
      </w:r>
      <w:r>
        <w:rPr>
          <w:w w:val="105"/>
        </w:rPr>
        <w:t xml:space="preserve">others, it </w:t>
      </w:r>
      <w:r>
        <w:rPr>
          <w:spacing w:val="-3"/>
          <w:w w:val="105"/>
        </w:rPr>
        <w:t xml:space="preserve">was </w:t>
      </w:r>
      <w:r>
        <w:rPr>
          <w:w w:val="105"/>
        </w:rPr>
        <w:t xml:space="preserve">expected to elicit concerns around image and reputation </w:t>
      </w:r>
      <w:hyperlink w:anchor="_bookmark20" w:history="1">
        <w:r>
          <w:rPr>
            <w:w w:val="105"/>
          </w:rPr>
          <w:t>(</w:t>
        </w:r>
        <w:proofErr w:type="spellStart"/>
        <w:r>
          <w:rPr>
            <w:w w:val="105"/>
          </w:rPr>
          <w:t>Ariely</w:t>
        </w:r>
        <w:proofErr w:type="spellEnd"/>
        <w:r>
          <w:rPr>
            <w:w w:val="105"/>
          </w:rPr>
          <w:t xml:space="preserve"> et al., </w:t>
        </w:r>
      </w:hyperlink>
      <w:hyperlink w:anchor="_bookmark20" w:history="1">
        <w:r>
          <w:rPr>
            <w:w w:val="105"/>
          </w:rPr>
          <w:t>2009).</w:t>
        </w:r>
      </w:hyperlink>
      <w:r>
        <w:rPr>
          <w:w w:val="105"/>
        </w:rPr>
        <w:t xml:space="preserve"> </w:t>
      </w:r>
      <w:r>
        <w:rPr>
          <w:spacing w:val="-10"/>
          <w:w w:val="105"/>
        </w:rPr>
        <w:t xml:space="preserve">We </w:t>
      </w:r>
      <w:r>
        <w:rPr>
          <w:w w:val="105"/>
        </w:rPr>
        <w:t xml:space="preserve">expected that this treatment would </w:t>
      </w:r>
      <w:r>
        <w:rPr>
          <w:spacing w:val="-4"/>
          <w:w w:val="105"/>
        </w:rPr>
        <w:t xml:space="preserve">have </w:t>
      </w:r>
      <w:r>
        <w:rPr>
          <w:w w:val="105"/>
        </w:rPr>
        <w:t xml:space="preserve">a positive effect on interest in the </w:t>
      </w:r>
      <w:r>
        <w:rPr>
          <w:spacing w:val="-3"/>
          <w:w w:val="105"/>
        </w:rPr>
        <w:t xml:space="preserve">Bird-Friendly </w:t>
      </w:r>
      <w:r>
        <w:rPr>
          <w:w w:val="105"/>
        </w:rPr>
        <w:t>Maple Project.</w:t>
      </w:r>
    </w:p>
    <w:p w:rsidR="00CC178D" w:rsidRDefault="00CC178D" w:rsidP="00CF0FBC">
      <w:pPr>
        <w:pStyle w:val="BodyText"/>
        <w:spacing w:before="3" w:line="276" w:lineRule="auto"/>
        <w:ind w:left="0"/>
        <w:jc w:val="left"/>
        <w:rPr>
          <w:sz w:val="28"/>
        </w:rPr>
      </w:pPr>
    </w:p>
    <w:p w:rsidR="00CC178D" w:rsidRDefault="00816AEC" w:rsidP="00CF0FBC">
      <w:pPr>
        <w:pStyle w:val="Heading3"/>
        <w:numPr>
          <w:ilvl w:val="2"/>
          <w:numId w:val="5"/>
        </w:numPr>
        <w:tabs>
          <w:tab w:val="left" w:pos="941"/>
          <w:tab w:val="left" w:pos="942"/>
        </w:tabs>
        <w:spacing w:line="276" w:lineRule="auto"/>
        <w:ind w:hanging="821"/>
      </w:pPr>
      <w:bookmarkStart w:id="20" w:name="Assignment_to_treatment"/>
      <w:bookmarkStart w:id="21" w:name="_bookmark9"/>
      <w:bookmarkEnd w:id="20"/>
      <w:bookmarkEnd w:id="21"/>
      <w:r>
        <w:rPr>
          <w:w w:val="115"/>
        </w:rPr>
        <w:t>Assignment to</w:t>
      </w:r>
      <w:r>
        <w:rPr>
          <w:spacing w:val="39"/>
          <w:w w:val="115"/>
        </w:rPr>
        <w:t xml:space="preserve"> </w:t>
      </w:r>
      <w:r>
        <w:rPr>
          <w:w w:val="115"/>
        </w:rPr>
        <w:t>treatment</w:t>
      </w:r>
    </w:p>
    <w:p w:rsidR="00CC178D" w:rsidRDefault="00816AEC" w:rsidP="00CF0FBC">
      <w:pPr>
        <w:pStyle w:val="BodyText"/>
        <w:spacing w:before="168" w:line="276" w:lineRule="auto"/>
        <w:ind w:left="120" w:right="876"/>
        <w:jc w:val="left"/>
      </w:pPr>
      <w:r>
        <w:rPr>
          <w:w w:val="110"/>
        </w:rPr>
        <w:t>Given</w:t>
      </w:r>
      <w:r>
        <w:rPr>
          <w:spacing w:val="-8"/>
          <w:w w:val="110"/>
        </w:rPr>
        <w:t xml:space="preserve"> </w:t>
      </w:r>
      <w:r>
        <w:rPr>
          <w:w w:val="110"/>
        </w:rPr>
        <w:t>our</w:t>
      </w:r>
      <w:r>
        <w:rPr>
          <w:spacing w:val="-8"/>
          <w:w w:val="110"/>
        </w:rPr>
        <w:t xml:space="preserve"> </w:t>
      </w:r>
      <w:r>
        <w:rPr>
          <w:w w:val="110"/>
        </w:rPr>
        <w:t>sample</w:t>
      </w:r>
      <w:r>
        <w:rPr>
          <w:spacing w:val="-7"/>
          <w:w w:val="110"/>
        </w:rPr>
        <w:t xml:space="preserve"> </w:t>
      </w:r>
      <w:r>
        <w:rPr>
          <w:w w:val="110"/>
        </w:rPr>
        <w:t>size,</w:t>
      </w:r>
      <w:r>
        <w:rPr>
          <w:spacing w:val="-6"/>
          <w:w w:val="110"/>
        </w:rPr>
        <w:t xml:space="preserve"> </w:t>
      </w:r>
      <w:r>
        <w:rPr>
          <w:w w:val="110"/>
        </w:rPr>
        <w:t>a</w:t>
      </w:r>
      <w:r>
        <w:rPr>
          <w:spacing w:val="-8"/>
          <w:w w:val="110"/>
        </w:rPr>
        <w:t xml:space="preserve"> </w:t>
      </w:r>
      <w:r>
        <w:rPr>
          <w:w w:val="110"/>
        </w:rPr>
        <w:t>power</w:t>
      </w:r>
      <w:r>
        <w:rPr>
          <w:spacing w:val="-7"/>
          <w:w w:val="110"/>
        </w:rPr>
        <w:t xml:space="preserve"> </w:t>
      </w:r>
      <w:r>
        <w:rPr>
          <w:w w:val="110"/>
        </w:rPr>
        <w:t>analysis</w:t>
      </w:r>
      <w:r>
        <w:rPr>
          <w:spacing w:val="-8"/>
          <w:w w:val="110"/>
        </w:rPr>
        <w:t xml:space="preserve"> </w:t>
      </w:r>
      <w:r>
        <w:rPr>
          <w:w w:val="110"/>
        </w:rPr>
        <w:t>indicated</w:t>
      </w:r>
      <w:r>
        <w:rPr>
          <w:spacing w:val="-7"/>
          <w:w w:val="110"/>
        </w:rPr>
        <w:t xml:space="preserve"> </w:t>
      </w:r>
      <w:r>
        <w:rPr>
          <w:spacing w:val="-4"/>
          <w:w w:val="110"/>
        </w:rPr>
        <w:t>we</w:t>
      </w:r>
      <w:r>
        <w:rPr>
          <w:spacing w:val="-8"/>
          <w:w w:val="110"/>
        </w:rPr>
        <w:t xml:space="preserve"> </w:t>
      </w:r>
      <w:r>
        <w:rPr>
          <w:w w:val="110"/>
        </w:rPr>
        <w:t>would</w:t>
      </w:r>
      <w:r>
        <w:rPr>
          <w:spacing w:val="-8"/>
          <w:w w:val="110"/>
        </w:rPr>
        <w:t xml:space="preserve"> </w:t>
      </w:r>
      <w:r>
        <w:rPr>
          <w:w w:val="110"/>
        </w:rPr>
        <w:t>detect</w:t>
      </w:r>
      <w:r>
        <w:rPr>
          <w:spacing w:val="-7"/>
          <w:w w:val="110"/>
        </w:rPr>
        <w:t xml:space="preserve"> </w:t>
      </w:r>
      <w:r>
        <w:rPr>
          <w:w w:val="110"/>
        </w:rPr>
        <w:t>an</w:t>
      </w:r>
      <w:r>
        <w:rPr>
          <w:spacing w:val="-8"/>
          <w:w w:val="110"/>
        </w:rPr>
        <w:t xml:space="preserve"> </w:t>
      </w:r>
      <w:r>
        <w:rPr>
          <w:w w:val="110"/>
        </w:rPr>
        <w:t>effect</w:t>
      </w:r>
      <w:r>
        <w:rPr>
          <w:spacing w:val="-7"/>
          <w:w w:val="110"/>
        </w:rPr>
        <w:t xml:space="preserve"> </w:t>
      </w:r>
      <w:r>
        <w:rPr>
          <w:w w:val="110"/>
        </w:rPr>
        <w:t>size</w:t>
      </w:r>
      <w:r>
        <w:rPr>
          <w:spacing w:val="-8"/>
          <w:w w:val="110"/>
        </w:rPr>
        <w:t xml:space="preserve"> </w:t>
      </w:r>
      <w:r>
        <w:rPr>
          <w:w w:val="110"/>
        </w:rPr>
        <w:t>of</w:t>
      </w:r>
      <w:r>
        <w:rPr>
          <w:spacing w:val="-7"/>
          <w:w w:val="110"/>
        </w:rPr>
        <w:t xml:space="preserve"> </w:t>
      </w:r>
      <w:r>
        <w:rPr>
          <w:w w:val="110"/>
        </w:rPr>
        <w:t>0.1</w:t>
      </w:r>
      <w:r>
        <w:rPr>
          <w:spacing w:val="-8"/>
          <w:w w:val="110"/>
        </w:rPr>
        <w:t xml:space="preserve"> </w:t>
      </w:r>
      <w:r>
        <w:rPr>
          <w:w w:val="110"/>
        </w:rPr>
        <w:t xml:space="preserve">at </w:t>
      </w:r>
      <w:r>
        <w:rPr>
          <w:rFonts w:ascii="Arial" w:hAnsi="Arial"/>
          <w:i/>
          <w:w w:val="110"/>
        </w:rPr>
        <w:t xml:space="preserve">α </w:t>
      </w:r>
      <w:r>
        <w:rPr>
          <w:w w:val="110"/>
        </w:rPr>
        <w:t xml:space="preserve">= 0.05 and power of 0.8. In a laboratory experiment, </w:t>
      </w:r>
      <w:hyperlink w:anchor="_bookmark22" w:history="1">
        <w:r>
          <w:rPr>
            <w:w w:val="110"/>
          </w:rPr>
          <w:t>Banerjee et al.</w:t>
        </w:r>
      </w:hyperlink>
      <w:r>
        <w:rPr>
          <w:w w:val="110"/>
        </w:rPr>
        <w:t xml:space="preserve"> </w:t>
      </w:r>
      <w:hyperlink w:anchor="_bookmark22" w:history="1">
        <w:r>
          <w:rPr>
            <w:w w:val="110"/>
          </w:rPr>
          <w:t>(2014</w:t>
        </w:r>
      </w:hyperlink>
      <w:r>
        <w:rPr>
          <w:w w:val="110"/>
        </w:rPr>
        <w:t>) provided information</w:t>
      </w:r>
      <w:r>
        <w:rPr>
          <w:spacing w:val="-5"/>
          <w:w w:val="110"/>
        </w:rPr>
        <w:t xml:space="preserve"> </w:t>
      </w:r>
      <w:r>
        <w:rPr>
          <w:w w:val="110"/>
        </w:rPr>
        <w:t>about</w:t>
      </w:r>
      <w:r>
        <w:rPr>
          <w:spacing w:val="-6"/>
          <w:w w:val="110"/>
        </w:rPr>
        <w:t xml:space="preserve"> </w:t>
      </w:r>
      <w:r>
        <w:rPr>
          <w:w w:val="110"/>
        </w:rPr>
        <w:t>neighbors’</w:t>
      </w:r>
      <w:r>
        <w:rPr>
          <w:spacing w:val="-5"/>
          <w:w w:val="110"/>
        </w:rPr>
        <w:t xml:space="preserve"> </w:t>
      </w:r>
      <w:r>
        <w:rPr>
          <w:w w:val="110"/>
        </w:rPr>
        <w:t>land</w:t>
      </w:r>
      <w:r>
        <w:rPr>
          <w:spacing w:val="-5"/>
          <w:w w:val="110"/>
        </w:rPr>
        <w:t xml:space="preserve"> </w:t>
      </w:r>
      <w:r>
        <w:rPr>
          <w:w w:val="110"/>
        </w:rPr>
        <w:t>conservation</w:t>
      </w:r>
      <w:r>
        <w:rPr>
          <w:spacing w:val="-5"/>
          <w:w w:val="110"/>
        </w:rPr>
        <w:t xml:space="preserve"> </w:t>
      </w:r>
      <w:r>
        <w:rPr>
          <w:w w:val="110"/>
        </w:rPr>
        <w:t>behavior</w:t>
      </w:r>
      <w:r>
        <w:rPr>
          <w:spacing w:val="-4"/>
          <w:w w:val="110"/>
        </w:rPr>
        <w:t xml:space="preserve"> </w:t>
      </w:r>
      <w:r>
        <w:rPr>
          <w:w w:val="110"/>
        </w:rPr>
        <w:t>and</w:t>
      </w:r>
      <w:r>
        <w:rPr>
          <w:spacing w:val="-5"/>
          <w:w w:val="110"/>
        </w:rPr>
        <w:t xml:space="preserve"> </w:t>
      </w:r>
      <w:r>
        <w:rPr>
          <w:w w:val="110"/>
        </w:rPr>
        <w:t>found</w:t>
      </w:r>
      <w:r>
        <w:rPr>
          <w:spacing w:val="-5"/>
          <w:w w:val="110"/>
        </w:rPr>
        <w:t xml:space="preserve"> </w:t>
      </w:r>
      <w:r>
        <w:rPr>
          <w:w w:val="110"/>
        </w:rPr>
        <w:t>a</w:t>
      </w:r>
      <w:r>
        <w:rPr>
          <w:spacing w:val="-5"/>
          <w:w w:val="110"/>
        </w:rPr>
        <w:t xml:space="preserve"> </w:t>
      </w:r>
      <w:r>
        <w:rPr>
          <w:w w:val="110"/>
        </w:rPr>
        <w:t>standardized</w:t>
      </w:r>
      <w:r>
        <w:rPr>
          <w:spacing w:val="-5"/>
          <w:w w:val="110"/>
        </w:rPr>
        <w:t xml:space="preserve"> </w:t>
      </w:r>
      <w:r>
        <w:rPr>
          <w:w w:val="110"/>
        </w:rPr>
        <w:t xml:space="preserve">effect size of 0.23 on socially efficient land use decisions </w:t>
      </w:r>
      <w:hyperlink w:anchor="_bookmark60" w:history="1">
        <w:r>
          <w:rPr>
            <w:spacing w:val="-3"/>
            <w:w w:val="110"/>
          </w:rPr>
          <w:t>(</w:t>
        </w:r>
        <w:proofErr w:type="spellStart"/>
        <w:r>
          <w:rPr>
            <w:spacing w:val="-3"/>
            <w:w w:val="110"/>
          </w:rPr>
          <w:t>Janusch</w:t>
        </w:r>
        <w:proofErr w:type="spellEnd"/>
        <w:r>
          <w:rPr>
            <w:spacing w:val="-3"/>
            <w:w w:val="110"/>
          </w:rPr>
          <w:t xml:space="preserve"> </w:t>
        </w:r>
        <w:r>
          <w:rPr>
            <w:w w:val="110"/>
          </w:rPr>
          <w:t>et al.,</w:t>
        </w:r>
        <w:r>
          <w:rPr>
            <w:spacing w:val="-17"/>
            <w:w w:val="110"/>
          </w:rPr>
          <w:t xml:space="preserve"> </w:t>
        </w:r>
      </w:hyperlink>
      <w:hyperlink w:anchor="_bookmark60" w:history="1">
        <w:r>
          <w:rPr>
            <w:w w:val="110"/>
          </w:rPr>
          <w:t>2018)</w:t>
        </w:r>
      </w:hyperlink>
      <w:r>
        <w:rPr>
          <w:w w:val="110"/>
        </w:rPr>
        <w:t>.</w:t>
      </w:r>
    </w:p>
    <w:p w:rsidR="00CC178D" w:rsidRDefault="00816AEC" w:rsidP="00CF0FBC">
      <w:pPr>
        <w:pStyle w:val="BodyText"/>
        <w:spacing w:line="276" w:lineRule="auto"/>
        <w:ind w:left="120" w:right="877" w:firstLine="351"/>
        <w:jc w:val="left"/>
      </w:pPr>
      <w:r>
        <w:rPr>
          <w:w w:val="105"/>
        </w:rPr>
        <w:t xml:space="preserve">Maple producers were assigned to treatment conditions through block randomization on size of operation. Block random assignment uses pre-treatment covariates to segregate subjects into distinct groups and then randomly assign treatments within those groups </w:t>
      </w:r>
      <w:hyperlink w:anchor="_bookmark59" w:history="1">
        <w:r>
          <w:rPr>
            <w:w w:val="105"/>
          </w:rPr>
          <w:t>(</w:t>
        </w:r>
        <w:proofErr w:type="spellStart"/>
        <w:r>
          <w:rPr>
            <w:w w:val="105"/>
          </w:rPr>
          <w:t>Imbens</w:t>
        </w:r>
        <w:proofErr w:type="spellEnd"/>
      </w:hyperlink>
      <w:r>
        <w:rPr>
          <w:w w:val="105"/>
        </w:rPr>
        <w:t xml:space="preserve"> </w:t>
      </w:r>
      <w:hyperlink w:anchor="_bookmark59" w:history="1">
        <w:r>
          <w:rPr>
            <w:w w:val="105"/>
          </w:rPr>
          <w:t>and Rubin,</w:t>
        </w:r>
      </w:hyperlink>
      <w:r>
        <w:rPr>
          <w:w w:val="105"/>
        </w:rPr>
        <w:t xml:space="preserve"> </w:t>
      </w:r>
      <w:hyperlink w:anchor="_bookmark59" w:history="1">
        <w:r>
          <w:rPr>
            <w:w w:val="105"/>
          </w:rPr>
          <w:t>2015).</w:t>
        </w:r>
      </w:hyperlink>
      <w:r>
        <w:rPr>
          <w:w w:val="105"/>
        </w:rPr>
        <w:t xml:space="preserve"> This technique can increase precision in estimating treatment effects if</w:t>
      </w:r>
      <w:r w:rsidR="00CF0FBC">
        <w:t xml:space="preserve"> t</w:t>
      </w:r>
      <w:r>
        <w:rPr>
          <w:w w:val="105"/>
        </w:rPr>
        <w:t xml:space="preserve">he grouping </w:t>
      </w:r>
      <w:r>
        <w:rPr>
          <w:spacing w:val="-3"/>
          <w:w w:val="105"/>
        </w:rPr>
        <w:t xml:space="preserve">variable </w:t>
      </w:r>
      <w:r>
        <w:rPr>
          <w:w w:val="105"/>
        </w:rPr>
        <w:t xml:space="preserve">predicts the outcome. </w:t>
      </w:r>
      <w:r>
        <w:rPr>
          <w:spacing w:val="-10"/>
          <w:w w:val="105"/>
        </w:rPr>
        <w:t xml:space="preserve">We </w:t>
      </w:r>
      <w:r>
        <w:rPr>
          <w:w w:val="105"/>
        </w:rPr>
        <w:t xml:space="preserve">suspected that producer size would </w:t>
      </w:r>
      <w:r>
        <w:rPr>
          <w:spacing w:val="3"/>
          <w:w w:val="105"/>
        </w:rPr>
        <w:t xml:space="preserve">be </w:t>
      </w:r>
      <w:r>
        <w:rPr>
          <w:w w:val="105"/>
        </w:rPr>
        <w:t xml:space="preserve">negatively correlated with our outcome measure for </w:t>
      </w:r>
      <w:r>
        <w:rPr>
          <w:spacing w:val="-5"/>
          <w:w w:val="105"/>
        </w:rPr>
        <w:t xml:space="preserve">two </w:t>
      </w:r>
      <w:r>
        <w:rPr>
          <w:w w:val="105"/>
        </w:rPr>
        <w:t xml:space="preserve">reasons. First, larger producers are more likely to sell their syrup in bulk </w:t>
      </w:r>
      <w:hyperlink w:anchor="_bookmark23" w:history="1">
        <w:r>
          <w:rPr>
            <w:w w:val="105"/>
          </w:rPr>
          <w:t>(</w:t>
        </w:r>
        <w:proofErr w:type="spellStart"/>
        <w:r>
          <w:rPr>
            <w:w w:val="105"/>
          </w:rPr>
          <w:t>Becot</w:t>
        </w:r>
        <w:proofErr w:type="spellEnd"/>
        <w:r>
          <w:rPr>
            <w:w w:val="105"/>
          </w:rPr>
          <w:t xml:space="preserve"> et al., </w:t>
        </w:r>
      </w:hyperlink>
      <w:hyperlink w:anchor="_bookmark23" w:history="1">
        <w:r>
          <w:rPr>
            <w:w w:val="105"/>
          </w:rPr>
          <w:t>2015).</w:t>
        </w:r>
      </w:hyperlink>
      <w:r>
        <w:rPr>
          <w:w w:val="105"/>
        </w:rPr>
        <w:t xml:space="preserve"> These producers would </w:t>
      </w:r>
      <w:r>
        <w:rPr>
          <w:spacing w:val="3"/>
          <w:w w:val="105"/>
        </w:rPr>
        <w:t xml:space="preserve">be </w:t>
      </w:r>
      <w:r>
        <w:rPr>
          <w:w w:val="105"/>
        </w:rPr>
        <w:t xml:space="preserve">less likely to </w:t>
      </w:r>
      <w:r>
        <w:rPr>
          <w:spacing w:val="-4"/>
          <w:w w:val="105"/>
        </w:rPr>
        <w:t xml:space="preserve">value </w:t>
      </w:r>
      <w:r>
        <w:rPr>
          <w:w w:val="105"/>
        </w:rPr>
        <w:t xml:space="preserve">the brand reputation and eco-marketing to consumers offered </w:t>
      </w:r>
      <w:r>
        <w:rPr>
          <w:spacing w:val="-4"/>
          <w:w w:val="105"/>
        </w:rPr>
        <w:t xml:space="preserve">by </w:t>
      </w:r>
      <w:r>
        <w:rPr>
          <w:w w:val="105"/>
        </w:rPr>
        <w:t>the Bird</w:t>
      </w:r>
      <w:r w:rsidR="00CF0FBC">
        <w:rPr>
          <w:w w:val="105"/>
        </w:rPr>
        <w:t>-</w:t>
      </w:r>
      <w:r>
        <w:rPr>
          <w:spacing w:val="-4"/>
          <w:w w:val="105"/>
        </w:rPr>
        <w:t xml:space="preserve">Friendly </w:t>
      </w:r>
      <w:r>
        <w:rPr>
          <w:w w:val="105"/>
        </w:rPr>
        <w:t xml:space="preserve">Maple Project. Second, maple syrup sales are more likely to </w:t>
      </w:r>
      <w:r>
        <w:rPr>
          <w:spacing w:val="3"/>
          <w:w w:val="105"/>
        </w:rPr>
        <w:t xml:space="preserve">be </w:t>
      </w:r>
      <w:r>
        <w:rPr>
          <w:w w:val="105"/>
        </w:rPr>
        <w:t xml:space="preserve">the primary source of income for larger producers </w:t>
      </w:r>
      <w:hyperlink w:anchor="_bookmark23" w:history="1">
        <w:r>
          <w:rPr>
            <w:w w:val="105"/>
          </w:rPr>
          <w:t>(</w:t>
        </w:r>
        <w:proofErr w:type="spellStart"/>
        <w:r>
          <w:rPr>
            <w:w w:val="105"/>
          </w:rPr>
          <w:t>Becot</w:t>
        </w:r>
        <w:proofErr w:type="spellEnd"/>
        <w:r>
          <w:rPr>
            <w:w w:val="105"/>
          </w:rPr>
          <w:t xml:space="preserve"> et al., </w:t>
        </w:r>
      </w:hyperlink>
      <w:hyperlink w:anchor="_bookmark23" w:history="1">
        <w:r>
          <w:rPr>
            <w:w w:val="105"/>
          </w:rPr>
          <w:t>2015).</w:t>
        </w:r>
      </w:hyperlink>
      <w:r>
        <w:rPr>
          <w:w w:val="105"/>
        </w:rPr>
        <w:t xml:space="preserve"> </w:t>
      </w:r>
      <w:r>
        <w:rPr>
          <w:spacing w:val="-7"/>
          <w:w w:val="105"/>
        </w:rPr>
        <w:t xml:space="preserve">For </w:t>
      </w:r>
      <w:r>
        <w:rPr>
          <w:w w:val="105"/>
        </w:rPr>
        <w:t xml:space="preserve">them, business decisions are likely  to </w:t>
      </w:r>
      <w:r>
        <w:rPr>
          <w:spacing w:val="3"/>
          <w:w w:val="105"/>
        </w:rPr>
        <w:t xml:space="preserve">be </w:t>
      </w:r>
      <w:r>
        <w:rPr>
          <w:w w:val="105"/>
        </w:rPr>
        <w:t xml:space="preserve">more profit-motivated than for smaller producers who </w:t>
      </w:r>
      <w:r>
        <w:rPr>
          <w:spacing w:val="-4"/>
          <w:w w:val="105"/>
        </w:rPr>
        <w:t xml:space="preserve">have </w:t>
      </w:r>
      <w:r>
        <w:rPr>
          <w:w w:val="105"/>
        </w:rPr>
        <w:t>other income streams and smaller forests to</w:t>
      </w:r>
      <w:r>
        <w:rPr>
          <w:spacing w:val="43"/>
          <w:w w:val="105"/>
        </w:rPr>
        <w:t xml:space="preserve"> </w:t>
      </w:r>
      <w:r>
        <w:rPr>
          <w:w w:val="105"/>
        </w:rPr>
        <w:t>manage.</w:t>
      </w:r>
    </w:p>
    <w:p w:rsidR="00CC178D" w:rsidRDefault="00816AEC" w:rsidP="00CF0FBC">
      <w:pPr>
        <w:pStyle w:val="BodyText"/>
        <w:spacing w:line="276" w:lineRule="auto"/>
        <w:ind w:left="120" w:right="877" w:firstLine="351"/>
        <w:jc w:val="left"/>
      </w:pPr>
      <w:r>
        <w:rPr>
          <w:spacing w:val="-10"/>
          <w:w w:val="105"/>
        </w:rPr>
        <w:t xml:space="preserve">We </w:t>
      </w:r>
      <w:r>
        <w:rPr>
          <w:w w:val="105"/>
        </w:rPr>
        <w:t xml:space="preserve">stratified the sample into </w:t>
      </w:r>
      <w:r>
        <w:rPr>
          <w:spacing w:val="-5"/>
          <w:w w:val="105"/>
        </w:rPr>
        <w:t xml:space="preserve">two </w:t>
      </w:r>
      <w:r>
        <w:rPr>
          <w:w w:val="105"/>
        </w:rPr>
        <w:t xml:space="preserve">blocks at a size of 1000 taps.  This division </w:t>
      </w:r>
      <w:r>
        <w:rPr>
          <w:spacing w:val="-3"/>
          <w:w w:val="105"/>
        </w:rPr>
        <w:t xml:space="preserve">was </w:t>
      </w:r>
      <w:r>
        <w:rPr>
          <w:w w:val="105"/>
        </w:rPr>
        <w:t xml:space="preserve">used </w:t>
      </w:r>
      <w:r>
        <w:rPr>
          <w:spacing w:val="-4"/>
          <w:w w:val="105"/>
        </w:rPr>
        <w:t xml:space="preserve">by </w:t>
      </w:r>
      <w:hyperlink w:anchor="_bookmark95" w:history="1">
        <w:r>
          <w:rPr>
            <w:w w:val="105"/>
          </w:rPr>
          <w:t>Snyder et al.</w:t>
        </w:r>
      </w:hyperlink>
      <w:r>
        <w:rPr>
          <w:w w:val="105"/>
        </w:rPr>
        <w:t xml:space="preserve"> </w:t>
      </w:r>
      <w:hyperlink w:anchor="_bookmark95" w:history="1">
        <w:r>
          <w:rPr>
            <w:w w:val="105"/>
          </w:rPr>
          <w:t>(2018)</w:t>
        </w:r>
      </w:hyperlink>
      <w:r>
        <w:rPr>
          <w:w w:val="105"/>
        </w:rPr>
        <w:t xml:space="preserve"> as the division between ‘small’ and ‘large’ maple operations. The number of subjects in each treatment, block and the proportion that are certified </w:t>
      </w:r>
      <w:proofErr w:type="gramStart"/>
      <w:r>
        <w:rPr>
          <w:w w:val="105"/>
        </w:rPr>
        <w:t>organic  can</w:t>
      </w:r>
      <w:proofErr w:type="gramEnd"/>
      <w:r>
        <w:rPr>
          <w:w w:val="105"/>
        </w:rPr>
        <w:t xml:space="preserve"> </w:t>
      </w:r>
      <w:r>
        <w:rPr>
          <w:spacing w:val="3"/>
          <w:w w:val="105"/>
        </w:rPr>
        <w:t xml:space="preserve">be </w:t>
      </w:r>
      <w:r>
        <w:rPr>
          <w:w w:val="105"/>
        </w:rPr>
        <w:t xml:space="preserve">seen in </w:t>
      </w:r>
      <w:r>
        <w:rPr>
          <w:spacing w:val="-5"/>
          <w:w w:val="105"/>
        </w:rPr>
        <w:t>Table</w:t>
      </w:r>
      <w:r>
        <w:rPr>
          <w:spacing w:val="12"/>
          <w:w w:val="105"/>
        </w:rPr>
        <w:t xml:space="preserve"> </w:t>
      </w:r>
      <w:hyperlink w:anchor="_bookmark8" w:history="1">
        <w:r>
          <w:rPr>
            <w:w w:val="105"/>
          </w:rPr>
          <w:t>1.</w:t>
        </w:r>
      </w:hyperlink>
    </w:p>
    <w:p w:rsidR="00CC178D" w:rsidRDefault="00CC178D" w:rsidP="00CF0FBC">
      <w:pPr>
        <w:pStyle w:val="BodyText"/>
        <w:spacing w:line="276" w:lineRule="auto"/>
        <w:ind w:left="0"/>
        <w:jc w:val="left"/>
        <w:rPr>
          <w:sz w:val="31"/>
        </w:rPr>
      </w:pPr>
    </w:p>
    <w:p w:rsidR="00CC178D" w:rsidRDefault="00816AEC" w:rsidP="00CF0FBC">
      <w:pPr>
        <w:pStyle w:val="Heading2"/>
        <w:spacing w:line="276" w:lineRule="auto"/>
      </w:pPr>
      <w:bookmarkStart w:id="22" w:name="Survey"/>
      <w:bookmarkStart w:id="23" w:name="_bookmark10"/>
      <w:bookmarkEnd w:id="22"/>
      <w:bookmarkEnd w:id="23"/>
      <w:r>
        <w:rPr>
          <w:w w:val="115"/>
        </w:rPr>
        <w:t>Survey</w:t>
      </w:r>
    </w:p>
    <w:p w:rsidR="00CF0FBC" w:rsidRDefault="00816AEC" w:rsidP="00CF0FBC">
      <w:pPr>
        <w:pStyle w:val="BodyText"/>
        <w:spacing w:line="276" w:lineRule="auto"/>
        <w:ind w:left="115" w:right="878"/>
        <w:jc w:val="left"/>
        <w:rPr>
          <w:w w:val="105"/>
        </w:rPr>
      </w:pPr>
      <w:r>
        <w:rPr>
          <w:w w:val="105"/>
        </w:rPr>
        <w:t xml:space="preserve">While the primary objective of this study </w:t>
      </w:r>
      <w:r>
        <w:rPr>
          <w:spacing w:val="-3"/>
          <w:w w:val="105"/>
        </w:rPr>
        <w:t xml:space="preserve">was </w:t>
      </w:r>
      <w:r>
        <w:rPr>
          <w:w w:val="105"/>
        </w:rPr>
        <w:t>to estimate treatment effects of social</w:t>
      </w:r>
      <w:r>
        <w:rPr>
          <w:spacing w:val="-27"/>
          <w:w w:val="105"/>
        </w:rPr>
        <w:t xml:space="preserve"> </w:t>
      </w:r>
      <w:r>
        <w:rPr>
          <w:w w:val="105"/>
        </w:rPr>
        <w:t xml:space="preserve">information on a conservation behavior, </w:t>
      </w:r>
      <w:r>
        <w:rPr>
          <w:spacing w:val="-4"/>
          <w:w w:val="105"/>
        </w:rPr>
        <w:t xml:space="preserve">we </w:t>
      </w:r>
      <w:r>
        <w:rPr>
          <w:w w:val="105"/>
        </w:rPr>
        <w:t xml:space="preserve">also used this opportunity to collect information about </w:t>
      </w:r>
      <w:r>
        <w:rPr>
          <w:spacing w:val="-4"/>
          <w:w w:val="105"/>
        </w:rPr>
        <w:t xml:space="preserve">Vermont </w:t>
      </w:r>
      <w:r>
        <w:rPr>
          <w:w w:val="105"/>
        </w:rPr>
        <w:t xml:space="preserve">maple producers. </w:t>
      </w:r>
      <w:r>
        <w:rPr>
          <w:spacing w:val="-10"/>
          <w:w w:val="105"/>
        </w:rPr>
        <w:t xml:space="preserve">We </w:t>
      </w:r>
      <w:r>
        <w:rPr>
          <w:w w:val="105"/>
        </w:rPr>
        <w:t xml:space="preserve">included a brief survey to capture more specific information on size (number of taps and number of acres) and tenure (number of years the sugarbush has been in operation). </w:t>
      </w:r>
    </w:p>
    <w:p w:rsidR="00CC178D" w:rsidRPr="00CF0FBC" w:rsidRDefault="00CF0FBC" w:rsidP="00CF0FBC">
      <w:pPr>
        <w:pStyle w:val="BodyText"/>
        <w:spacing w:line="276" w:lineRule="auto"/>
        <w:ind w:left="115" w:right="878" w:firstLine="355"/>
        <w:jc w:val="left"/>
        <w:rPr>
          <w:w w:val="105"/>
        </w:rPr>
      </w:pPr>
      <w:r>
        <w:rPr>
          <w:spacing w:val="-10"/>
          <w:w w:val="105"/>
        </w:rPr>
        <w:t xml:space="preserve">We </w:t>
      </w:r>
      <w:r>
        <w:rPr>
          <w:w w:val="105"/>
        </w:rPr>
        <w:t>also asked subjects about the future of their sugarbush (number of years it is expected to stay in operation) and their primary reason for producing maple syrup.</w:t>
      </w:r>
      <w:r>
        <w:rPr>
          <w:w w:val="105"/>
        </w:rPr>
        <w:t xml:space="preserve"> </w:t>
      </w:r>
      <w:r w:rsidR="00816AEC">
        <w:rPr>
          <w:w w:val="105"/>
        </w:rPr>
        <w:t xml:space="preserve">The average age of producers in this region is 61 years old </w:t>
      </w:r>
      <w:hyperlink w:anchor="_bookmark67" w:history="1">
        <w:r w:rsidR="00816AEC">
          <w:rPr>
            <w:w w:val="105"/>
          </w:rPr>
          <w:t xml:space="preserve">(Kuehn et al., </w:t>
        </w:r>
      </w:hyperlink>
      <w:hyperlink w:anchor="_bookmark67" w:history="1">
        <w:r w:rsidR="00816AEC">
          <w:rPr>
            <w:w w:val="105"/>
          </w:rPr>
          <w:t>2017).</w:t>
        </w:r>
      </w:hyperlink>
      <w:r w:rsidR="00816AEC">
        <w:rPr>
          <w:w w:val="105"/>
        </w:rPr>
        <w:t xml:space="preserve"> Land transfer decisions will </w:t>
      </w:r>
      <w:r w:rsidR="00816AEC">
        <w:rPr>
          <w:spacing w:val="-4"/>
          <w:w w:val="105"/>
        </w:rPr>
        <w:t xml:space="preserve">have </w:t>
      </w:r>
      <w:r w:rsidR="00816AEC">
        <w:rPr>
          <w:w w:val="105"/>
        </w:rPr>
        <w:t xml:space="preserve">a large impact on the forested landscape, so it will </w:t>
      </w:r>
      <w:r w:rsidR="00816AEC">
        <w:rPr>
          <w:spacing w:val="3"/>
          <w:w w:val="105"/>
        </w:rPr>
        <w:t xml:space="preserve">be </w:t>
      </w:r>
      <w:r w:rsidR="00816AEC">
        <w:rPr>
          <w:spacing w:val="2"/>
          <w:w w:val="105"/>
        </w:rPr>
        <w:t xml:space="preserve">good </w:t>
      </w:r>
      <w:r w:rsidR="00816AEC">
        <w:rPr>
          <w:w w:val="105"/>
        </w:rPr>
        <w:t xml:space="preserve">to </w:t>
      </w:r>
      <w:r w:rsidR="00816AEC">
        <w:rPr>
          <w:spacing w:val="-3"/>
          <w:w w:val="105"/>
        </w:rPr>
        <w:t xml:space="preserve">know </w:t>
      </w:r>
      <w:r w:rsidR="00816AEC">
        <w:rPr>
          <w:w w:val="105"/>
        </w:rPr>
        <w:t xml:space="preserve">more about </w:t>
      </w:r>
      <w:r w:rsidR="00816AEC">
        <w:rPr>
          <w:spacing w:val="-3"/>
          <w:w w:val="105"/>
        </w:rPr>
        <w:t xml:space="preserve">how </w:t>
      </w:r>
      <w:r w:rsidR="00816AEC">
        <w:rPr>
          <w:w w:val="105"/>
        </w:rPr>
        <w:t xml:space="preserve">maple producers perceive the future of their forest. The reasons for sugaring listed on the survey include those that were identified in previous surveys of maple producers </w:t>
      </w:r>
      <w:hyperlink w:anchor="_bookmark95" w:history="1">
        <w:r w:rsidR="00816AEC">
          <w:rPr>
            <w:w w:val="105"/>
          </w:rPr>
          <w:t>Snyder et al.</w:t>
        </w:r>
      </w:hyperlink>
      <w:r w:rsidR="00816AEC">
        <w:rPr>
          <w:w w:val="105"/>
        </w:rPr>
        <w:t xml:space="preserve"> </w:t>
      </w:r>
      <w:hyperlink w:anchor="_bookmark95" w:history="1">
        <w:r w:rsidR="00816AEC">
          <w:rPr>
            <w:w w:val="105"/>
          </w:rPr>
          <w:t>(2018);</w:t>
        </w:r>
      </w:hyperlink>
      <w:r w:rsidR="00816AEC">
        <w:rPr>
          <w:w w:val="105"/>
        </w:rPr>
        <w:t xml:space="preserve"> </w:t>
      </w:r>
      <w:hyperlink w:anchor="_bookmark67" w:history="1">
        <w:r w:rsidR="00816AEC">
          <w:rPr>
            <w:w w:val="105"/>
          </w:rPr>
          <w:t>Kuehn et al.</w:t>
        </w:r>
      </w:hyperlink>
      <w:r w:rsidR="00816AEC">
        <w:rPr>
          <w:w w:val="105"/>
        </w:rPr>
        <w:t xml:space="preserve"> </w:t>
      </w:r>
      <w:hyperlink w:anchor="_bookmark67" w:history="1">
        <w:r w:rsidR="00816AEC">
          <w:rPr>
            <w:w w:val="105"/>
          </w:rPr>
          <w:t>(2017).</w:t>
        </w:r>
      </w:hyperlink>
      <w:r w:rsidR="00816AEC">
        <w:rPr>
          <w:w w:val="105"/>
        </w:rPr>
        <w:t xml:space="preserve"> Since these survey will </w:t>
      </w:r>
      <w:r w:rsidR="00816AEC">
        <w:rPr>
          <w:spacing w:val="3"/>
          <w:w w:val="105"/>
        </w:rPr>
        <w:t xml:space="preserve">be </w:t>
      </w:r>
      <w:r w:rsidR="00816AEC">
        <w:rPr>
          <w:w w:val="105"/>
        </w:rPr>
        <w:t xml:space="preserve">completed after producers </w:t>
      </w:r>
      <w:r w:rsidR="00816AEC">
        <w:rPr>
          <w:spacing w:val="-4"/>
          <w:w w:val="105"/>
        </w:rPr>
        <w:t xml:space="preserve">have </w:t>
      </w:r>
      <w:r w:rsidR="00816AEC">
        <w:rPr>
          <w:w w:val="105"/>
        </w:rPr>
        <w:t xml:space="preserve">been treated </w:t>
      </w:r>
      <w:r w:rsidR="00816AEC">
        <w:rPr>
          <w:spacing w:val="-4"/>
          <w:w w:val="105"/>
        </w:rPr>
        <w:t xml:space="preserve">by </w:t>
      </w:r>
      <w:r w:rsidR="00816AEC">
        <w:rPr>
          <w:w w:val="105"/>
        </w:rPr>
        <w:t xml:space="preserve">the social messaging, it is possible that the treatments will influence responses to the last </w:t>
      </w:r>
      <w:r w:rsidR="00816AEC">
        <w:rPr>
          <w:spacing w:val="-5"/>
          <w:w w:val="105"/>
        </w:rPr>
        <w:t xml:space="preserve">two </w:t>
      </w:r>
      <w:r w:rsidR="00816AEC">
        <w:rPr>
          <w:w w:val="105"/>
        </w:rPr>
        <w:t xml:space="preserve">subjective questions (future and reason). </w:t>
      </w:r>
      <w:r w:rsidR="00816AEC">
        <w:rPr>
          <w:spacing w:val="-10"/>
          <w:w w:val="105"/>
        </w:rPr>
        <w:t xml:space="preserve">We </w:t>
      </w:r>
      <w:r w:rsidR="00816AEC">
        <w:rPr>
          <w:w w:val="105"/>
        </w:rPr>
        <w:t>will consider this in our</w:t>
      </w:r>
      <w:r w:rsidR="00816AEC">
        <w:rPr>
          <w:spacing w:val="59"/>
          <w:w w:val="105"/>
        </w:rPr>
        <w:t xml:space="preserve"> </w:t>
      </w:r>
      <w:r w:rsidR="00816AEC">
        <w:rPr>
          <w:w w:val="105"/>
        </w:rPr>
        <w:t>analysis.</w:t>
      </w:r>
    </w:p>
    <w:p w:rsidR="00CC178D" w:rsidRDefault="00816AEC" w:rsidP="00CF0FBC">
      <w:pPr>
        <w:pStyle w:val="BodyText"/>
        <w:spacing w:line="276" w:lineRule="auto"/>
        <w:ind w:left="119" w:right="877" w:firstLine="351"/>
        <w:jc w:val="left"/>
      </w:pPr>
      <w:r>
        <w:rPr>
          <w:spacing w:val="-4"/>
          <w:w w:val="105"/>
        </w:rPr>
        <w:t xml:space="preserve">Lastly, we </w:t>
      </w:r>
      <w:r>
        <w:rPr>
          <w:w w:val="105"/>
        </w:rPr>
        <w:t xml:space="preserve">provided an incentive of the chance to win </w:t>
      </w:r>
      <w:r>
        <w:rPr>
          <w:rFonts w:ascii="Arial"/>
          <w:w w:val="105"/>
        </w:rPr>
        <w:t>$</w:t>
      </w:r>
      <w:r>
        <w:rPr>
          <w:w w:val="105"/>
        </w:rPr>
        <w:t>50 through a lottery to encourage responses to our mailing. A meta-analysis found that incentives increase response rates to mailed</w:t>
      </w:r>
      <w:r>
        <w:rPr>
          <w:spacing w:val="-11"/>
          <w:w w:val="105"/>
        </w:rPr>
        <w:t xml:space="preserve"> </w:t>
      </w:r>
      <w:r>
        <w:rPr>
          <w:w w:val="105"/>
        </w:rPr>
        <w:t>surveys</w:t>
      </w:r>
      <w:r>
        <w:rPr>
          <w:spacing w:val="-10"/>
          <w:w w:val="105"/>
        </w:rPr>
        <w:t xml:space="preserve"> </w:t>
      </w:r>
      <w:hyperlink w:anchor="_bookmark39" w:history="1">
        <w:r>
          <w:rPr>
            <w:w w:val="105"/>
          </w:rPr>
          <w:t>(Edwards</w:t>
        </w:r>
        <w:r>
          <w:rPr>
            <w:spacing w:val="-10"/>
            <w:w w:val="105"/>
          </w:rPr>
          <w:t xml:space="preserve"> </w:t>
        </w:r>
        <w:r>
          <w:rPr>
            <w:w w:val="105"/>
          </w:rPr>
          <w:t>et</w:t>
        </w:r>
        <w:r>
          <w:rPr>
            <w:spacing w:val="-10"/>
            <w:w w:val="105"/>
          </w:rPr>
          <w:t xml:space="preserve"> </w:t>
        </w:r>
        <w:r>
          <w:rPr>
            <w:w w:val="105"/>
          </w:rPr>
          <w:t>al.,</w:t>
        </w:r>
        <w:r>
          <w:rPr>
            <w:spacing w:val="-10"/>
            <w:w w:val="105"/>
          </w:rPr>
          <w:t xml:space="preserve"> </w:t>
        </w:r>
      </w:hyperlink>
      <w:hyperlink w:anchor="_bookmark39" w:history="1">
        <w:r>
          <w:rPr>
            <w:w w:val="105"/>
          </w:rPr>
          <w:t>2005).</w:t>
        </w:r>
      </w:hyperlink>
      <w:r>
        <w:rPr>
          <w:spacing w:val="24"/>
          <w:w w:val="105"/>
        </w:rPr>
        <w:t xml:space="preserve"> </w:t>
      </w:r>
      <w:r>
        <w:rPr>
          <w:w w:val="105"/>
        </w:rPr>
        <w:t>Producers</w:t>
      </w:r>
      <w:r>
        <w:rPr>
          <w:spacing w:val="-10"/>
          <w:w w:val="105"/>
        </w:rPr>
        <w:t xml:space="preserve"> </w:t>
      </w:r>
      <w:r>
        <w:rPr>
          <w:w w:val="105"/>
        </w:rPr>
        <w:t>were</w:t>
      </w:r>
      <w:r>
        <w:rPr>
          <w:spacing w:val="-10"/>
          <w:w w:val="105"/>
        </w:rPr>
        <w:t xml:space="preserve"> </w:t>
      </w:r>
      <w:r>
        <w:rPr>
          <w:w w:val="105"/>
        </w:rPr>
        <w:t>provided</w:t>
      </w:r>
      <w:r>
        <w:rPr>
          <w:spacing w:val="-10"/>
          <w:w w:val="105"/>
        </w:rPr>
        <w:t xml:space="preserve"> </w:t>
      </w:r>
      <w:r>
        <w:rPr>
          <w:w w:val="105"/>
        </w:rPr>
        <w:t>with</w:t>
      </w:r>
      <w:r>
        <w:rPr>
          <w:spacing w:val="-11"/>
          <w:w w:val="105"/>
        </w:rPr>
        <w:t xml:space="preserve"> </w:t>
      </w:r>
      <w:r>
        <w:rPr>
          <w:w w:val="105"/>
        </w:rPr>
        <w:t>a</w:t>
      </w:r>
      <w:r>
        <w:rPr>
          <w:spacing w:val="-10"/>
          <w:w w:val="105"/>
        </w:rPr>
        <w:t xml:space="preserve"> </w:t>
      </w:r>
      <w:r>
        <w:rPr>
          <w:w w:val="105"/>
        </w:rPr>
        <w:t>postage-paid</w:t>
      </w:r>
      <w:r>
        <w:rPr>
          <w:spacing w:val="-10"/>
          <w:w w:val="105"/>
        </w:rPr>
        <w:t xml:space="preserve"> </w:t>
      </w:r>
      <w:r>
        <w:rPr>
          <w:w w:val="105"/>
        </w:rPr>
        <w:t xml:space="preserve">business reply envelope addressed to the University of </w:t>
      </w:r>
      <w:r>
        <w:rPr>
          <w:spacing w:val="-4"/>
          <w:w w:val="105"/>
        </w:rPr>
        <w:t xml:space="preserve">Vermont. </w:t>
      </w:r>
      <w:r>
        <w:rPr>
          <w:w w:val="105"/>
        </w:rPr>
        <w:t xml:space="preserve">The data collection process began July 16, 2018. A reminder email </w:t>
      </w:r>
      <w:r>
        <w:rPr>
          <w:spacing w:val="-3"/>
          <w:w w:val="105"/>
        </w:rPr>
        <w:t xml:space="preserve">was </w:t>
      </w:r>
      <w:r>
        <w:rPr>
          <w:w w:val="105"/>
        </w:rPr>
        <w:t>sent from VMSMA one month after the initial mailing. The</w:t>
      </w:r>
      <w:r>
        <w:rPr>
          <w:spacing w:val="12"/>
          <w:w w:val="105"/>
        </w:rPr>
        <w:t xml:space="preserve"> </w:t>
      </w:r>
      <w:r>
        <w:rPr>
          <w:w w:val="105"/>
        </w:rPr>
        <w:t>final</w:t>
      </w:r>
      <w:r>
        <w:rPr>
          <w:spacing w:val="12"/>
          <w:w w:val="105"/>
        </w:rPr>
        <w:t xml:space="preserve"> </w:t>
      </w:r>
      <w:r>
        <w:rPr>
          <w:w w:val="105"/>
        </w:rPr>
        <w:t>responses</w:t>
      </w:r>
      <w:r>
        <w:rPr>
          <w:spacing w:val="11"/>
          <w:w w:val="105"/>
        </w:rPr>
        <w:t xml:space="preserve"> </w:t>
      </w:r>
      <w:r>
        <w:rPr>
          <w:w w:val="105"/>
        </w:rPr>
        <w:t>were</w:t>
      </w:r>
      <w:r>
        <w:rPr>
          <w:spacing w:val="12"/>
          <w:w w:val="105"/>
        </w:rPr>
        <w:t xml:space="preserve"> </w:t>
      </w:r>
      <w:r>
        <w:rPr>
          <w:w w:val="105"/>
        </w:rPr>
        <w:t>received</w:t>
      </w:r>
      <w:r>
        <w:rPr>
          <w:spacing w:val="12"/>
          <w:w w:val="105"/>
        </w:rPr>
        <w:t xml:space="preserve"> </w:t>
      </w:r>
      <w:r>
        <w:rPr>
          <w:spacing w:val="-4"/>
          <w:w w:val="105"/>
        </w:rPr>
        <w:t>by</w:t>
      </w:r>
      <w:r>
        <w:rPr>
          <w:spacing w:val="11"/>
          <w:w w:val="105"/>
        </w:rPr>
        <w:t xml:space="preserve"> </w:t>
      </w:r>
      <w:r>
        <w:rPr>
          <w:w w:val="105"/>
        </w:rPr>
        <w:t>September</w:t>
      </w:r>
      <w:r>
        <w:rPr>
          <w:spacing w:val="12"/>
          <w:w w:val="105"/>
        </w:rPr>
        <w:t xml:space="preserve"> </w:t>
      </w:r>
      <w:r>
        <w:rPr>
          <w:w w:val="105"/>
        </w:rPr>
        <w:t>31,</w:t>
      </w:r>
      <w:r>
        <w:rPr>
          <w:spacing w:val="11"/>
          <w:w w:val="105"/>
        </w:rPr>
        <w:t xml:space="preserve"> </w:t>
      </w:r>
      <w:r>
        <w:rPr>
          <w:w w:val="105"/>
        </w:rPr>
        <w:t>2018.</w:t>
      </w:r>
    </w:p>
    <w:p w:rsidR="00CC178D" w:rsidRDefault="00CC178D" w:rsidP="00CF0FBC">
      <w:pPr>
        <w:pStyle w:val="BodyText"/>
        <w:spacing w:before="7" w:line="276" w:lineRule="auto"/>
        <w:ind w:left="0"/>
        <w:jc w:val="left"/>
        <w:rPr>
          <w:sz w:val="34"/>
        </w:rPr>
      </w:pPr>
    </w:p>
    <w:p w:rsidR="00CC178D" w:rsidRDefault="00816AEC" w:rsidP="00CF0FBC">
      <w:pPr>
        <w:pStyle w:val="Heading1"/>
        <w:spacing w:line="276" w:lineRule="auto"/>
      </w:pPr>
      <w:bookmarkStart w:id="24" w:name="Results"/>
      <w:bookmarkEnd w:id="24"/>
      <w:r>
        <w:rPr>
          <w:w w:val="120"/>
        </w:rPr>
        <w:t>Results</w:t>
      </w:r>
    </w:p>
    <w:p w:rsidR="00CC178D" w:rsidRDefault="00816AEC" w:rsidP="00CF0FBC">
      <w:pPr>
        <w:pStyle w:val="BodyText"/>
        <w:spacing w:before="228" w:line="276" w:lineRule="auto"/>
        <w:ind w:left="119" w:right="877"/>
        <w:jc w:val="left"/>
        <w:rPr>
          <w:sz w:val="16"/>
        </w:rPr>
      </w:pPr>
      <w:r>
        <w:rPr>
          <w:w w:val="105"/>
        </w:rPr>
        <w:t xml:space="preserve">A total of 177 producers responded to the mailing, which </w:t>
      </w:r>
      <w:r>
        <w:rPr>
          <w:spacing w:val="-3"/>
          <w:w w:val="105"/>
        </w:rPr>
        <w:t xml:space="preserve">was </w:t>
      </w:r>
      <w:r>
        <w:rPr>
          <w:w w:val="105"/>
        </w:rPr>
        <w:t xml:space="preserve">an 18.3% response rate. This is within the range of similar studies of maple producers and farmers (10 27%) </w:t>
      </w:r>
      <w:hyperlink w:anchor="_bookmark23" w:history="1">
        <w:r>
          <w:rPr>
            <w:w w:val="105"/>
          </w:rPr>
          <w:t>(</w:t>
        </w:r>
        <w:proofErr w:type="spellStart"/>
        <w:r>
          <w:rPr>
            <w:w w:val="105"/>
          </w:rPr>
          <w:t>Becot</w:t>
        </w:r>
        <w:proofErr w:type="spellEnd"/>
      </w:hyperlink>
      <w:r>
        <w:rPr>
          <w:w w:val="105"/>
        </w:rPr>
        <w:t xml:space="preserve"> </w:t>
      </w:r>
      <w:hyperlink w:anchor="_bookmark23" w:history="1">
        <w:r>
          <w:rPr>
            <w:w w:val="105"/>
          </w:rPr>
          <w:t>et</w:t>
        </w:r>
        <w:r>
          <w:rPr>
            <w:spacing w:val="-6"/>
            <w:w w:val="105"/>
          </w:rPr>
          <w:t xml:space="preserve"> </w:t>
        </w:r>
        <w:r>
          <w:rPr>
            <w:w w:val="105"/>
          </w:rPr>
          <w:t>al.,</w:t>
        </w:r>
        <w:r>
          <w:rPr>
            <w:spacing w:val="-7"/>
            <w:w w:val="105"/>
          </w:rPr>
          <w:t xml:space="preserve"> </w:t>
        </w:r>
      </w:hyperlink>
      <w:hyperlink w:anchor="_bookmark23" w:history="1">
        <w:r>
          <w:rPr>
            <w:w w:val="105"/>
          </w:rPr>
          <w:t>2015;</w:t>
        </w:r>
        <w:r>
          <w:rPr>
            <w:spacing w:val="-6"/>
            <w:w w:val="105"/>
          </w:rPr>
          <w:t xml:space="preserve"> </w:t>
        </w:r>
      </w:hyperlink>
      <w:hyperlink w:anchor="_bookmark68" w:history="1">
        <w:r>
          <w:rPr>
            <w:w w:val="105"/>
          </w:rPr>
          <w:t>Kuehn</w:t>
        </w:r>
        <w:r>
          <w:rPr>
            <w:spacing w:val="-7"/>
            <w:w w:val="105"/>
          </w:rPr>
          <w:t xml:space="preserve"> </w:t>
        </w:r>
        <w:r>
          <w:rPr>
            <w:w w:val="105"/>
          </w:rPr>
          <w:t>et</w:t>
        </w:r>
        <w:r>
          <w:rPr>
            <w:spacing w:val="-5"/>
            <w:w w:val="105"/>
          </w:rPr>
          <w:t xml:space="preserve"> </w:t>
        </w:r>
        <w:r>
          <w:rPr>
            <w:w w:val="105"/>
          </w:rPr>
          <w:t>al.,</w:t>
        </w:r>
        <w:r>
          <w:rPr>
            <w:spacing w:val="-7"/>
            <w:w w:val="105"/>
          </w:rPr>
          <w:t xml:space="preserve"> </w:t>
        </w:r>
      </w:hyperlink>
      <w:hyperlink w:anchor="_bookmark68" w:history="1">
        <w:r>
          <w:rPr>
            <w:w w:val="105"/>
          </w:rPr>
          <w:t>2016;</w:t>
        </w:r>
        <w:r>
          <w:rPr>
            <w:spacing w:val="-6"/>
            <w:w w:val="105"/>
          </w:rPr>
          <w:t xml:space="preserve"> </w:t>
        </w:r>
      </w:hyperlink>
      <w:hyperlink w:anchor="_bookmark19" w:history="1">
        <w:r>
          <w:rPr>
            <w:w w:val="105"/>
          </w:rPr>
          <w:t>Andrews</w:t>
        </w:r>
        <w:r>
          <w:rPr>
            <w:spacing w:val="-6"/>
            <w:w w:val="105"/>
          </w:rPr>
          <w:t xml:space="preserve"> </w:t>
        </w:r>
        <w:r>
          <w:rPr>
            <w:w w:val="105"/>
          </w:rPr>
          <w:t>et</w:t>
        </w:r>
        <w:r>
          <w:rPr>
            <w:spacing w:val="-6"/>
            <w:w w:val="105"/>
          </w:rPr>
          <w:t xml:space="preserve"> </w:t>
        </w:r>
        <w:r>
          <w:rPr>
            <w:w w:val="105"/>
          </w:rPr>
          <w:t>al.,</w:t>
        </w:r>
        <w:r>
          <w:rPr>
            <w:spacing w:val="-6"/>
            <w:w w:val="105"/>
          </w:rPr>
          <w:t xml:space="preserve"> </w:t>
        </w:r>
      </w:hyperlink>
      <w:hyperlink w:anchor="_bookmark19" w:history="1">
        <w:r>
          <w:rPr>
            <w:w w:val="105"/>
          </w:rPr>
          <w:t>2013).</w:t>
        </w:r>
      </w:hyperlink>
      <w:r>
        <w:rPr>
          <w:spacing w:val="24"/>
          <w:w w:val="105"/>
        </w:rPr>
        <w:t xml:space="preserve"> </w:t>
      </w:r>
      <w:r>
        <w:rPr>
          <w:w w:val="105"/>
        </w:rPr>
        <w:t>On</w:t>
      </w:r>
      <w:r>
        <w:rPr>
          <w:spacing w:val="-7"/>
          <w:w w:val="105"/>
        </w:rPr>
        <w:t xml:space="preserve"> </w:t>
      </w:r>
      <w:r>
        <w:rPr>
          <w:w w:val="105"/>
        </w:rPr>
        <w:t>average,</w:t>
      </w:r>
      <w:r>
        <w:rPr>
          <w:spacing w:val="-3"/>
          <w:w w:val="105"/>
        </w:rPr>
        <w:t xml:space="preserve"> </w:t>
      </w:r>
      <w:r>
        <w:rPr>
          <w:w w:val="105"/>
        </w:rPr>
        <w:t>these</w:t>
      </w:r>
      <w:r>
        <w:rPr>
          <w:spacing w:val="-7"/>
          <w:w w:val="105"/>
        </w:rPr>
        <w:t xml:space="preserve"> </w:t>
      </w:r>
      <w:r>
        <w:rPr>
          <w:w w:val="105"/>
        </w:rPr>
        <w:t>producers</w:t>
      </w:r>
      <w:r>
        <w:rPr>
          <w:spacing w:val="-6"/>
          <w:w w:val="105"/>
        </w:rPr>
        <w:t xml:space="preserve"> </w:t>
      </w:r>
      <w:r>
        <w:rPr>
          <w:w w:val="105"/>
        </w:rPr>
        <w:t>had</w:t>
      </w:r>
      <w:r>
        <w:rPr>
          <w:spacing w:val="-5"/>
          <w:w w:val="105"/>
        </w:rPr>
        <w:t xml:space="preserve"> </w:t>
      </w:r>
      <w:r>
        <w:rPr>
          <w:w w:val="105"/>
        </w:rPr>
        <w:t xml:space="preserve">3241 taps </w:t>
      </w:r>
      <w:r>
        <w:rPr>
          <w:spacing w:val="-4"/>
          <w:w w:val="105"/>
        </w:rPr>
        <w:t xml:space="preserve">over </w:t>
      </w:r>
      <w:r>
        <w:rPr>
          <w:w w:val="105"/>
        </w:rPr>
        <w:t xml:space="preserve">120 acres </w:t>
      </w:r>
      <w:r>
        <w:rPr>
          <w:spacing w:val="-4"/>
          <w:w w:val="105"/>
        </w:rPr>
        <w:t xml:space="preserve">(Table </w:t>
      </w:r>
      <w:hyperlink w:anchor="_bookmark11" w:history="1">
        <w:r>
          <w:rPr>
            <w:w w:val="105"/>
          </w:rPr>
          <w:t>2).</w:t>
        </w:r>
      </w:hyperlink>
      <w:r>
        <w:rPr>
          <w:w w:val="105"/>
        </w:rPr>
        <w:t xml:space="preserve"> The median number of taps </w:t>
      </w:r>
      <w:r>
        <w:rPr>
          <w:spacing w:val="-3"/>
          <w:w w:val="105"/>
        </w:rPr>
        <w:t xml:space="preserve">was </w:t>
      </w:r>
      <w:r>
        <w:rPr>
          <w:w w:val="105"/>
        </w:rPr>
        <w:t xml:space="preserve">1300, which matches the size distribution of the total sample (of which 42% had less than 1000 taps). Respondents had been producing maple syrup for an average of 46 years. Analysis of </w:t>
      </w:r>
      <w:r>
        <w:rPr>
          <w:spacing w:val="-3"/>
          <w:w w:val="105"/>
        </w:rPr>
        <w:t xml:space="preserve">variance </w:t>
      </w:r>
      <w:r>
        <w:rPr>
          <w:spacing w:val="-6"/>
          <w:w w:val="105"/>
        </w:rPr>
        <w:t>(ANOVA)</w:t>
      </w:r>
      <w:r>
        <w:rPr>
          <w:spacing w:val="9"/>
          <w:w w:val="105"/>
        </w:rPr>
        <w:t xml:space="preserve"> </w:t>
      </w:r>
      <w:r>
        <w:rPr>
          <w:w w:val="105"/>
        </w:rPr>
        <w:t>con</w:t>
      </w:r>
      <w:r>
        <w:rPr>
          <w:w w:val="110"/>
        </w:rPr>
        <w:t>firmed</w:t>
      </w:r>
      <w:r>
        <w:rPr>
          <w:spacing w:val="-21"/>
          <w:w w:val="110"/>
        </w:rPr>
        <w:t xml:space="preserve"> </w:t>
      </w:r>
      <w:r>
        <w:rPr>
          <w:w w:val="110"/>
        </w:rPr>
        <w:t>that</w:t>
      </w:r>
      <w:r>
        <w:rPr>
          <w:spacing w:val="-20"/>
          <w:w w:val="110"/>
        </w:rPr>
        <w:t xml:space="preserve"> </w:t>
      </w:r>
      <w:r>
        <w:rPr>
          <w:w w:val="110"/>
        </w:rPr>
        <w:t>there</w:t>
      </w:r>
      <w:r>
        <w:rPr>
          <w:spacing w:val="-20"/>
          <w:w w:val="110"/>
        </w:rPr>
        <w:t xml:space="preserve"> </w:t>
      </w:r>
      <w:r>
        <w:rPr>
          <w:w w:val="110"/>
        </w:rPr>
        <w:t>were</w:t>
      </w:r>
      <w:r>
        <w:rPr>
          <w:spacing w:val="-20"/>
          <w:w w:val="110"/>
        </w:rPr>
        <w:t xml:space="preserve"> </w:t>
      </w:r>
      <w:r>
        <w:rPr>
          <w:w w:val="110"/>
        </w:rPr>
        <w:t>no</w:t>
      </w:r>
      <w:r>
        <w:rPr>
          <w:spacing w:val="-21"/>
          <w:w w:val="110"/>
        </w:rPr>
        <w:t xml:space="preserve"> </w:t>
      </w:r>
      <w:r>
        <w:rPr>
          <w:w w:val="110"/>
        </w:rPr>
        <w:t>statistically</w:t>
      </w:r>
      <w:r>
        <w:rPr>
          <w:spacing w:val="-20"/>
          <w:w w:val="110"/>
        </w:rPr>
        <w:t xml:space="preserve"> </w:t>
      </w:r>
      <w:r>
        <w:rPr>
          <w:w w:val="110"/>
        </w:rPr>
        <w:t>significant</w:t>
      </w:r>
      <w:r>
        <w:rPr>
          <w:spacing w:val="-20"/>
          <w:w w:val="110"/>
        </w:rPr>
        <w:t xml:space="preserve"> </w:t>
      </w:r>
      <w:r>
        <w:rPr>
          <w:w w:val="110"/>
        </w:rPr>
        <w:t>(p</w:t>
      </w:r>
      <w:r>
        <w:rPr>
          <w:spacing w:val="-21"/>
          <w:w w:val="110"/>
        </w:rPr>
        <w:t xml:space="preserve"> </w:t>
      </w:r>
      <w:r>
        <w:rPr>
          <w:rFonts w:ascii="Arial"/>
          <w:i/>
          <w:w w:val="110"/>
        </w:rPr>
        <w:t>&lt;</w:t>
      </w:r>
      <w:r>
        <w:rPr>
          <w:rFonts w:ascii="Arial"/>
          <w:i/>
          <w:spacing w:val="-28"/>
          <w:w w:val="110"/>
        </w:rPr>
        <w:t xml:space="preserve"> </w:t>
      </w:r>
      <w:r>
        <w:rPr>
          <w:w w:val="110"/>
        </w:rPr>
        <w:t>0.05)</w:t>
      </w:r>
      <w:r>
        <w:rPr>
          <w:spacing w:val="-20"/>
          <w:w w:val="110"/>
        </w:rPr>
        <w:t xml:space="preserve"> </w:t>
      </w:r>
      <w:r>
        <w:rPr>
          <w:w w:val="110"/>
        </w:rPr>
        <w:t>differences</w:t>
      </w:r>
      <w:r>
        <w:rPr>
          <w:spacing w:val="-20"/>
          <w:w w:val="110"/>
        </w:rPr>
        <w:t xml:space="preserve"> </w:t>
      </w:r>
      <w:r>
        <w:rPr>
          <w:w w:val="110"/>
        </w:rPr>
        <w:t>between</w:t>
      </w:r>
      <w:r>
        <w:rPr>
          <w:spacing w:val="-21"/>
          <w:w w:val="110"/>
        </w:rPr>
        <w:t xml:space="preserve"> </w:t>
      </w:r>
      <w:r>
        <w:rPr>
          <w:w w:val="110"/>
        </w:rPr>
        <w:t>treatments for these</w:t>
      </w:r>
      <w:r>
        <w:rPr>
          <w:spacing w:val="21"/>
          <w:w w:val="110"/>
        </w:rPr>
        <w:t xml:space="preserve"> </w:t>
      </w:r>
      <w:r>
        <w:rPr>
          <w:w w:val="110"/>
        </w:rPr>
        <w:t>variables</w:t>
      </w:r>
      <w:r w:rsidR="00CF0FBC">
        <w:rPr>
          <w:w w:val="110"/>
        </w:rPr>
        <w:t>.</w:t>
      </w:r>
      <w:r w:rsidR="00CF0FBC">
        <w:rPr>
          <w:rStyle w:val="FootnoteReference"/>
          <w:w w:val="110"/>
        </w:rPr>
        <w:footnoteReference w:id="6"/>
      </w:r>
    </w:p>
    <w:p w:rsidR="00CC178D" w:rsidRDefault="00816AEC" w:rsidP="00CF0FBC">
      <w:pPr>
        <w:pStyle w:val="BodyText"/>
        <w:spacing w:before="201" w:line="276" w:lineRule="auto"/>
        <w:ind w:left="2495"/>
        <w:jc w:val="left"/>
      </w:pPr>
      <w:r>
        <w:rPr>
          <w:w w:val="105"/>
        </w:rPr>
        <w:t>Table 2: Descriptive statistics of respondents</w:t>
      </w:r>
    </w:p>
    <w:p w:rsidR="00CC178D" w:rsidRDefault="00B664CC" w:rsidP="00CF0FBC">
      <w:pPr>
        <w:pStyle w:val="BodyText"/>
        <w:spacing w:before="4" w:line="276" w:lineRule="auto"/>
        <w:ind w:left="0"/>
        <w:jc w:val="left"/>
      </w:pPr>
      <w:r>
        <w:pict>
          <v:group id="_x0000_s1050" alt="" style="position:absolute;margin-left:152.15pt;margin-top:15.95pt;width:301.15pt;height:2.4pt;z-index:-251651072;mso-wrap-distance-left:0;mso-wrap-distance-right:0;mso-position-horizontal-relative:page" coordorigin="3043,319" coordsize="6023,48">
            <v:line id="_x0000_s1051" alt="" style="position:absolute" from="3043,323" to="9065,323" strokeweight=".14042mm"/>
            <v:line id="_x0000_s1052" alt="" style="position:absolute" from="3043,363" to="9065,363" strokeweight=".14042mm"/>
            <w10:wrap type="topAndBottom" anchorx="page"/>
          </v:group>
        </w:pict>
      </w:r>
    </w:p>
    <w:p w:rsidR="00CC178D" w:rsidRDefault="00816AEC" w:rsidP="00CF0FBC">
      <w:pPr>
        <w:tabs>
          <w:tab w:val="left" w:pos="3417"/>
          <w:tab w:val="left" w:pos="4304"/>
          <w:tab w:val="left" w:pos="4974"/>
          <w:tab w:val="left" w:pos="5717"/>
          <w:tab w:val="left" w:pos="6498"/>
        </w:tabs>
        <w:spacing w:before="94" w:line="276" w:lineRule="auto"/>
        <w:ind w:left="1722" w:right="2733"/>
        <w:rPr>
          <w:rFonts w:ascii="Arial Unicode MS"/>
          <w:sz w:val="20"/>
        </w:rPr>
      </w:pPr>
      <w:bookmarkStart w:id="25" w:name="_bookmark11"/>
      <w:bookmarkEnd w:id="25"/>
      <w:r>
        <w:rPr>
          <w:rFonts w:ascii="Arial Unicode MS"/>
          <w:spacing w:val="-3"/>
          <w:sz w:val="20"/>
        </w:rPr>
        <w:t>Variable</w:t>
      </w:r>
      <w:r>
        <w:rPr>
          <w:rFonts w:ascii="Arial Unicode MS"/>
          <w:spacing w:val="-3"/>
          <w:sz w:val="20"/>
        </w:rPr>
        <w:tab/>
      </w:r>
      <w:r>
        <w:rPr>
          <w:rFonts w:ascii="Arial Unicode MS"/>
          <w:sz w:val="20"/>
        </w:rPr>
        <w:t>Mean</w:t>
      </w:r>
      <w:r>
        <w:rPr>
          <w:rFonts w:ascii="Arial Unicode MS"/>
          <w:sz w:val="20"/>
        </w:rPr>
        <w:tab/>
        <w:t>SD</w:t>
      </w:r>
      <w:r>
        <w:rPr>
          <w:rFonts w:ascii="Arial Unicode MS"/>
          <w:sz w:val="20"/>
        </w:rPr>
        <w:tab/>
        <w:t>Min</w:t>
      </w:r>
      <w:r>
        <w:rPr>
          <w:rFonts w:ascii="Arial Unicode MS"/>
          <w:sz w:val="20"/>
        </w:rPr>
        <w:tab/>
        <w:t>Max</w:t>
      </w:r>
      <w:r>
        <w:rPr>
          <w:rFonts w:ascii="Arial Unicode MS"/>
          <w:sz w:val="20"/>
        </w:rPr>
        <w:tab/>
      </w:r>
      <w:r>
        <w:rPr>
          <w:rFonts w:ascii="Arial Unicode MS"/>
          <w:spacing w:val="-3"/>
          <w:w w:val="95"/>
          <w:sz w:val="20"/>
        </w:rPr>
        <w:t xml:space="preserve">Observations </w:t>
      </w:r>
      <w:r>
        <w:rPr>
          <w:rFonts w:ascii="Arial Unicode MS"/>
          <w:sz w:val="20"/>
        </w:rPr>
        <w:t>Size</w:t>
      </w:r>
    </w:p>
    <w:p w:rsidR="00CC178D" w:rsidRDefault="00B664CC" w:rsidP="00CF0FBC">
      <w:pPr>
        <w:tabs>
          <w:tab w:val="left" w:pos="3558"/>
          <w:tab w:val="left" w:pos="4336"/>
          <w:tab w:val="left" w:pos="5098"/>
          <w:tab w:val="left" w:pos="5761"/>
          <w:tab w:val="right" w:pos="7211"/>
        </w:tabs>
        <w:spacing w:before="384" w:after="18" w:line="276" w:lineRule="auto"/>
        <w:ind w:left="1722"/>
        <w:rPr>
          <w:rFonts w:ascii="Arial Unicode MS" w:hAnsi="Arial Unicode MS"/>
          <w:sz w:val="20"/>
        </w:rPr>
      </w:pPr>
      <w:r>
        <w:pict>
          <v:line id="_x0000_s1049" alt="" style="position:absolute;left:0;text-align:left;z-index:-251662336;mso-wrap-edited:f;mso-width-percent:0;mso-height-percent:0;mso-position-horizontal-relative:page;mso-width-percent:0;mso-height-percent:0" from="152.15pt,-18.8pt" to="453.25pt,-18.8pt" strokeweight=".14042mm">
            <w10:wrap anchorx="page"/>
          </v:line>
        </w:pict>
      </w:r>
      <w:r>
        <w:pict>
          <v:shape id="_x0000_s1048" type="#_x0000_t202" alt="" style="position:absolute;left:0;text-align:left;margin-left:181.3pt;margin-top:-5.25pt;width:247.8pt;height:26.1pt;z-index:251646976;mso-wrap-style:square;mso-wrap-edited:f;mso-width-percent:0;mso-height-percent:0;mso-position-horizontal-relative:page;mso-width-percent:0;mso-height-percent:0;v-text-anchor:top"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40"/>
                    <w:gridCol w:w="901"/>
                    <w:gridCol w:w="795"/>
                    <w:gridCol w:w="612"/>
                    <w:gridCol w:w="1080"/>
                    <w:gridCol w:w="724"/>
                  </w:tblGrid>
                  <w:tr w:rsidR="00816AEC">
                    <w:trPr>
                      <w:trHeight w:val="260"/>
                    </w:trPr>
                    <w:tc>
                      <w:tcPr>
                        <w:tcW w:w="840" w:type="dxa"/>
                      </w:tcPr>
                      <w:p w:rsidR="00816AEC" w:rsidRDefault="00816AEC">
                        <w:pPr>
                          <w:pStyle w:val="TableParagraph"/>
                          <w:spacing w:line="230" w:lineRule="exact"/>
                          <w:ind w:left="50"/>
                          <w:jc w:val="left"/>
                          <w:rPr>
                            <w:sz w:val="20"/>
                          </w:rPr>
                        </w:pPr>
                        <w:r>
                          <w:rPr>
                            <w:sz w:val="20"/>
                          </w:rPr>
                          <w:t>Taps</w:t>
                        </w:r>
                      </w:p>
                    </w:tc>
                    <w:tc>
                      <w:tcPr>
                        <w:tcW w:w="901" w:type="dxa"/>
                      </w:tcPr>
                      <w:p w:rsidR="00816AEC" w:rsidRDefault="00816AEC">
                        <w:pPr>
                          <w:pStyle w:val="TableParagraph"/>
                          <w:spacing w:line="230" w:lineRule="exact"/>
                          <w:ind w:right="187"/>
                          <w:jc w:val="right"/>
                          <w:rPr>
                            <w:sz w:val="20"/>
                          </w:rPr>
                        </w:pPr>
                        <w:r>
                          <w:rPr>
                            <w:w w:val="85"/>
                            <w:sz w:val="20"/>
                          </w:rPr>
                          <w:t>3241</w:t>
                        </w:r>
                      </w:p>
                    </w:tc>
                    <w:tc>
                      <w:tcPr>
                        <w:tcW w:w="795" w:type="dxa"/>
                      </w:tcPr>
                      <w:p w:rsidR="00816AEC" w:rsidRDefault="00816AEC">
                        <w:pPr>
                          <w:pStyle w:val="TableParagraph"/>
                          <w:spacing w:line="230" w:lineRule="exact"/>
                          <w:ind w:right="204"/>
                          <w:jc w:val="right"/>
                          <w:rPr>
                            <w:sz w:val="20"/>
                          </w:rPr>
                        </w:pPr>
                        <w:r>
                          <w:rPr>
                            <w:w w:val="85"/>
                            <w:sz w:val="20"/>
                          </w:rPr>
                          <w:t>5360</w:t>
                        </w:r>
                      </w:p>
                    </w:tc>
                    <w:tc>
                      <w:tcPr>
                        <w:tcW w:w="612" w:type="dxa"/>
                      </w:tcPr>
                      <w:p w:rsidR="00816AEC" w:rsidRDefault="00816AEC">
                        <w:pPr>
                          <w:pStyle w:val="TableParagraph"/>
                          <w:spacing w:line="230" w:lineRule="exact"/>
                          <w:ind w:left="175" w:right="174"/>
                          <w:rPr>
                            <w:sz w:val="20"/>
                          </w:rPr>
                        </w:pPr>
                        <w:r>
                          <w:rPr>
                            <w:sz w:val="20"/>
                          </w:rPr>
                          <w:t>15</w:t>
                        </w:r>
                      </w:p>
                    </w:tc>
                    <w:tc>
                      <w:tcPr>
                        <w:tcW w:w="1080" w:type="dxa"/>
                      </w:tcPr>
                      <w:p w:rsidR="00816AEC" w:rsidRDefault="00816AEC">
                        <w:pPr>
                          <w:pStyle w:val="TableParagraph"/>
                          <w:spacing w:line="230" w:lineRule="exact"/>
                          <w:ind w:left="208"/>
                          <w:jc w:val="left"/>
                          <w:rPr>
                            <w:sz w:val="20"/>
                          </w:rPr>
                        </w:pPr>
                        <w:r>
                          <w:rPr>
                            <w:sz w:val="20"/>
                          </w:rPr>
                          <w:t>38000</w:t>
                        </w:r>
                      </w:p>
                    </w:tc>
                    <w:tc>
                      <w:tcPr>
                        <w:tcW w:w="724" w:type="dxa"/>
                      </w:tcPr>
                      <w:p w:rsidR="00816AEC" w:rsidRDefault="00816AEC">
                        <w:pPr>
                          <w:pStyle w:val="TableParagraph"/>
                          <w:spacing w:line="230" w:lineRule="exact"/>
                          <w:ind w:right="44"/>
                          <w:jc w:val="right"/>
                          <w:rPr>
                            <w:sz w:val="20"/>
                          </w:rPr>
                        </w:pPr>
                        <w:r>
                          <w:rPr>
                            <w:w w:val="85"/>
                            <w:sz w:val="20"/>
                          </w:rPr>
                          <w:t>173</w:t>
                        </w:r>
                      </w:p>
                    </w:tc>
                  </w:tr>
                  <w:tr w:rsidR="00816AEC">
                    <w:trPr>
                      <w:trHeight w:val="260"/>
                    </w:trPr>
                    <w:tc>
                      <w:tcPr>
                        <w:tcW w:w="840" w:type="dxa"/>
                      </w:tcPr>
                      <w:p w:rsidR="00816AEC" w:rsidRDefault="00816AEC">
                        <w:pPr>
                          <w:pStyle w:val="TableParagraph"/>
                          <w:spacing w:before="0" w:line="241" w:lineRule="exact"/>
                          <w:ind w:left="50"/>
                          <w:jc w:val="left"/>
                          <w:rPr>
                            <w:sz w:val="20"/>
                          </w:rPr>
                        </w:pPr>
                        <w:r>
                          <w:rPr>
                            <w:sz w:val="20"/>
                          </w:rPr>
                          <w:t>Acres</w:t>
                        </w:r>
                      </w:p>
                    </w:tc>
                    <w:tc>
                      <w:tcPr>
                        <w:tcW w:w="901" w:type="dxa"/>
                      </w:tcPr>
                      <w:p w:rsidR="00816AEC" w:rsidRDefault="00816AEC">
                        <w:pPr>
                          <w:pStyle w:val="TableParagraph"/>
                          <w:spacing w:before="0" w:line="241" w:lineRule="exact"/>
                          <w:ind w:right="237"/>
                          <w:jc w:val="right"/>
                          <w:rPr>
                            <w:sz w:val="20"/>
                          </w:rPr>
                        </w:pPr>
                        <w:r>
                          <w:rPr>
                            <w:w w:val="85"/>
                            <w:sz w:val="20"/>
                          </w:rPr>
                          <w:t>120</w:t>
                        </w:r>
                      </w:p>
                    </w:tc>
                    <w:tc>
                      <w:tcPr>
                        <w:tcW w:w="795" w:type="dxa"/>
                      </w:tcPr>
                      <w:p w:rsidR="00816AEC" w:rsidRDefault="00816AEC">
                        <w:pPr>
                          <w:pStyle w:val="TableParagraph"/>
                          <w:spacing w:before="0" w:line="241" w:lineRule="exact"/>
                          <w:ind w:right="253"/>
                          <w:jc w:val="right"/>
                          <w:rPr>
                            <w:sz w:val="20"/>
                          </w:rPr>
                        </w:pPr>
                        <w:r>
                          <w:rPr>
                            <w:w w:val="85"/>
                            <w:sz w:val="20"/>
                          </w:rPr>
                          <w:t>190</w:t>
                        </w:r>
                      </w:p>
                    </w:tc>
                    <w:tc>
                      <w:tcPr>
                        <w:tcW w:w="612" w:type="dxa"/>
                      </w:tcPr>
                      <w:p w:rsidR="00816AEC" w:rsidRDefault="00816AEC">
                        <w:pPr>
                          <w:pStyle w:val="TableParagraph"/>
                          <w:spacing w:before="0" w:line="241" w:lineRule="exact"/>
                          <w:ind w:left="2"/>
                          <w:rPr>
                            <w:sz w:val="20"/>
                          </w:rPr>
                        </w:pPr>
                        <w:r>
                          <w:rPr>
                            <w:w w:val="89"/>
                            <w:sz w:val="20"/>
                          </w:rPr>
                          <w:t>1</w:t>
                        </w:r>
                      </w:p>
                    </w:tc>
                    <w:tc>
                      <w:tcPr>
                        <w:tcW w:w="1080" w:type="dxa"/>
                      </w:tcPr>
                      <w:p w:rsidR="00816AEC" w:rsidRDefault="00816AEC">
                        <w:pPr>
                          <w:pStyle w:val="TableParagraph"/>
                          <w:spacing w:before="0" w:line="241" w:lineRule="exact"/>
                          <w:ind w:left="258"/>
                          <w:jc w:val="left"/>
                          <w:rPr>
                            <w:sz w:val="20"/>
                          </w:rPr>
                        </w:pPr>
                        <w:r>
                          <w:rPr>
                            <w:sz w:val="20"/>
                          </w:rPr>
                          <w:t>1250</w:t>
                        </w:r>
                      </w:p>
                    </w:tc>
                    <w:tc>
                      <w:tcPr>
                        <w:tcW w:w="724" w:type="dxa"/>
                      </w:tcPr>
                      <w:p w:rsidR="00816AEC" w:rsidRDefault="00816AEC">
                        <w:pPr>
                          <w:pStyle w:val="TableParagraph"/>
                          <w:spacing w:before="0" w:line="241" w:lineRule="exact"/>
                          <w:ind w:right="44"/>
                          <w:jc w:val="right"/>
                          <w:rPr>
                            <w:sz w:val="20"/>
                          </w:rPr>
                        </w:pPr>
                        <w:r>
                          <w:rPr>
                            <w:w w:val="85"/>
                            <w:sz w:val="20"/>
                          </w:rPr>
                          <w:t>151</w:t>
                        </w:r>
                      </w:p>
                    </w:tc>
                  </w:tr>
                </w:tbl>
                <w:p w:rsidR="00816AEC" w:rsidRDefault="00816AEC">
                  <w:pPr>
                    <w:pStyle w:val="BodyText"/>
                    <w:ind w:left="0"/>
                    <w:jc w:val="left"/>
                  </w:pPr>
                </w:p>
              </w:txbxContent>
            </v:textbox>
            <w10:wrap anchorx="page"/>
          </v:shape>
        </w:pict>
      </w:r>
      <w:r w:rsidR="00816AEC">
        <w:rPr>
          <w:rFonts w:ascii="Arial Unicode MS" w:hAnsi="Arial Unicode MS"/>
          <w:spacing w:val="-5"/>
          <w:sz w:val="20"/>
        </w:rPr>
        <w:t>Tenure</w:t>
      </w:r>
      <w:r w:rsidR="00816AEC">
        <w:rPr>
          <w:rFonts w:ascii="Arial Unicode MS" w:hAnsi="Arial Unicode MS"/>
          <w:spacing w:val="-2"/>
          <w:sz w:val="20"/>
        </w:rPr>
        <w:t xml:space="preserve"> </w:t>
      </w:r>
      <w:r w:rsidR="00816AEC">
        <w:rPr>
          <w:rFonts w:ascii="Arial Unicode MS" w:hAnsi="Arial Unicode MS"/>
          <w:sz w:val="20"/>
        </w:rPr>
        <w:t>(years)</w:t>
      </w:r>
      <w:r w:rsidR="00816AEC">
        <w:rPr>
          <w:rFonts w:ascii="Menlo" w:hAnsi="Menlo"/>
          <w:i/>
          <w:position w:val="7"/>
          <w:sz w:val="14"/>
        </w:rPr>
        <w:t>∗</w:t>
      </w:r>
      <w:r w:rsidR="00816AEC">
        <w:rPr>
          <w:rFonts w:ascii="Menlo" w:hAnsi="Menlo"/>
          <w:i/>
          <w:position w:val="7"/>
          <w:sz w:val="14"/>
        </w:rPr>
        <w:tab/>
      </w:r>
      <w:r w:rsidR="00816AEC">
        <w:rPr>
          <w:rFonts w:ascii="Arial Unicode MS" w:hAnsi="Arial Unicode MS"/>
          <w:sz w:val="20"/>
        </w:rPr>
        <w:t>46</w:t>
      </w:r>
      <w:r w:rsidR="00816AEC">
        <w:rPr>
          <w:rFonts w:ascii="Arial Unicode MS" w:hAnsi="Arial Unicode MS"/>
          <w:sz w:val="20"/>
        </w:rPr>
        <w:tab/>
        <w:t>57</w:t>
      </w:r>
      <w:r w:rsidR="00816AEC">
        <w:rPr>
          <w:rFonts w:ascii="Arial Unicode MS" w:hAnsi="Arial Unicode MS"/>
          <w:sz w:val="20"/>
        </w:rPr>
        <w:tab/>
        <w:t>1</w:t>
      </w:r>
      <w:r w:rsidR="00816AEC">
        <w:rPr>
          <w:rFonts w:ascii="Arial Unicode MS" w:hAnsi="Arial Unicode MS"/>
          <w:sz w:val="20"/>
        </w:rPr>
        <w:tab/>
        <w:t>300</w:t>
      </w:r>
      <w:r w:rsidR="00816AEC">
        <w:rPr>
          <w:rFonts w:ascii="Arial Unicode MS" w:hAnsi="Arial Unicode MS"/>
          <w:sz w:val="20"/>
        </w:rPr>
        <w:tab/>
        <w:t>177</w:t>
      </w:r>
    </w:p>
    <w:p w:rsidR="00CC178D" w:rsidRDefault="00B664CC" w:rsidP="00CF0FBC">
      <w:pPr>
        <w:pStyle w:val="BodyText"/>
        <w:spacing w:line="276" w:lineRule="auto"/>
        <w:ind w:left="1718"/>
        <w:jc w:val="left"/>
        <w:rPr>
          <w:rFonts w:ascii="Arial Unicode MS"/>
          <w:sz w:val="4"/>
        </w:rPr>
      </w:pPr>
      <w:r>
        <w:rPr>
          <w:rFonts w:ascii="Arial Unicode MS"/>
          <w:sz w:val="4"/>
        </w:rPr>
      </w:r>
      <w:r>
        <w:rPr>
          <w:rFonts w:ascii="Arial Unicode MS"/>
          <w:sz w:val="4"/>
        </w:rPr>
        <w:pict>
          <v:group id="_x0000_s1045" alt="" style="width:301.15pt;height:2.4pt;mso-position-horizontal-relative:char;mso-position-vertical-relative:line" coordsize="6023,48">
            <v:line id="_x0000_s1046" alt="" style="position:absolute" from="0,4" to="6022,4" strokeweight=".14042mm"/>
            <v:line id="_x0000_s1047" alt="" style="position:absolute" from="0,44" to="6022,44" strokeweight=".14042mm"/>
            <w10:anchorlock/>
          </v:group>
        </w:pict>
      </w:r>
    </w:p>
    <w:p w:rsidR="00CC178D" w:rsidRDefault="00816AEC" w:rsidP="00CF0FBC">
      <w:pPr>
        <w:spacing w:before="217" w:line="276" w:lineRule="auto"/>
        <w:ind w:left="1842" w:right="2900"/>
        <w:rPr>
          <w:rFonts w:ascii="Arial Unicode MS" w:hAnsi="Arial Unicode MS"/>
          <w:sz w:val="20"/>
        </w:rPr>
      </w:pPr>
      <w:r>
        <w:rPr>
          <w:rFonts w:ascii="Arial Unicode MS" w:hAnsi="Arial Unicode MS"/>
          <w:sz w:val="20"/>
        </w:rPr>
        <w:t>SD,</w:t>
      </w:r>
      <w:r>
        <w:rPr>
          <w:rFonts w:ascii="Arial Unicode MS" w:hAnsi="Arial Unicode MS"/>
          <w:spacing w:val="-23"/>
          <w:sz w:val="20"/>
        </w:rPr>
        <w:t xml:space="preserve"> </w:t>
      </w:r>
      <w:r>
        <w:rPr>
          <w:rFonts w:ascii="Arial Unicode MS" w:hAnsi="Arial Unicode MS"/>
          <w:sz w:val="20"/>
        </w:rPr>
        <w:t>standard</w:t>
      </w:r>
      <w:r>
        <w:rPr>
          <w:rFonts w:ascii="Arial Unicode MS" w:hAnsi="Arial Unicode MS"/>
          <w:spacing w:val="-22"/>
          <w:sz w:val="20"/>
        </w:rPr>
        <w:t xml:space="preserve"> </w:t>
      </w:r>
      <w:r>
        <w:rPr>
          <w:rFonts w:ascii="Arial Unicode MS" w:hAnsi="Arial Unicode MS"/>
          <w:sz w:val="20"/>
        </w:rPr>
        <w:t>deviation;</w:t>
      </w:r>
      <w:r>
        <w:rPr>
          <w:rFonts w:ascii="Arial Unicode MS" w:hAnsi="Arial Unicode MS"/>
          <w:spacing w:val="-19"/>
          <w:sz w:val="20"/>
        </w:rPr>
        <w:t xml:space="preserve"> </w:t>
      </w:r>
      <w:r>
        <w:rPr>
          <w:rFonts w:ascii="Arial Unicode MS" w:hAnsi="Arial Unicode MS"/>
          <w:sz w:val="20"/>
        </w:rPr>
        <w:t>Observations</w:t>
      </w:r>
      <w:r>
        <w:rPr>
          <w:rFonts w:ascii="Arial Unicode MS" w:hAnsi="Arial Unicode MS"/>
          <w:spacing w:val="-22"/>
          <w:sz w:val="20"/>
        </w:rPr>
        <w:t xml:space="preserve"> </w:t>
      </w:r>
      <w:r>
        <w:rPr>
          <w:rFonts w:ascii="Arial Unicode MS" w:hAnsi="Arial Unicode MS"/>
          <w:spacing w:val="-3"/>
          <w:sz w:val="20"/>
        </w:rPr>
        <w:t>vary</w:t>
      </w:r>
      <w:r>
        <w:rPr>
          <w:rFonts w:ascii="Arial Unicode MS" w:hAnsi="Arial Unicode MS"/>
          <w:spacing w:val="-23"/>
          <w:sz w:val="20"/>
        </w:rPr>
        <w:t xml:space="preserve"> </w:t>
      </w:r>
      <w:r>
        <w:rPr>
          <w:rFonts w:ascii="Arial Unicode MS" w:hAnsi="Arial Unicode MS"/>
          <w:sz w:val="20"/>
        </w:rPr>
        <w:t>due</w:t>
      </w:r>
      <w:r>
        <w:rPr>
          <w:rFonts w:ascii="Arial Unicode MS" w:hAnsi="Arial Unicode MS"/>
          <w:spacing w:val="-23"/>
          <w:sz w:val="20"/>
        </w:rPr>
        <w:t xml:space="preserve"> </w:t>
      </w:r>
      <w:r>
        <w:rPr>
          <w:rFonts w:ascii="Arial Unicode MS" w:hAnsi="Arial Unicode MS"/>
          <w:sz w:val="20"/>
        </w:rPr>
        <w:t>to</w:t>
      </w:r>
      <w:r>
        <w:rPr>
          <w:rFonts w:ascii="Arial Unicode MS" w:hAnsi="Arial Unicode MS"/>
          <w:spacing w:val="-22"/>
          <w:sz w:val="20"/>
        </w:rPr>
        <w:t xml:space="preserve"> </w:t>
      </w:r>
      <w:r>
        <w:rPr>
          <w:rFonts w:ascii="Arial Unicode MS" w:hAnsi="Arial Unicode MS"/>
          <w:sz w:val="20"/>
        </w:rPr>
        <w:t>incomplete</w:t>
      </w:r>
      <w:r>
        <w:rPr>
          <w:rFonts w:ascii="Arial Unicode MS" w:hAnsi="Arial Unicode MS"/>
          <w:spacing w:val="-22"/>
          <w:sz w:val="20"/>
        </w:rPr>
        <w:t xml:space="preserve"> </w:t>
      </w:r>
      <w:r>
        <w:rPr>
          <w:rFonts w:ascii="Arial Unicode MS" w:hAnsi="Arial Unicode MS"/>
          <w:sz w:val="20"/>
        </w:rPr>
        <w:t>sur</w:t>
      </w:r>
      <w:r>
        <w:rPr>
          <w:rFonts w:ascii="Arial Unicode MS" w:hAnsi="Arial Unicode MS"/>
          <w:w w:val="95"/>
          <w:sz w:val="20"/>
        </w:rPr>
        <w:t>vey</w:t>
      </w:r>
      <w:r>
        <w:rPr>
          <w:rFonts w:ascii="Arial Unicode MS" w:hAnsi="Arial Unicode MS"/>
          <w:spacing w:val="-17"/>
          <w:w w:val="95"/>
          <w:sz w:val="20"/>
        </w:rPr>
        <w:t xml:space="preserve"> </w:t>
      </w:r>
      <w:r>
        <w:rPr>
          <w:rFonts w:ascii="Arial Unicode MS" w:hAnsi="Arial Unicode MS"/>
          <w:w w:val="95"/>
          <w:sz w:val="20"/>
        </w:rPr>
        <w:t>responses.</w:t>
      </w:r>
      <w:r>
        <w:rPr>
          <w:rFonts w:ascii="Arial Unicode MS" w:hAnsi="Arial Unicode MS"/>
          <w:spacing w:val="13"/>
          <w:w w:val="95"/>
          <w:sz w:val="20"/>
        </w:rPr>
        <w:t xml:space="preserve"> </w:t>
      </w:r>
      <w:r>
        <w:rPr>
          <w:rFonts w:ascii="Menlo" w:hAnsi="Menlo"/>
          <w:i/>
          <w:w w:val="95"/>
          <w:position w:val="7"/>
          <w:sz w:val="14"/>
        </w:rPr>
        <w:t>∗</w:t>
      </w:r>
      <w:r>
        <w:rPr>
          <w:rFonts w:ascii="Arial Unicode MS" w:hAnsi="Arial Unicode MS"/>
          <w:w w:val="95"/>
          <w:sz w:val="20"/>
        </w:rPr>
        <w:t>Some</w:t>
      </w:r>
      <w:r>
        <w:rPr>
          <w:rFonts w:ascii="Arial Unicode MS" w:hAnsi="Arial Unicode MS"/>
          <w:spacing w:val="-17"/>
          <w:w w:val="95"/>
          <w:sz w:val="20"/>
        </w:rPr>
        <w:t xml:space="preserve"> </w:t>
      </w:r>
      <w:r>
        <w:rPr>
          <w:rFonts w:ascii="Arial Unicode MS" w:hAnsi="Arial Unicode MS"/>
          <w:w w:val="95"/>
          <w:sz w:val="20"/>
        </w:rPr>
        <w:t>respondents</w:t>
      </w:r>
      <w:r>
        <w:rPr>
          <w:rFonts w:ascii="Arial Unicode MS" w:hAnsi="Arial Unicode MS"/>
          <w:spacing w:val="-16"/>
          <w:w w:val="95"/>
          <w:sz w:val="20"/>
        </w:rPr>
        <w:t xml:space="preserve"> </w:t>
      </w:r>
      <w:r>
        <w:rPr>
          <w:rFonts w:ascii="Arial Unicode MS" w:hAnsi="Arial Unicode MS"/>
          <w:w w:val="95"/>
          <w:sz w:val="20"/>
        </w:rPr>
        <w:t>answered</w:t>
      </w:r>
      <w:r>
        <w:rPr>
          <w:rFonts w:ascii="Arial Unicode MS" w:hAnsi="Arial Unicode MS"/>
          <w:spacing w:val="-17"/>
          <w:w w:val="95"/>
          <w:sz w:val="20"/>
        </w:rPr>
        <w:t xml:space="preserve"> </w:t>
      </w:r>
      <w:r>
        <w:rPr>
          <w:rFonts w:ascii="Arial Unicode MS" w:hAnsi="Arial Unicode MS"/>
          <w:w w:val="95"/>
          <w:sz w:val="20"/>
        </w:rPr>
        <w:t>this</w:t>
      </w:r>
      <w:r>
        <w:rPr>
          <w:rFonts w:ascii="Arial Unicode MS" w:hAnsi="Arial Unicode MS"/>
          <w:spacing w:val="-16"/>
          <w:w w:val="95"/>
          <w:sz w:val="20"/>
        </w:rPr>
        <w:t xml:space="preserve"> </w:t>
      </w:r>
      <w:r>
        <w:rPr>
          <w:rFonts w:ascii="Arial Unicode MS" w:hAnsi="Arial Unicode MS"/>
          <w:w w:val="95"/>
          <w:sz w:val="20"/>
        </w:rPr>
        <w:t>question</w:t>
      </w:r>
      <w:r>
        <w:rPr>
          <w:rFonts w:ascii="Arial Unicode MS" w:hAnsi="Arial Unicode MS"/>
          <w:spacing w:val="-16"/>
          <w:w w:val="95"/>
          <w:sz w:val="20"/>
        </w:rPr>
        <w:t xml:space="preserve"> </w:t>
      </w:r>
      <w:r>
        <w:rPr>
          <w:rFonts w:ascii="Arial Unicode MS" w:hAnsi="Arial Unicode MS"/>
          <w:w w:val="95"/>
          <w:sz w:val="20"/>
        </w:rPr>
        <w:t>in</w:t>
      </w:r>
      <w:r>
        <w:rPr>
          <w:rFonts w:ascii="Arial Unicode MS" w:hAnsi="Arial Unicode MS"/>
          <w:spacing w:val="-17"/>
          <w:w w:val="95"/>
          <w:sz w:val="20"/>
        </w:rPr>
        <w:t xml:space="preserve"> </w:t>
      </w:r>
      <w:r>
        <w:rPr>
          <w:rFonts w:ascii="Arial Unicode MS" w:hAnsi="Arial Unicode MS"/>
          <w:w w:val="95"/>
          <w:sz w:val="20"/>
        </w:rPr>
        <w:t>“gen</w:t>
      </w:r>
      <w:r>
        <w:rPr>
          <w:rFonts w:ascii="Arial Unicode MS" w:hAnsi="Arial Unicode MS"/>
          <w:sz w:val="20"/>
        </w:rPr>
        <w:t xml:space="preserve">erations”, which </w:t>
      </w:r>
      <w:r>
        <w:rPr>
          <w:rFonts w:ascii="Arial Unicode MS" w:hAnsi="Arial Unicode MS"/>
          <w:spacing w:val="-3"/>
          <w:sz w:val="20"/>
        </w:rPr>
        <w:t xml:space="preserve">we </w:t>
      </w:r>
      <w:r>
        <w:rPr>
          <w:rFonts w:ascii="Arial Unicode MS" w:hAnsi="Arial Unicode MS"/>
          <w:sz w:val="20"/>
        </w:rPr>
        <w:t xml:space="preserve">multiplied </w:t>
      </w:r>
      <w:r>
        <w:rPr>
          <w:rFonts w:ascii="Arial Unicode MS" w:hAnsi="Arial Unicode MS"/>
          <w:spacing w:val="-3"/>
          <w:sz w:val="20"/>
        </w:rPr>
        <w:t xml:space="preserve">by </w:t>
      </w:r>
      <w:r>
        <w:rPr>
          <w:rFonts w:ascii="Arial Unicode MS" w:hAnsi="Arial Unicode MS"/>
          <w:sz w:val="20"/>
        </w:rPr>
        <w:t xml:space="preserve">28 years </w:t>
      </w:r>
      <w:r>
        <w:rPr>
          <w:rFonts w:ascii="Arial Unicode MS" w:hAnsi="Arial Unicode MS"/>
          <w:spacing w:val="-3"/>
          <w:sz w:val="20"/>
        </w:rPr>
        <w:t>(</w:t>
      </w:r>
      <w:proofErr w:type="spellStart"/>
      <w:r>
        <w:rPr>
          <w:rFonts w:ascii="Arial Unicode MS" w:hAnsi="Arial Unicode MS"/>
          <w:spacing w:val="-3"/>
          <w:sz w:val="20"/>
        </w:rPr>
        <w:t>F</w:t>
      </w:r>
      <w:hyperlink w:anchor="_bookmark44" w:history="1">
        <w:r>
          <w:rPr>
            <w:rFonts w:ascii="Arial Unicode MS" w:hAnsi="Arial Unicode MS"/>
            <w:spacing w:val="-3"/>
            <w:sz w:val="20"/>
          </w:rPr>
          <w:t>enner</w:t>
        </w:r>
        <w:proofErr w:type="spellEnd"/>
        <w:r>
          <w:rPr>
            <w:rFonts w:ascii="Arial Unicode MS" w:hAnsi="Arial Unicode MS"/>
            <w:spacing w:val="-3"/>
            <w:sz w:val="20"/>
          </w:rPr>
          <w:t>,</w:t>
        </w:r>
        <w:r>
          <w:rPr>
            <w:rFonts w:ascii="Arial Unicode MS" w:hAnsi="Arial Unicode MS"/>
            <w:spacing w:val="33"/>
            <w:sz w:val="20"/>
          </w:rPr>
          <w:t xml:space="preserve"> </w:t>
        </w:r>
      </w:hyperlink>
      <w:hyperlink w:anchor="_bookmark44" w:history="1">
        <w:r>
          <w:rPr>
            <w:rFonts w:ascii="Arial Unicode MS" w:hAnsi="Arial Unicode MS"/>
            <w:sz w:val="20"/>
          </w:rPr>
          <w:t>2005).</w:t>
        </w:r>
      </w:hyperlink>
    </w:p>
    <w:p w:rsidR="00CC178D" w:rsidRDefault="00CC178D" w:rsidP="00CF0FBC">
      <w:pPr>
        <w:pStyle w:val="BodyText"/>
        <w:spacing w:before="1" w:line="276" w:lineRule="auto"/>
        <w:ind w:left="0"/>
        <w:jc w:val="left"/>
        <w:rPr>
          <w:rFonts w:ascii="Arial Unicode MS"/>
          <w:sz w:val="27"/>
        </w:rPr>
      </w:pPr>
    </w:p>
    <w:p w:rsidR="00CC178D" w:rsidRDefault="00816AEC" w:rsidP="00CF0FBC">
      <w:pPr>
        <w:pStyle w:val="BodyText"/>
        <w:spacing w:line="276" w:lineRule="auto"/>
        <w:ind w:left="120" w:right="877" w:firstLine="351"/>
        <w:jc w:val="left"/>
      </w:pPr>
      <w:r>
        <w:rPr>
          <w:w w:val="105"/>
        </w:rPr>
        <w:t xml:space="preserve">Across all groups, the majority of those who replied to the survey aloo requested more information (Figure </w:t>
      </w:r>
      <w:hyperlink w:anchor="_bookmark12" w:history="1">
        <w:r>
          <w:rPr>
            <w:w w:val="105"/>
          </w:rPr>
          <w:t>2).</w:t>
        </w:r>
      </w:hyperlink>
      <w:r>
        <w:rPr>
          <w:w w:val="105"/>
        </w:rPr>
        <w:t xml:space="preserve"> A Fisher’s exact test indicates there is a marginally significant difference in mailing responses between the treatment groups (p = 0.09).</w:t>
      </w:r>
    </w:p>
    <w:p w:rsidR="00CC178D" w:rsidRDefault="00816AEC" w:rsidP="00CF0FBC">
      <w:pPr>
        <w:pStyle w:val="BodyText"/>
        <w:spacing w:before="5" w:line="276" w:lineRule="auto"/>
        <w:ind w:left="0"/>
        <w:jc w:val="left"/>
        <w:rPr>
          <w:sz w:val="27"/>
        </w:rPr>
      </w:pPr>
      <w:r>
        <w:rPr>
          <w:noProof/>
        </w:rPr>
        <w:drawing>
          <wp:anchor distT="0" distB="0" distL="0" distR="0" simplePos="0" relativeHeight="251641856" behindDoc="0" locked="0" layoutInCell="1" allowOverlap="1">
            <wp:simplePos x="0" y="0"/>
            <wp:positionH relativeFrom="page">
              <wp:posOffset>2034578</wp:posOffset>
            </wp:positionH>
            <wp:positionV relativeFrom="paragraph">
              <wp:posOffset>225386</wp:posOffset>
            </wp:positionV>
            <wp:extent cx="3685317" cy="219370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685317" cy="2193702"/>
                    </a:xfrm>
                    <a:prstGeom prst="rect">
                      <a:avLst/>
                    </a:prstGeom>
                  </pic:spPr>
                </pic:pic>
              </a:graphicData>
            </a:graphic>
          </wp:anchor>
        </w:drawing>
      </w:r>
    </w:p>
    <w:p w:rsidR="00CC178D" w:rsidRDefault="00CC178D" w:rsidP="00CF0FBC">
      <w:pPr>
        <w:pStyle w:val="BodyText"/>
        <w:spacing w:before="4" w:line="276" w:lineRule="auto"/>
        <w:ind w:left="0"/>
        <w:jc w:val="left"/>
        <w:rPr>
          <w:sz w:val="40"/>
        </w:rPr>
      </w:pPr>
    </w:p>
    <w:p w:rsidR="00CC178D" w:rsidRDefault="00816AEC" w:rsidP="00CF0FBC">
      <w:pPr>
        <w:pStyle w:val="BodyText"/>
        <w:spacing w:before="1" w:line="276" w:lineRule="auto"/>
        <w:ind w:left="1065"/>
        <w:jc w:val="left"/>
      </w:pPr>
      <w:bookmarkStart w:id="26" w:name="_bookmark12"/>
      <w:bookmarkEnd w:id="26"/>
      <w:r>
        <w:rPr>
          <w:w w:val="105"/>
        </w:rPr>
        <w:t>Figure 2: Proportion of responses to the survey across treatment groups.</w:t>
      </w:r>
    </w:p>
    <w:p w:rsidR="00CC178D" w:rsidRDefault="00CC178D" w:rsidP="00CF0FBC">
      <w:pPr>
        <w:pStyle w:val="BodyText"/>
        <w:spacing w:before="3" w:line="276" w:lineRule="auto"/>
        <w:ind w:left="0"/>
        <w:jc w:val="left"/>
        <w:rPr>
          <w:sz w:val="27"/>
        </w:rPr>
      </w:pPr>
    </w:p>
    <w:p w:rsidR="00CC178D" w:rsidRDefault="00816AEC" w:rsidP="00CF0FBC">
      <w:pPr>
        <w:pStyle w:val="BodyText"/>
        <w:spacing w:line="276" w:lineRule="auto"/>
        <w:ind w:left="120" w:right="877" w:firstLine="351"/>
        <w:jc w:val="left"/>
      </w:pPr>
      <w:r>
        <w:rPr>
          <w:w w:val="105"/>
        </w:rPr>
        <w:t xml:space="preserve">Our primary outcome of interest was whether the request for information varied across treatment groups (Table </w:t>
      </w:r>
      <w:hyperlink w:anchor="_bookmark14" w:history="1">
        <w:r>
          <w:rPr>
            <w:w w:val="105"/>
          </w:rPr>
          <w:t>3).</w:t>
        </w:r>
      </w:hyperlink>
      <w:r>
        <w:rPr>
          <w:w w:val="105"/>
        </w:rPr>
        <w:t xml:space="preserve"> We observed requests from producers within each group, however the highest number and proportion came from those in the control (Figure </w:t>
      </w:r>
      <w:hyperlink w:anchor="_bookmark14" w:history="1">
        <w:r>
          <w:rPr>
            <w:w w:val="105"/>
          </w:rPr>
          <w:t>3).</w:t>
        </w:r>
      </w:hyperlink>
      <w:r>
        <w:rPr>
          <w:w w:val="105"/>
        </w:rPr>
        <w:t xml:space="preserve"> To estimate the average treatment effects on the decision to request more information, we used logistic regression. The outcome variable was equal to one if the producer requested more information about the program or zero, otherwise.</w:t>
      </w:r>
    </w:p>
    <w:p w:rsidR="00CC178D" w:rsidRDefault="00816AEC" w:rsidP="00CF0FBC">
      <w:pPr>
        <w:pStyle w:val="BodyText"/>
        <w:spacing w:line="276" w:lineRule="auto"/>
        <w:ind w:left="120" w:right="877" w:firstLine="351"/>
        <w:jc w:val="left"/>
      </w:pPr>
      <w:r>
        <w:rPr>
          <w:w w:val="105"/>
        </w:rPr>
        <w:t xml:space="preserve">These estimates are show in Model A of </w:t>
      </w:r>
      <w:r>
        <w:rPr>
          <w:spacing w:val="-5"/>
          <w:w w:val="105"/>
        </w:rPr>
        <w:t xml:space="preserve">Table </w:t>
      </w:r>
      <w:hyperlink w:anchor="_bookmark15" w:history="1">
        <w:r>
          <w:rPr>
            <w:w w:val="105"/>
          </w:rPr>
          <w:t>4.</w:t>
        </w:r>
      </w:hyperlink>
      <w:r>
        <w:rPr>
          <w:w w:val="105"/>
        </w:rPr>
        <w:t xml:space="preserve"> The coefficients for each treatment show the change in log odds of the outcome for that </w:t>
      </w:r>
      <w:r>
        <w:rPr>
          <w:spacing w:val="-4"/>
          <w:w w:val="105"/>
        </w:rPr>
        <w:t xml:space="preserve">value </w:t>
      </w:r>
      <w:r>
        <w:rPr>
          <w:w w:val="105"/>
        </w:rPr>
        <w:t xml:space="preserve">compared to the control.  </w:t>
      </w:r>
      <w:r>
        <w:rPr>
          <w:spacing w:val="-10"/>
          <w:w w:val="105"/>
        </w:rPr>
        <w:t xml:space="preserve">We   </w:t>
      </w:r>
      <w:r>
        <w:rPr>
          <w:w w:val="105"/>
        </w:rPr>
        <w:t>find</w:t>
      </w:r>
      <w:r>
        <w:rPr>
          <w:spacing w:val="34"/>
          <w:w w:val="105"/>
        </w:rPr>
        <w:t xml:space="preserve"> </w:t>
      </w:r>
      <w:r>
        <w:rPr>
          <w:w w:val="105"/>
        </w:rPr>
        <w:t>that</w:t>
      </w:r>
      <w:r>
        <w:rPr>
          <w:spacing w:val="35"/>
          <w:w w:val="105"/>
        </w:rPr>
        <w:t xml:space="preserve"> </w:t>
      </w:r>
      <w:r>
        <w:rPr>
          <w:w w:val="105"/>
        </w:rPr>
        <w:t>when</w:t>
      </w:r>
      <w:r>
        <w:rPr>
          <w:spacing w:val="34"/>
          <w:w w:val="105"/>
        </w:rPr>
        <w:t xml:space="preserve"> </w:t>
      </w:r>
      <w:r>
        <w:rPr>
          <w:w w:val="105"/>
        </w:rPr>
        <w:t>producers</w:t>
      </w:r>
      <w:r>
        <w:rPr>
          <w:spacing w:val="35"/>
          <w:w w:val="105"/>
        </w:rPr>
        <w:t xml:space="preserve"> </w:t>
      </w:r>
      <w:r>
        <w:rPr>
          <w:w w:val="105"/>
        </w:rPr>
        <w:t>were</w:t>
      </w:r>
      <w:r>
        <w:rPr>
          <w:spacing w:val="35"/>
          <w:w w:val="105"/>
        </w:rPr>
        <w:t xml:space="preserve"> </w:t>
      </w:r>
      <w:r>
        <w:rPr>
          <w:w w:val="105"/>
        </w:rPr>
        <w:t>informed</w:t>
      </w:r>
      <w:r>
        <w:rPr>
          <w:spacing w:val="34"/>
          <w:w w:val="105"/>
        </w:rPr>
        <w:t xml:space="preserve"> </w:t>
      </w:r>
      <w:r>
        <w:rPr>
          <w:w w:val="105"/>
        </w:rPr>
        <w:t>about</w:t>
      </w:r>
      <w:r>
        <w:rPr>
          <w:spacing w:val="35"/>
          <w:w w:val="105"/>
        </w:rPr>
        <w:t xml:space="preserve"> </w:t>
      </w:r>
      <w:r>
        <w:rPr>
          <w:w w:val="105"/>
        </w:rPr>
        <w:t>the</w:t>
      </w:r>
      <w:r>
        <w:rPr>
          <w:spacing w:val="34"/>
          <w:w w:val="105"/>
        </w:rPr>
        <w:t xml:space="preserve"> </w:t>
      </w:r>
      <w:r>
        <w:rPr>
          <w:w w:val="105"/>
        </w:rPr>
        <w:t>participation</w:t>
      </w:r>
      <w:r>
        <w:rPr>
          <w:spacing w:val="35"/>
          <w:w w:val="105"/>
        </w:rPr>
        <w:t xml:space="preserve"> </w:t>
      </w:r>
      <w:r>
        <w:rPr>
          <w:w w:val="105"/>
        </w:rPr>
        <w:t>of</w:t>
      </w:r>
      <w:r>
        <w:rPr>
          <w:spacing w:val="35"/>
          <w:w w:val="105"/>
        </w:rPr>
        <w:t xml:space="preserve"> </w:t>
      </w:r>
      <w:r>
        <w:rPr>
          <w:w w:val="105"/>
        </w:rPr>
        <w:t>their</w:t>
      </w:r>
      <w:r>
        <w:rPr>
          <w:spacing w:val="34"/>
          <w:w w:val="105"/>
        </w:rPr>
        <w:t xml:space="preserve"> </w:t>
      </w:r>
      <w:r>
        <w:rPr>
          <w:w w:val="105"/>
        </w:rPr>
        <w:t>peers</w:t>
      </w:r>
      <w:r>
        <w:rPr>
          <w:spacing w:val="35"/>
          <w:w w:val="105"/>
        </w:rPr>
        <w:t xml:space="preserve"> </w:t>
      </w:r>
      <w:r>
        <w:rPr>
          <w:spacing w:val="-4"/>
          <w:w w:val="105"/>
        </w:rPr>
        <w:t>(Treatment</w:t>
      </w:r>
      <w:bookmarkStart w:id="27" w:name="_bookmark13"/>
      <w:bookmarkEnd w:id="27"/>
      <w:r w:rsidR="00CF0FBC">
        <w:rPr>
          <w:spacing w:val="-4"/>
          <w:w w:val="105"/>
        </w:rPr>
        <w:t xml:space="preserve"> </w:t>
      </w:r>
      <w:r>
        <w:rPr>
          <w:w w:val="105"/>
        </w:rPr>
        <w:t xml:space="preserve">1), they were significantly less likely to request information about the program than those who received only the control message. Exponentiating the coefficient to get the odds ratio shows that providing descriptive norms information reduced the odds that producers </w:t>
      </w:r>
      <w:r>
        <w:rPr>
          <w:spacing w:val="-3"/>
          <w:w w:val="105"/>
        </w:rPr>
        <w:t xml:space="preserve">would </w:t>
      </w:r>
      <w:r>
        <w:rPr>
          <w:w w:val="105"/>
        </w:rPr>
        <w:t xml:space="preserve">request more information </w:t>
      </w:r>
      <w:r>
        <w:rPr>
          <w:spacing w:val="-4"/>
          <w:w w:val="105"/>
        </w:rPr>
        <w:t xml:space="preserve">by </w:t>
      </w:r>
      <w:r>
        <w:rPr>
          <w:w w:val="105"/>
        </w:rPr>
        <w:t xml:space="preserve">36%. </w:t>
      </w:r>
      <w:r>
        <w:rPr>
          <w:spacing w:val="-10"/>
          <w:w w:val="105"/>
        </w:rPr>
        <w:t xml:space="preserve">We </w:t>
      </w:r>
      <w:r>
        <w:rPr>
          <w:w w:val="105"/>
        </w:rPr>
        <w:t>do not detect an effect of recognition on interest in conservation compared to the</w:t>
      </w:r>
      <w:r>
        <w:rPr>
          <w:spacing w:val="58"/>
          <w:w w:val="105"/>
        </w:rPr>
        <w:t xml:space="preserve"> </w:t>
      </w:r>
      <w:r>
        <w:rPr>
          <w:w w:val="105"/>
        </w:rPr>
        <w:t>control.</w:t>
      </w:r>
    </w:p>
    <w:p w:rsidR="00CC178D" w:rsidRDefault="00816AEC" w:rsidP="00CF0FBC">
      <w:pPr>
        <w:pStyle w:val="BodyText"/>
        <w:spacing w:line="276" w:lineRule="auto"/>
        <w:ind w:left="120" w:right="877" w:firstLine="351"/>
        <w:jc w:val="left"/>
      </w:pPr>
      <w:r>
        <w:rPr>
          <w:w w:val="105"/>
        </w:rPr>
        <w:t xml:space="preserve">We included two covariates in a second model (Model B) to estimate whether size or organic certification explain some of the variation in our outcome. Contrary to our expectation that size would be negatively correlated with the outcome (Section </w:t>
      </w:r>
      <w:hyperlink w:anchor="_bookmark9" w:history="1">
        <w:r>
          <w:rPr>
            <w:w w:val="105"/>
          </w:rPr>
          <w:t xml:space="preserve">4.2.3), </w:t>
        </w:r>
      </w:hyperlink>
      <w:r>
        <w:rPr>
          <w:w w:val="105"/>
        </w:rPr>
        <w:t>we fail to detect any effect. This may be attributed to the lack of variation in the size categories (as opposed to more specific continuous size data), or it could be that large producers have more capacity to give attention to this program than their smaller counterparts. Nor do we detect any relationship between organic certification and interest in the conservation program.</w:t>
      </w:r>
    </w:p>
    <w:p w:rsidR="00CC178D" w:rsidRDefault="00CF0FBC" w:rsidP="00CF0FBC">
      <w:pPr>
        <w:pStyle w:val="BodyText"/>
        <w:spacing w:line="276" w:lineRule="auto"/>
        <w:ind w:left="0"/>
        <w:jc w:val="left"/>
        <w:rPr>
          <w:sz w:val="20"/>
        </w:rPr>
      </w:pPr>
      <w:r>
        <w:rPr>
          <w:noProof/>
        </w:rPr>
        <w:drawing>
          <wp:anchor distT="0" distB="0" distL="0" distR="0" simplePos="0" relativeHeight="251649024" behindDoc="0" locked="0" layoutInCell="1" allowOverlap="1">
            <wp:simplePos x="0" y="0"/>
            <wp:positionH relativeFrom="page">
              <wp:posOffset>4409038</wp:posOffset>
            </wp:positionH>
            <wp:positionV relativeFrom="paragraph">
              <wp:posOffset>29449</wp:posOffset>
            </wp:positionV>
            <wp:extent cx="2591085" cy="191028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607865" cy="1922652"/>
                    </a:xfrm>
                    <a:prstGeom prst="rect">
                      <a:avLst/>
                    </a:prstGeom>
                  </pic:spPr>
                </pic:pic>
              </a:graphicData>
            </a:graphic>
            <wp14:sizeRelH relativeFrom="margin">
              <wp14:pctWidth>0</wp14:pctWidth>
            </wp14:sizeRelH>
            <wp14:sizeRelV relativeFrom="margin">
              <wp14:pctHeight>0</wp14:pctHeight>
            </wp14:sizeRelV>
          </wp:anchor>
        </w:drawing>
      </w:r>
    </w:p>
    <w:p w:rsidR="00CC178D" w:rsidRDefault="00B664CC" w:rsidP="00CF0FBC">
      <w:pPr>
        <w:pStyle w:val="BodyText"/>
        <w:spacing w:before="10" w:line="276" w:lineRule="auto"/>
        <w:ind w:left="0"/>
        <w:jc w:val="left"/>
        <w:rPr>
          <w:sz w:val="22"/>
        </w:rPr>
      </w:pPr>
      <w:r>
        <w:pict>
          <v:group id="_x0000_s1042" alt="" style="position:absolute;margin-left:81.45pt;margin-top:15.1pt;width:238.75pt;height:2.4pt;z-index:-251649024;mso-wrap-distance-left:0;mso-wrap-distance-right:0;mso-position-horizontal-relative:page" coordorigin="1629,302" coordsize="4775,48">
            <v:line id="_x0000_s1043" alt="" style="position:absolute" from="1629,306" to="6404,306" strokeweight=".14042mm"/>
            <v:line id="_x0000_s1044" alt="" style="position:absolute" from="1629,346" to="6404,346" strokeweight=".14042mm"/>
            <w10:wrap type="topAndBottom" anchorx="page"/>
          </v:group>
        </w:pict>
      </w:r>
    </w:p>
    <w:p w:rsidR="00CC178D" w:rsidRDefault="00CC178D" w:rsidP="00CF0FBC">
      <w:pPr>
        <w:spacing w:line="276" w:lineRule="auto"/>
        <w:sectPr w:rsidR="00CC178D">
          <w:footerReference w:type="default" r:id="rId11"/>
          <w:pgSz w:w="12240" w:h="15840"/>
          <w:pgMar w:top="1320" w:right="560" w:bottom="1100" w:left="1320" w:header="0" w:footer="912" w:gutter="0"/>
          <w:cols w:space="720"/>
        </w:sectPr>
      </w:pPr>
    </w:p>
    <w:p w:rsidR="00CC178D" w:rsidRDefault="00816AEC" w:rsidP="00CF0FBC">
      <w:pPr>
        <w:tabs>
          <w:tab w:val="left" w:pos="4465"/>
          <w:tab w:val="left" w:pos="4518"/>
        </w:tabs>
        <w:spacing w:before="117" w:line="276" w:lineRule="auto"/>
        <w:ind w:left="3377" w:right="159" w:firstLine="228"/>
        <w:rPr>
          <w:rFonts w:ascii="Arial Unicode MS"/>
          <w:sz w:val="20"/>
        </w:rPr>
      </w:pPr>
      <w:bookmarkStart w:id="28" w:name="_bookmark14"/>
      <w:bookmarkEnd w:id="28"/>
      <w:r>
        <w:rPr>
          <w:rFonts w:ascii="Arial Unicode MS"/>
          <w:w w:val="120"/>
          <w:sz w:val="20"/>
        </w:rPr>
        <w:t>#</w:t>
      </w:r>
      <w:r>
        <w:rPr>
          <w:rFonts w:ascii="Arial Unicode MS"/>
          <w:spacing w:val="4"/>
          <w:w w:val="120"/>
          <w:sz w:val="20"/>
        </w:rPr>
        <w:t xml:space="preserve"> </w:t>
      </w:r>
      <w:r>
        <w:rPr>
          <w:rFonts w:ascii="Arial Unicode MS"/>
          <w:w w:val="105"/>
          <w:sz w:val="20"/>
        </w:rPr>
        <w:t>of</w:t>
      </w:r>
      <w:r>
        <w:rPr>
          <w:rFonts w:ascii="Arial Unicode MS"/>
          <w:w w:val="105"/>
          <w:sz w:val="20"/>
        </w:rPr>
        <w:tab/>
      </w:r>
      <w:r>
        <w:rPr>
          <w:rFonts w:ascii="Arial Unicode MS"/>
          <w:w w:val="105"/>
          <w:sz w:val="20"/>
        </w:rPr>
        <w:tab/>
        <w:t xml:space="preserve">% of </w:t>
      </w:r>
      <w:r>
        <w:rPr>
          <w:rFonts w:ascii="Arial Unicode MS"/>
          <w:sz w:val="20"/>
        </w:rPr>
        <w:t>producers</w:t>
      </w:r>
      <w:r>
        <w:rPr>
          <w:rFonts w:ascii="Arial Unicode MS"/>
          <w:sz w:val="20"/>
        </w:rPr>
        <w:tab/>
      </w:r>
      <w:r>
        <w:rPr>
          <w:rFonts w:ascii="Arial Unicode MS"/>
          <w:spacing w:val="-4"/>
          <w:sz w:val="20"/>
        </w:rPr>
        <w:t>group</w:t>
      </w:r>
    </w:p>
    <w:p w:rsidR="00CC178D" w:rsidRDefault="00B664CC" w:rsidP="00CF0FBC">
      <w:pPr>
        <w:tabs>
          <w:tab w:val="left" w:pos="3702"/>
          <w:tab w:val="right" w:pos="4892"/>
        </w:tabs>
        <w:spacing w:before="71" w:line="276" w:lineRule="auto"/>
        <w:ind w:left="428"/>
        <w:rPr>
          <w:rFonts w:ascii="Arial Unicode MS"/>
          <w:sz w:val="20"/>
        </w:rPr>
      </w:pPr>
      <w:r>
        <w:pict>
          <v:line id="_x0000_s1041" alt="" style="position:absolute;left:0;text-align:left;z-index:251648000;mso-wrap-edited:f;mso-width-percent:0;mso-height-percent:0;mso-position-horizontal-relative:page;mso-width-percent:0;mso-height-percent:0" from="81.45pt,1.45pt" to="320.2pt,1.45pt" strokeweight=".14042mm">
            <w10:wrap anchorx="page"/>
          </v:line>
        </w:pict>
      </w:r>
      <w:r w:rsidR="00816AEC">
        <w:rPr>
          <w:rFonts w:ascii="Arial Unicode MS"/>
          <w:sz w:val="20"/>
        </w:rPr>
        <w:t>Control:</w:t>
      </w:r>
      <w:r w:rsidR="00816AEC">
        <w:rPr>
          <w:rFonts w:ascii="Arial Unicode MS"/>
          <w:sz w:val="20"/>
        </w:rPr>
        <w:tab/>
        <w:t>60</w:t>
      </w:r>
      <w:r w:rsidR="00816AEC">
        <w:rPr>
          <w:rFonts w:ascii="Arial Unicode MS"/>
          <w:sz w:val="20"/>
        </w:rPr>
        <w:tab/>
        <w:t>18.6</w:t>
      </w:r>
    </w:p>
    <w:p w:rsidR="00CC178D" w:rsidRDefault="00816AEC" w:rsidP="00CF0FBC">
      <w:pPr>
        <w:spacing w:line="276" w:lineRule="auto"/>
        <w:ind w:left="608"/>
        <w:rPr>
          <w:rFonts w:ascii="Arial Unicode MS"/>
          <w:sz w:val="20"/>
        </w:rPr>
      </w:pPr>
      <w:r>
        <w:rPr>
          <w:rFonts w:ascii="Arial Unicode MS"/>
          <w:w w:val="110"/>
          <w:sz w:val="20"/>
        </w:rPr>
        <w:t>Information (N = 323)</w:t>
      </w:r>
    </w:p>
    <w:p w:rsidR="00CC178D" w:rsidRDefault="00816AEC" w:rsidP="00CF0FBC">
      <w:pPr>
        <w:tabs>
          <w:tab w:val="left" w:pos="3702"/>
          <w:tab w:val="right" w:pos="4891"/>
        </w:tabs>
        <w:spacing w:line="276" w:lineRule="auto"/>
        <w:ind w:left="428"/>
        <w:rPr>
          <w:rFonts w:ascii="Arial Unicode MS"/>
          <w:sz w:val="20"/>
        </w:rPr>
      </w:pPr>
      <w:r>
        <w:rPr>
          <w:rFonts w:ascii="Arial Unicode MS"/>
          <w:spacing w:val="-4"/>
          <w:sz w:val="20"/>
        </w:rPr>
        <w:t>Treatment</w:t>
      </w:r>
      <w:r>
        <w:rPr>
          <w:rFonts w:ascii="Arial Unicode MS"/>
          <w:spacing w:val="14"/>
          <w:sz w:val="20"/>
        </w:rPr>
        <w:t xml:space="preserve"> </w:t>
      </w:r>
      <w:r>
        <w:rPr>
          <w:rFonts w:ascii="Arial Unicode MS"/>
          <w:sz w:val="20"/>
        </w:rPr>
        <w:t>1:</w:t>
      </w:r>
      <w:r>
        <w:rPr>
          <w:rFonts w:ascii="Arial Unicode MS"/>
          <w:sz w:val="20"/>
        </w:rPr>
        <w:tab/>
        <w:t>41</w:t>
      </w:r>
      <w:r>
        <w:rPr>
          <w:rFonts w:ascii="Arial Unicode MS"/>
          <w:sz w:val="20"/>
        </w:rPr>
        <w:tab/>
        <w:t>12.8</w:t>
      </w:r>
    </w:p>
    <w:p w:rsidR="00CC178D" w:rsidRDefault="00816AEC" w:rsidP="00CF0FBC">
      <w:pPr>
        <w:spacing w:line="276" w:lineRule="auto"/>
        <w:ind w:left="608"/>
        <w:rPr>
          <w:rFonts w:ascii="Arial Unicode MS"/>
          <w:sz w:val="20"/>
        </w:rPr>
      </w:pPr>
      <w:r>
        <w:rPr>
          <w:rFonts w:ascii="Arial Unicode MS"/>
          <w:w w:val="105"/>
          <w:sz w:val="20"/>
        </w:rPr>
        <w:t>Descriptive norms (N = 321)</w:t>
      </w:r>
    </w:p>
    <w:p w:rsidR="00CC178D" w:rsidRDefault="00816AEC" w:rsidP="00CF0FBC">
      <w:pPr>
        <w:tabs>
          <w:tab w:val="left" w:pos="3702"/>
          <w:tab w:val="right" w:pos="4891"/>
        </w:tabs>
        <w:spacing w:line="276" w:lineRule="auto"/>
        <w:ind w:left="428"/>
        <w:rPr>
          <w:rFonts w:ascii="Arial Unicode MS"/>
          <w:sz w:val="20"/>
        </w:rPr>
      </w:pPr>
      <w:r>
        <w:rPr>
          <w:rFonts w:ascii="Arial Unicode MS"/>
          <w:spacing w:val="-4"/>
          <w:sz w:val="20"/>
        </w:rPr>
        <w:t>Treatment</w:t>
      </w:r>
      <w:r>
        <w:rPr>
          <w:rFonts w:ascii="Arial Unicode MS"/>
          <w:spacing w:val="14"/>
          <w:sz w:val="20"/>
        </w:rPr>
        <w:t xml:space="preserve"> </w:t>
      </w:r>
      <w:r>
        <w:rPr>
          <w:rFonts w:ascii="Arial Unicode MS"/>
          <w:sz w:val="20"/>
        </w:rPr>
        <w:t>2:</w:t>
      </w:r>
      <w:r>
        <w:rPr>
          <w:rFonts w:ascii="Arial Unicode MS"/>
          <w:sz w:val="20"/>
        </w:rPr>
        <w:tab/>
        <w:t>52</w:t>
      </w:r>
      <w:r>
        <w:rPr>
          <w:rFonts w:ascii="Arial Unicode MS"/>
          <w:sz w:val="20"/>
        </w:rPr>
        <w:tab/>
        <w:t>16.1</w:t>
      </w:r>
    </w:p>
    <w:p w:rsidR="00CC178D" w:rsidRDefault="00816AEC" w:rsidP="00CF0FBC">
      <w:pPr>
        <w:spacing w:line="276" w:lineRule="auto"/>
        <w:ind w:left="608"/>
        <w:rPr>
          <w:rFonts w:ascii="Arial Unicode MS"/>
          <w:sz w:val="20"/>
        </w:rPr>
      </w:pPr>
      <w:r>
        <w:rPr>
          <w:rFonts w:ascii="Arial Unicode MS"/>
          <w:w w:val="110"/>
          <w:sz w:val="20"/>
        </w:rPr>
        <w:t>Recognition (N = 323)</w:t>
      </w:r>
    </w:p>
    <w:p w:rsidR="00CC178D" w:rsidRDefault="00B664CC" w:rsidP="00CF0FBC">
      <w:pPr>
        <w:pStyle w:val="BodyText"/>
        <w:spacing w:line="276" w:lineRule="auto"/>
        <w:ind w:left="305" w:right="-29"/>
        <w:jc w:val="left"/>
        <w:rPr>
          <w:rFonts w:ascii="Arial Unicode MS"/>
          <w:sz w:val="2"/>
        </w:rPr>
      </w:pPr>
      <w:r>
        <w:rPr>
          <w:rFonts w:ascii="Arial Unicode MS"/>
          <w:sz w:val="2"/>
        </w:rPr>
      </w:r>
      <w:r>
        <w:rPr>
          <w:rFonts w:ascii="Arial Unicode MS"/>
          <w:sz w:val="2"/>
        </w:rPr>
        <w:pict>
          <v:group id="_x0000_s1039" alt="" style="width:238.75pt;height:.4pt;mso-position-horizontal-relative:char;mso-position-vertical-relative:line" coordsize="4775,8">
            <v:line id="_x0000_s1040" alt="" style="position:absolute" from="0,4" to="4775,4" strokeweight=".14042mm"/>
            <w10:anchorlock/>
          </v:group>
        </w:pict>
      </w:r>
    </w:p>
    <w:p w:rsidR="00CC178D" w:rsidRDefault="00816AEC" w:rsidP="00CF0FBC">
      <w:pPr>
        <w:tabs>
          <w:tab w:val="left" w:pos="3612"/>
          <w:tab w:val="left" w:pos="4498"/>
        </w:tabs>
        <w:spacing w:before="43" w:line="276" w:lineRule="auto"/>
        <w:ind w:left="269"/>
        <w:rPr>
          <w:rFonts w:ascii="Arial Unicode MS"/>
          <w:sz w:val="20"/>
        </w:rPr>
      </w:pPr>
      <w:r>
        <w:rPr>
          <w:w w:val="99"/>
          <w:sz w:val="20"/>
          <w:u w:val="single"/>
        </w:rPr>
        <w:t xml:space="preserve"> </w:t>
      </w:r>
      <w:r>
        <w:rPr>
          <w:spacing w:val="19"/>
          <w:sz w:val="20"/>
          <w:u w:val="single"/>
        </w:rPr>
        <w:t xml:space="preserve"> </w:t>
      </w:r>
      <w:r>
        <w:rPr>
          <w:rFonts w:ascii="Arial Unicode MS"/>
          <w:spacing w:val="-4"/>
          <w:w w:val="105"/>
          <w:sz w:val="20"/>
          <w:u w:val="single"/>
        </w:rPr>
        <w:t xml:space="preserve">Total </w:t>
      </w:r>
      <w:r>
        <w:rPr>
          <w:rFonts w:ascii="Arial Unicode MS"/>
          <w:w w:val="105"/>
          <w:sz w:val="20"/>
          <w:u w:val="single"/>
        </w:rPr>
        <w:t>(N</w:t>
      </w:r>
      <w:r>
        <w:rPr>
          <w:rFonts w:ascii="Arial Unicode MS"/>
          <w:spacing w:val="20"/>
          <w:w w:val="105"/>
          <w:sz w:val="20"/>
          <w:u w:val="single"/>
        </w:rPr>
        <w:t xml:space="preserve"> </w:t>
      </w:r>
      <w:r>
        <w:rPr>
          <w:rFonts w:ascii="Arial Unicode MS"/>
          <w:w w:val="105"/>
          <w:sz w:val="20"/>
          <w:u w:val="single"/>
        </w:rPr>
        <w:t>=</w:t>
      </w:r>
      <w:r>
        <w:rPr>
          <w:rFonts w:ascii="Arial Unicode MS"/>
          <w:spacing w:val="8"/>
          <w:w w:val="105"/>
          <w:sz w:val="20"/>
          <w:u w:val="single"/>
        </w:rPr>
        <w:t xml:space="preserve"> </w:t>
      </w:r>
      <w:r>
        <w:rPr>
          <w:rFonts w:ascii="Arial Unicode MS"/>
          <w:w w:val="105"/>
          <w:sz w:val="20"/>
          <w:u w:val="single"/>
        </w:rPr>
        <w:t>967)</w:t>
      </w:r>
      <w:r>
        <w:rPr>
          <w:rFonts w:ascii="Arial Unicode MS"/>
          <w:w w:val="105"/>
          <w:sz w:val="20"/>
          <w:u w:val="single"/>
        </w:rPr>
        <w:tab/>
        <w:t>153</w:t>
      </w:r>
      <w:r>
        <w:rPr>
          <w:rFonts w:ascii="Arial Unicode MS"/>
          <w:w w:val="105"/>
          <w:sz w:val="20"/>
          <w:u w:val="single"/>
        </w:rPr>
        <w:tab/>
        <w:t>15.8</w:t>
      </w:r>
      <w:r>
        <w:rPr>
          <w:rFonts w:ascii="Arial Unicode MS"/>
          <w:spacing w:val="24"/>
          <w:sz w:val="20"/>
          <w:u w:val="single"/>
        </w:rPr>
        <w:t xml:space="preserve"> </w:t>
      </w:r>
    </w:p>
    <w:p w:rsidR="00CC178D" w:rsidRDefault="00CC178D" w:rsidP="00CF0FBC">
      <w:pPr>
        <w:pStyle w:val="BodyText"/>
        <w:spacing w:before="4" w:line="276" w:lineRule="auto"/>
        <w:ind w:left="0"/>
        <w:jc w:val="left"/>
        <w:rPr>
          <w:rFonts w:ascii="Arial Unicode MS"/>
          <w:sz w:val="4"/>
        </w:rPr>
      </w:pPr>
    </w:p>
    <w:p w:rsidR="00CC178D" w:rsidRDefault="00B664CC" w:rsidP="00CF0FBC">
      <w:pPr>
        <w:pStyle w:val="BodyText"/>
        <w:spacing w:line="276" w:lineRule="auto"/>
        <w:ind w:left="305" w:right="-29"/>
        <w:jc w:val="left"/>
        <w:rPr>
          <w:rFonts w:ascii="Arial Unicode MS"/>
          <w:sz w:val="2"/>
        </w:rPr>
      </w:pPr>
      <w:r>
        <w:rPr>
          <w:rFonts w:ascii="Arial Unicode MS"/>
          <w:sz w:val="2"/>
        </w:rPr>
      </w:r>
      <w:r>
        <w:rPr>
          <w:rFonts w:ascii="Arial Unicode MS"/>
          <w:sz w:val="2"/>
        </w:rPr>
        <w:pict>
          <v:group id="_x0000_s1037" alt="" style="width:238.75pt;height:.4pt;mso-position-horizontal-relative:char;mso-position-vertical-relative:line" coordsize="4775,8">
            <v:line id="_x0000_s1038" alt="" style="position:absolute" from="0,4" to="4775,4" strokeweight=".14042mm"/>
            <w10:anchorlock/>
          </v:group>
        </w:pict>
      </w:r>
    </w:p>
    <w:p w:rsidR="00CC178D" w:rsidRDefault="00816AEC" w:rsidP="00CF0FBC">
      <w:pPr>
        <w:pStyle w:val="BodyText"/>
        <w:spacing w:before="250" w:line="276" w:lineRule="auto"/>
        <w:ind w:left="120" w:right="159"/>
        <w:jc w:val="left"/>
      </w:pPr>
      <w:r>
        <w:rPr>
          <w:w w:val="105"/>
        </w:rPr>
        <w:t>Table 3: Summary of requests for more information about the conservation program</w:t>
      </w:r>
    </w:p>
    <w:p w:rsidR="00CC178D" w:rsidRDefault="00816AEC" w:rsidP="00CF0FBC">
      <w:pPr>
        <w:pStyle w:val="BodyText"/>
        <w:spacing w:line="276" w:lineRule="auto"/>
        <w:ind w:left="0"/>
        <w:jc w:val="left"/>
        <w:rPr>
          <w:sz w:val="34"/>
        </w:rPr>
      </w:pPr>
      <w:r>
        <w:br w:type="column"/>
      </w:r>
    </w:p>
    <w:p w:rsidR="00CC178D" w:rsidRDefault="00CC178D" w:rsidP="00CF0FBC">
      <w:pPr>
        <w:pStyle w:val="BodyText"/>
        <w:spacing w:line="276" w:lineRule="auto"/>
        <w:ind w:left="0"/>
        <w:jc w:val="left"/>
        <w:rPr>
          <w:sz w:val="34"/>
        </w:rPr>
      </w:pPr>
    </w:p>
    <w:p w:rsidR="00CC178D" w:rsidRDefault="00CC178D" w:rsidP="00CF0FBC">
      <w:pPr>
        <w:pStyle w:val="BodyText"/>
        <w:spacing w:line="276" w:lineRule="auto"/>
        <w:ind w:left="0"/>
        <w:jc w:val="left"/>
        <w:rPr>
          <w:sz w:val="34"/>
        </w:rPr>
      </w:pPr>
    </w:p>
    <w:p w:rsidR="00CC178D" w:rsidRDefault="00CC178D" w:rsidP="00CF0FBC">
      <w:pPr>
        <w:pStyle w:val="BodyText"/>
        <w:spacing w:line="276" w:lineRule="auto"/>
        <w:ind w:left="0"/>
        <w:jc w:val="left"/>
        <w:rPr>
          <w:sz w:val="34"/>
        </w:rPr>
      </w:pPr>
    </w:p>
    <w:p w:rsidR="00CC178D" w:rsidRDefault="00CC178D" w:rsidP="00CF0FBC">
      <w:pPr>
        <w:pStyle w:val="BodyText"/>
        <w:spacing w:line="276" w:lineRule="auto"/>
        <w:ind w:left="0"/>
        <w:jc w:val="left"/>
        <w:rPr>
          <w:sz w:val="34"/>
        </w:rPr>
      </w:pPr>
    </w:p>
    <w:p w:rsidR="00CC178D" w:rsidRDefault="00CC178D" w:rsidP="00CF0FBC">
      <w:pPr>
        <w:pStyle w:val="BodyText"/>
        <w:spacing w:before="4" w:line="276" w:lineRule="auto"/>
        <w:ind w:left="0"/>
        <w:jc w:val="left"/>
        <w:rPr>
          <w:sz w:val="38"/>
        </w:rPr>
      </w:pPr>
    </w:p>
    <w:p w:rsidR="00CF0FBC" w:rsidRDefault="00CF0FBC" w:rsidP="00CF0FBC">
      <w:pPr>
        <w:pStyle w:val="BodyText"/>
        <w:spacing w:line="276" w:lineRule="auto"/>
        <w:ind w:left="120" w:right="238"/>
        <w:jc w:val="left"/>
        <w:rPr>
          <w:w w:val="105"/>
        </w:rPr>
      </w:pPr>
    </w:p>
    <w:p w:rsidR="00CC178D" w:rsidRDefault="00816AEC" w:rsidP="00CF0FBC">
      <w:pPr>
        <w:pStyle w:val="BodyText"/>
        <w:spacing w:line="276" w:lineRule="auto"/>
        <w:ind w:left="120" w:right="238"/>
        <w:jc w:val="left"/>
      </w:pPr>
      <w:r>
        <w:rPr>
          <w:w w:val="105"/>
        </w:rPr>
        <w:t>Figure 3: Proportions of each group that requested more information. Error bars represent standard error of the mean.</w:t>
      </w:r>
    </w:p>
    <w:p w:rsidR="00CC178D" w:rsidRDefault="00CC178D" w:rsidP="00CF0FBC">
      <w:pPr>
        <w:spacing w:line="276" w:lineRule="auto"/>
        <w:sectPr w:rsidR="00CC178D">
          <w:type w:val="continuous"/>
          <w:pgSz w:w="12240" w:h="15840"/>
          <w:pgMar w:top="1500" w:right="560" w:bottom="1100" w:left="1320" w:header="720" w:footer="720" w:gutter="0"/>
          <w:cols w:num="2" w:space="720" w:equalWidth="0">
            <w:col w:w="5125" w:space="294"/>
            <w:col w:w="4941"/>
          </w:cols>
        </w:sectPr>
      </w:pPr>
    </w:p>
    <w:p w:rsidR="00CC178D" w:rsidRDefault="00816AEC" w:rsidP="00CF0FBC">
      <w:pPr>
        <w:pStyle w:val="BodyText"/>
        <w:spacing w:before="118" w:line="276" w:lineRule="auto"/>
        <w:ind w:left="1511"/>
        <w:jc w:val="left"/>
      </w:pPr>
      <w:r>
        <w:lastRenderedPageBreak/>
        <w:t>Table 4: Average Treatment Effects: Logistic Regression Models</w:t>
      </w:r>
    </w:p>
    <w:p w:rsidR="00CC178D" w:rsidRDefault="00B664CC" w:rsidP="00CF0FBC">
      <w:pPr>
        <w:pStyle w:val="BodyText"/>
        <w:spacing w:before="3" w:line="276" w:lineRule="auto"/>
        <w:ind w:left="0"/>
        <w:jc w:val="left"/>
      </w:pPr>
      <w:r>
        <w:pict>
          <v:group id="_x0000_s1034" alt="" style="position:absolute;margin-left:178pt;margin-top:15.95pt;width:252.7pt;height:2.4pt;z-index:-251648000;mso-wrap-distance-left:0;mso-wrap-distance-right:0;mso-position-horizontal-relative:page" coordorigin="3560,319" coordsize="5054,48">
            <v:line id="_x0000_s1035" alt="" style="position:absolute" from="3560,323" to="8614,323" strokeweight=".14042mm"/>
            <v:line id="_x0000_s1036" alt="" style="position:absolute" from="3560,363" to="8614,363" strokeweight=".14042mm"/>
            <w10:wrap type="topAndBottom" anchorx="page"/>
          </v:group>
        </w:pict>
      </w:r>
    </w:p>
    <w:p w:rsidR="00CC178D" w:rsidRDefault="00816AEC" w:rsidP="00CF0FBC">
      <w:pPr>
        <w:tabs>
          <w:tab w:val="left" w:pos="6138"/>
        </w:tabs>
        <w:spacing w:before="9" w:after="18" w:line="276" w:lineRule="auto"/>
        <w:ind w:left="4703"/>
        <w:rPr>
          <w:rFonts w:ascii="Arial Unicode MS"/>
          <w:sz w:val="20"/>
        </w:rPr>
      </w:pPr>
      <w:bookmarkStart w:id="29" w:name="_bookmark15"/>
      <w:bookmarkEnd w:id="29"/>
      <w:r>
        <w:rPr>
          <w:rFonts w:ascii="Arial Unicode MS"/>
          <w:sz w:val="20"/>
        </w:rPr>
        <w:t>Model</w:t>
      </w:r>
      <w:r>
        <w:rPr>
          <w:rFonts w:ascii="Arial Unicode MS"/>
          <w:spacing w:val="13"/>
          <w:sz w:val="20"/>
        </w:rPr>
        <w:t xml:space="preserve"> </w:t>
      </w:r>
      <w:r>
        <w:rPr>
          <w:rFonts w:ascii="Arial Unicode MS"/>
          <w:sz w:val="20"/>
        </w:rPr>
        <w:t>A</w:t>
      </w:r>
      <w:r>
        <w:rPr>
          <w:rFonts w:ascii="Arial Unicode MS"/>
          <w:sz w:val="20"/>
        </w:rPr>
        <w:tab/>
        <w:t>Model</w:t>
      </w:r>
      <w:r>
        <w:rPr>
          <w:rFonts w:ascii="Arial Unicode MS"/>
          <w:spacing w:val="10"/>
          <w:sz w:val="20"/>
        </w:rPr>
        <w:t xml:space="preserve"> </w:t>
      </w:r>
      <w:r>
        <w:rPr>
          <w:rFonts w:ascii="Arial Unicode MS"/>
          <w:sz w:val="20"/>
        </w:rPr>
        <w:t>B</w:t>
      </w:r>
    </w:p>
    <w:p w:rsidR="00CC178D" w:rsidRDefault="00B664CC" w:rsidP="00CF0FBC">
      <w:pPr>
        <w:pStyle w:val="BodyText"/>
        <w:spacing w:line="276" w:lineRule="auto"/>
        <w:ind w:left="2235"/>
        <w:jc w:val="left"/>
        <w:rPr>
          <w:rFonts w:ascii="Arial Unicode MS"/>
          <w:sz w:val="2"/>
        </w:rPr>
      </w:pPr>
      <w:r>
        <w:rPr>
          <w:rFonts w:ascii="Arial Unicode MS"/>
          <w:sz w:val="2"/>
        </w:rPr>
      </w:r>
      <w:r>
        <w:rPr>
          <w:rFonts w:ascii="Arial Unicode MS"/>
          <w:sz w:val="2"/>
        </w:rPr>
        <w:pict>
          <v:group id="_x0000_s1032" alt="" style="width:252.7pt;height:.4pt;mso-position-horizontal-relative:char;mso-position-vertical-relative:line" coordsize="5054,8">
            <v:line id="_x0000_s1033" alt="" style="position:absolute" from="0,4" to="5054,4" strokeweight=".14042mm"/>
            <w10:anchorlock/>
          </v:group>
        </w:pict>
      </w:r>
    </w:p>
    <w:p w:rsidR="00CC178D" w:rsidRDefault="00B664CC" w:rsidP="00CF0FBC">
      <w:pPr>
        <w:tabs>
          <w:tab w:val="left" w:pos="4777"/>
          <w:tab w:val="left" w:pos="4846"/>
          <w:tab w:val="left" w:pos="6208"/>
          <w:tab w:val="left" w:pos="6277"/>
        </w:tabs>
        <w:spacing w:before="49" w:line="276" w:lineRule="auto"/>
        <w:ind w:left="2589" w:right="3463" w:hanging="350"/>
        <w:rPr>
          <w:rFonts w:ascii="Arial Unicode MS" w:hAnsi="Arial Unicode MS"/>
          <w:sz w:val="20"/>
        </w:rPr>
      </w:pPr>
      <w:r>
        <w:pict>
          <v:shape id="_x0000_s1031" type="#_x0000_t202" alt="" style="position:absolute;left:0;text-align:left;margin-left:300.6pt;margin-top:4.25pt;width:79.35pt;height:17.3pt;z-index:-251661312;mso-wrap-style:square;mso-wrap-edited:f;mso-width-percent:0;mso-height-percent:0;mso-position-horizontal-relative:page;mso-width-percent:0;mso-height-percent:0;v-text-anchor:top" filled="f" stroked="f">
            <v:textbox inset="0,0,0,0">
              <w:txbxContent>
                <w:p w:rsidR="00816AEC" w:rsidRDefault="00816AEC">
                  <w:pPr>
                    <w:tabs>
                      <w:tab w:val="left" w:pos="1430"/>
                    </w:tabs>
                    <w:spacing w:line="197" w:lineRule="exact"/>
                    <w:rPr>
                      <w:rFonts w:ascii="Arial" w:hAnsi="Arial"/>
                      <w:i/>
                      <w:sz w:val="20"/>
                    </w:rPr>
                  </w:pPr>
                  <w:r>
                    <w:rPr>
                      <w:rFonts w:ascii="Arial" w:hAnsi="Arial"/>
                      <w:i/>
                      <w:w w:val="135"/>
                      <w:sz w:val="20"/>
                    </w:rPr>
                    <w:t>−</w:t>
                  </w:r>
                  <w:r>
                    <w:rPr>
                      <w:rFonts w:ascii="Arial" w:hAnsi="Arial"/>
                      <w:i/>
                      <w:w w:val="135"/>
                      <w:sz w:val="20"/>
                    </w:rPr>
                    <w:tab/>
                  </w:r>
                  <w:r>
                    <w:rPr>
                      <w:rFonts w:ascii="Arial" w:hAnsi="Arial"/>
                      <w:i/>
                      <w:spacing w:val="-19"/>
                      <w:w w:val="135"/>
                      <w:sz w:val="20"/>
                    </w:rPr>
                    <w:t>−</w:t>
                  </w:r>
                </w:p>
              </w:txbxContent>
            </v:textbox>
            <w10:wrap anchorx="page"/>
          </v:shape>
        </w:pict>
      </w:r>
      <w:r w:rsidR="00816AEC">
        <w:rPr>
          <w:rFonts w:ascii="Arial Unicode MS" w:hAnsi="Arial Unicode MS"/>
          <w:spacing w:val="-4"/>
          <w:sz w:val="20"/>
        </w:rPr>
        <w:t>Treatment</w:t>
      </w:r>
      <w:r w:rsidR="00816AEC">
        <w:rPr>
          <w:rFonts w:ascii="Arial Unicode MS" w:hAnsi="Arial Unicode MS"/>
          <w:spacing w:val="14"/>
          <w:sz w:val="20"/>
        </w:rPr>
        <w:t xml:space="preserve"> </w:t>
      </w:r>
      <w:r w:rsidR="00816AEC">
        <w:rPr>
          <w:rFonts w:ascii="Arial Unicode MS" w:hAnsi="Arial Unicode MS"/>
          <w:sz w:val="20"/>
        </w:rPr>
        <w:t>1:</w:t>
      </w:r>
      <w:r w:rsidR="00816AEC">
        <w:rPr>
          <w:rFonts w:ascii="Arial Unicode MS" w:hAnsi="Arial Unicode MS"/>
          <w:sz w:val="20"/>
        </w:rPr>
        <w:tab/>
      </w:r>
      <w:r w:rsidR="00816AEC">
        <w:rPr>
          <w:rFonts w:ascii="Arial Unicode MS" w:hAnsi="Arial Unicode MS"/>
          <w:sz w:val="20"/>
        </w:rPr>
        <w:tab/>
        <w:t>0.443</w:t>
      </w:r>
      <w:r w:rsidR="00816AEC">
        <w:rPr>
          <w:rFonts w:ascii="Menlo" w:hAnsi="Menlo"/>
          <w:i/>
          <w:position w:val="7"/>
          <w:sz w:val="14"/>
        </w:rPr>
        <w:t>∗∗</w:t>
      </w:r>
      <w:r w:rsidR="00816AEC">
        <w:rPr>
          <w:rFonts w:ascii="Menlo" w:hAnsi="Menlo"/>
          <w:i/>
          <w:position w:val="7"/>
          <w:sz w:val="14"/>
        </w:rPr>
        <w:tab/>
      </w:r>
      <w:r w:rsidR="00816AEC">
        <w:rPr>
          <w:rFonts w:ascii="Menlo" w:hAnsi="Menlo"/>
          <w:i/>
          <w:position w:val="7"/>
          <w:sz w:val="14"/>
        </w:rPr>
        <w:tab/>
      </w:r>
      <w:r w:rsidR="00816AEC">
        <w:rPr>
          <w:rFonts w:ascii="Arial Unicode MS" w:hAnsi="Arial Unicode MS"/>
          <w:spacing w:val="-4"/>
          <w:w w:val="95"/>
          <w:sz w:val="20"/>
        </w:rPr>
        <w:t>0.452</w:t>
      </w:r>
      <w:r w:rsidR="00816AEC">
        <w:rPr>
          <w:rFonts w:ascii="Menlo" w:hAnsi="Menlo"/>
          <w:i/>
          <w:spacing w:val="-4"/>
          <w:w w:val="95"/>
          <w:position w:val="7"/>
          <w:sz w:val="14"/>
        </w:rPr>
        <w:t xml:space="preserve">∗∗ </w:t>
      </w:r>
      <w:r w:rsidR="00816AEC">
        <w:rPr>
          <w:rFonts w:ascii="Arial Unicode MS" w:hAnsi="Arial Unicode MS"/>
          <w:sz w:val="20"/>
        </w:rPr>
        <w:t>Descriptive</w:t>
      </w:r>
      <w:r w:rsidR="00816AEC">
        <w:rPr>
          <w:rFonts w:ascii="Arial Unicode MS" w:hAnsi="Arial Unicode MS"/>
          <w:spacing w:val="-8"/>
          <w:sz w:val="20"/>
        </w:rPr>
        <w:t xml:space="preserve"> </w:t>
      </w:r>
      <w:r w:rsidR="00816AEC">
        <w:rPr>
          <w:rFonts w:ascii="Arial Unicode MS" w:hAnsi="Arial Unicode MS"/>
          <w:sz w:val="20"/>
        </w:rPr>
        <w:t>norms</w:t>
      </w:r>
      <w:r w:rsidR="00816AEC">
        <w:rPr>
          <w:rFonts w:ascii="Arial Unicode MS" w:hAnsi="Arial Unicode MS"/>
          <w:sz w:val="20"/>
        </w:rPr>
        <w:tab/>
        <w:t>(0.220)</w:t>
      </w:r>
      <w:r w:rsidR="00816AEC">
        <w:rPr>
          <w:rFonts w:ascii="Arial Unicode MS" w:hAnsi="Arial Unicode MS"/>
          <w:sz w:val="20"/>
        </w:rPr>
        <w:tab/>
        <w:t>(0.220)</w:t>
      </w:r>
    </w:p>
    <w:p w:rsidR="00CC178D" w:rsidRDefault="00B664CC" w:rsidP="00CF0FBC">
      <w:pPr>
        <w:tabs>
          <w:tab w:val="left" w:pos="4933"/>
          <w:tab w:val="right" w:pos="6818"/>
        </w:tabs>
        <w:spacing w:line="276" w:lineRule="auto"/>
        <w:ind w:left="2239"/>
        <w:rPr>
          <w:rFonts w:ascii="Arial Unicode MS"/>
          <w:sz w:val="20"/>
        </w:rPr>
      </w:pPr>
      <w:r>
        <w:pict>
          <v:shape id="_x0000_s1030" type="#_x0000_t202" alt="" style="position:absolute;left:0;text-align:left;margin-left:304.9pt;margin-top:1.85pt;width:79.35pt;height:17.3pt;z-index:-251660288;mso-wrap-style:square;mso-wrap-edited:f;mso-width-percent:0;mso-height-percent:0;mso-position-horizontal-relative:page;mso-width-percent:0;mso-height-percent:0;v-text-anchor:top" filled="f" stroked="f">
            <v:textbox inset="0,0,0,0">
              <w:txbxContent>
                <w:p w:rsidR="00816AEC" w:rsidRDefault="00816AEC">
                  <w:pPr>
                    <w:tabs>
                      <w:tab w:val="left" w:pos="1430"/>
                    </w:tabs>
                    <w:spacing w:line="197" w:lineRule="exact"/>
                    <w:rPr>
                      <w:rFonts w:ascii="Arial" w:hAnsi="Arial"/>
                      <w:i/>
                      <w:sz w:val="20"/>
                    </w:rPr>
                  </w:pPr>
                  <w:r>
                    <w:rPr>
                      <w:rFonts w:ascii="Arial" w:hAnsi="Arial"/>
                      <w:i/>
                      <w:w w:val="135"/>
                      <w:sz w:val="20"/>
                    </w:rPr>
                    <w:t>−</w:t>
                  </w:r>
                  <w:r>
                    <w:rPr>
                      <w:rFonts w:ascii="Arial" w:hAnsi="Arial"/>
                      <w:i/>
                      <w:w w:val="135"/>
                      <w:sz w:val="20"/>
                    </w:rPr>
                    <w:tab/>
                  </w:r>
                  <w:r>
                    <w:rPr>
                      <w:rFonts w:ascii="Arial" w:hAnsi="Arial"/>
                      <w:i/>
                      <w:spacing w:val="-19"/>
                      <w:w w:val="135"/>
                      <w:sz w:val="20"/>
                    </w:rPr>
                    <w:t>−</w:t>
                  </w:r>
                </w:p>
              </w:txbxContent>
            </v:textbox>
            <w10:wrap anchorx="page"/>
          </v:shape>
        </w:pict>
      </w:r>
      <w:r w:rsidR="00816AEC">
        <w:rPr>
          <w:rFonts w:ascii="Arial Unicode MS"/>
          <w:spacing w:val="-4"/>
          <w:sz w:val="20"/>
        </w:rPr>
        <w:t>Treatment</w:t>
      </w:r>
      <w:r w:rsidR="00816AEC">
        <w:rPr>
          <w:rFonts w:ascii="Arial Unicode MS"/>
          <w:spacing w:val="14"/>
          <w:sz w:val="20"/>
        </w:rPr>
        <w:t xml:space="preserve"> </w:t>
      </w:r>
      <w:r w:rsidR="00816AEC">
        <w:rPr>
          <w:rFonts w:ascii="Arial Unicode MS"/>
          <w:sz w:val="20"/>
        </w:rPr>
        <w:t>2:</w:t>
      </w:r>
      <w:r w:rsidR="00816AEC">
        <w:rPr>
          <w:rFonts w:ascii="Arial Unicode MS"/>
          <w:sz w:val="20"/>
        </w:rPr>
        <w:tab/>
        <w:t>0.173</w:t>
      </w:r>
      <w:r w:rsidR="00816AEC">
        <w:rPr>
          <w:rFonts w:ascii="Arial Unicode MS"/>
          <w:sz w:val="20"/>
        </w:rPr>
        <w:tab/>
        <w:t>0.181</w:t>
      </w:r>
    </w:p>
    <w:p w:rsidR="00CC178D" w:rsidRDefault="00E9000B" w:rsidP="00CF0FBC">
      <w:pPr>
        <w:tabs>
          <w:tab w:val="left" w:pos="2188"/>
          <w:tab w:val="left" w:pos="3619"/>
        </w:tabs>
        <w:spacing w:line="276" w:lineRule="auto"/>
        <w:ind w:right="950"/>
        <w:rPr>
          <w:rFonts w:ascii="Arial Unicode MS"/>
          <w:sz w:val="20"/>
        </w:rPr>
      </w:pPr>
      <w:r>
        <w:rPr>
          <w:rFonts w:ascii="Arial Unicode MS"/>
          <w:sz w:val="20"/>
        </w:rPr>
        <w:tab/>
        <w:t xml:space="preserve">       </w:t>
      </w:r>
      <w:r w:rsidR="00816AEC">
        <w:rPr>
          <w:rFonts w:ascii="Arial Unicode MS"/>
          <w:sz w:val="20"/>
        </w:rPr>
        <w:t>Recognition</w:t>
      </w:r>
      <w:r>
        <w:rPr>
          <w:rFonts w:ascii="Arial Unicode MS"/>
          <w:sz w:val="20"/>
        </w:rPr>
        <w:tab/>
        <w:t xml:space="preserve">      </w:t>
      </w:r>
      <w:proofErr w:type="gramStart"/>
      <w:r>
        <w:rPr>
          <w:rFonts w:ascii="Arial Unicode MS"/>
          <w:sz w:val="20"/>
        </w:rPr>
        <w:t xml:space="preserve">   </w:t>
      </w:r>
      <w:r w:rsidR="00816AEC">
        <w:rPr>
          <w:rFonts w:ascii="Arial Unicode MS"/>
          <w:sz w:val="20"/>
        </w:rPr>
        <w:t>(</w:t>
      </w:r>
      <w:proofErr w:type="gramEnd"/>
      <w:r w:rsidR="00816AEC">
        <w:rPr>
          <w:rFonts w:ascii="Arial Unicode MS"/>
          <w:sz w:val="20"/>
        </w:rPr>
        <w:t>0.208)</w:t>
      </w:r>
      <w:r w:rsidR="00816AEC">
        <w:rPr>
          <w:rFonts w:ascii="Arial Unicode MS"/>
          <w:sz w:val="20"/>
        </w:rPr>
        <w:tab/>
      </w:r>
      <w:r>
        <w:rPr>
          <w:rFonts w:ascii="Arial Unicode MS"/>
          <w:sz w:val="20"/>
        </w:rPr>
        <w:t xml:space="preserve">        </w:t>
      </w:r>
      <w:r w:rsidR="00816AEC">
        <w:rPr>
          <w:rFonts w:ascii="Arial Unicode MS"/>
          <w:sz w:val="20"/>
        </w:rPr>
        <w:t>(0.209)</w:t>
      </w:r>
    </w:p>
    <w:p w:rsidR="00CC178D" w:rsidRDefault="00816AEC" w:rsidP="00CF0FBC">
      <w:pPr>
        <w:tabs>
          <w:tab w:val="right" w:pos="6740"/>
        </w:tabs>
        <w:spacing w:line="276" w:lineRule="auto"/>
        <w:ind w:left="2239"/>
        <w:rPr>
          <w:rFonts w:ascii="Arial Unicode MS"/>
          <w:sz w:val="20"/>
        </w:rPr>
      </w:pPr>
      <w:r>
        <w:rPr>
          <w:rFonts w:ascii="Arial Unicode MS"/>
          <w:sz w:val="20"/>
        </w:rPr>
        <w:t>Small size</w:t>
      </w:r>
      <w:r>
        <w:rPr>
          <w:rFonts w:ascii="Arial Unicode MS"/>
          <w:spacing w:val="13"/>
          <w:sz w:val="20"/>
        </w:rPr>
        <w:t xml:space="preserve"> </w:t>
      </w:r>
      <w:r>
        <w:rPr>
          <w:rFonts w:ascii="Arial Unicode MS"/>
          <w:sz w:val="20"/>
        </w:rPr>
        <w:t>(</w:t>
      </w:r>
      <w:r>
        <w:rPr>
          <w:rFonts w:ascii="Arial"/>
          <w:i/>
          <w:sz w:val="20"/>
        </w:rPr>
        <w:t>&lt;</w:t>
      </w:r>
      <w:r>
        <w:rPr>
          <w:rFonts w:ascii="Arial Unicode MS"/>
          <w:sz w:val="20"/>
        </w:rPr>
        <w:t>1000</w:t>
      </w:r>
      <w:r>
        <w:rPr>
          <w:rFonts w:ascii="Arial Unicode MS"/>
          <w:spacing w:val="6"/>
          <w:sz w:val="20"/>
        </w:rPr>
        <w:t xml:space="preserve"> </w:t>
      </w:r>
      <w:r>
        <w:rPr>
          <w:rFonts w:ascii="Arial Unicode MS"/>
          <w:sz w:val="20"/>
        </w:rPr>
        <w:t>taps)</w:t>
      </w:r>
      <w:r>
        <w:rPr>
          <w:rFonts w:ascii="Arial Unicode MS"/>
          <w:sz w:val="20"/>
        </w:rPr>
        <w:tab/>
        <w:t>0.125</w:t>
      </w:r>
    </w:p>
    <w:p w:rsidR="00CC178D" w:rsidRDefault="00E9000B" w:rsidP="00E9000B">
      <w:pPr>
        <w:spacing w:line="276" w:lineRule="auto"/>
        <w:ind w:left="5777" w:right="950"/>
        <w:rPr>
          <w:rFonts w:ascii="Arial Unicode MS"/>
          <w:sz w:val="20"/>
        </w:rPr>
      </w:pPr>
      <w:r>
        <w:rPr>
          <w:rFonts w:ascii="Arial Unicode MS"/>
          <w:sz w:val="20"/>
        </w:rPr>
        <w:t xml:space="preserve">        </w:t>
      </w:r>
      <w:r w:rsidR="00816AEC">
        <w:rPr>
          <w:rFonts w:ascii="Arial Unicode MS"/>
          <w:sz w:val="20"/>
        </w:rPr>
        <w:t>(0.186)</w:t>
      </w:r>
    </w:p>
    <w:p w:rsidR="00CC178D" w:rsidRDefault="00816AEC" w:rsidP="00CF0FBC">
      <w:pPr>
        <w:tabs>
          <w:tab w:val="right" w:pos="6741"/>
        </w:tabs>
        <w:spacing w:line="276" w:lineRule="auto"/>
        <w:ind w:left="2239"/>
        <w:rPr>
          <w:rFonts w:ascii="Arial Unicode MS"/>
          <w:sz w:val="20"/>
        </w:rPr>
      </w:pPr>
      <w:r>
        <w:rPr>
          <w:rFonts w:ascii="Arial Unicode MS"/>
          <w:sz w:val="20"/>
        </w:rPr>
        <w:t>Organic</w:t>
      </w:r>
      <w:r>
        <w:rPr>
          <w:rFonts w:ascii="Arial Unicode MS"/>
          <w:spacing w:val="8"/>
          <w:sz w:val="20"/>
        </w:rPr>
        <w:t xml:space="preserve"> </w:t>
      </w:r>
      <w:r>
        <w:rPr>
          <w:rFonts w:ascii="Arial Unicode MS"/>
          <w:sz w:val="20"/>
        </w:rPr>
        <w:t>certified</w:t>
      </w:r>
      <w:r>
        <w:rPr>
          <w:rFonts w:ascii="Arial Unicode MS"/>
          <w:sz w:val="20"/>
        </w:rPr>
        <w:tab/>
        <w:t>0.328</w:t>
      </w:r>
    </w:p>
    <w:p w:rsidR="00CC178D" w:rsidRDefault="00E9000B" w:rsidP="00E9000B">
      <w:pPr>
        <w:spacing w:line="276" w:lineRule="auto"/>
        <w:ind w:left="5057" w:right="950" w:firstLine="703"/>
        <w:rPr>
          <w:rFonts w:ascii="Arial Unicode MS"/>
          <w:sz w:val="20"/>
        </w:rPr>
      </w:pPr>
      <w:r>
        <w:rPr>
          <w:rFonts w:ascii="Arial Unicode MS"/>
          <w:sz w:val="20"/>
        </w:rPr>
        <w:t xml:space="preserve">         </w:t>
      </w:r>
      <w:r w:rsidR="00816AEC">
        <w:rPr>
          <w:rFonts w:ascii="Arial Unicode MS"/>
          <w:sz w:val="20"/>
        </w:rPr>
        <w:t>(0.273)</w:t>
      </w:r>
    </w:p>
    <w:p w:rsidR="00CC178D" w:rsidRDefault="00B664CC" w:rsidP="00CF0FBC">
      <w:pPr>
        <w:tabs>
          <w:tab w:val="left" w:pos="4805"/>
          <w:tab w:val="left" w:pos="6209"/>
        </w:tabs>
        <w:spacing w:before="10" w:line="276" w:lineRule="auto"/>
        <w:ind w:left="4778" w:right="3422" w:hanging="2539"/>
        <w:rPr>
          <w:rFonts w:ascii="Arial Unicode MS" w:hAnsi="Arial Unicode MS"/>
          <w:sz w:val="20"/>
        </w:rPr>
      </w:pPr>
      <w:r>
        <w:pict>
          <v:line id="_x0000_s1029" alt="" style="position:absolute;left:0;text-align:left;z-index:251650048;mso-wrap-edited:f;mso-width-percent:0;mso-height-percent:0;mso-position-horizontal-relative:page;mso-width-percent:0;mso-height-percent:0" from="178pt,25.75pt" to="430.7pt,25.75pt" strokeweight=".14042mm">
            <w10:wrap anchorx="page"/>
          </v:line>
        </w:pict>
      </w:r>
      <w:r>
        <w:pict>
          <v:shape id="_x0000_s1028" type="#_x0000_t202" alt="" style="position:absolute;left:0;text-align:left;margin-left:298.55pt;margin-top:2.3pt;width:79.35pt;height:17.3pt;z-index:-251659264;mso-wrap-style:square;mso-wrap-edited:f;mso-width-percent:0;mso-height-percent:0;mso-position-horizontal-relative:page;mso-width-percent:0;mso-height-percent:0;v-text-anchor:top" filled="f" stroked="f">
            <v:textbox inset="0,0,0,0">
              <w:txbxContent>
                <w:p w:rsidR="00816AEC" w:rsidRDefault="00816AEC">
                  <w:pPr>
                    <w:tabs>
                      <w:tab w:val="left" w:pos="1430"/>
                    </w:tabs>
                    <w:spacing w:line="197" w:lineRule="exact"/>
                    <w:rPr>
                      <w:rFonts w:ascii="Arial" w:hAnsi="Arial"/>
                      <w:i/>
                      <w:sz w:val="20"/>
                    </w:rPr>
                  </w:pPr>
                  <w:r>
                    <w:rPr>
                      <w:rFonts w:ascii="Arial" w:hAnsi="Arial"/>
                      <w:i/>
                      <w:w w:val="135"/>
                      <w:sz w:val="20"/>
                    </w:rPr>
                    <w:t>−</w:t>
                  </w:r>
                  <w:r>
                    <w:rPr>
                      <w:rFonts w:ascii="Arial" w:hAnsi="Arial"/>
                      <w:i/>
                      <w:w w:val="135"/>
                      <w:sz w:val="20"/>
                    </w:rPr>
                    <w:tab/>
                  </w:r>
                  <w:r>
                    <w:rPr>
                      <w:rFonts w:ascii="Arial" w:hAnsi="Arial"/>
                      <w:i/>
                      <w:spacing w:val="-19"/>
                      <w:w w:val="135"/>
                      <w:sz w:val="20"/>
                    </w:rPr>
                    <w:t>−</w:t>
                  </w:r>
                </w:p>
              </w:txbxContent>
            </v:textbox>
            <w10:wrap anchorx="page"/>
          </v:shape>
        </w:pict>
      </w:r>
      <w:r w:rsidR="00816AEC">
        <w:rPr>
          <w:rFonts w:ascii="Arial Unicode MS" w:hAnsi="Arial Unicode MS"/>
          <w:sz w:val="20"/>
        </w:rPr>
        <w:t>Constant</w:t>
      </w:r>
      <w:r w:rsidR="00816AEC">
        <w:rPr>
          <w:rFonts w:ascii="Arial Unicode MS" w:hAnsi="Arial Unicode MS"/>
          <w:sz w:val="20"/>
        </w:rPr>
        <w:tab/>
      </w:r>
      <w:r w:rsidR="00816AEC">
        <w:rPr>
          <w:rFonts w:ascii="Arial Unicode MS" w:hAnsi="Arial Unicode MS"/>
          <w:sz w:val="20"/>
        </w:rPr>
        <w:tab/>
        <w:t>1.478</w:t>
      </w:r>
      <w:r w:rsidR="00816AEC">
        <w:rPr>
          <w:rFonts w:ascii="Menlo" w:hAnsi="Menlo"/>
          <w:i/>
          <w:position w:val="7"/>
          <w:sz w:val="14"/>
        </w:rPr>
        <w:t>∗∗∗</w:t>
      </w:r>
      <w:r w:rsidR="00816AEC">
        <w:rPr>
          <w:rFonts w:ascii="Menlo" w:hAnsi="Menlo"/>
          <w:i/>
          <w:position w:val="7"/>
          <w:sz w:val="14"/>
        </w:rPr>
        <w:tab/>
      </w:r>
      <w:r w:rsidR="00816AEC">
        <w:rPr>
          <w:rFonts w:ascii="Arial Unicode MS" w:hAnsi="Arial Unicode MS"/>
          <w:spacing w:val="-3"/>
          <w:w w:val="95"/>
          <w:sz w:val="20"/>
        </w:rPr>
        <w:t>1.566</w:t>
      </w:r>
      <w:r w:rsidR="00816AEC">
        <w:rPr>
          <w:rFonts w:ascii="Menlo" w:hAnsi="Menlo"/>
          <w:i/>
          <w:spacing w:val="-3"/>
          <w:w w:val="95"/>
          <w:position w:val="7"/>
          <w:sz w:val="14"/>
        </w:rPr>
        <w:t xml:space="preserve">∗∗∗ </w:t>
      </w:r>
      <w:r w:rsidR="00816AEC">
        <w:rPr>
          <w:rFonts w:ascii="Arial Unicode MS" w:hAnsi="Arial Unicode MS"/>
          <w:sz w:val="20"/>
        </w:rPr>
        <w:t>(0.143)</w:t>
      </w:r>
      <w:r w:rsidR="00816AEC">
        <w:rPr>
          <w:rFonts w:ascii="Arial Unicode MS" w:hAnsi="Arial Unicode MS"/>
          <w:sz w:val="20"/>
        </w:rPr>
        <w:tab/>
        <w:t>(0.171)</w:t>
      </w:r>
    </w:p>
    <w:p w:rsidR="00CC178D" w:rsidRDefault="00816AEC" w:rsidP="00CF0FBC">
      <w:pPr>
        <w:tabs>
          <w:tab w:val="left" w:pos="4933"/>
          <w:tab w:val="right" w:pos="6662"/>
        </w:tabs>
        <w:spacing w:before="70" w:line="276" w:lineRule="auto"/>
        <w:ind w:left="2239"/>
        <w:rPr>
          <w:rFonts w:ascii="Arial Unicode MS"/>
          <w:sz w:val="20"/>
        </w:rPr>
      </w:pPr>
      <w:r>
        <w:rPr>
          <w:rFonts w:ascii="Arial Unicode MS"/>
          <w:sz w:val="20"/>
        </w:rPr>
        <w:t>Observations</w:t>
      </w:r>
      <w:r>
        <w:rPr>
          <w:rFonts w:ascii="Arial Unicode MS"/>
          <w:sz w:val="20"/>
        </w:rPr>
        <w:tab/>
        <w:t>967</w:t>
      </w:r>
      <w:r>
        <w:rPr>
          <w:rFonts w:ascii="Arial Unicode MS"/>
          <w:sz w:val="20"/>
        </w:rPr>
        <w:tab/>
        <w:t>967</w:t>
      </w:r>
    </w:p>
    <w:p w:rsidR="00CC178D" w:rsidRDefault="00B664CC" w:rsidP="00CF0FBC">
      <w:pPr>
        <w:tabs>
          <w:tab w:val="left" w:pos="4833"/>
          <w:tab w:val="right" w:pos="6917"/>
        </w:tabs>
        <w:spacing w:line="276" w:lineRule="auto"/>
        <w:ind w:left="2239"/>
        <w:rPr>
          <w:rFonts w:ascii="Arial Unicode MS"/>
          <w:sz w:val="20"/>
        </w:rPr>
      </w:pPr>
      <w:r>
        <w:pict>
          <v:shape id="_x0000_s1027" type="#_x0000_t202" alt="" style="position:absolute;left:0;text-align:left;margin-left:299.95pt;margin-top:2.25pt;width:79.35pt;height:17.3pt;z-index:-251658240;mso-wrap-style:square;mso-wrap-edited:f;mso-width-percent:0;mso-height-percent:0;mso-position-horizontal-relative:page;mso-width-percent:0;mso-height-percent:0;v-text-anchor:top" filled="f" stroked="f">
            <v:textbox inset="0,0,0,0">
              <w:txbxContent>
                <w:p w:rsidR="00816AEC" w:rsidRDefault="00816AEC">
                  <w:pPr>
                    <w:tabs>
                      <w:tab w:val="left" w:pos="1430"/>
                    </w:tabs>
                    <w:spacing w:line="197" w:lineRule="exact"/>
                    <w:rPr>
                      <w:rFonts w:ascii="Arial" w:hAnsi="Arial"/>
                      <w:i/>
                      <w:sz w:val="20"/>
                    </w:rPr>
                  </w:pPr>
                  <w:r>
                    <w:rPr>
                      <w:rFonts w:ascii="Arial" w:hAnsi="Arial"/>
                      <w:i/>
                      <w:w w:val="135"/>
                      <w:sz w:val="20"/>
                    </w:rPr>
                    <w:t>−</w:t>
                  </w:r>
                  <w:r>
                    <w:rPr>
                      <w:rFonts w:ascii="Arial" w:hAnsi="Arial"/>
                      <w:i/>
                      <w:w w:val="135"/>
                      <w:sz w:val="20"/>
                    </w:rPr>
                    <w:tab/>
                  </w:r>
                  <w:r>
                    <w:rPr>
                      <w:rFonts w:ascii="Arial" w:hAnsi="Arial"/>
                      <w:i/>
                      <w:spacing w:val="-19"/>
                      <w:w w:val="135"/>
                      <w:sz w:val="20"/>
                    </w:rPr>
                    <w:t>−</w:t>
                  </w:r>
                </w:p>
              </w:txbxContent>
            </v:textbox>
            <w10:wrap anchorx="page"/>
          </v:shape>
        </w:pict>
      </w:r>
      <w:r w:rsidR="00816AEC">
        <w:rPr>
          <w:rFonts w:ascii="Arial Unicode MS"/>
          <w:sz w:val="20"/>
        </w:rPr>
        <w:t>Log</w:t>
      </w:r>
      <w:r w:rsidR="00816AEC">
        <w:rPr>
          <w:rFonts w:ascii="Arial Unicode MS"/>
          <w:spacing w:val="8"/>
          <w:sz w:val="20"/>
        </w:rPr>
        <w:t xml:space="preserve"> </w:t>
      </w:r>
      <w:r w:rsidR="00816AEC">
        <w:rPr>
          <w:rFonts w:ascii="Arial Unicode MS"/>
          <w:sz w:val="20"/>
        </w:rPr>
        <w:t>Likelihood</w:t>
      </w:r>
      <w:r w:rsidR="00816AEC">
        <w:rPr>
          <w:rFonts w:ascii="Arial Unicode MS"/>
          <w:sz w:val="20"/>
        </w:rPr>
        <w:tab/>
        <w:t>420.222</w:t>
      </w:r>
      <w:r w:rsidR="00816AEC">
        <w:rPr>
          <w:rFonts w:ascii="Arial Unicode MS"/>
          <w:sz w:val="20"/>
        </w:rPr>
        <w:tab/>
        <w:t>419.461</w:t>
      </w:r>
    </w:p>
    <w:p w:rsidR="00CC178D" w:rsidRDefault="00B664CC" w:rsidP="00CF0FBC">
      <w:pPr>
        <w:tabs>
          <w:tab w:val="left" w:pos="4756"/>
          <w:tab w:val="left" w:pos="6187"/>
          <w:tab w:val="left" w:pos="7293"/>
        </w:tabs>
        <w:spacing w:line="276" w:lineRule="auto"/>
        <w:ind w:left="2239"/>
        <w:rPr>
          <w:rFonts w:ascii="Arial Unicode MS"/>
          <w:sz w:val="20"/>
        </w:rPr>
      </w:pPr>
      <w:r>
        <w:pict>
          <v:line id="_x0000_s1026" alt="" style="position:absolute;left:0;text-align:left;z-index:-251646976;mso-wrap-edited:f;mso-width-percent:0;mso-height-percent:0;mso-wrap-distance-left:0;mso-wrap-distance-right:0;mso-position-horizontal-relative:page;mso-width-percent:0;mso-height-percent:0" from="178pt,15.75pt" to="430.7pt,15.75pt" strokeweight=".14042mm">
            <w10:wrap type="topAndBottom" anchorx="page"/>
          </v:line>
        </w:pict>
      </w:r>
      <w:r w:rsidR="00816AEC">
        <w:rPr>
          <w:rFonts w:ascii="Arial Unicode MS"/>
          <w:sz w:val="20"/>
          <w:u w:val="single"/>
        </w:rPr>
        <w:t>Akaike</w:t>
      </w:r>
      <w:r w:rsidR="00816AEC">
        <w:rPr>
          <w:rFonts w:ascii="Arial Unicode MS"/>
          <w:spacing w:val="24"/>
          <w:sz w:val="20"/>
          <w:u w:val="single"/>
        </w:rPr>
        <w:t xml:space="preserve"> </w:t>
      </w:r>
      <w:r w:rsidR="00816AEC">
        <w:rPr>
          <w:rFonts w:ascii="Arial Unicode MS"/>
          <w:sz w:val="20"/>
          <w:u w:val="single"/>
        </w:rPr>
        <w:t>Inf.</w:t>
      </w:r>
      <w:r w:rsidR="00816AEC">
        <w:rPr>
          <w:rFonts w:ascii="Arial Unicode MS"/>
          <w:spacing w:val="51"/>
          <w:sz w:val="20"/>
          <w:u w:val="single"/>
        </w:rPr>
        <w:t xml:space="preserve"> </w:t>
      </w:r>
      <w:r w:rsidR="00816AEC">
        <w:rPr>
          <w:rFonts w:ascii="Arial Unicode MS"/>
          <w:sz w:val="20"/>
          <w:u w:val="single"/>
        </w:rPr>
        <w:t>Crit.</w:t>
      </w:r>
      <w:r w:rsidR="00816AEC">
        <w:rPr>
          <w:rFonts w:ascii="Arial Unicode MS"/>
          <w:sz w:val="20"/>
          <w:u w:val="single"/>
        </w:rPr>
        <w:tab/>
        <w:t>846.445</w:t>
      </w:r>
      <w:r w:rsidR="00816AEC">
        <w:rPr>
          <w:rFonts w:ascii="Arial Unicode MS"/>
          <w:sz w:val="20"/>
          <w:u w:val="single"/>
        </w:rPr>
        <w:tab/>
        <w:t>848.922</w:t>
      </w:r>
      <w:r w:rsidR="00816AEC">
        <w:rPr>
          <w:rFonts w:ascii="Arial Unicode MS"/>
          <w:sz w:val="20"/>
          <w:u w:val="single"/>
        </w:rPr>
        <w:tab/>
      </w:r>
    </w:p>
    <w:p w:rsidR="00CC178D" w:rsidRDefault="00816AEC" w:rsidP="00CF0FBC">
      <w:pPr>
        <w:tabs>
          <w:tab w:val="left" w:pos="4650"/>
        </w:tabs>
        <w:spacing w:before="9" w:line="276" w:lineRule="auto"/>
        <w:ind w:left="2239"/>
        <w:rPr>
          <w:rFonts w:ascii="Arial Unicode MS" w:hAnsi="Arial Unicode MS"/>
          <w:sz w:val="20"/>
        </w:rPr>
      </w:pPr>
      <w:r>
        <w:rPr>
          <w:rFonts w:ascii="Arial" w:hAnsi="Arial"/>
          <w:i/>
          <w:sz w:val="20"/>
        </w:rPr>
        <w:t>Note:</w:t>
      </w:r>
      <w:r>
        <w:rPr>
          <w:rFonts w:ascii="Arial" w:hAnsi="Arial"/>
          <w:i/>
          <w:sz w:val="20"/>
        </w:rPr>
        <w:tab/>
      </w:r>
      <w:r>
        <w:rPr>
          <w:rFonts w:ascii="Menlo" w:hAnsi="Menlo"/>
          <w:i/>
          <w:position w:val="7"/>
          <w:sz w:val="14"/>
        </w:rPr>
        <w:t>∗</w:t>
      </w:r>
      <w:r>
        <w:rPr>
          <w:rFonts w:ascii="Arial Unicode MS" w:hAnsi="Arial Unicode MS"/>
          <w:sz w:val="20"/>
        </w:rPr>
        <w:t>p</w:t>
      </w:r>
      <w:r>
        <w:rPr>
          <w:rFonts w:ascii="Arial" w:hAnsi="Arial"/>
          <w:i/>
          <w:sz w:val="20"/>
        </w:rPr>
        <w:t>&lt;</w:t>
      </w:r>
      <w:r>
        <w:rPr>
          <w:rFonts w:ascii="Arial Unicode MS" w:hAnsi="Arial Unicode MS"/>
          <w:sz w:val="20"/>
        </w:rPr>
        <w:t xml:space="preserve">0.1; </w:t>
      </w:r>
      <w:r>
        <w:rPr>
          <w:rFonts w:ascii="Menlo" w:hAnsi="Menlo"/>
          <w:i/>
          <w:position w:val="7"/>
          <w:sz w:val="14"/>
        </w:rPr>
        <w:t>∗∗</w:t>
      </w:r>
      <w:r>
        <w:rPr>
          <w:rFonts w:ascii="Arial Unicode MS" w:hAnsi="Arial Unicode MS"/>
          <w:sz w:val="20"/>
        </w:rPr>
        <w:t>p</w:t>
      </w:r>
      <w:r>
        <w:rPr>
          <w:rFonts w:ascii="Arial" w:hAnsi="Arial"/>
          <w:i/>
          <w:sz w:val="20"/>
        </w:rPr>
        <w:t>&lt;</w:t>
      </w:r>
      <w:r>
        <w:rPr>
          <w:rFonts w:ascii="Arial Unicode MS" w:hAnsi="Arial Unicode MS"/>
          <w:sz w:val="20"/>
        </w:rPr>
        <w:t>0.05;</w:t>
      </w:r>
      <w:r>
        <w:rPr>
          <w:rFonts w:ascii="Arial Unicode MS" w:hAnsi="Arial Unicode MS"/>
          <w:spacing w:val="21"/>
          <w:sz w:val="20"/>
        </w:rPr>
        <w:t xml:space="preserve"> </w:t>
      </w:r>
      <w:r>
        <w:rPr>
          <w:rFonts w:ascii="Menlo" w:hAnsi="Menlo"/>
          <w:i/>
          <w:position w:val="7"/>
          <w:sz w:val="14"/>
        </w:rPr>
        <w:t>∗∗∗</w:t>
      </w:r>
      <w:r>
        <w:rPr>
          <w:rFonts w:ascii="Arial Unicode MS" w:hAnsi="Arial Unicode MS"/>
          <w:sz w:val="20"/>
        </w:rPr>
        <w:t>p</w:t>
      </w:r>
      <w:r>
        <w:rPr>
          <w:rFonts w:ascii="Arial" w:hAnsi="Arial"/>
          <w:i/>
          <w:sz w:val="20"/>
        </w:rPr>
        <w:t>&lt;</w:t>
      </w:r>
      <w:r>
        <w:rPr>
          <w:rFonts w:ascii="Arial Unicode MS" w:hAnsi="Arial Unicode MS"/>
          <w:sz w:val="20"/>
        </w:rPr>
        <w:t>0.01</w:t>
      </w:r>
    </w:p>
    <w:p w:rsidR="00CC178D" w:rsidRDefault="00CC178D" w:rsidP="00CF0FBC">
      <w:pPr>
        <w:pStyle w:val="BodyText"/>
        <w:spacing w:line="276" w:lineRule="auto"/>
        <w:ind w:left="0"/>
        <w:jc w:val="left"/>
        <w:rPr>
          <w:rFonts w:ascii="Arial Unicode MS"/>
          <w:sz w:val="28"/>
        </w:rPr>
      </w:pPr>
    </w:p>
    <w:p w:rsidR="00CC178D" w:rsidRDefault="00CC178D" w:rsidP="00CF0FBC">
      <w:pPr>
        <w:pStyle w:val="BodyText"/>
        <w:spacing w:before="12" w:line="276" w:lineRule="auto"/>
        <w:ind w:left="0"/>
        <w:jc w:val="left"/>
        <w:rPr>
          <w:rFonts w:ascii="Arial Unicode MS"/>
          <w:sz w:val="22"/>
        </w:rPr>
      </w:pPr>
    </w:p>
    <w:p w:rsidR="00CC178D" w:rsidRDefault="00816AEC" w:rsidP="00CF0FBC">
      <w:pPr>
        <w:pStyle w:val="Heading2"/>
        <w:spacing w:line="276" w:lineRule="auto"/>
      </w:pPr>
      <w:bookmarkStart w:id="30" w:name="Vermont_Maple_Producers"/>
      <w:bookmarkEnd w:id="30"/>
      <w:r>
        <w:rPr>
          <w:w w:val="115"/>
        </w:rPr>
        <w:t>Vermont Maple Producers</w:t>
      </w:r>
    </w:p>
    <w:p w:rsidR="00CC178D" w:rsidRDefault="00816AEC" w:rsidP="00CF0FBC">
      <w:pPr>
        <w:pStyle w:val="BodyText"/>
        <w:spacing w:before="159" w:line="276" w:lineRule="auto"/>
        <w:ind w:left="120" w:right="877"/>
        <w:jc w:val="left"/>
      </w:pPr>
      <w:r>
        <w:rPr>
          <w:w w:val="105"/>
        </w:rPr>
        <w:t xml:space="preserve">Survey responses show that enjoyment and income are the most frequently cited reasons   for producing maple syrup (Figure </w:t>
      </w:r>
      <w:hyperlink w:anchor="_bookmark16" w:history="1">
        <w:r>
          <w:rPr>
            <w:w w:val="105"/>
          </w:rPr>
          <w:t>4).</w:t>
        </w:r>
      </w:hyperlink>
      <w:r>
        <w:rPr>
          <w:w w:val="105"/>
        </w:rPr>
        <w:t xml:space="preserve"> These are consistent with previous studies of maple producers</w:t>
      </w:r>
      <w:r>
        <w:rPr>
          <w:spacing w:val="-10"/>
          <w:w w:val="105"/>
        </w:rPr>
        <w:t xml:space="preserve"> </w:t>
      </w:r>
      <w:hyperlink w:anchor="_bookmark95" w:history="1">
        <w:r>
          <w:rPr>
            <w:w w:val="105"/>
          </w:rPr>
          <w:t>(Snyder</w:t>
        </w:r>
        <w:r>
          <w:rPr>
            <w:spacing w:val="-9"/>
            <w:w w:val="105"/>
          </w:rPr>
          <w:t xml:space="preserve"> </w:t>
        </w:r>
        <w:r>
          <w:rPr>
            <w:w w:val="105"/>
          </w:rPr>
          <w:t>et</w:t>
        </w:r>
        <w:r>
          <w:rPr>
            <w:spacing w:val="-10"/>
            <w:w w:val="105"/>
          </w:rPr>
          <w:t xml:space="preserve"> </w:t>
        </w:r>
        <w:r>
          <w:rPr>
            <w:w w:val="105"/>
          </w:rPr>
          <w:t>al.,</w:t>
        </w:r>
        <w:r>
          <w:rPr>
            <w:spacing w:val="-9"/>
            <w:w w:val="105"/>
          </w:rPr>
          <w:t xml:space="preserve"> </w:t>
        </w:r>
      </w:hyperlink>
      <w:hyperlink w:anchor="_bookmark95" w:history="1">
        <w:r>
          <w:rPr>
            <w:w w:val="105"/>
          </w:rPr>
          <w:t>2018;</w:t>
        </w:r>
        <w:r>
          <w:rPr>
            <w:spacing w:val="-10"/>
            <w:w w:val="105"/>
          </w:rPr>
          <w:t xml:space="preserve"> </w:t>
        </w:r>
      </w:hyperlink>
      <w:hyperlink w:anchor="_bookmark76" w:history="1">
        <w:r>
          <w:rPr>
            <w:w w:val="105"/>
          </w:rPr>
          <w:t>Murphy</w:t>
        </w:r>
        <w:r>
          <w:rPr>
            <w:spacing w:val="-9"/>
            <w:w w:val="105"/>
          </w:rPr>
          <w:t xml:space="preserve"> </w:t>
        </w:r>
        <w:r>
          <w:rPr>
            <w:w w:val="105"/>
          </w:rPr>
          <w:t>et</w:t>
        </w:r>
        <w:r>
          <w:rPr>
            <w:spacing w:val="-9"/>
            <w:w w:val="105"/>
          </w:rPr>
          <w:t xml:space="preserve"> </w:t>
        </w:r>
        <w:r>
          <w:rPr>
            <w:w w:val="105"/>
          </w:rPr>
          <w:t>al.,</w:t>
        </w:r>
        <w:r>
          <w:rPr>
            <w:spacing w:val="-10"/>
            <w:w w:val="105"/>
          </w:rPr>
          <w:t xml:space="preserve"> </w:t>
        </w:r>
      </w:hyperlink>
      <w:hyperlink w:anchor="_bookmark76" w:history="1">
        <w:r>
          <w:rPr>
            <w:w w:val="105"/>
          </w:rPr>
          <w:t>2012).</w:t>
        </w:r>
      </w:hyperlink>
      <w:r>
        <w:rPr>
          <w:spacing w:val="23"/>
          <w:w w:val="105"/>
        </w:rPr>
        <w:t xml:space="preserve"> </w:t>
      </w:r>
      <w:r>
        <w:rPr>
          <w:w w:val="105"/>
        </w:rPr>
        <w:t>Nearly</w:t>
      </w:r>
      <w:r>
        <w:rPr>
          <w:spacing w:val="-9"/>
          <w:w w:val="105"/>
        </w:rPr>
        <w:t xml:space="preserve"> </w:t>
      </w:r>
      <w:r>
        <w:rPr>
          <w:w w:val="105"/>
        </w:rPr>
        <w:t>50%</w:t>
      </w:r>
      <w:r>
        <w:rPr>
          <w:spacing w:val="-10"/>
          <w:w w:val="105"/>
        </w:rPr>
        <w:t xml:space="preserve"> </w:t>
      </w:r>
      <w:r>
        <w:rPr>
          <w:w w:val="105"/>
        </w:rPr>
        <w:t>of</w:t>
      </w:r>
      <w:r>
        <w:rPr>
          <w:spacing w:val="-9"/>
          <w:w w:val="105"/>
        </w:rPr>
        <w:t xml:space="preserve"> </w:t>
      </w:r>
      <w:r>
        <w:rPr>
          <w:w w:val="105"/>
        </w:rPr>
        <w:t>all</w:t>
      </w:r>
      <w:r>
        <w:rPr>
          <w:spacing w:val="-9"/>
          <w:w w:val="105"/>
        </w:rPr>
        <w:t xml:space="preserve"> </w:t>
      </w:r>
      <w:r>
        <w:rPr>
          <w:w w:val="105"/>
        </w:rPr>
        <w:t>respondents</w:t>
      </w:r>
      <w:r>
        <w:rPr>
          <w:spacing w:val="-10"/>
          <w:w w:val="105"/>
        </w:rPr>
        <w:t xml:space="preserve"> </w:t>
      </w:r>
      <w:r>
        <w:rPr>
          <w:w w:val="105"/>
        </w:rPr>
        <w:t xml:space="preserve">indicated they produce syrup for enjoyment, with another 15-20% selecting stewardship or heritage. The high proportion of respondents who selected the non-monetary reasons supports the notion that working lands managers </w:t>
      </w:r>
      <w:r>
        <w:rPr>
          <w:spacing w:val="-4"/>
          <w:w w:val="105"/>
        </w:rPr>
        <w:t xml:space="preserve">value </w:t>
      </w:r>
      <w:r>
        <w:rPr>
          <w:w w:val="105"/>
        </w:rPr>
        <w:t>more than profits, even recognizing that our respondents</w:t>
      </w:r>
      <w:r>
        <w:rPr>
          <w:spacing w:val="13"/>
          <w:w w:val="105"/>
        </w:rPr>
        <w:t xml:space="preserve"> </w:t>
      </w:r>
      <w:r>
        <w:rPr>
          <w:w w:val="105"/>
        </w:rPr>
        <w:t>are</w:t>
      </w:r>
      <w:r>
        <w:rPr>
          <w:spacing w:val="15"/>
          <w:w w:val="105"/>
        </w:rPr>
        <w:t xml:space="preserve"> </w:t>
      </w:r>
      <w:r>
        <w:rPr>
          <w:w w:val="105"/>
        </w:rPr>
        <w:t>not</w:t>
      </w:r>
      <w:r>
        <w:rPr>
          <w:spacing w:val="14"/>
          <w:w w:val="105"/>
        </w:rPr>
        <w:t xml:space="preserve"> </w:t>
      </w:r>
      <w:r>
        <w:rPr>
          <w:w w:val="105"/>
        </w:rPr>
        <w:t>representative</w:t>
      </w:r>
      <w:r>
        <w:rPr>
          <w:spacing w:val="15"/>
          <w:w w:val="105"/>
        </w:rPr>
        <w:t xml:space="preserve"> </w:t>
      </w:r>
      <w:r>
        <w:rPr>
          <w:w w:val="105"/>
        </w:rPr>
        <w:t>of</w:t>
      </w:r>
      <w:r>
        <w:rPr>
          <w:spacing w:val="14"/>
          <w:w w:val="105"/>
        </w:rPr>
        <w:t xml:space="preserve"> </w:t>
      </w:r>
      <w:r>
        <w:rPr>
          <w:w w:val="105"/>
        </w:rPr>
        <w:t>all</w:t>
      </w:r>
      <w:r>
        <w:rPr>
          <w:spacing w:val="13"/>
          <w:w w:val="105"/>
        </w:rPr>
        <w:t xml:space="preserve"> </w:t>
      </w:r>
      <w:r>
        <w:rPr>
          <w:w w:val="105"/>
        </w:rPr>
        <w:t>maple</w:t>
      </w:r>
      <w:r>
        <w:rPr>
          <w:spacing w:val="15"/>
          <w:w w:val="105"/>
        </w:rPr>
        <w:t xml:space="preserve"> </w:t>
      </w:r>
      <w:r>
        <w:rPr>
          <w:w w:val="105"/>
        </w:rPr>
        <w:t>producers.</w:t>
      </w:r>
    </w:p>
    <w:p w:rsidR="00CC178D" w:rsidRDefault="00816AEC" w:rsidP="00CF0FBC">
      <w:pPr>
        <w:pStyle w:val="BodyText"/>
        <w:spacing w:before="4" w:line="276" w:lineRule="auto"/>
        <w:ind w:left="0"/>
        <w:jc w:val="left"/>
        <w:rPr>
          <w:sz w:val="26"/>
        </w:rPr>
      </w:pPr>
      <w:r>
        <w:rPr>
          <w:noProof/>
        </w:rPr>
        <w:lastRenderedPageBreak/>
        <w:drawing>
          <wp:anchor distT="0" distB="0" distL="0" distR="0" simplePos="0" relativeHeight="251642880" behindDoc="0" locked="0" layoutInCell="1" allowOverlap="1">
            <wp:simplePos x="0" y="0"/>
            <wp:positionH relativeFrom="page">
              <wp:posOffset>2415565</wp:posOffset>
            </wp:positionH>
            <wp:positionV relativeFrom="paragraph">
              <wp:posOffset>217417</wp:posOffset>
            </wp:positionV>
            <wp:extent cx="2975514" cy="219370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2975514" cy="2193702"/>
                    </a:xfrm>
                    <a:prstGeom prst="rect">
                      <a:avLst/>
                    </a:prstGeom>
                  </pic:spPr>
                </pic:pic>
              </a:graphicData>
            </a:graphic>
          </wp:anchor>
        </w:drawing>
      </w:r>
    </w:p>
    <w:p w:rsidR="00CC178D" w:rsidRDefault="00CC178D" w:rsidP="00CF0FBC">
      <w:pPr>
        <w:pStyle w:val="BodyText"/>
        <w:spacing w:before="4" w:line="276" w:lineRule="auto"/>
        <w:ind w:left="0"/>
        <w:jc w:val="left"/>
        <w:rPr>
          <w:sz w:val="40"/>
        </w:rPr>
      </w:pPr>
    </w:p>
    <w:p w:rsidR="00E9000B" w:rsidRDefault="00816AEC" w:rsidP="00E9000B">
      <w:pPr>
        <w:pStyle w:val="BodyText"/>
        <w:spacing w:before="1" w:line="276" w:lineRule="auto"/>
        <w:ind w:left="120" w:right="877"/>
        <w:jc w:val="left"/>
        <w:rPr>
          <w:w w:val="105"/>
        </w:rPr>
      </w:pPr>
      <w:bookmarkStart w:id="31" w:name="_bookmark16"/>
      <w:bookmarkEnd w:id="31"/>
      <w:r>
        <w:rPr>
          <w:w w:val="105"/>
        </w:rPr>
        <w:t>Figure 4: Primary reasons for producing maple syrup among survey respondents. The total share exceeds 1 because some producers selected more than one reason</w:t>
      </w:r>
      <w:r w:rsidR="00E9000B">
        <w:rPr>
          <w:w w:val="105"/>
        </w:rPr>
        <w:t>.</w:t>
      </w:r>
    </w:p>
    <w:p w:rsidR="00E9000B" w:rsidRDefault="00E9000B" w:rsidP="00E9000B">
      <w:pPr>
        <w:pStyle w:val="BodyText"/>
        <w:spacing w:before="1" w:line="276" w:lineRule="auto"/>
        <w:ind w:left="120" w:right="877"/>
        <w:jc w:val="left"/>
        <w:rPr>
          <w:w w:val="105"/>
        </w:rPr>
      </w:pPr>
    </w:p>
    <w:p w:rsidR="00CC178D" w:rsidRDefault="00816AEC" w:rsidP="00E9000B">
      <w:pPr>
        <w:pStyle w:val="BodyText"/>
        <w:spacing w:before="1" w:line="276" w:lineRule="auto"/>
        <w:ind w:left="120" w:right="877"/>
        <w:jc w:val="left"/>
      </w:pPr>
      <w:r>
        <w:rPr>
          <w:w w:val="105"/>
        </w:rPr>
        <w:t xml:space="preserve">Looking at producers’ intentions for their operations, </w:t>
      </w:r>
      <w:r>
        <w:rPr>
          <w:spacing w:val="-4"/>
          <w:w w:val="105"/>
        </w:rPr>
        <w:t xml:space="preserve">we </w:t>
      </w:r>
      <w:r>
        <w:rPr>
          <w:w w:val="105"/>
        </w:rPr>
        <w:t>find that respondents expect their forests to stay in production for an average of 38 years (</w:t>
      </w:r>
      <w:proofErr w:type="spellStart"/>
      <w:r>
        <w:rPr>
          <w:w w:val="105"/>
        </w:rPr>
        <w:t>sd</w:t>
      </w:r>
      <w:proofErr w:type="spellEnd"/>
      <w:r>
        <w:rPr>
          <w:w w:val="105"/>
        </w:rPr>
        <w:t xml:space="preserve"> = 37.5). There </w:t>
      </w:r>
      <w:r>
        <w:rPr>
          <w:spacing w:val="-3"/>
          <w:w w:val="105"/>
        </w:rPr>
        <w:t xml:space="preserve">were </w:t>
      </w:r>
      <w:r>
        <w:rPr>
          <w:w w:val="105"/>
        </w:rPr>
        <w:t xml:space="preserve">0 responses that indicated they expect or hope their forest to stay in production indefinitely, and 0 who indicated they did not know. Figure </w:t>
      </w:r>
      <w:hyperlink w:anchor="_bookmark17" w:history="1">
        <w:r>
          <w:rPr>
            <w:w w:val="105"/>
          </w:rPr>
          <w:t>5</w:t>
        </w:r>
      </w:hyperlink>
      <w:r>
        <w:rPr>
          <w:w w:val="105"/>
        </w:rPr>
        <w:t xml:space="preserve"> shows the distribution of responses </w:t>
      </w:r>
      <w:r>
        <w:rPr>
          <w:spacing w:val="-4"/>
          <w:w w:val="105"/>
        </w:rPr>
        <w:t xml:space="preserve">by </w:t>
      </w:r>
      <w:r>
        <w:rPr>
          <w:w w:val="105"/>
        </w:rPr>
        <w:t>treatment. These differences are not significant (F = 0.11, p = 0.9).  Of our respondents, 18%</w:t>
      </w:r>
      <w:r>
        <w:rPr>
          <w:spacing w:val="14"/>
          <w:w w:val="105"/>
        </w:rPr>
        <w:t xml:space="preserve"> </w:t>
      </w:r>
      <w:r>
        <w:rPr>
          <w:w w:val="105"/>
        </w:rPr>
        <w:t>indicated</w:t>
      </w:r>
      <w:r>
        <w:rPr>
          <w:spacing w:val="16"/>
          <w:w w:val="105"/>
        </w:rPr>
        <w:t xml:space="preserve"> </w:t>
      </w:r>
      <w:r>
        <w:rPr>
          <w:w w:val="105"/>
        </w:rPr>
        <w:t>that</w:t>
      </w:r>
      <w:r>
        <w:rPr>
          <w:spacing w:val="15"/>
          <w:w w:val="105"/>
        </w:rPr>
        <w:t xml:space="preserve"> </w:t>
      </w:r>
      <w:r>
        <w:rPr>
          <w:w w:val="105"/>
        </w:rPr>
        <w:t>their</w:t>
      </w:r>
      <w:r>
        <w:rPr>
          <w:spacing w:val="15"/>
          <w:w w:val="105"/>
        </w:rPr>
        <w:t xml:space="preserve"> </w:t>
      </w:r>
      <w:r>
        <w:rPr>
          <w:w w:val="105"/>
        </w:rPr>
        <w:t>sugarbush</w:t>
      </w:r>
      <w:r>
        <w:rPr>
          <w:spacing w:val="16"/>
          <w:w w:val="105"/>
        </w:rPr>
        <w:t xml:space="preserve"> </w:t>
      </w:r>
      <w:r>
        <w:rPr>
          <w:w w:val="105"/>
        </w:rPr>
        <w:t>would</w:t>
      </w:r>
      <w:r>
        <w:rPr>
          <w:spacing w:val="16"/>
          <w:w w:val="105"/>
        </w:rPr>
        <w:t xml:space="preserve"> </w:t>
      </w:r>
      <w:r>
        <w:rPr>
          <w:w w:val="105"/>
        </w:rPr>
        <w:t>no</w:t>
      </w:r>
      <w:r>
        <w:rPr>
          <w:spacing w:val="15"/>
          <w:w w:val="105"/>
        </w:rPr>
        <w:t xml:space="preserve"> </w:t>
      </w:r>
      <w:r>
        <w:rPr>
          <w:w w:val="105"/>
        </w:rPr>
        <w:t>longer</w:t>
      </w:r>
      <w:r>
        <w:rPr>
          <w:spacing w:val="15"/>
          <w:w w:val="105"/>
        </w:rPr>
        <w:t xml:space="preserve"> </w:t>
      </w:r>
      <w:r>
        <w:rPr>
          <w:spacing w:val="3"/>
          <w:w w:val="105"/>
        </w:rPr>
        <w:t>be</w:t>
      </w:r>
      <w:r>
        <w:rPr>
          <w:spacing w:val="16"/>
          <w:w w:val="105"/>
        </w:rPr>
        <w:t xml:space="preserve"> </w:t>
      </w:r>
      <w:r>
        <w:rPr>
          <w:w w:val="105"/>
        </w:rPr>
        <w:t>in</w:t>
      </w:r>
      <w:r>
        <w:rPr>
          <w:spacing w:val="15"/>
          <w:w w:val="105"/>
        </w:rPr>
        <w:t xml:space="preserve"> </w:t>
      </w:r>
      <w:r>
        <w:rPr>
          <w:w w:val="105"/>
        </w:rPr>
        <w:t>production</w:t>
      </w:r>
      <w:r>
        <w:rPr>
          <w:spacing w:val="16"/>
          <w:w w:val="105"/>
        </w:rPr>
        <w:t xml:space="preserve"> </w:t>
      </w:r>
      <w:r>
        <w:rPr>
          <w:w w:val="105"/>
        </w:rPr>
        <w:t>in</w:t>
      </w:r>
      <w:r>
        <w:rPr>
          <w:spacing w:val="15"/>
          <w:w w:val="105"/>
        </w:rPr>
        <w:t xml:space="preserve"> </w:t>
      </w:r>
      <w:r>
        <w:rPr>
          <w:w w:val="105"/>
        </w:rPr>
        <w:t>the</w:t>
      </w:r>
      <w:r>
        <w:rPr>
          <w:spacing w:val="15"/>
          <w:w w:val="105"/>
        </w:rPr>
        <w:t xml:space="preserve"> </w:t>
      </w:r>
      <w:r>
        <w:rPr>
          <w:w w:val="105"/>
        </w:rPr>
        <w:t>next</w:t>
      </w:r>
      <w:r>
        <w:rPr>
          <w:spacing w:val="16"/>
          <w:w w:val="105"/>
        </w:rPr>
        <w:t xml:space="preserve"> </w:t>
      </w:r>
      <w:r>
        <w:rPr>
          <w:w w:val="105"/>
        </w:rPr>
        <w:t>10</w:t>
      </w:r>
      <w:r>
        <w:rPr>
          <w:spacing w:val="15"/>
          <w:w w:val="105"/>
        </w:rPr>
        <w:t xml:space="preserve"> </w:t>
      </w:r>
      <w:r>
        <w:rPr>
          <w:w w:val="105"/>
        </w:rPr>
        <w:t>years.</w:t>
      </w:r>
    </w:p>
    <w:p w:rsidR="00CC178D" w:rsidRDefault="00816AEC" w:rsidP="00CF0FBC">
      <w:pPr>
        <w:pStyle w:val="BodyText"/>
        <w:spacing w:before="6" w:line="276" w:lineRule="auto"/>
        <w:ind w:left="0"/>
        <w:jc w:val="left"/>
        <w:rPr>
          <w:sz w:val="22"/>
        </w:rPr>
      </w:pPr>
      <w:r>
        <w:rPr>
          <w:noProof/>
        </w:rPr>
        <w:drawing>
          <wp:anchor distT="0" distB="0" distL="0" distR="0" simplePos="0" relativeHeight="251643904" behindDoc="0" locked="0" layoutInCell="1" allowOverlap="1">
            <wp:simplePos x="0" y="0"/>
            <wp:positionH relativeFrom="page">
              <wp:posOffset>1574800</wp:posOffset>
            </wp:positionH>
            <wp:positionV relativeFrom="paragraph">
              <wp:posOffset>189450</wp:posOffset>
            </wp:positionV>
            <wp:extent cx="4491704" cy="269690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4491704" cy="2696908"/>
                    </a:xfrm>
                    <a:prstGeom prst="rect">
                      <a:avLst/>
                    </a:prstGeom>
                  </pic:spPr>
                </pic:pic>
              </a:graphicData>
            </a:graphic>
          </wp:anchor>
        </w:drawing>
      </w:r>
    </w:p>
    <w:p w:rsidR="00CC178D" w:rsidRDefault="00CC178D" w:rsidP="00CF0FBC">
      <w:pPr>
        <w:pStyle w:val="BodyText"/>
        <w:spacing w:line="276" w:lineRule="auto"/>
        <w:ind w:left="0"/>
        <w:jc w:val="left"/>
        <w:rPr>
          <w:sz w:val="34"/>
        </w:rPr>
      </w:pPr>
    </w:p>
    <w:p w:rsidR="00CC178D" w:rsidRDefault="00816AEC" w:rsidP="00CF0FBC">
      <w:pPr>
        <w:pStyle w:val="BodyText"/>
        <w:spacing w:before="219" w:line="276" w:lineRule="auto"/>
        <w:ind w:left="120"/>
        <w:jc w:val="left"/>
      </w:pPr>
      <w:bookmarkStart w:id="32" w:name="_bookmark17"/>
      <w:bookmarkEnd w:id="32"/>
      <w:r>
        <w:rPr>
          <w:w w:val="105"/>
        </w:rPr>
        <w:t>Figure 5: Length of time producers expect their sugarbushes to remain in maple production.</w:t>
      </w:r>
    </w:p>
    <w:p w:rsidR="00CC178D" w:rsidRDefault="00CC178D" w:rsidP="00CF0FBC">
      <w:pPr>
        <w:pStyle w:val="BodyText"/>
        <w:spacing w:before="3" w:line="276" w:lineRule="auto"/>
        <w:ind w:left="0"/>
        <w:jc w:val="left"/>
        <w:rPr>
          <w:sz w:val="30"/>
        </w:rPr>
      </w:pPr>
    </w:p>
    <w:p w:rsidR="00CC178D" w:rsidRDefault="00816AEC" w:rsidP="00CF0FBC">
      <w:pPr>
        <w:pStyle w:val="Heading1"/>
        <w:spacing w:line="276" w:lineRule="auto"/>
      </w:pPr>
      <w:bookmarkStart w:id="33" w:name="Discussion"/>
      <w:bookmarkEnd w:id="33"/>
      <w:r>
        <w:lastRenderedPageBreak/>
        <w:t>Discussion</w:t>
      </w:r>
    </w:p>
    <w:p w:rsidR="00CC178D" w:rsidRDefault="00816AEC" w:rsidP="00CF0FBC">
      <w:pPr>
        <w:pStyle w:val="BodyText"/>
        <w:spacing w:before="228" w:line="276" w:lineRule="auto"/>
        <w:ind w:left="120" w:right="552"/>
        <w:jc w:val="left"/>
      </w:pPr>
      <w:r>
        <w:rPr>
          <w:w w:val="105"/>
        </w:rPr>
        <w:t xml:space="preserve">Some </w:t>
      </w:r>
      <w:r>
        <w:rPr>
          <w:b/>
          <w:w w:val="105"/>
        </w:rPr>
        <w:t xml:space="preserve">general thoughts </w:t>
      </w:r>
      <w:r>
        <w:rPr>
          <w:w w:val="105"/>
        </w:rPr>
        <w:t>about the results. Revisit the question and why it was important. Explain how design answered the question.</w:t>
      </w:r>
    </w:p>
    <w:p w:rsidR="00CC178D" w:rsidRDefault="00816AEC" w:rsidP="00CF0FBC">
      <w:pPr>
        <w:spacing w:before="114" w:line="276" w:lineRule="auto"/>
        <w:ind w:left="119" w:right="552"/>
        <w:rPr>
          <w:sz w:val="24"/>
        </w:rPr>
      </w:pPr>
      <w:r>
        <w:rPr>
          <w:w w:val="110"/>
          <w:sz w:val="24"/>
        </w:rPr>
        <w:t xml:space="preserve">Some interpretation of the </w:t>
      </w:r>
      <w:r>
        <w:rPr>
          <w:b/>
          <w:w w:val="110"/>
          <w:sz w:val="24"/>
        </w:rPr>
        <w:t xml:space="preserve">descriptive social norms </w:t>
      </w:r>
      <w:r>
        <w:rPr>
          <w:w w:val="110"/>
          <w:sz w:val="24"/>
        </w:rPr>
        <w:t>results. Speculate four reasons and support with theory/literature:</w:t>
      </w:r>
    </w:p>
    <w:p w:rsidR="00CC178D" w:rsidRDefault="00816AEC" w:rsidP="00CF0FBC">
      <w:pPr>
        <w:pStyle w:val="ListParagraph"/>
        <w:numPr>
          <w:ilvl w:val="0"/>
          <w:numId w:val="4"/>
        </w:numPr>
        <w:tabs>
          <w:tab w:val="left" w:pos="706"/>
        </w:tabs>
        <w:spacing w:before="187" w:line="276" w:lineRule="auto"/>
        <w:ind w:right="877" w:hanging="299"/>
        <w:rPr>
          <w:sz w:val="24"/>
        </w:rPr>
      </w:pPr>
      <w:r>
        <w:rPr>
          <w:w w:val="105"/>
          <w:sz w:val="24"/>
        </w:rPr>
        <w:t xml:space="preserve">Personal identity conflicted with norm (unique to population). Studies show personal characteristics, such as political affiliations, can moderate the effects of norms and other behavioral </w:t>
      </w:r>
      <w:r>
        <w:rPr>
          <w:spacing w:val="-3"/>
          <w:w w:val="105"/>
          <w:sz w:val="24"/>
        </w:rPr>
        <w:t xml:space="preserve">interventions </w:t>
      </w:r>
      <w:hyperlink w:anchor="_bookmark33" w:history="1">
        <w:r>
          <w:rPr>
            <w:w w:val="105"/>
            <w:sz w:val="24"/>
          </w:rPr>
          <w:t>(Costa and Kahn,</w:t>
        </w:r>
      </w:hyperlink>
      <w:r>
        <w:rPr>
          <w:w w:val="105"/>
          <w:sz w:val="24"/>
        </w:rPr>
        <w:t xml:space="preserve"> </w:t>
      </w:r>
      <w:hyperlink w:anchor="_bookmark33" w:history="1">
        <w:r>
          <w:rPr>
            <w:w w:val="105"/>
            <w:sz w:val="24"/>
          </w:rPr>
          <w:t>2013;</w:t>
        </w:r>
      </w:hyperlink>
      <w:r>
        <w:rPr>
          <w:w w:val="105"/>
          <w:sz w:val="24"/>
        </w:rPr>
        <w:t xml:space="preserve"> </w:t>
      </w:r>
      <w:hyperlink w:anchor="_bookmark99" w:history="1">
        <w:r>
          <w:rPr>
            <w:spacing w:val="-3"/>
            <w:w w:val="105"/>
            <w:sz w:val="24"/>
          </w:rPr>
          <w:t xml:space="preserve">Trujillo-Barrera </w:t>
        </w:r>
        <w:r>
          <w:rPr>
            <w:w w:val="105"/>
            <w:sz w:val="24"/>
          </w:rPr>
          <w:t>et al.,</w:t>
        </w:r>
      </w:hyperlink>
      <w:r>
        <w:rPr>
          <w:w w:val="105"/>
          <w:sz w:val="24"/>
        </w:rPr>
        <w:t xml:space="preserve"> </w:t>
      </w:r>
      <w:hyperlink w:anchor="_bookmark99" w:history="1">
        <w:r>
          <w:rPr>
            <w:w w:val="105"/>
            <w:sz w:val="24"/>
          </w:rPr>
          <w:t>2016).</w:t>
        </w:r>
      </w:hyperlink>
      <w:r>
        <w:rPr>
          <w:w w:val="105"/>
          <w:sz w:val="24"/>
        </w:rPr>
        <w:t xml:space="preserve"> And</w:t>
      </w:r>
      <w:r>
        <w:rPr>
          <w:spacing w:val="12"/>
          <w:w w:val="105"/>
          <w:sz w:val="24"/>
        </w:rPr>
        <w:t xml:space="preserve"> </w:t>
      </w:r>
      <w:r>
        <w:rPr>
          <w:w w:val="105"/>
          <w:sz w:val="24"/>
        </w:rPr>
        <w:t>farmer</w:t>
      </w:r>
      <w:r>
        <w:rPr>
          <w:spacing w:val="14"/>
          <w:w w:val="105"/>
          <w:sz w:val="24"/>
        </w:rPr>
        <w:t xml:space="preserve"> </w:t>
      </w:r>
      <w:r>
        <w:rPr>
          <w:w w:val="105"/>
          <w:sz w:val="24"/>
        </w:rPr>
        <w:t>identity</w:t>
      </w:r>
      <w:r>
        <w:rPr>
          <w:spacing w:val="14"/>
          <w:w w:val="105"/>
          <w:sz w:val="24"/>
        </w:rPr>
        <w:t xml:space="preserve"> </w:t>
      </w:r>
      <w:r>
        <w:rPr>
          <w:w w:val="105"/>
          <w:sz w:val="24"/>
        </w:rPr>
        <w:t>matters</w:t>
      </w:r>
      <w:r>
        <w:rPr>
          <w:spacing w:val="13"/>
          <w:w w:val="105"/>
          <w:sz w:val="24"/>
        </w:rPr>
        <w:t xml:space="preserve"> </w:t>
      </w:r>
      <w:r>
        <w:rPr>
          <w:w w:val="105"/>
          <w:sz w:val="24"/>
        </w:rPr>
        <w:t>in</w:t>
      </w:r>
      <w:r>
        <w:rPr>
          <w:spacing w:val="13"/>
          <w:w w:val="105"/>
          <w:sz w:val="24"/>
        </w:rPr>
        <w:t xml:space="preserve"> </w:t>
      </w:r>
      <w:r>
        <w:rPr>
          <w:w w:val="105"/>
          <w:sz w:val="24"/>
        </w:rPr>
        <w:t>decisions</w:t>
      </w:r>
      <w:r>
        <w:rPr>
          <w:spacing w:val="14"/>
          <w:w w:val="105"/>
          <w:sz w:val="24"/>
        </w:rPr>
        <w:t xml:space="preserve"> </w:t>
      </w:r>
      <w:r>
        <w:rPr>
          <w:w w:val="105"/>
          <w:sz w:val="24"/>
        </w:rPr>
        <w:t>(</w:t>
      </w:r>
      <w:hyperlink w:anchor="_bookmark58" w:history="1">
        <w:r>
          <w:rPr>
            <w:w w:val="105"/>
            <w:sz w:val="24"/>
          </w:rPr>
          <w:t>Howley</w:t>
        </w:r>
        <w:r>
          <w:rPr>
            <w:spacing w:val="14"/>
            <w:w w:val="105"/>
            <w:sz w:val="24"/>
          </w:rPr>
          <w:t xml:space="preserve"> </w:t>
        </w:r>
        <w:r>
          <w:rPr>
            <w:w w:val="105"/>
            <w:sz w:val="24"/>
          </w:rPr>
          <w:t>et</w:t>
        </w:r>
        <w:r>
          <w:rPr>
            <w:spacing w:val="13"/>
            <w:w w:val="105"/>
            <w:sz w:val="24"/>
          </w:rPr>
          <w:t xml:space="preserve"> </w:t>
        </w:r>
        <w:r>
          <w:rPr>
            <w:w w:val="105"/>
            <w:sz w:val="24"/>
          </w:rPr>
          <w:t>al.,</w:t>
        </w:r>
        <w:r>
          <w:rPr>
            <w:spacing w:val="13"/>
            <w:w w:val="105"/>
            <w:sz w:val="24"/>
          </w:rPr>
          <w:t xml:space="preserve"> </w:t>
        </w:r>
      </w:hyperlink>
      <w:hyperlink w:anchor="_bookmark58" w:history="1">
        <w:r>
          <w:rPr>
            <w:w w:val="105"/>
            <w:sz w:val="24"/>
          </w:rPr>
          <w:t>2015)</w:t>
        </w:r>
      </w:hyperlink>
    </w:p>
    <w:p w:rsidR="00CC178D" w:rsidRDefault="00816AEC" w:rsidP="00CF0FBC">
      <w:pPr>
        <w:pStyle w:val="ListParagraph"/>
        <w:numPr>
          <w:ilvl w:val="0"/>
          <w:numId w:val="4"/>
        </w:numPr>
        <w:tabs>
          <w:tab w:val="left" w:pos="706"/>
        </w:tabs>
        <w:spacing w:before="192" w:line="276" w:lineRule="auto"/>
        <w:ind w:right="876" w:hanging="299"/>
        <w:rPr>
          <w:sz w:val="24"/>
        </w:rPr>
      </w:pPr>
      <w:r>
        <w:rPr>
          <w:w w:val="105"/>
          <w:sz w:val="24"/>
        </w:rPr>
        <w:t xml:space="preserve">The norm </w:t>
      </w:r>
      <w:r>
        <w:rPr>
          <w:spacing w:val="-3"/>
          <w:w w:val="105"/>
          <w:sz w:val="24"/>
        </w:rPr>
        <w:t xml:space="preserve">was </w:t>
      </w:r>
      <w:r>
        <w:rPr>
          <w:w w:val="105"/>
          <w:sz w:val="24"/>
        </w:rPr>
        <w:t xml:space="preserve">not perceived as popular and conflicted with producers’ experience. Evidence that people do not follow a minority norm </w:t>
      </w:r>
      <w:hyperlink w:anchor="_bookmark30" w:history="1">
        <w:r>
          <w:rPr>
            <w:w w:val="105"/>
            <w:sz w:val="24"/>
          </w:rPr>
          <w:t xml:space="preserve">(Cialdini et al., </w:t>
        </w:r>
      </w:hyperlink>
      <w:hyperlink w:anchor="_bookmark30" w:history="1">
        <w:r>
          <w:rPr>
            <w:w w:val="105"/>
            <w:sz w:val="24"/>
          </w:rPr>
          <w:t xml:space="preserve">2006; </w:t>
        </w:r>
      </w:hyperlink>
      <w:hyperlink w:anchor="_bookmark75" w:history="1">
        <w:r>
          <w:rPr>
            <w:w w:val="105"/>
            <w:sz w:val="24"/>
          </w:rPr>
          <w:t>Mortensen</w:t>
        </w:r>
      </w:hyperlink>
      <w:hyperlink w:anchor="_bookmark75" w:history="1">
        <w:r>
          <w:rPr>
            <w:w w:val="105"/>
            <w:sz w:val="24"/>
          </w:rPr>
          <w:t xml:space="preserve"> et al.,</w:t>
        </w:r>
        <w:r>
          <w:rPr>
            <w:spacing w:val="29"/>
            <w:w w:val="105"/>
            <w:sz w:val="24"/>
          </w:rPr>
          <w:t xml:space="preserve"> </w:t>
        </w:r>
      </w:hyperlink>
      <w:hyperlink w:anchor="_bookmark75" w:history="1">
        <w:r>
          <w:rPr>
            <w:w w:val="105"/>
            <w:sz w:val="24"/>
          </w:rPr>
          <w:t>2017).</w:t>
        </w:r>
      </w:hyperlink>
    </w:p>
    <w:p w:rsidR="00CC178D" w:rsidRDefault="00816AEC" w:rsidP="00CF0FBC">
      <w:pPr>
        <w:pStyle w:val="ListParagraph"/>
        <w:numPr>
          <w:ilvl w:val="0"/>
          <w:numId w:val="4"/>
        </w:numPr>
        <w:tabs>
          <w:tab w:val="left" w:pos="706"/>
        </w:tabs>
        <w:spacing w:before="193" w:line="276" w:lineRule="auto"/>
        <w:ind w:right="878" w:hanging="299"/>
        <w:rPr>
          <w:sz w:val="24"/>
        </w:rPr>
      </w:pPr>
      <w:r>
        <w:rPr>
          <w:w w:val="105"/>
          <w:sz w:val="24"/>
        </w:rPr>
        <w:t>“Many” implied that lots of others were already part of the program and caused producers to</w:t>
      </w:r>
      <w:r>
        <w:rPr>
          <w:spacing w:val="28"/>
          <w:w w:val="105"/>
          <w:sz w:val="24"/>
        </w:rPr>
        <w:t xml:space="preserve"> </w:t>
      </w:r>
      <w:r>
        <w:rPr>
          <w:w w:val="105"/>
          <w:sz w:val="24"/>
        </w:rPr>
        <w:t>free-ride</w:t>
      </w:r>
    </w:p>
    <w:p w:rsidR="00CC178D" w:rsidRDefault="00816AEC" w:rsidP="00CF0FBC">
      <w:pPr>
        <w:pStyle w:val="ListParagraph"/>
        <w:numPr>
          <w:ilvl w:val="0"/>
          <w:numId w:val="4"/>
        </w:numPr>
        <w:tabs>
          <w:tab w:val="left" w:pos="706"/>
        </w:tabs>
        <w:spacing w:before="135" w:line="276" w:lineRule="auto"/>
        <w:ind w:right="877" w:hanging="299"/>
        <w:rPr>
          <w:sz w:val="24"/>
        </w:rPr>
      </w:pPr>
      <w:r>
        <w:rPr>
          <w:w w:val="110"/>
          <w:sz w:val="24"/>
        </w:rPr>
        <w:t xml:space="preserve">The peer pressure crowded out intrinsic motives (similar to </w:t>
      </w:r>
      <w:r>
        <w:rPr>
          <w:w w:val="135"/>
          <w:sz w:val="24"/>
        </w:rPr>
        <w:t xml:space="preserve"># </w:t>
      </w:r>
      <w:r>
        <w:rPr>
          <w:w w:val="110"/>
          <w:sz w:val="24"/>
        </w:rPr>
        <w:t>1) (</w:t>
      </w:r>
      <w:proofErr w:type="spellStart"/>
      <w:r>
        <w:rPr>
          <w:w w:val="110"/>
          <w:sz w:val="24"/>
        </w:rPr>
        <w:t>P</w:t>
      </w:r>
      <w:hyperlink w:anchor="_bookmark84" w:history="1">
        <w:r>
          <w:rPr>
            <w:w w:val="110"/>
            <w:sz w:val="24"/>
          </w:rPr>
          <w:t>ellerano</w:t>
        </w:r>
        <w:proofErr w:type="spellEnd"/>
        <w:r>
          <w:rPr>
            <w:w w:val="110"/>
            <w:sz w:val="24"/>
          </w:rPr>
          <w:t xml:space="preserve"> et al.,</w:t>
        </w:r>
      </w:hyperlink>
      <w:hyperlink w:anchor="_bookmark84" w:history="1">
        <w:r>
          <w:rPr>
            <w:w w:val="110"/>
            <w:sz w:val="24"/>
          </w:rPr>
          <w:t xml:space="preserve"> 2017)</w:t>
        </w:r>
      </w:hyperlink>
    </w:p>
    <w:p w:rsidR="00CC178D" w:rsidRDefault="00816AEC" w:rsidP="00CF0FBC">
      <w:pPr>
        <w:pStyle w:val="BodyText"/>
        <w:spacing w:before="197" w:line="276" w:lineRule="auto"/>
        <w:ind w:left="120" w:right="875"/>
        <w:jc w:val="left"/>
      </w:pPr>
      <w:r>
        <w:rPr>
          <w:w w:val="105"/>
        </w:rPr>
        <w:t xml:space="preserve">Most </w:t>
      </w:r>
      <w:r>
        <w:rPr>
          <w:spacing w:val="-4"/>
          <w:w w:val="105"/>
        </w:rPr>
        <w:t xml:space="preserve">likely, </w:t>
      </w:r>
      <w:r>
        <w:rPr>
          <w:w w:val="105"/>
        </w:rPr>
        <w:t xml:space="preserve">the reference group and norm strength matter </w:t>
      </w:r>
      <w:hyperlink w:anchor="_bookmark90" w:history="1">
        <w:r>
          <w:rPr>
            <w:w w:val="105"/>
          </w:rPr>
          <w:t>(Schultz et al.,</w:t>
        </w:r>
      </w:hyperlink>
      <w:r>
        <w:rPr>
          <w:w w:val="105"/>
        </w:rPr>
        <w:t xml:space="preserve"> </w:t>
      </w:r>
      <w:hyperlink w:anchor="_bookmark90" w:history="1">
        <w:r>
          <w:rPr>
            <w:w w:val="105"/>
          </w:rPr>
          <w:t>2018).</w:t>
        </w:r>
      </w:hyperlink>
      <w:r>
        <w:rPr>
          <w:w w:val="105"/>
        </w:rPr>
        <w:t xml:space="preserve">  Also, there are other studies where descriptive norms didn’t work. In their review of behavioral insights for land management, </w:t>
      </w:r>
      <w:hyperlink w:anchor="_bookmark60" w:history="1">
        <w:proofErr w:type="spellStart"/>
        <w:r>
          <w:rPr>
            <w:w w:val="105"/>
          </w:rPr>
          <w:t>Janusch</w:t>
        </w:r>
        <w:proofErr w:type="spellEnd"/>
        <w:r>
          <w:rPr>
            <w:w w:val="105"/>
          </w:rPr>
          <w:t xml:space="preserve"> et al. </w:t>
        </w:r>
      </w:hyperlink>
      <w:hyperlink w:anchor="_bookmark60" w:history="1">
        <w:r>
          <w:rPr>
            <w:w w:val="105"/>
          </w:rPr>
          <w:t xml:space="preserve">(2018) </w:t>
        </w:r>
      </w:hyperlink>
      <w:r>
        <w:rPr>
          <w:w w:val="105"/>
        </w:rPr>
        <w:t xml:space="preserve">found only one field experiment testing descriptive social norms. </w:t>
      </w:r>
      <w:hyperlink w:anchor="_bookmark102" w:history="1">
        <w:r>
          <w:rPr>
            <w:spacing w:val="-3"/>
            <w:w w:val="105"/>
          </w:rPr>
          <w:t xml:space="preserve">Wallander </w:t>
        </w:r>
        <w:r>
          <w:rPr>
            <w:w w:val="105"/>
          </w:rPr>
          <w:t xml:space="preserve">et al. </w:t>
        </w:r>
      </w:hyperlink>
      <w:hyperlink w:anchor="_bookmark102" w:history="1">
        <w:r>
          <w:rPr>
            <w:w w:val="105"/>
          </w:rPr>
          <w:t xml:space="preserve">(2017) </w:t>
        </w:r>
      </w:hyperlink>
      <w:r>
        <w:rPr>
          <w:w w:val="105"/>
        </w:rPr>
        <w:t xml:space="preserve">sent mailings to farmers reminding them to enroll their land in the Conservation Reserve Program.   Some received additional text    in the letter that indicated the participation of other farmers in the program. While the reminder letter itself increased enrollment, the effect </w:t>
      </w:r>
      <w:r>
        <w:rPr>
          <w:spacing w:val="-3"/>
          <w:w w:val="105"/>
        </w:rPr>
        <w:t xml:space="preserve">was </w:t>
      </w:r>
      <w:r>
        <w:rPr>
          <w:w w:val="105"/>
        </w:rPr>
        <w:t xml:space="preserve">unchanged </w:t>
      </w:r>
      <w:r>
        <w:rPr>
          <w:spacing w:val="-4"/>
          <w:w w:val="105"/>
        </w:rPr>
        <w:t xml:space="preserve">by </w:t>
      </w:r>
      <w:r>
        <w:rPr>
          <w:w w:val="105"/>
        </w:rPr>
        <w:t xml:space="preserve">the addition of social information. There is some evidence that indicating certain social norms can backfire. </w:t>
      </w:r>
      <w:hyperlink w:anchor="_bookmark61" w:history="1">
        <w:r>
          <w:rPr>
            <w:w w:val="105"/>
          </w:rPr>
          <w:t xml:space="preserve">John and Blume </w:t>
        </w:r>
      </w:hyperlink>
      <w:hyperlink w:anchor="_bookmark61" w:history="1">
        <w:r>
          <w:rPr>
            <w:w w:val="105"/>
          </w:rPr>
          <w:t>(201</w:t>
        </w:r>
      </w:hyperlink>
      <w:r>
        <w:rPr>
          <w:w w:val="105"/>
        </w:rPr>
        <w:t xml:space="preserve">8) found no effect of descriptive norms on tax </w:t>
      </w:r>
      <w:r>
        <w:rPr>
          <w:spacing w:val="-3"/>
          <w:w w:val="105"/>
        </w:rPr>
        <w:t xml:space="preserve">payment </w:t>
      </w:r>
      <w:r>
        <w:rPr>
          <w:w w:val="105"/>
        </w:rPr>
        <w:t xml:space="preserve">compliance in the United Kingdom, and the treatment actually had a negative effect </w:t>
      </w:r>
      <w:r>
        <w:rPr>
          <w:spacing w:val="-4"/>
          <w:w w:val="105"/>
        </w:rPr>
        <w:t xml:space="preserve">over </w:t>
      </w:r>
      <w:r>
        <w:rPr>
          <w:w w:val="105"/>
        </w:rPr>
        <w:t>the long run. Similarly,</w:t>
      </w:r>
      <w:r>
        <w:rPr>
          <w:spacing w:val="-4"/>
          <w:w w:val="105"/>
        </w:rPr>
        <w:t xml:space="preserve"> </w:t>
      </w:r>
      <w:hyperlink w:anchor="_bookmark80" w:history="1">
        <w:r>
          <w:rPr>
            <w:w w:val="105"/>
          </w:rPr>
          <w:t>Niles</w:t>
        </w:r>
        <w:r>
          <w:rPr>
            <w:spacing w:val="-5"/>
            <w:w w:val="105"/>
          </w:rPr>
          <w:t xml:space="preserve"> </w:t>
        </w:r>
        <w:r>
          <w:rPr>
            <w:w w:val="105"/>
          </w:rPr>
          <w:t>et</w:t>
        </w:r>
        <w:r>
          <w:rPr>
            <w:spacing w:val="-4"/>
            <w:w w:val="105"/>
          </w:rPr>
          <w:t xml:space="preserve"> </w:t>
        </w:r>
        <w:r>
          <w:rPr>
            <w:w w:val="105"/>
          </w:rPr>
          <w:t>al.</w:t>
        </w:r>
        <w:r>
          <w:rPr>
            <w:spacing w:val="-4"/>
            <w:w w:val="105"/>
          </w:rPr>
          <w:t xml:space="preserve"> </w:t>
        </w:r>
      </w:hyperlink>
      <w:hyperlink w:anchor="_bookmark80" w:history="1">
        <w:r>
          <w:rPr>
            <w:w w:val="105"/>
          </w:rPr>
          <w:t>(2016)</w:t>
        </w:r>
        <w:r>
          <w:rPr>
            <w:spacing w:val="-5"/>
            <w:w w:val="105"/>
          </w:rPr>
          <w:t xml:space="preserve"> </w:t>
        </w:r>
      </w:hyperlink>
      <w:r>
        <w:rPr>
          <w:w w:val="105"/>
        </w:rPr>
        <w:t>found</w:t>
      </w:r>
      <w:r>
        <w:rPr>
          <w:spacing w:val="-4"/>
          <w:w w:val="105"/>
        </w:rPr>
        <w:t xml:space="preserve"> </w:t>
      </w:r>
      <w:r>
        <w:rPr>
          <w:w w:val="105"/>
        </w:rPr>
        <w:t>the</w:t>
      </w:r>
      <w:r>
        <w:rPr>
          <w:spacing w:val="-5"/>
          <w:w w:val="105"/>
        </w:rPr>
        <w:t xml:space="preserve"> </w:t>
      </w:r>
      <w:r>
        <w:rPr>
          <w:w w:val="105"/>
        </w:rPr>
        <w:t>absence</w:t>
      </w:r>
      <w:r>
        <w:rPr>
          <w:spacing w:val="-5"/>
          <w:w w:val="105"/>
        </w:rPr>
        <w:t xml:space="preserve"> </w:t>
      </w:r>
      <w:r>
        <w:rPr>
          <w:w w:val="105"/>
        </w:rPr>
        <w:t>of</w:t>
      </w:r>
      <w:r>
        <w:rPr>
          <w:spacing w:val="-4"/>
          <w:w w:val="105"/>
        </w:rPr>
        <w:t xml:space="preserve"> </w:t>
      </w:r>
      <w:r>
        <w:rPr>
          <w:w w:val="105"/>
        </w:rPr>
        <w:t>support</w:t>
      </w:r>
      <w:r>
        <w:rPr>
          <w:spacing w:val="-5"/>
          <w:w w:val="105"/>
        </w:rPr>
        <w:t xml:space="preserve"> </w:t>
      </w:r>
      <w:r>
        <w:rPr>
          <w:w w:val="105"/>
        </w:rPr>
        <w:t>for</w:t>
      </w:r>
      <w:r>
        <w:rPr>
          <w:spacing w:val="-4"/>
          <w:w w:val="105"/>
        </w:rPr>
        <w:t xml:space="preserve"> </w:t>
      </w:r>
      <w:r>
        <w:rPr>
          <w:w w:val="105"/>
        </w:rPr>
        <w:t>climate</w:t>
      </w:r>
      <w:r>
        <w:rPr>
          <w:spacing w:val="-5"/>
          <w:w w:val="105"/>
        </w:rPr>
        <w:t xml:space="preserve"> </w:t>
      </w:r>
      <w:r>
        <w:rPr>
          <w:w w:val="105"/>
        </w:rPr>
        <w:t>change</w:t>
      </w:r>
      <w:r>
        <w:rPr>
          <w:spacing w:val="-4"/>
          <w:w w:val="105"/>
        </w:rPr>
        <w:t xml:space="preserve"> </w:t>
      </w:r>
      <w:r>
        <w:rPr>
          <w:w w:val="105"/>
        </w:rPr>
        <w:t>policies</w:t>
      </w:r>
      <w:r>
        <w:rPr>
          <w:spacing w:val="-5"/>
          <w:w w:val="105"/>
        </w:rPr>
        <w:t xml:space="preserve"> </w:t>
      </w:r>
      <w:r>
        <w:rPr>
          <w:w w:val="105"/>
        </w:rPr>
        <w:t xml:space="preserve">among farmers could </w:t>
      </w:r>
      <w:r>
        <w:rPr>
          <w:spacing w:val="3"/>
          <w:w w:val="105"/>
        </w:rPr>
        <w:t xml:space="preserve">be </w:t>
      </w:r>
      <w:r>
        <w:rPr>
          <w:w w:val="105"/>
        </w:rPr>
        <w:t xml:space="preserve">driving subjective norms, suggesting, “If no one else is supporting this, </w:t>
      </w:r>
      <w:r>
        <w:rPr>
          <w:spacing w:val="-3"/>
          <w:w w:val="105"/>
        </w:rPr>
        <w:t xml:space="preserve">why </w:t>
      </w:r>
      <w:r>
        <w:rPr>
          <w:w w:val="105"/>
        </w:rPr>
        <w:t xml:space="preserve">should I?” (p.291). This highlights the importance of exploring </w:t>
      </w:r>
      <w:r>
        <w:rPr>
          <w:spacing w:val="-3"/>
          <w:w w:val="105"/>
        </w:rPr>
        <w:t xml:space="preserve">how </w:t>
      </w:r>
      <w:r>
        <w:rPr>
          <w:w w:val="105"/>
        </w:rPr>
        <w:t xml:space="preserve">norms operate across contexts, as results from previous studies </w:t>
      </w:r>
      <w:r>
        <w:rPr>
          <w:spacing w:val="-3"/>
          <w:w w:val="105"/>
        </w:rPr>
        <w:t xml:space="preserve">may </w:t>
      </w:r>
      <w:r>
        <w:rPr>
          <w:w w:val="105"/>
        </w:rPr>
        <w:t>not hold for a different population or behavior.</w:t>
      </w:r>
    </w:p>
    <w:p w:rsidR="00CC178D" w:rsidRDefault="00816AEC" w:rsidP="00CF0FBC">
      <w:pPr>
        <w:pStyle w:val="BodyText"/>
        <w:spacing w:before="107" w:line="276" w:lineRule="auto"/>
        <w:ind w:left="120"/>
        <w:jc w:val="left"/>
      </w:pPr>
      <w:r>
        <w:rPr>
          <w:w w:val="105"/>
        </w:rPr>
        <w:t xml:space="preserve">Some interpretation of the </w:t>
      </w:r>
      <w:r>
        <w:rPr>
          <w:b/>
          <w:w w:val="105"/>
        </w:rPr>
        <w:t xml:space="preserve">recognition </w:t>
      </w:r>
      <w:r>
        <w:rPr>
          <w:w w:val="105"/>
        </w:rPr>
        <w:t>results. Speculate reasons for failing to detect effect:</w:t>
      </w:r>
    </w:p>
    <w:p w:rsidR="00CC178D" w:rsidRDefault="00816AEC" w:rsidP="00CF0FBC">
      <w:pPr>
        <w:pStyle w:val="ListParagraph"/>
        <w:numPr>
          <w:ilvl w:val="0"/>
          <w:numId w:val="3"/>
        </w:numPr>
        <w:tabs>
          <w:tab w:val="left" w:pos="706"/>
        </w:tabs>
        <w:spacing w:before="212" w:line="276" w:lineRule="auto"/>
        <w:ind w:hanging="299"/>
        <w:rPr>
          <w:sz w:val="24"/>
        </w:rPr>
      </w:pPr>
      <w:r>
        <w:rPr>
          <w:w w:val="105"/>
          <w:sz w:val="24"/>
        </w:rPr>
        <w:t xml:space="preserve">Recognition </w:t>
      </w:r>
      <w:r>
        <w:rPr>
          <w:spacing w:val="-3"/>
          <w:w w:val="105"/>
          <w:sz w:val="24"/>
        </w:rPr>
        <w:t xml:space="preserve">may </w:t>
      </w:r>
      <w:r>
        <w:rPr>
          <w:w w:val="105"/>
          <w:sz w:val="24"/>
        </w:rPr>
        <w:t xml:space="preserve">not </w:t>
      </w:r>
      <w:r>
        <w:rPr>
          <w:i/>
          <w:spacing w:val="-3"/>
          <w:w w:val="105"/>
          <w:sz w:val="24"/>
        </w:rPr>
        <w:t xml:space="preserve">cause </w:t>
      </w:r>
      <w:r>
        <w:rPr>
          <w:w w:val="105"/>
          <w:sz w:val="24"/>
        </w:rPr>
        <w:t>certain behaviors but instead help maintain them</w:t>
      </w:r>
      <w:r>
        <w:rPr>
          <w:spacing w:val="15"/>
          <w:w w:val="105"/>
          <w:sz w:val="24"/>
        </w:rPr>
        <w:t xml:space="preserve"> </w:t>
      </w:r>
      <w:r>
        <w:rPr>
          <w:w w:val="105"/>
          <w:sz w:val="24"/>
        </w:rPr>
        <w:t>(ref)</w:t>
      </w:r>
    </w:p>
    <w:p w:rsidR="00CC178D" w:rsidRDefault="00816AEC" w:rsidP="00CF0FBC">
      <w:pPr>
        <w:pStyle w:val="ListParagraph"/>
        <w:numPr>
          <w:ilvl w:val="0"/>
          <w:numId w:val="3"/>
        </w:numPr>
        <w:tabs>
          <w:tab w:val="left" w:pos="706"/>
        </w:tabs>
        <w:spacing w:before="212" w:line="276" w:lineRule="auto"/>
        <w:ind w:right="878" w:hanging="299"/>
        <w:rPr>
          <w:sz w:val="24"/>
        </w:rPr>
      </w:pPr>
      <w:r>
        <w:rPr>
          <w:spacing w:val="-5"/>
          <w:w w:val="105"/>
          <w:sz w:val="24"/>
        </w:rPr>
        <w:t xml:space="preserve">Weak </w:t>
      </w:r>
      <w:r>
        <w:rPr>
          <w:w w:val="105"/>
          <w:sz w:val="24"/>
        </w:rPr>
        <w:t>recognition benefits (not handing producers a sign or putting their name in the paper).</w:t>
      </w:r>
      <w:r>
        <w:rPr>
          <w:spacing w:val="40"/>
          <w:w w:val="105"/>
          <w:sz w:val="24"/>
        </w:rPr>
        <w:t xml:space="preserve"> </w:t>
      </w:r>
      <w:r>
        <w:rPr>
          <w:spacing w:val="-3"/>
          <w:w w:val="105"/>
          <w:sz w:val="24"/>
        </w:rPr>
        <w:t>May</w:t>
      </w:r>
      <w:r>
        <w:rPr>
          <w:spacing w:val="13"/>
          <w:w w:val="105"/>
          <w:sz w:val="24"/>
        </w:rPr>
        <w:t xml:space="preserve"> </w:t>
      </w:r>
      <w:r>
        <w:rPr>
          <w:w w:val="105"/>
          <w:sz w:val="24"/>
        </w:rPr>
        <w:t>not</w:t>
      </w:r>
      <w:r>
        <w:rPr>
          <w:spacing w:val="14"/>
          <w:w w:val="105"/>
          <w:sz w:val="24"/>
        </w:rPr>
        <w:t xml:space="preserve"> </w:t>
      </w:r>
      <w:r>
        <w:rPr>
          <w:spacing w:val="3"/>
          <w:w w:val="105"/>
          <w:sz w:val="24"/>
        </w:rPr>
        <w:t>be</w:t>
      </w:r>
      <w:r>
        <w:rPr>
          <w:spacing w:val="15"/>
          <w:w w:val="105"/>
          <w:sz w:val="24"/>
        </w:rPr>
        <w:t xml:space="preserve"> </w:t>
      </w:r>
      <w:r>
        <w:rPr>
          <w:w w:val="105"/>
          <w:sz w:val="24"/>
        </w:rPr>
        <w:t>clearly</w:t>
      </w:r>
      <w:r>
        <w:rPr>
          <w:spacing w:val="14"/>
          <w:w w:val="105"/>
          <w:sz w:val="24"/>
        </w:rPr>
        <w:t xml:space="preserve"> </w:t>
      </w:r>
      <w:r>
        <w:rPr>
          <w:w w:val="105"/>
          <w:sz w:val="24"/>
        </w:rPr>
        <w:t>distinguished</w:t>
      </w:r>
      <w:r>
        <w:rPr>
          <w:spacing w:val="13"/>
          <w:w w:val="105"/>
          <w:sz w:val="24"/>
        </w:rPr>
        <w:t xml:space="preserve"> </w:t>
      </w:r>
      <w:r>
        <w:rPr>
          <w:w w:val="105"/>
          <w:sz w:val="24"/>
        </w:rPr>
        <w:t>from</w:t>
      </w:r>
      <w:r>
        <w:rPr>
          <w:spacing w:val="15"/>
          <w:w w:val="105"/>
          <w:sz w:val="24"/>
        </w:rPr>
        <w:t xml:space="preserve"> </w:t>
      </w:r>
      <w:r>
        <w:rPr>
          <w:w w:val="105"/>
          <w:sz w:val="24"/>
        </w:rPr>
        <w:t>the</w:t>
      </w:r>
      <w:r>
        <w:rPr>
          <w:spacing w:val="14"/>
          <w:w w:val="105"/>
          <w:sz w:val="24"/>
        </w:rPr>
        <w:t xml:space="preserve"> </w:t>
      </w:r>
      <w:r>
        <w:rPr>
          <w:w w:val="105"/>
          <w:sz w:val="24"/>
        </w:rPr>
        <w:t>information</w:t>
      </w:r>
      <w:r>
        <w:rPr>
          <w:spacing w:val="14"/>
          <w:w w:val="105"/>
          <w:sz w:val="24"/>
        </w:rPr>
        <w:t xml:space="preserve"> </w:t>
      </w:r>
      <w:r>
        <w:rPr>
          <w:w w:val="105"/>
          <w:sz w:val="24"/>
        </w:rPr>
        <w:t>control</w:t>
      </w:r>
      <w:r>
        <w:rPr>
          <w:spacing w:val="14"/>
          <w:w w:val="105"/>
          <w:sz w:val="24"/>
        </w:rPr>
        <w:t xml:space="preserve"> </w:t>
      </w:r>
      <w:r>
        <w:rPr>
          <w:w w:val="105"/>
          <w:sz w:val="24"/>
        </w:rPr>
        <w:t>version.</w:t>
      </w:r>
    </w:p>
    <w:p w:rsidR="00CC178D" w:rsidRDefault="00CC178D" w:rsidP="00CF0FBC">
      <w:pPr>
        <w:pStyle w:val="BodyText"/>
        <w:spacing w:before="7" w:line="276" w:lineRule="auto"/>
        <w:ind w:left="0"/>
        <w:jc w:val="left"/>
        <w:rPr>
          <w:sz w:val="27"/>
        </w:rPr>
      </w:pPr>
    </w:p>
    <w:p w:rsidR="00CC178D" w:rsidRDefault="00816AEC" w:rsidP="00CF0FBC">
      <w:pPr>
        <w:pStyle w:val="Heading3"/>
        <w:spacing w:line="276" w:lineRule="auto"/>
        <w:ind w:left="119" w:firstLine="0"/>
      </w:pPr>
      <w:r>
        <w:rPr>
          <w:w w:val="115"/>
        </w:rPr>
        <w:lastRenderedPageBreak/>
        <w:t>Discuss limitations:</w:t>
      </w:r>
    </w:p>
    <w:p w:rsidR="00CC178D" w:rsidRDefault="00816AEC" w:rsidP="00CF0FBC">
      <w:pPr>
        <w:pStyle w:val="ListParagraph"/>
        <w:numPr>
          <w:ilvl w:val="0"/>
          <w:numId w:val="2"/>
        </w:numPr>
        <w:tabs>
          <w:tab w:val="left" w:pos="706"/>
        </w:tabs>
        <w:spacing w:before="211" w:line="276" w:lineRule="auto"/>
        <w:ind w:right="878" w:hanging="299"/>
        <w:rPr>
          <w:sz w:val="24"/>
        </w:rPr>
      </w:pPr>
      <w:r>
        <w:rPr>
          <w:w w:val="105"/>
          <w:sz w:val="24"/>
        </w:rPr>
        <w:t xml:space="preserve">Not a random sample (VMSMA list): sample average treatment effect, internally </w:t>
      </w:r>
      <w:r>
        <w:rPr>
          <w:spacing w:val="-4"/>
          <w:w w:val="105"/>
          <w:sz w:val="24"/>
        </w:rPr>
        <w:t xml:space="preserve">valid, </w:t>
      </w:r>
      <w:r>
        <w:rPr>
          <w:w w:val="105"/>
          <w:sz w:val="24"/>
        </w:rPr>
        <w:t>perhaps not externally</w:t>
      </w:r>
      <w:r>
        <w:rPr>
          <w:spacing w:val="46"/>
          <w:w w:val="105"/>
          <w:sz w:val="24"/>
        </w:rPr>
        <w:t xml:space="preserve"> </w:t>
      </w:r>
      <w:r>
        <w:rPr>
          <w:spacing w:val="-3"/>
          <w:w w:val="105"/>
          <w:sz w:val="24"/>
        </w:rPr>
        <w:t>valid.</w:t>
      </w:r>
    </w:p>
    <w:p w:rsidR="00CC178D" w:rsidRDefault="00816AEC" w:rsidP="00CF0FBC">
      <w:pPr>
        <w:pStyle w:val="ListParagraph"/>
        <w:numPr>
          <w:ilvl w:val="0"/>
          <w:numId w:val="2"/>
        </w:numPr>
        <w:tabs>
          <w:tab w:val="left" w:pos="706"/>
        </w:tabs>
        <w:spacing w:before="197" w:line="276" w:lineRule="auto"/>
        <w:ind w:right="877" w:hanging="299"/>
        <w:rPr>
          <w:sz w:val="24"/>
        </w:rPr>
      </w:pPr>
      <w:r>
        <w:rPr>
          <w:w w:val="105"/>
          <w:sz w:val="24"/>
        </w:rPr>
        <w:t xml:space="preserve">Recognition treatment too superficial to produce effect (i.e. only a few extra </w:t>
      </w:r>
      <w:r>
        <w:rPr>
          <w:spacing w:val="-3"/>
          <w:w w:val="105"/>
          <w:sz w:val="24"/>
        </w:rPr>
        <w:t xml:space="preserve">words </w:t>
      </w:r>
      <w:r>
        <w:rPr>
          <w:w w:val="105"/>
          <w:sz w:val="24"/>
        </w:rPr>
        <w:t xml:space="preserve">that </w:t>
      </w:r>
      <w:r>
        <w:rPr>
          <w:spacing w:val="-3"/>
          <w:w w:val="105"/>
          <w:sz w:val="24"/>
        </w:rPr>
        <w:t xml:space="preserve">may </w:t>
      </w:r>
      <w:r>
        <w:rPr>
          <w:spacing w:val="-4"/>
          <w:w w:val="105"/>
          <w:sz w:val="24"/>
        </w:rPr>
        <w:t xml:space="preserve">have </w:t>
      </w:r>
      <w:r>
        <w:rPr>
          <w:w w:val="105"/>
          <w:sz w:val="24"/>
        </w:rPr>
        <w:t>been missed). Either not strong enough in the offerings or implied in the control version</w:t>
      </w:r>
      <w:r>
        <w:rPr>
          <w:spacing w:val="41"/>
          <w:w w:val="105"/>
          <w:sz w:val="24"/>
        </w:rPr>
        <w:t xml:space="preserve"> </w:t>
      </w:r>
      <w:r>
        <w:rPr>
          <w:w w:val="105"/>
          <w:sz w:val="24"/>
        </w:rPr>
        <w:t>(indistinguishable).</w:t>
      </w:r>
    </w:p>
    <w:p w:rsidR="00CC178D" w:rsidRDefault="00816AEC" w:rsidP="00CF0FBC">
      <w:pPr>
        <w:pStyle w:val="ListParagraph"/>
        <w:numPr>
          <w:ilvl w:val="0"/>
          <w:numId w:val="2"/>
        </w:numPr>
        <w:tabs>
          <w:tab w:val="left" w:pos="706"/>
        </w:tabs>
        <w:spacing w:before="195" w:line="276" w:lineRule="auto"/>
        <w:ind w:right="876" w:hanging="299"/>
        <w:rPr>
          <w:sz w:val="24"/>
        </w:rPr>
      </w:pPr>
      <w:r>
        <w:rPr>
          <w:w w:val="105"/>
          <w:sz w:val="24"/>
        </w:rPr>
        <w:t xml:space="preserve">Behavioral outcome is cheap. Is </w:t>
      </w:r>
      <w:r>
        <w:rPr>
          <w:spacing w:val="-3"/>
          <w:w w:val="105"/>
          <w:sz w:val="24"/>
        </w:rPr>
        <w:t xml:space="preserve">checking </w:t>
      </w:r>
      <w:r>
        <w:rPr>
          <w:w w:val="105"/>
          <w:sz w:val="24"/>
        </w:rPr>
        <w:t>a box really a conservation behavior? What will the durability and conversion rate be? But it’s hard to measure behavioral outcomes</w:t>
      </w:r>
      <w:r>
        <w:rPr>
          <w:spacing w:val="-19"/>
          <w:w w:val="105"/>
          <w:sz w:val="24"/>
        </w:rPr>
        <w:t xml:space="preserve"> </w:t>
      </w:r>
      <w:r>
        <w:rPr>
          <w:w w:val="105"/>
          <w:sz w:val="24"/>
        </w:rPr>
        <w:t>for</w:t>
      </w:r>
      <w:r>
        <w:rPr>
          <w:spacing w:val="-18"/>
          <w:w w:val="105"/>
          <w:sz w:val="24"/>
        </w:rPr>
        <w:t xml:space="preserve"> </w:t>
      </w:r>
      <w:r>
        <w:rPr>
          <w:w w:val="105"/>
          <w:sz w:val="24"/>
        </w:rPr>
        <w:t>land</w:t>
      </w:r>
      <w:r>
        <w:rPr>
          <w:spacing w:val="-20"/>
          <w:w w:val="105"/>
          <w:sz w:val="24"/>
        </w:rPr>
        <w:t xml:space="preserve"> </w:t>
      </w:r>
      <w:r>
        <w:rPr>
          <w:w w:val="105"/>
          <w:sz w:val="24"/>
        </w:rPr>
        <w:t>management!</w:t>
      </w:r>
      <w:r>
        <w:rPr>
          <w:spacing w:val="17"/>
          <w:w w:val="105"/>
          <w:sz w:val="24"/>
        </w:rPr>
        <w:t xml:space="preserve"> </w:t>
      </w:r>
      <w:r>
        <w:rPr>
          <w:w w:val="105"/>
          <w:sz w:val="24"/>
        </w:rPr>
        <w:t>Unlike</w:t>
      </w:r>
      <w:r>
        <w:rPr>
          <w:spacing w:val="-18"/>
          <w:w w:val="105"/>
          <w:sz w:val="24"/>
        </w:rPr>
        <w:t xml:space="preserve"> </w:t>
      </w:r>
      <w:r>
        <w:rPr>
          <w:w w:val="105"/>
          <w:sz w:val="24"/>
        </w:rPr>
        <w:t>changing</w:t>
      </w:r>
      <w:r>
        <w:rPr>
          <w:spacing w:val="-19"/>
          <w:w w:val="105"/>
          <w:sz w:val="24"/>
        </w:rPr>
        <w:t xml:space="preserve"> </w:t>
      </w:r>
      <w:r>
        <w:rPr>
          <w:w w:val="105"/>
          <w:sz w:val="24"/>
        </w:rPr>
        <w:t>diets</w:t>
      </w:r>
      <w:r>
        <w:rPr>
          <w:spacing w:val="-19"/>
          <w:w w:val="105"/>
          <w:sz w:val="24"/>
        </w:rPr>
        <w:t xml:space="preserve"> </w:t>
      </w:r>
      <w:r>
        <w:rPr>
          <w:w w:val="105"/>
          <w:sz w:val="24"/>
        </w:rPr>
        <w:t>or</w:t>
      </w:r>
      <w:r>
        <w:rPr>
          <w:spacing w:val="-19"/>
          <w:w w:val="105"/>
          <w:sz w:val="24"/>
        </w:rPr>
        <w:t xml:space="preserve"> </w:t>
      </w:r>
      <w:r>
        <w:rPr>
          <w:w w:val="105"/>
          <w:sz w:val="24"/>
        </w:rPr>
        <w:t>spending</w:t>
      </w:r>
      <w:r>
        <w:rPr>
          <w:spacing w:val="-19"/>
          <w:w w:val="105"/>
          <w:sz w:val="24"/>
        </w:rPr>
        <w:t xml:space="preserve"> </w:t>
      </w:r>
      <w:r>
        <w:rPr>
          <w:w w:val="105"/>
          <w:sz w:val="24"/>
        </w:rPr>
        <w:t>habits,</w:t>
      </w:r>
      <w:r>
        <w:rPr>
          <w:spacing w:val="-14"/>
          <w:w w:val="105"/>
          <w:sz w:val="24"/>
        </w:rPr>
        <w:t xml:space="preserve"> </w:t>
      </w:r>
      <w:r>
        <w:rPr>
          <w:w w:val="105"/>
          <w:sz w:val="24"/>
        </w:rPr>
        <w:t>decisions</w:t>
      </w:r>
      <w:r>
        <w:rPr>
          <w:spacing w:val="-19"/>
          <w:w w:val="105"/>
          <w:sz w:val="24"/>
        </w:rPr>
        <w:t xml:space="preserve"> </w:t>
      </w:r>
      <w:r>
        <w:rPr>
          <w:w w:val="105"/>
          <w:sz w:val="24"/>
        </w:rPr>
        <w:t xml:space="preserve">related to land tend to </w:t>
      </w:r>
      <w:r>
        <w:rPr>
          <w:spacing w:val="3"/>
          <w:w w:val="105"/>
          <w:sz w:val="24"/>
        </w:rPr>
        <w:t xml:space="preserve">be </w:t>
      </w:r>
      <w:r>
        <w:rPr>
          <w:w w:val="105"/>
          <w:sz w:val="24"/>
        </w:rPr>
        <w:t xml:space="preserve">infrequent, </w:t>
      </w:r>
      <w:r>
        <w:rPr>
          <w:spacing w:val="-3"/>
          <w:w w:val="105"/>
          <w:sz w:val="24"/>
        </w:rPr>
        <w:t xml:space="preserve">costly, </w:t>
      </w:r>
      <w:r>
        <w:rPr>
          <w:w w:val="105"/>
          <w:sz w:val="24"/>
        </w:rPr>
        <w:t xml:space="preserve">and </w:t>
      </w:r>
      <w:r>
        <w:rPr>
          <w:spacing w:val="-4"/>
          <w:w w:val="105"/>
          <w:sz w:val="24"/>
        </w:rPr>
        <w:t xml:space="preserve">have </w:t>
      </w:r>
      <w:r>
        <w:rPr>
          <w:w w:val="105"/>
          <w:sz w:val="24"/>
        </w:rPr>
        <w:t xml:space="preserve">lasting effects. In the case of forests, where timber and syrup producers operate on long time scales </w:t>
      </w:r>
      <w:r>
        <w:rPr>
          <w:spacing w:val="-3"/>
          <w:w w:val="105"/>
          <w:sz w:val="24"/>
        </w:rPr>
        <w:t>(F</w:t>
      </w:r>
      <w:hyperlink w:anchor="_bookmark41" w:history="1">
        <w:r>
          <w:rPr>
            <w:spacing w:val="-3"/>
            <w:w w:val="105"/>
            <w:sz w:val="24"/>
          </w:rPr>
          <w:t xml:space="preserve">arrell, </w:t>
        </w:r>
      </w:hyperlink>
      <w:hyperlink w:anchor="_bookmark41" w:history="1">
        <w:r>
          <w:rPr>
            <w:w w:val="105"/>
            <w:sz w:val="24"/>
          </w:rPr>
          <w:t xml:space="preserve">2012), </w:t>
        </w:r>
      </w:hyperlink>
      <w:r>
        <w:rPr>
          <w:w w:val="105"/>
          <w:sz w:val="24"/>
        </w:rPr>
        <w:t xml:space="preserve">it can </w:t>
      </w:r>
      <w:r>
        <w:rPr>
          <w:spacing w:val="3"/>
          <w:w w:val="105"/>
          <w:sz w:val="24"/>
        </w:rPr>
        <w:t xml:space="preserve">be </w:t>
      </w:r>
      <w:r>
        <w:rPr>
          <w:w w:val="105"/>
          <w:sz w:val="24"/>
        </w:rPr>
        <w:t xml:space="preserve">difficult to observe effects of policies/programs/experimental </w:t>
      </w:r>
      <w:r>
        <w:rPr>
          <w:spacing w:val="-3"/>
          <w:w w:val="105"/>
          <w:sz w:val="24"/>
        </w:rPr>
        <w:t xml:space="preserve">interventions. </w:t>
      </w:r>
      <w:r>
        <w:rPr>
          <w:w w:val="105"/>
          <w:sz w:val="24"/>
        </w:rPr>
        <w:t xml:space="preserve">The requisite tree age (30-40 years) and infrastructure investments (tapping tubes, evaporator, </w:t>
      </w:r>
      <w:proofErr w:type="spellStart"/>
      <w:r>
        <w:rPr>
          <w:w w:val="105"/>
          <w:sz w:val="24"/>
        </w:rPr>
        <w:t>etc</w:t>
      </w:r>
      <w:proofErr w:type="spellEnd"/>
      <w:r>
        <w:rPr>
          <w:w w:val="105"/>
          <w:sz w:val="24"/>
        </w:rPr>
        <w:t xml:space="preserve">) imply that managing for syrup production requires a </w:t>
      </w:r>
      <w:r>
        <w:rPr>
          <w:spacing w:val="-3"/>
          <w:w w:val="105"/>
          <w:sz w:val="24"/>
        </w:rPr>
        <w:t xml:space="preserve">low </w:t>
      </w:r>
      <w:r>
        <w:rPr>
          <w:w w:val="105"/>
          <w:sz w:val="24"/>
        </w:rPr>
        <w:t>discount rate and long time</w:t>
      </w:r>
      <w:r>
        <w:rPr>
          <w:spacing w:val="14"/>
          <w:w w:val="105"/>
          <w:sz w:val="24"/>
        </w:rPr>
        <w:t xml:space="preserve"> </w:t>
      </w:r>
      <w:r>
        <w:rPr>
          <w:w w:val="105"/>
          <w:sz w:val="24"/>
        </w:rPr>
        <w:t>horizon</w:t>
      </w:r>
      <w:r>
        <w:rPr>
          <w:spacing w:val="16"/>
          <w:w w:val="105"/>
          <w:sz w:val="24"/>
        </w:rPr>
        <w:t xml:space="preserve"> </w:t>
      </w:r>
      <w:r>
        <w:rPr>
          <w:w w:val="105"/>
          <w:sz w:val="24"/>
        </w:rPr>
        <w:t>in</w:t>
      </w:r>
      <w:r>
        <w:rPr>
          <w:spacing w:val="14"/>
          <w:w w:val="105"/>
          <w:sz w:val="24"/>
        </w:rPr>
        <w:t xml:space="preserve"> </w:t>
      </w:r>
      <w:r>
        <w:rPr>
          <w:w w:val="105"/>
          <w:sz w:val="24"/>
        </w:rPr>
        <w:t>order</w:t>
      </w:r>
      <w:r>
        <w:rPr>
          <w:spacing w:val="15"/>
          <w:w w:val="105"/>
          <w:sz w:val="24"/>
        </w:rPr>
        <w:t xml:space="preserve"> </w:t>
      </w:r>
      <w:r>
        <w:rPr>
          <w:w w:val="105"/>
          <w:sz w:val="24"/>
        </w:rPr>
        <w:t>to</w:t>
      </w:r>
      <w:r>
        <w:rPr>
          <w:spacing w:val="15"/>
          <w:w w:val="105"/>
          <w:sz w:val="24"/>
        </w:rPr>
        <w:t xml:space="preserve"> </w:t>
      </w:r>
      <w:r>
        <w:rPr>
          <w:w w:val="105"/>
          <w:sz w:val="24"/>
        </w:rPr>
        <w:t>out-compete</w:t>
      </w:r>
      <w:r>
        <w:rPr>
          <w:spacing w:val="16"/>
          <w:w w:val="105"/>
          <w:sz w:val="24"/>
        </w:rPr>
        <w:t xml:space="preserve"> </w:t>
      </w:r>
      <w:r>
        <w:rPr>
          <w:w w:val="105"/>
          <w:sz w:val="24"/>
        </w:rPr>
        <w:t>timber</w:t>
      </w:r>
      <w:r>
        <w:rPr>
          <w:spacing w:val="15"/>
          <w:w w:val="105"/>
          <w:sz w:val="24"/>
        </w:rPr>
        <w:t xml:space="preserve"> </w:t>
      </w:r>
      <w:r>
        <w:rPr>
          <w:w w:val="105"/>
          <w:sz w:val="24"/>
        </w:rPr>
        <w:t>management</w:t>
      </w:r>
      <w:r>
        <w:rPr>
          <w:spacing w:val="15"/>
          <w:w w:val="105"/>
          <w:sz w:val="24"/>
        </w:rPr>
        <w:t xml:space="preserve"> </w:t>
      </w:r>
      <w:r>
        <w:rPr>
          <w:spacing w:val="-3"/>
          <w:w w:val="105"/>
          <w:sz w:val="24"/>
        </w:rPr>
        <w:t>(F</w:t>
      </w:r>
      <w:hyperlink w:anchor="_bookmark41" w:history="1">
        <w:r>
          <w:rPr>
            <w:spacing w:val="-3"/>
            <w:w w:val="105"/>
            <w:sz w:val="24"/>
          </w:rPr>
          <w:t>arrell,</w:t>
        </w:r>
        <w:r>
          <w:rPr>
            <w:spacing w:val="14"/>
            <w:w w:val="105"/>
            <w:sz w:val="24"/>
          </w:rPr>
          <w:t xml:space="preserve"> </w:t>
        </w:r>
      </w:hyperlink>
      <w:hyperlink w:anchor="_bookmark41" w:history="1">
        <w:r>
          <w:rPr>
            <w:w w:val="105"/>
            <w:sz w:val="24"/>
          </w:rPr>
          <w:t>2012).</w:t>
        </w:r>
      </w:hyperlink>
    </w:p>
    <w:p w:rsidR="00E9000B" w:rsidRDefault="00E9000B" w:rsidP="00E9000B">
      <w:pPr>
        <w:pStyle w:val="Heading1"/>
        <w:numPr>
          <w:ilvl w:val="0"/>
          <w:numId w:val="0"/>
        </w:numPr>
        <w:spacing w:line="276" w:lineRule="auto"/>
        <w:ind w:left="701" w:hanging="581"/>
      </w:pPr>
      <w:bookmarkStart w:id="34" w:name="Conclusion"/>
      <w:bookmarkEnd w:id="34"/>
    </w:p>
    <w:p w:rsidR="00CC178D" w:rsidRDefault="00816AEC" w:rsidP="00CF0FBC">
      <w:pPr>
        <w:pStyle w:val="Heading1"/>
        <w:spacing w:line="276" w:lineRule="auto"/>
      </w:pPr>
      <w:r>
        <w:t>Conclusion</w:t>
      </w:r>
    </w:p>
    <w:p w:rsidR="00CC178D" w:rsidRDefault="00816AEC" w:rsidP="00CF0FBC">
      <w:pPr>
        <w:pStyle w:val="BodyText"/>
        <w:spacing w:before="228" w:line="276" w:lineRule="auto"/>
        <w:ind w:left="120" w:right="875"/>
        <w:jc w:val="left"/>
      </w:pPr>
      <w:r>
        <w:rPr>
          <w:w w:val="105"/>
        </w:rPr>
        <w:t xml:space="preserve">What do these results mean for the research questions?   Speculate about generalizability    to other subjects, contexts, treatments, and outcome measures (e.g. non-maple producing forest owners, farmers...). </w:t>
      </w:r>
      <w:r>
        <w:rPr>
          <w:spacing w:val="-10"/>
          <w:w w:val="105"/>
        </w:rPr>
        <w:t xml:space="preserve">We </w:t>
      </w:r>
      <w:r>
        <w:rPr>
          <w:w w:val="105"/>
        </w:rPr>
        <w:t>need more tests of this stuff because it is being used in real conservation programs, such as Project Cane Changer in Australia. This program uses recognition and social norms to motivate sugar cane farmers to adopt best management practices</w:t>
      </w:r>
      <w:r>
        <w:rPr>
          <w:spacing w:val="13"/>
          <w:w w:val="105"/>
        </w:rPr>
        <w:t xml:space="preserve"> </w:t>
      </w:r>
      <w:r>
        <w:rPr>
          <w:w w:val="105"/>
        </w:rPr>
        <w:t>for</w:t>
      </w:r>
      <w:r>
        <w:rPr>
          <w:spacing w:val="14"/>
          <w:w w:val="105"/>
        </w:rPr>
        <w:t xml:space="preserve"> </w:t>
      </w:r>
      <w:r>
        <w:rPr>
          <w:w w:val="105"/>
        </w:rPr>
        <w:t>the</w:t>
      </w:r>
      <w:r>
        <w:rPr>
          <w:spacing w:val="14"/>
          <w:w w:val="105"/>
        </w:rPr>
        <w:t xml:space="preserve"> </w:t>
      </w:r>
      <w:r>
        <w:rPr>
          <w:w w:val="105"/>
        </w:rPr>
        <w:t>benefit</w:t>
      </w:r>
      <w:r>
        <w:rPr>
          <w:spacing w:val="14"/>
          <w:w w:val="105"/>
        </w:rPr>
        <w:t xml:space="preserve"> </w:t>
      </w:r>
      <w:r>
        <w:rPr>
          <w:w w:val="105"/>
        </w:rPr>
        <w:t>of</w:t>
      </w:r>
      <w:r>
        <w:rPr>
          <w:spacing w:val="15"/>
          <w:w w:val="105"/>
        </w:rPr>
        <w:t xml:space="preserve"> </w:t>
      </w:r>
      <w:r>
        <w:rPr>
          <w:w w:val="105"/>
        </w:rPr>
        <w:t>the</w:t>
      </w:r>
      <w:r>
        <w:rPr>
          <w:spacing w:val="13"/>
          <w:w w:val="105"/>
        </w:rPr>
        <w:t xml:space="preserve"> </w:t>
      </w:r>
      <w:r>
        <w:rPr>
          <w:w w:val="105"/>
        </w:rPr>
        <w:t>Great</w:t>
      </w:r>
      <w:r>
        <w:rPr>
          <w:spacing w:val="15"/>
          <w:w w:val="105"/>
        </w:rPr>
        <w:t xml:space="preserve"> </w:t>
      </w:r>
      <w:r>
        <w:rPr>
          <w:w w:val="105"/>
        </w:rPr>
        <w:t>Barrier</w:t>
      </w:r>
      <w:r>
        <w:rPr>
          <w:spacing w:val="14"/>
          <w:w w:val="105"/>
        </w:rPr>
        <w:t xml:space="preserve"> </w:t>
      </w:r>
      <w:r>
        <w:rPr>
          <w:w w:val="105"/>
        </w:rPr>
        <w:t>Reef.</w:t>
      </w:r>
      <w:r>
        <w:rPr>
          <w:spacing w:val="40"/>
          <w:w w:val="105"/>
        </w:rPr>
        <w:t xml:space="preserve"> </w:t>
      </w:r>
      <w:r>
        <w:rPr>
          <w:w w:val="105"/>
        </w:rPr>
        <w:t>This</w:t>
      </w:r>
      <w:r>
        <w:rPr>
          <w:spacing w:val="14"/>
          <w:w w:val="105"/>
        </w:rPr>
        <w:t xml:space="preserve"> </w:t>
      </w:r>
      <w:r>
        <w:rPr>
          <w:w w:val="105"/>
        </w:rPr>
        <w:t>is</w:t>
      </w:r>
      <w:r>
        <w:rPr>
          <w:spacing w:val="14"/>
          <w:w w:val="105"/>
        </w:rPr>
        <w:t xml:space="preserve"> </w:t>
      </w:r>
      <w:r>
        <w:rPr>
          <w:w w:val="105"/>
        </w:rPr>
        <w:t>what</w:t>
      </w:r>
      <w:r>
        <w:rPr>
          <w:spacing w:val="14"/>
          <w:w w:val="105"/>
        </w:rPr>
        <w:t xml:space="preserve"> </w:t>
      </w:r>
      <w:proofErr w:type="spellStart"/>
      <w:r>
        <w:rPr>
          <w:w w:val="105"/>
        </w:rPr>
        <w:t>Nyborg</w:t>
      </w:r>
      <w:proofErr w:type="spellEnd"/>
      <w:r>
        <w:rPr>
          <w:spacing w:val="14"/>
          <w:w w:val="105"/>
        </w:rPr>
        <w:t xml:space="preserve"> </w:t>
      </w:r>
      <w:r>
        <w:rPr>
          <w:w w:val="105"/>
        </w:rPr>
        <w:t>(ref)</w:t>
      </w:r>
      <w:r>
        <w:rPr>
          <w:spacing w:val="14"/>
          <w:w w:val="105"/>
        </w:rPr>
        <w:t xml:space="preserve"> </w:t>
      </w:r>
      <w:r>
        <w:rPr>
          <w:w w:val="105"/>
        </w:rPr>
        <w:t>calls</w:t>
      </w:r>
      <w:r>
        <w:rPr>
          <w:spacing w:val="15"/>
          <w:w w:val="105"/>
        </w:rPr>
        <w:t xml:space="preserve"> </w:t>
      </w:r>
      <w:r>
        <w:rPr>
          <w:w w:val="105"/>
        </w:rPr>
        <w:t>for</w:t>
      </w:r>
      <w:r>
        <w:rPr>
          <w:spacing w:val="14"/>
          <w:w w:val="105"/>
        </w:rPr>
        <w:t xml:space="preserve"> </w:t>
      </w:r>
      <w:r>
        <w:rPr>
          <w:w w:val="105"/>
        </w:rPr>
        <w:t>too.</w:t>
      </w:r>
    </w:p>
    <w:p w:rsidR="00CC178D" w:rsidRDefault="00816AEC" w:rsidP="00CF0FBC">
      <w:pPr>
        <w:pStyle w:val="BodyText"/>
        <w:spacing w:line="276" w:lineRule="auto"/>
        <w:ind w:left="471"/>
        <w:jc w:val="left"/>
      </w:pPr>
      <w:r>
        <w:rPr>
          <w:w w:val="105"/>
        </w:rPr>
        <w:t>Zoom out to biodiversity and working landscapes and human behavior.</w:t>
      </w:r>
    </w:p>
    <w:p w:rsidR="00CC178D" w:rsidRDefault="00CC178D" w:rsidP="00CF0FBC">
      <w:pPr>
        <w:pStyle w:val="BodyText"/>
        <w:spacing w:before="3" w:line="276" w:lineRule="auto"/>
        <w:ind w:left="0"/>
        <w:jc w:val="left"/>
        <w:rPr>
          <w:sz w:val="37"/>
        </w:rPr>
      </w:pPr>
    </w:p>
    <w:p w:rsidR="00CC178D" w:rsidRDefault="00CC178D" w:rsidP="00CF0FBC">
      <w:pPr>
        <w:spacing w:line="276" w:lineRule="auto"/>
        <w:rPr>
          <w:sz w:val="24"/>
        </w:rPr>
        <w:sectPr w:rsidR="00CC178D">
          <w:pgSz w:w="12240" w:h="15840"/>
          <w:pgMar w:top="1320" w:right="560" w:bottom="1100" w:left="1320" w:header="0" w:footer="912" w:gutter="0"/>
          <w:cols w:space="720"/>
        </w:sectPr>
      </w:pPr>
      <w:bookmarkStart w:id="35" w:name="Acknowledgements"/>
      <w:bookmarkEnd w:id="35"/>
    </w:p>
    <w:p w:rsidR="00CC178D" w:rsidRDefault="00816AEC" w:rsidP="00CF0FBC">
      <w:pPr>
        <w:pStyle w:val="Heading1"/>
        <w:numPr>
          <w:ilvl w:val="0"/>
          <w:numId w:val="1"/>
        </w:numPr>
        <w:spacing w:line="276" w:lineRule="auto"/>
      </w:pPr>
      <w:bookmarkStart w:id="36" w:name="Instruments"/>
      <w:bookmarkStart w:id="37" w:name="_bookmark106"/>
      <w:bookmarkEnd w:id="36"/>
      <w:bookmarkEnd w:id="37"/>
      <w:r>
        <w:lastRenderedPageBreak/>
        <w:t>Instruments</w:t>
      </w:r>
    </w:p>
    <w:p w:rsidR="00CC178D" w:rsidRDefault="00CC178D" w:rsidP="00CF0FBC">
      <w:pPr>
        <w:pStyle w:val="BodyText"/>
        <w:spacing w:line="276" w:lineRule="auto"/>
        <w:ind w:left="0"/>
        <w:jc w:val="left"/>
        <w:rPr>
          <w:b/>
          <w:sz w:val="20"/>
        </w:rPr>
      </w:pPr>
    </w:p>
    <w:p w:rsidR="00CC178D" w:rsidRDefault="00816AEC" w:rsidP="00CF0FBC">
      <w:pPr>
        <w:pStyle w:val="BodyText"/>
        <w:spacing w:before="3" w:line="276" w:lineRule="auto"/>
        <w:ind w:left="0"/>
        <w:jc w:val="left"/>
        <w:rPr>
          <w:b/>
          <w:sz w:val="26"/>
        </w:rPr>
      </w:pPr>
      <w:r>
        <w:rPr>
          <w:noProof/>
        </w:rPr>
        <w:drawing>
          <wp:anchor distT="0" distB="0" distL="0" distR="0" simplePos="0" relativeHeight="251644928" behindDoc="0" locked="0" layoutInCell="1" allowOverlap="1">
            <wp:simplePos x="0" y="0"/>
            <wp:positionH relativeFrom="page">
              <wp:posOffset>2177094</wp:posOffset>
            </wp:positionH>
            <wp:positionV relativeFrom="paragraph">
              <wp:posOffset>216944</wp:posOffset>
            </wp:positionV>
            <wp:extent cx="3390899" cy="5729287"/>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3390899" cy="5729287"/>
                    </a:xfrm>
                    <a:prstGeom prst="rect">
                      <a:avLst/>
                    </a:prstGeom>
                  </pic:spPr>
                </pic:pic>
              </a:graphicData>
            </a:graphic>
          </wp:anchor>
        </w:drawing>
      </w:r>
    </w:p>
    <w:p w:rsidR="00CC178D" w:rsidRDefault="00CC178D" w:rsidP="00CF0FBC">
      <w:pPr>
        <w:pStyle w:val="BodyText"/>
        <w:spacing w:before="4" w:line="276" w:lineRule="auto"/>
        <w:ind w:left="0"/>
        <w:jc w:val="left"/>
        <w:rPr>
          <w:b/>
          <w:sz w:val="18"/>
        </w:rPr>
      </w:pPr>
    </w:p>
    <w:p w:rsidR="00CC178D" w:rsidRDefault="00816AEC" w:rsidP="00CF0FBC">
      <w:pPr>
        <w:pStyle w:val="BodyText"/>
        <w:spacing w:before="146" w:line="276" w:lineRule="auto"/>
        <w:ind w:left="119" w:right="876"/>
        <w:jc w:val="left"/>
      </w:pPr>
      <w:r>
        <w:rPr>
          <w:w w:val="105"/>
        </w:rPr>
        <w:t xml:space="preserve">Figure A.1: (a) Promotional card and (b) survey card. These are the </w:t>
      </w:r>
      <w:r>
        <w:rPr>
          <w:i/>
          <w:w w:val="105"/>
        </w:rPr>
        <w:t xml:space="preserve">Control </w:t>
      </w:r>
      <w:r>
        <w:rPr>
          <w:w w:val="105"/>
        </w:rPr>
        <w:t>versions. Additional text in the treatments (see Table 1) was added to the right-hand side of each card, above ‘The Bird-Friendly Maple Project,’ and one more bullet in the list on the Promotional card.</w:t>
      </w:r>
    </w:p>
    <w:p w:rsidR="00CC178D" w:rsidRDefault="00CC178D" w:rsidP="00CF0FBC">
      <w:pPr>
        <w:spacing w:line="276" w:lineRule="auto"/>
        <w:sectPr w:rsidR="00CC178D">
          <w:pgSz w:w="12240" w:h="15840"/>
          <w:pgMar w:top="1200" w:right="560" w:bottom="1100" w:left="1320" w:header="0" w:footer="912" w:gutter="0"/>
          <w:cols w:space="720"/>
        </w:sectPr>
      </w:pPr>
    </w:p>
    <w:p w:rsidR="00CC178D" w:rsidRDefault="00816AEC" w:rsidP="00CF0FBC">
      <w:pPr>
        <w:pStyle w:val="Heading1"/>
        <w:numPr>
          <w:ilvl w:val="0"/>
          <w:numId w:val="1"/>
        </w:numPr>
        <w:spacing w:line="276" w:lineRule="auto"/>
      </w:pPr>
      <w:bookmarkStart w:id="38" w:name="Organic_data_matching"/>
      <w:bookmarkStart w:id="39" w:name="_bookmark107"/>
      <w:bookmarkEnd w:id="38"/>
      <w:bookmarkEnd w:id="39"/>
      <w:r>
        <w:lastRenderedPageBreak/>
        <w:t>Organic data</w:t>
      </w:r>
      <w:r>
        <w:rPr>
          <w:spacing w:val="-38"/>
        </w:rPr>
        <w:t xml:space="preserve"> </w:t>
      </w:r>
      <w:r>
        <w:t>matching</w:t>
      </w:r>
    </w:p>
    <w:p w:rsidR="00CC178D" w:rsidRPr="00CF0FBC" w:rsidRDefault="00816AEC" w:rsidP="00CF0FBC">
      <w:pPr>
        <w:pStyle w:val="BodyText"/>
        <w:spacing w:before="286" w:line="276" w:lineRule="auto"/>
        <w:ind w:left="120" w:right="877"/>
        <w:jc w:val="left"/>
      </w:pPr>
      <w:r w:rsidRPr="00CF0FBC">
        <w:t xml:space="preserve">In order to determine which producers in our sample were certified organic, </w:t>
      </w:r>
      <w:r w:rsidRPr="00CF0FBC">
        <w:rPr>
          <w:spacing w:val="-4"/>
        </w:rPr>
        <w:t xml:space="preserve">we </w:t>
      </w:r>
      <w:r w:rsidRPr="00CF0FBC">
        <w:t>used the following</w:t>
      </w:r>
      <w:r w:rsidRPr="00CF0FBC">
        <w:rPr>
          <w:spacing w:val="-12"/>
        </w:rPr>
        <w:t xml:space="preserve"> </w:t>
      </w:r>
      <w:r w:rsidRPr="00CF0FBC">
        <w:t>process.</w:t>
      </w:r>
      <w:r w:rsidRPr="00CF0FBC">
        <w:rPr>
          <w:spacing w:val="20"/>
        </w:rPr>
        <w:t xml:space="preserve"> </w:t>
      </w:r>
      <w:r w:rsidRPr="00CF0FBC">
        <w:rPr>
          <w:spacing w:val="-10"/>
        </w:rPr>
        <w:t>We</w:t>
      </w:r>
      <w:r w:rsidRPr="00CF0FBC">
        <w:rPr>
          <w:spacing w:val="-12"/>
        </w:rPr>
        <w:t xml:space="preserve"> </w:t>
      </w:r>
      <w:r w:rsidRPr="00CF0FBC">
        <w:t>accessed</w:t>
      </w:r>
      <w:r w:rsidRPr="00CF0FBC">
        <w:rPr>
          <w:spacing w:val="-12"/>
        </w:rPr>
        <w:t xml:space="preserve"> </w:t>
      </w:r>
      <w:r w:rsidRPr="00CF0FBC">
        <w:t>the</w:t>
      </w:r>
      <w:r w:rsidRPr="00CF0FBC">
        <w:rPr>
          <w:spacing w:val="-12"/>
        </w:rPr>
        <w:t xml:space="preserve"> </w:t>
      </w:r>
      <w:r w:rsidRPr="00CF0FBC">
        <w:t>USDA</w:t>
      </w:r>
      <w:r w:rsidRPr="00CF0FBC">
        <w:rPr>
          <w:spacing w:val="-12"/>
        </w:rPr>
        <w:t xml:space="preserve"> </w:t>
      </w:r>
      <w:r w:rsidRPr="00CF0FBC">
        <w:t>Organic</w:t>
      </w:r>
      <w:r w:rsidRPr="00CF0FBC">
        <w:rPr>
          <w:spacing w:val="-12"/>
        </w:rPr>
        <w:t xml:space="preserve"> </w:t>
      </w:r>
      <w:r w:rsidRPr="00CF0FBC">
        <w:t>INTEGRITY</w:t>
      </w:r>
      <w:r w:rsidRPr="00CF0FBC">
        <w:rPr>
          <w:spacing w:val="-12"/>
        </w:rPr>
        <w:t xml:space="preserve"> </w:t>
      </w:r>
      <w:r w:rsidRPr="00CF0FBC">
        <w:t>Database</w:t>
      </w:r>
      <w:r w:rsidRPr="00CF0FBC">
        <w:rPr>
          <w:spacing w:val="-12"/>
        </w:rPr>
        <w:t xml:space="preserve"> </w:t>
      </w:r>
      <w:r w:rsidRPr="00CF0FBC">
        <w:t>(</w:t>
      </w:r>
      <w:hyperlink r:id="rId15">
        <w:r w:rsidRPr="00CF0FBC">
          <w:t>https://organic.</w:t>
        </w:r>
      </w:hyperlink>
      <w:r w:rsidRPr="00CF0FBC">
        <w:t xml:space="preserve"> </w:t>
      </w:r>
      <w:hyperlink r:id="rId16">
        <w:r w:rsidRPr="00CF0FBC">
          <w:t>ams.usda.gov/Integrity</w:t>
        </w:r>
      </w:hyperlink>
      <w:r w:rsidRPr="00CF0FBC">
        <w:t xml:space="preserve">) and filtered list </w:t>
      </w:r>
      <w:r w:rsidRPr="00CF0FBC">
        <w:rPr>
          <w:spacing w:val="-4"/>
        </w:rPr>
        <w:t xml:space="preserve">by </w:t>
      </w:r>
      <w:r w:rsidRPr="00CF0FBC">
        <w:t xml:space="preserve">State </w:t>
      </w:r>
      <w:r w:rsidRPr="00CF0FBC">
        <w:rPr>
          <w:w w:val="105"/>
        </w:rPr>
        <w:t xml:space="preserve">= </w:t>
      </w:r>
      <w:r w:rsidRPr="00CF0FBC">
        <w:rPr>
          <w:spacing w:val="-4"/>
        </w:rPr>
        <w:t xml:space="preserve">Vermont </w:t>
      </w:r>
      <w:r w:rsidRPr="00CF0FBC">
        <w:t>AND Certified Products</w:t>
      </w:r>
      <w:r w:rsidRPr="00CF0FBC">
        <w:rPr>
          <w:spacing w:val="2"/>
        </w:rPr>
        <w:t xml:space="preserve"> </w:t>
      </w:r>
      <w:r w:rsidRPr="00CF0FBC">
        <w:rPr>
          <w:w w:val="105"/>
        </w:rPr>
        <w:t>=</w:t>
      </w:r>
    </w:p>
    <w:p w:rsidR="00CC178D" w:rsidRPr="00CF0FBC" w:rsidRDefault="00816AEC" w:rsidP="00CF0FBC">
      <w:pPr>
        <w:pStyle w:val="BodyText"/>
        <w:spacing w:line="276" w:lineRule="auto"/>
        <w:ind w:left="120" w:right="876"/>
        <w:jc w:val="left"/>
      </w:pPr>
      <w:r w:rsidRPr="00CF0FBC">
        <w:rPr>
          <w:w w:val="105"/>
        </w:rPr>
        <w:t xml:space="preserve">maple, yielding 253 results. This list </w:t>
      </w:r>
      <w:r w:rsidRPr="00CF0FBC">
        <w:rPr>
          <w:spacing w:val="-3"/>
          <w:w w:val="105"/>
        </w:rPr>
        <w:t xml:space="preserve">was </w:t>
      </w:r>
      <w:r w:rsidRPr="00CF0FBC">
        <w:rPr>
          <w:w w:val="105"/>
        </w:rPr>
        <w:t xml:space="preserve">imported and combined with VMSMA list of producers using the R statistical software.  The Organic list had only business </w:t>
      </w:r>
      <w:proofErr w:type="gramStart"/>
      <w:r w:rsidRPr="00CF0FBC">
        <w:rPr>
          <w:w w:val="105"/>
        </w:rPr>
        <w:t>names,  while</w:t>
      </w:r>
      <w:proofErr w:type="gramEnd"/>
      <w:r w:rsidRPr="00CF0FBC">
        <w:rPr>
          <w:w w:val="105"/>
        </w:rPr>
        <w:t xml:space="preserve">  the VMSMA list had mostly individual names, so many could not </w:t>
      </w:r>
      <w:r w:rsidRPr="00CF0FBC">
        <w:rPr>
          <w:spacing w:val="3"/>
          <w:w w:val="105"/>
        </w:rPr>
        <w:t xml:space="preserve">be </w:t>
      </w:r>
      <w:r w:rsidRPr="00CF0FBC">
        <w:rPr>
          <w:w w:val="105"/>
        </w:rPr>
        <w:t>matched automati</w:t>
      </w:r>
      <w:r w:rsidRPr="00CF0FBC">
        <w:rPr>
          <w:spacing w:val="-4"/>
          <w:w w:val="105"/>
        </w:rPr>
        <w:t xml:space="preserve">cally. </w:t>
      </w:r>
      <w:r w:rsidRPr="00CF0FBC">
        <w:rPr>
          <w:w w:val="105"/>
        </w:rPr>
        <w:t xml:space="preserve">The combined list </w:t>
      </w:r>
      <w:r w:rsidRPr="00CF0FBC">
        <w:rPr>
          <w:spacing w:val="-3"/>
          <w:w w:val="105"/>
        </w:rPr>
        <w:t xml:space="preserve">was </w:t>
      </w:r>
      <w:r w:rsidRPr="00CF0FBC">
        <w:rPr>
          <w:w w:val="105"/>
        </w:rPr>
        <w:t xml:space="preserve">exported to </w:t>
      </w:r>
      <w:proofErr w:type="spellStart"/>
      <w:r w:rsidRPr="00CF0FBC">
        <w:rPr>
          <w:w w:val="105"/>
        </w:rPr>
        <w:t>Mircrosoft</w:t>
      </w:r>
      <w:proofErr w:type="spellEnd"/>
      <w:r w:rsidRPr="00CF0FBC">
        <w:rPr>
          <w:w w:val="105"/>
        </w:rPr>
        <w:t xml:space="preserve"> Excel and sorted </w:t>
      </w:r>
      <w:r w:rsidRPr="00CF0FBC">
        <w:rPr>
          <w:spacing w:val="-4"/>
          <w:w w:val="105"/>
        </w:rPr>
        <w:t xml:space="preserve">by </w:t>
      </w:r>
      <w:r w:rsidRPr="00CF0FBC">
        <w:rPr>
          <w:w w:val="105"/>
        </w:rPr>
        <w:t xml:space="preserve">address to look for matching addresses between businesses and individuals. Identical addresses were assigned a unique ID number to indicate they represent the same operation. This produced 96 matches between Organic producers and VMSMA members. Another 10 certified organic producers were found to </w:t>
      </w:r>
      <w:r w:rsidRPr="00CF0FBC">
        <w:rPr>
          <w:spacing w:val="3"/>
          <w:w w:val="105"/>
        </w:rPr>
        <w:t xml:space="preserve">be </w:t>
      </w:r>
      <w:r w:rsidRPr="00CF0FBC">
        <w:rPr>
          <w:w w:val="105"/>
        </w:rPr>
        <w:t xml:space="preserve">current members of the </w:t>
      </w:r>
      <w:r w:rsidRPr="00CF0FBC">
        <w:rPr>
          <w:spacing w:val="-4"/>
          <w:w w:val="105"/>
        </w:rPr>
        <w:t xml:space="preserve">BFMP, </w:t>
      </w:r>
      <w:r w:rsidRPr="00CF0FBC">
        <w:rPr>
          <w:w w:val="105"/>
        </w:rPr>
        <w:t xml:space="preserve">so they were dropped from the list. Next, </w:t>
      </w:r>
      <w:r w:rsidRPr="00CF0FBC">
        <w:rPr>
          <w:spacing w:val="-4"/>
          <w:w w:val="105"/>
        </w:rPr>
        <w:t xml:space="preserve">we </w:t>
      </w:r>
      <w:r w:rsidRPr="00CF0FBC">
        <w:rPr>
          <w:w w:val="105"/>
        </w:rPr>
        <w:t xml:space="preserve">conducted an internet search for the remaining 147 organic producers. Using the Northeast Organic </w:t>
      </w:r>
      <w:r w:rsidRPr="00CF0FBC">
        <w:rPr>
          <w:spacing w:val="-4"/>
          <w:w w:val="105"/>
        </w:rPr>
        <w:t xml:space="preserve">Farmers </w:t>
      </w:r>
      <w:r w:rsidR="00CF0FBC" w:rsidRPr="00CF0FBC">
        <w:rPr>
          <w:w w:val="105"/>
        </w:rPr>
        <w:t>Association</w:t>
      </w:r>
      <w:r w:rsidRPr="00CF0FBC">
        <w:rPr>
          <w:w w:val="105"/>
        </w:rPr>
        <w:t xml:space="preserve"> directory, business websites, and other online directories, </w:t>
      </w:r>
      <w:r w:rsidRPr="00CF0FBC">
        <w:rPr>
          <w:spacing w:val="-4"/>
          <w:w w:val="105"/>
        </w:rPr>
        <w:t xml:space="preserve">we </w:t>
      </w:r>
      <w:r w:rsidRPr="00CF0FBC">
        <w:rPr>
          <w:w w:val="105"/>
        </w:rPr>
        <w:t>matched another 14 business names with individual names, resulting in a total of 110 organic producers in our</w:t>
      </w:r>
      <w:r w:rsidRPr="00CF0FBC">
        <w:rPr>
          <w:spacing w:val="55"/>
          <w:w w:val="105"/>
        </w:rPr>
        <w:t xml:space="preserve"> </w:t>
      </w:r>
      <w:r w:rsidRPr="00CF0FBC">
        <w:rPr>
          <w:w w:val="105"/>
        </w:rPr>
        <w:t>sample.</w:t>
      </w:r>
    </w:p>
    <w:sectPr w:rsidR="00CC178D" w:rsidRPr="00CF0FBC">
      <w:pgSz w:w="12240" w:h="15840"/>
      <w:pgMar w:top="1220" w:right="560" w:bottom="1100" w:left="1320" w:header="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4CC" w:rsidRDefault="00B664CC">
      <w:r>
        <w:separator/>
      </w:r>
    </w:p>
  </w:endnote>
  <w:endnote w:type="continuationSeparator" w:id="0">
    <w:p w:rsidR="00B664CC" w:rsidRDefault="00B6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nlo">
    <w:altName w:val="Menlo"/>
    <w:panose1 w:val="020B0609030804020204"/>
    <w:charset w:val="00"/>
    <w:family w:val="modern"/>
    <w:pitch w:val="fixed"/>
    <w:sig w:usb0="E60022FF" w:usb1="D200F9FB" w:usb2="02000028"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EC" w:rsidRDefault="00B664CC">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alt="" style="position:absolute;margin-left:298.15pt;margin-top:735.4pt;width:15.75pt;height:18.85pt;z-index:-251658752;mso-wrap-style:square;mso-wrap-edited:f;mso-width-percent:0;mso-height-percent:0;mso-position-horizontal-relative:page;mso-position-vertical-relative:page;mso-width-percent:0;mso-height-percent:0;v-text-anchor:top" filled="f" stroked="f">
          <v:textbox inset="0,0,0,0">
            <w:txbxContent>
              <w:p w:rsidR="00816AEC" w:rsidRDefault="00816AEC">
                <w:pPr>
                  <w:pStyle w:val="BodyText"/>
                  <w:spacing w:before="65"/>
                  <w:ind w:left="40"/>
                  <w:jc w:val="left"/>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4CC" w:rsidRDefault="00B664CC">
      <w:r>
        <w:separator/>
      </w:r>
    </w:p>
  </w:footnote>
  <w:footnote w:type="continuationSeparator" w:id="0">
    <w:p w:rsidR="00B664CC" w:rsidRDefault="00B664CC">
      <w:r>
        <w:continuationSeparator/>
      </w:r>
    </w:p>
  </w:footnote>
  <w:footnote w:id="1">
    <w:p w:rsidR="00816AEC" w:rsidRPr="00816AEC" w:rsidRDefault="00816AEC" w:rsidP="00816AEC">
      <w:pPr>
        <w:spacing w:line="213" w:lineRule="auto"/>
        <w:ind w:left="120" w:right="552"/>
        <w:rPr>
          <w:rFonts w:ascii="Arial Unicode MS" w:hAnsi="Arial Unicode MS"/>
          <w:sz w:val="20"/>
        </w:rPr>
      </w:pPr>
      <w:r>
        <w:rPr>
          <w:rStyle w:val="FootnoteReference"/>
        </w:rPr>
        <w:footnoteRef/>
      </w:r>
      <w:r>
        <w:t xml:space="preserve"> </w:t>
      </w:r>
      <w:r>
        <w:rPr>
          <w:rFonts w:ascii="Arial Unicode MS"/>
          <w:sz w:val="20"/>
        </w:rPr>
        <w:t>For</w:t>
      </w:r>
      <w:r>
        <w:rPr>
          <w:rFonts w:ascii="Arial Unicode MS"/>
          <w:spacing w:val="-29"/>
          <w:sz w:val="20"/>
        </w:rPr>
        <w:t xml:space="preserve"> </w:t>
      </w:r>
      <w:r>
        <w:rPr>
          <w:rFonts w:ascii="Arial Unicode MS"/>
          <w:sz w:val="20"/>
        </w:rPr>
        <w:t>example,</w:t>
      </w:r>
      <w:r>
        <w:rPr>
          <w:rFonts w:ascii="Arial Unicode MS"/>
          <w:spacing w:val="-25"/>
          <w:sz w:val="20"/>
        </w:rPr>
        <w:t xml:space="preserve"> </w:t>
      </w:r>
      <w:r>
        <w:rPr>
          <w:rFonts w:ascii="Arial Unicode MS"/>
          <w:sz w:val="20"/>
        </w:rPr>
        <w:t>the</w:t>
      </w:r>
      <w:r>
        <w:rPr>
          <w:rFonts w:ascii="Arial Unicode MS"/>
          <w:spacing w:val="-29"/>
          <w:sz w:val="20"/>
        </w:rPr>
        <w:t xml:space="preserve"> </w:t>
      </w:r>
      <w:r>
        <w:rPr>
          <w:rFonts w:ascii="Arial Unicode MS"/>
          <w:spacing w:val="-4"/>
          <w:sz w:val="20"/>
        </w:rPr>
        <w:t>Vermont</w:t>
      </w:r>
      <w:r>
        <w:rPr>
          <w:rFonts w:ascii="Arial Unicode MS"/>
          <w:spacing w:val="-28"/>
          <w:sz w:val="20"/>
        </w:rPr>
        <w:t xml:space="preserve"> </w:t>
      </w:r>
      <w:r>
        <w:rPr>
          <w:rFonts w:ascii="Arial Unicode MS"/>
          <w:sz w:val="20"/>
        </w:rPr>
        <w:t>Environmental</w:t>
      </w:r>
      <w:r>
        <w:rPr>
          <w:rFonts w:ascii="Arial Unicode MS"/>
          <w:spacing w:val="-28"/>
          <w:sz w:val="20"/>
        </w:rPr>
        <w:t xml:space="preserve"> </w:t>
      </w:r>
      <w:r>
        <w:rPr>
          <w:rFonts w:ascii="Arial Unicode MS"/>
          <w:sz w:val="20"/>
        </w:rPr>
        <w:t>Stewardship</w:t>
      </w:r>
      <w:r>
        <w:rPr>
          <w:rFonts w:ascii="Arial Unicode MS"/>
          <w:spacing w:val="-28"/>
          <w:sz w:val="20"/>
        </w:rPr>
        <w:t xml:space="preserve"> </w:t>
      </w:r>
      <w:r>
        <w:rPr>
          <w:rFonts w:ascii="Arial Unicode MS"/>
          <w:sz w:val="20"/>
        </w:rPr>
        <w:t>Program,</w:t>
      </w:r>
      <w:r>
        <w:rPr>
          <w:rFonts w:ascii="Arial Unicode MS"/>
          <w:spacing w:val="-26"/>
          <w:sz w:val="20"/>
        </w:rPr>
        <w:t xml:space="preserve"> </w:t>
      </w:r>
      <w:r>
        <w:rPr>
          <w:rFonts w:ascii="Arial Unicode MS"/>
          <w:sz w:val="20"/>
        </w:rPr>
        <w:t>New</w:t>
      </w:r>
      <w:r>
        <w:rPr>
          <w:rFonts w:ascii="Arial Unicode MS"/>
          <w:spacing w:val="-28"/>
          <w:sz w:val="20"/>
        </w:rPr>
        <w:t xml:space="preserve"> </w:t>
      </w:r>
      <w:r>
        <w:rPr>
          <w:rFonts w:ascii="Arial Unicode MS"/>
          <w:sz w:val="20"/>
        </w:rPr>
        <w:t>Jersey</w:t>
      </w:r>
      <w:r>
        <w:rPr>
          <w:rFonts w:ascii="Arial Unicode MS"/>
          <w:spacing w:val="-28"/>
          <w:sz w:val="20"/>
        </w:rPr>
        <w:t xml:space="preserve"> </w:t>
      </w:r>
      <w:r>
        <w:rPr>
          <w:rFonts w:ascii="Arial Unicode MS"/>
          <w:sz w:val="20"/>
        </w:rPr>
        <w:t>Department</w:t>
      </w:r>
      <w:r>
        <w:rPr>
          <w:rFonts w:ascii="Arial Unicode MS"/>
          <w:spacing w:val="-28"/>
          <w:sz w:val="20"/>
        </w:rPr>
        <w:t xml:space="preserve"> </w:t>
      </w:r>
      <w:r>
        <w:rPr>
          <w:rFonts w:ascii="Arial Unicode MS"/>
          <w:sz w:val="20"/>
        </w:rPr>
        <w:t>of</w:t>
      </w:r>
      <w:r>
        <w:rPr>
          <w:rFonts w:ascii="Arial Unicode MS"/>
          <w:spacing w:val="-28"/>
          <w:sz w:val="20"/>
        </w:rPr>
        <w:t xml:space="preserve"> </w:t>
      </w:r>
      <w:r>
        <w:rPr>
          <w:rFonts w:ascii="Arial Unicode MS"/>
          <w:sz w:val="20"/>
        </w:rPr>
        <w:t>Environmen</w:t>
      </w:r>
      <w:r>
        <w:rPr>
          <w:rFonts w:ascii="Arial Unicode MS" w:hAnsi="Arial Unicode MS"/>
          <w:sz w:val="20"/>
        </w:rPr>
        <w:t>tal Protection’s Environmental Stewardship Program, and National Wildlife Federation’s Certified Wildlife Habitat Program.</w:t>
      </w:r>
    </w:p>
  </w:footnote>
  <w:footnote w:id="2">
    <w:p w:rsidR="00816AEC" w:rsidRPr="00816AEC" w:rsidRDefault="00816AEC" w:rsidP="00816AEC">
      <w:pPr>
        <w:spacing w:line="213" w:lineRule="auto"/>
        <w:ind w:left="120" w:right="877" w:firstLine="269"/>
        <w:jc w:val="both"/>
        <w:rPr>
          <w:rFonts w:ascii="Arial Unicode MS"/>
          <w:sz w:val="20"/>
        </w:rPr>
      </w:pPr>
      <w:r>
        <w:rPr>
          <w:rStyle w:val="FootnoteReference"/>
        </w:rPr>
        <w:footnoteRef/>
      </w:r>
      <w:r>
        <w:t xml:space="preserve"> </w:t>
      </w:r>
      <w:bookmarkStart w:id="11" w:name="_bookmark3"/>
      <w:bookmarkEnd w:id="11"/>
      <w:r>
        <w:rPr>
          <w:rFonts w:ascii="Arial Unicode MS"/>
          <w:sz w:val="20"/>
        </w:rPr>
        <w:t xml:space="preserve">Calculated from the USDA-reported 5,670,000 taps in Vermont in 2018 and 60 taps per acre following the density measurements of </w:t>
      </w:r>
      <w:hyperlink w:anchor="_bookmark40" w:history="1">
        <w:r>
          <w:rPr>
            <w:rFonts w:ascii="Arial Unicode MS"/>
            <w:sz w:val="20"/>
          </w:rPr>
          <w:t xml:space="preserve">Farrell </w:t>
        </w:r>
      </w:hyperlink>
      <w:hyperlink w:anchor="_bookmark40" w:history="1">
        <w:r>
          <w:rPr>
            <w:rFonts w:ascii="Arial Unicode MS"/>
            <w:sz w:val="20"/>
          </w:rPr>
          <w:t>(2013)</w:t>
        </w:r>
      </w:hyperlink>
    </w:p>
  </w:footnote>
  <w:footnote w:id="3">
    <w:p w:rsidR="00816AEC" w:rsidRPr="00816AEC" w:rsidRDefault="00816AEC" w:rsidP="00816AEC">
      <w:pPr>
        <w:spacing w:line="226" w:lineRule="exact"/>
        <w:ind w:left="120"/>
        <w:rPr>
          <w:rFonts w:ascii="Arial Unicode MS"/>
          <w:sz w:val="16"/>
          <w:szCs w:val="16"/>
        </w:rPr>
      </w:pPr>
      <w:r w:rsidRPr="00816AEC">
        <w:rPr>
          <w:rStyle w:val="FootnoteReference"/>
          <w:sz w:val="16"/>
          <w:szCs w:val="16"/>
        </w:rPr>
        <w:footnoteRef/>
      </w:r>
      <w:r w:rsidRPr="00816AEC">
        <w:rPr>
          <w:sz w:val="16"/>
          <w:szCs w:val="16"/>
        </w:rPr>
        <w:t xml:space="preserve"> </w:t>
      </w:r>
      <w:r w:rsidRPr="00816AEC">
        <w:rPr>
          <w:rFonts w:ascii="Arial Unicode MS"/>
          <w:sz w:val="16"/>
          <w:szCs w:val="16"/>
        </w:rPr>
        <w:t>Addresses were validated by the National Change of Address system.</w:t>
      </w:r>
    </w:p>
  </w:footnote>
  <w:footnote w:id="4">
    <w:p w:rsidR="00816AEC" w:rsidRPr="00816AEC" w:rsidRDefault="00816AEC" w:rsidP="00816AEC">
      <w:pPr>
        <w:spacing w:line="239" w:lineRule="exact"/>
        <w:ind w:left="120"/>
        <w:rPr>
          <w:rFonts w:ascii="Arial Unicode MS"/>
          <w:sz w:val="16"/>
          <w:szCs w:val="16"/>
        </w:rPr>
      </w:pPr>
      <w:r w:rsidRPr="00816AEC">
        <w:rPr>
          <w:rStyle w:val="FootnoteReference"/>
          <w:sz w:val="16"/>
          <w:szCs w:val="16"/>
        </w:rPr>
        <w:footnoteRef/>
      </w:r>
      <w:r w:rsidRPr="00816AEC">
        <w:rPr>
          <w:sz w:val="16"/>
          <w:szCs w:val="16"/>
        </w:rPr>
        <w:t xml:space="preserve"> </w:t>
      </w:r>
      <w:bookmarkStart w:id="12" w:name="_bookmark6"/>
      <w:bookmarkEnd w:id="12"/>
      <w:r w:rsidRPr="00816AEC">
        <w:rPr>
          <w:rFonts w:ascii="Arial Unicode MS"/>
          <w:w w:val="105"/>
          <w:sz w:val="16"/>
          <w:szCs w:val="16"/>
        </w:rPr>
        <w:t>https://organic.ams.usda.gov/Integrity/</w:t>
      </w:r>
    </w:p>
  </w:footnote>
  <w:footnote w:id="5">
    <w:p w:rsidR="00816AEC" w:rsidRPr="00816AEC" w:rsidRDefault="00816AEC" w:rsidP="00816AEC">
      <w:pPr>
        <w:spacing w:line="256" w:lineRule="exact"/>
        <w:ind w:left="120"/>
        <w:rPr>
          <w:rFonts w:ascii="Arial Unicode MS"/>
          <w:sz w:val="20"/>
        </w:rPr>
      </w:pPr>
      <w:r w:rsidRPr="00816AEC">
        <w:rPr>
          <w:rStyle w:val="FootnoteReference"/>
          <w:sz w:val="16"/>
          <w:szCs w:val="16"/>
        </w:rPr>
        <w:footnoteRef/>
      </w:r>
      <w:r w:rsidRPr="00816AEC">
        <w:rPr>
          <w:sz w:val="16"/>
          <w:szCs w:val="16"/>
        </w:rPr>
        <w:t xml:space="preserve"> </w:t>
      </w:r>
      <w:r w:rsidRPr="00816AEC">
        <w:rPr>
          <w:rFonts w:ascii="Arial Unicode MS"/>
          <w:sz w:val="16"/>
          <w:szCs w:val="16"/>
        </w:rPr>
        <w:t>Mapped location based on mailing address, which may differ from location of sugarbush.</w:t>
      </w:r>
    </w:p>
  </w:footnote>
  <w:footnote w:id="6">
    <w:p w:rsidR="00CF0FBC" w:rsidRPr="00CF0FBC" w:rsidRDefault="00CF0FBC" w:rsidP="00CF0FBC">
      <w:pPr>
        <w:ind w:left="120"/>
        <w:rPr>
          <w:rFonts w:ascii="Arial" w:hAnsi="Arial" w:cs="Arial"/>
          <w:sz w:val="16"/>
          <w:szCs w:val="16"/>
        </w:rPr>
      </w:pPr>
      <w:r w:rsidRPr="00CF0FBC">
        <w:rPr>
          <w:rStyle w:val="FootnoteReference"/>
          <w:rFonts w:ascii="Arial" w:hAnsi="Arial" w:cs="Arial"/>
          <w:sz w:val="16"/>
          <w:szCs w:val="16"/>
        </w:rPr>
        <w:footnoteRef/>
      </w:r>
      <w:r w:rsidRPr="00CF0FBC">
        <w:rPr>
          <w:rFonts w:ascii="Arial" w:hAnsi="Arial" w:cs="Arial"/>
          <w:sz w:val="16"/>
          <w:szCs w:val="16"/>
        </w:rPr>
        <w:t xml:space="preserve"> </w:t>
      </w:r>
      <w:r w:rsidRPr="00CF0FBC">
        <w:rPr>
          <w:rFonts w:ascii="Arial" w:hAnsi="Arial" w:cs="Arial"/>
          <w:w w:val="105"/>
          <w:sz w:val="16"/>
          <w:szCs w:val="16"/>
        </w:rPr>
        <w:t xml:space="preserve">Taps: F = 2.51, p = 0.08; Acres: F = 0.59, p = 0.55; </w:t>
      </w:r>
      <w:r w:rsidRPr="00CF0FBC">
        <w:rPr>
          <w:rFonts w:ascii="Arial" w:hAnsi="Arial" w:cs="Arial"/>
          <w:spacing w:val="-4"/>
          <w:w w:val="105"/>
          <w:sz w:val="16"/>
          <w:szCs w:val="16"/>
        </w:rPr>
        <w:t xml:space="preserve">Tenure: </w:t>
      </w:r>
      <w:r w:rsidRPr="00CF0FBC">
        <w:rPr>
          <w:rFonts w:ascii="Arial" w:hAnsi="Arial" w:cs="Arial"/>
          <w:w w:val="105"/>
          <w:sz w:val="16"/>
          <w:szCs w:val="16"/>
        </w:rPr>
        <w:t>F = 0.03, p =</w:t>
      </w:r>
      <w:r w:rsidRPr="00CF0FBC">
        <w:rPr>
          <w:rFonts w:ascii="Arial" w:hAnsi="Arial" w:cs="Arial"/>
          <w:spacing w:val="55"/>
          <w:w w:val="105"/>
          <w:sz w:val="16"/>
          <w:szCs w:val="16"/>
        </w:rPr>
        <w:t xml:space="preserve"> </w:t>
      </w:r>
      <w:r w:rsidRPr="00CF0FBC">
        <w:rPr>
          <w:rFonts w:ascii="Arial" w:hAnsi="Arial" w:cs="Arial"/>
          <w:w w:val="105"/>
          <w:sz w:val="16"/>
          <w:szCs w:val="16"/>
        </w:rPr>
        <w:t>0.97.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12D"/>
    <w:multiLevelType w:val="hybridMultilevel"/>
    <w:tmpl w:val="3C54DC6E"/>
    <w:lvl w:ilvl="0" w:tplc="04743FA6">
      <w:start w:val="1"/>
      <w:numFmt w:val="decimal"/>
      <w:lvlText w:val="%1."/>
      <w:lvlJc w:val="left"/>
      <w:pPr>
        <w:ind w:left="705" w:hanging="300"/>
        <w:jc w:val="left"/>
      </w:pPr>
      <w:rPr>
        <w:rFonts w:ascii="Times New Roman" w:eastAsia="Times New Roman" w:hAnsi="Times New Roman" w:cs="Times New Roman" w:hint="default"/>
        <w:spacing w:val="-1"/>
        <w:w w:val="101"/>
        <w:sz w:val="24"/>
        <w:szCs w:val="24"/>
      </w:rPr>
    </w:lvl>
    <w:lvl w:ilvl="1" w:tplc="547EE9B4">
      <w:numFmt w:val="bullet"/>
      <w:lvlText w:val="•"/>
      <w:lvlJc w:val="left"/>
      <w:pPr>
        <w:ind w:left="1666" w:hanging="300"/>
      </w:pPr>
      <w:rPr>
        <w:rFonts w:hint="default"/>
      </w:rPr>
    </w:lvl>
    <w:lvl w:ilvl="2" w:tplc="56B615C0">
      <w:numFmt w:val="bullet"/>
      <w:lvlText w:val="•"/>
      <w:lvlJc w:val="left"/>
      <w:pPr>
        <w:ind w:left="2632" w:hanging="300"/>
      </w:pPr>
      <w:rPr>
        <w:rFonts w:hint="default"/>
      </w:rPr>
    </w:lvl>
    <w:lvl w:ilvl="3" w:tplc="CFCC57B4">
      <w:numFmt w:val="bullet"/>
      <w:lvlText w:val="•"/>
      <w:lvlJc w:val="left"/>
      <w:pPr>
        <w:ind w:left="3598" w:hanging="300"/>
      </w:pPr>
      <w:rPr>
        <w:rFonts w:hint="default"/>
      </w:rPr>
    </w:lvl>
    <w:lvl w:ilvl="4" w:tplc="EC60A4EA">
      <w:numFmt w:val="bullet"/>
      <w:lvlText w:val="•"/>
      <w:lvlJc w:val="left"/>
      <w:pPr>
        <w:ind w:left="4564" w:hanging="300"/>
      </w:pPr>
      <w:rPr>
        <w:rFonts w:hint="default"/>
      </w:rPr>
    </w:lvl>
    <w:lvl w:ilvl="5" w:tplc="2B8023DE">
      <w:numFmt w:val="bullet"/>
      <w:lvlText w:val="•"/>
      <w:lvlJc w:val="left"/>
      <w:pPr>
        <w:ind w:left="5530" w:hanging="300"/>
      </w:pPr>
      <w:rPr>
        <w:rFonts w:hint="default"/>
      </w:rPr>
    </w:lvl>
    <w:lvl w:ilvl="6" w:tplc="766C8330">
      <w:numFmt w:val="bullet"/>
      <w:lvlText w:val="•"/>
      <w:lvlJc w:val="left"/>
      <w:pPr>
        <w:ind w:left="6496" w:hanging="300"/>
      </w:pPr>
      <w:rPr>
        <w:rFonts w:hint="default"/>
      </w:rPr>
    </w:lvl>
    <w:lvl w:ilvl="7" w:tplc="45B45998">
      <w:numFmt w:val="bullet"/>
      <w:lvlText w:val="•"/>
      <w:lvlJc w:val="left"/>
      <w:pPr>
        <w:ind w:left="7462" w:hanging="300"/>
      </w:pPr>
      <w:rPr>
        <w:rFonts w:hint="default"/>
      </w:rPr>
    </w:lvl>
    <w:lvl w:ilvl="8" w:tplc="9BB861E0">
      <w:numFmt w:val="bullet"/>
      <w:lvlText w:val="•"/>
      <w:lvlJc w:val="left"/>
      <w:pPr>
        <w:ind w:left="8428" w:hanging="300"/>
      </w:pPr>
      <w:rPr>
        <w:rFonts w:hint="default"/>
      </w:rPr>
    </w:lvl>
  </w:abstractNum>
  <w:abstractNum w:abstractNumId="1" w15:restartNumberingAfterBreak="0">
    <w:nsid w:val="02C85827"/>
    <w:multiLevelType w:val="hybridMultilevel"/>
    <w:tmpl w:val="1A34907A"/>
    <w:lvl w:ilvl="0" w:tplc="24508290">
      <w:start w:val="1"/>
      <w:numFmt w:val="upperLetter"/>
      <w:lvlText w:val="%1"/>
      <w:lvlJc w:val="left"/>
      <w:pPr>
        <w:ind w:left="799" w:hanging="680"/>
        <w:jc w:val="left"/>
      </w:pPr>
      <w:rPr>
        <w:rFonts w:ascii="Times New Roman" w:eastAsia="Times New Roman" w:hAnsi="Times New Roman" w:cs="Times New Roman" w:hint="default"/>
        <w:b/>
        <w:bCs/>
        <w:w w:val="119"/>
        <w:sz w:val="24"/>
        <w:szCs w:val="24"/>
      </w:rPr>
    </w:lvl>
    <w:lvl w:ilvl="1" w:tplc="39E0C594">
      <w:numFmt w:val="bullet"/>
      <w:lvlText w:val="•"/>
      <w:lvlJc w:val="left"/>
      <w:pPr>
        <w:ind w:left="1756" w:hanging="680"/>
      </w:pPr>
      <w:rPr>
        <w:rFonts w:hint="default"/>
      </w:rPr>
    </w:lvl>
    <w:lvl w:ilvl="2" w:tplc="514C54FE">
      <w:numFmt w:val="bullet"/>
      <w:lvlText w:val="•"/>
      <w:lvlJc w:val="left"/>
      <w:pPr>
        <w:ind w:left="2712" w:hanging="680"/>
      </w:pPr>
      <w:rPr>
        <w:rFonts w:hint="default"/>
      </w:rPr>
    </w:lvl>
    <w:lvl w:ilvl="3" w:tplc="E552F696">
      <w:numFmt w:val="bullet"/>
      <w:lvlText w:val="•"/>
      <w:lvlJc w:val="left"/>
      <w:pPr>
        <w:ind w:left="3668" w:hanging="680"/>
      </w:pPr>
      <w:rPr>
        <w:rFonts w:hint="default"/>
      </w:rPr>
    </w:lvl>
    <w:lvl w:ilvl="4" w:tplc="8858391E">
      <w:numFmt w:val="bullet"/>
      <w:lvlText w:val="•"/>
      <w:lvlJc w:val="left"/>
      <w:pPr>
        <w:ind w:left="4624" w:hanging="680"/>
      </w:pPr>
      <w:rPr>
        <w:rFonts w:hint="default"/>
      </w:rPr>
    </w:lvl>
    <w:lvl w:ilvl="5" w:tplc="808E4BC0">
      <w:numFmt w:val="bullet"/>
      <w:lvlText w:val="•"/>
      <w:lvlJc w:val="left"/>
      <w:pPr>
        <w:ind w:left="5580" w:hanging="680"/>
      </w:pPr>
      <w:rPr>
        <w:rFonts w:hint="default"/>
      </w:rPr>
    </w:lvl>
    <w:lvl w:ilvl="6" w:tplc="8A1E1EB0">
      <w:numFmt w:val="bullet"/>
      <w:lvlText w:val="•"/>
      <w:lvlJc w:val="left"/>
      <w:pPr>
        <w:ind w:left="6536" w:hanging="680"/>
      </w:pPr>
      <w:rPr>
        <w:rFonts w:hint="default"/>
      </w:rPr>
    </w:lvl>
    <w:lvl w:ilvl="7" w:tplc="C3203AF8">
      <w:numFmt w:val="bullet"/>
      <w:lvlText w:val="•"/>
      <w:lvlJc w:val="left"/>
      <w:pPr>
        <w:ind w:left="7492" w:hanging="680"/>
      </w:pPr>
      <w:rPr>
        <w:rFonts w:hint="default"/>
      </w:rPr>
    </w:lvl>
    <w:lvl w:ilvl="8" w:tplc="CDFA6B82">
      <w:numFmt w:val="bullet"/>
      <w:lvlText w:val="•"/>
      <w:lvlJc w:val="left"/>
      <w:pPr>
        <w:ind w:left="8448" w:hanging="680"/>
      </w:pPr>
      <w:rPr>
        <w:rFonts w:hint="default"/>
      </w:rPr>
    </w:lvl>
  </w:abstractNum>
  <w:abstractNum w:abstractNumId="2" w15:restartNumberingAfterBreak="0">
    <w:nsid w:val="27966F19"/>
    <w:multiLevelType w:val="hybridMultilevel"/>
    <w:tmpl w:val="E2962B2E"/>
    <w:lvl w:ilvl="0" w:tplc="F7089786">
      <w:start w:val="1"/>
      <w:numFmt w:val="decimal"/>
      <w:lvlText w:val="%1."/>
      <w:lvlJc w:val="left"/>
      <w:pPr>
        <w:ind w:left="705" w:hanging="300"/>
        <w:jc w:val="left"/>
      </w:pPr>
      <w:rPr>
        <w:rFonts w:ascii="Times New Roman" w:eastAsia="Times New Roman" w:hAnsi="Times New Roman" w:cs="Times New Roman" w:hint="default"/>
        <w:spacing w:val="-1"/>
        <w:w w:val="101"/>
        <w:sz w:val="24"/>
        <w:szCs w:val="24"/>
      </w:rPr>
    </w:lvl>
    <w:lvl w:ilvl="1" w:tplc="8E7ED942">
      <w:numFmt w:val="bullet"/>
      <w:lvlText w:val="•"/>
      <w:lvlJc w:val="left"/>
      <w:pPr>
        <w:ind w:left="1666" w:hanging="300"/>
      </w:pPr>
      <w:rPr>
        <w:rFonts w:hint="default"/>
      </w:rPr>
    </w:lvl>
    <w:lvl w:ilvl="2" w:tplc="452053F2">
      <w:numFmt w:val="bullet"/>
      <w:lvlText w:val="•"/>
      <w:lvlJc w:val="left"/>
      <w:pPr>
        <w:ind w:left="2632" w:hanging="300"/>
      </w:pPr>
      <w:rPr>
        <w:rFonts w:hint="default"/>
      </w:rPr>
    </w:lvl>
    <w:lvl w:ilvl="3" w:tplc="DD208FE6">
      <w:numFmt w:val="bullet"/>
      <w:lvlText w:val="•"/>
      <w:lvlJc w:val="left"/>
      <w:pPr>
        <w:ind w:left="3598" w:hanging="300"/>
      </w:pPr>
      <w:rPr>
        <w:rFonts w:hint="default"/>
      </w:rPr>
    </w:lvl>
    <w:lvl w:ilvl="4" w:tplc="F6DC0F50">
      <w:numFmt w:val="bullet"/>
      <w:lvlText w:val="•"/>
      <w:lvlJc w:val="left"/>
      <w:pPr>
        <w:ind w:left="4564" w:hanging="300"/>
      </w:pPr>
      <w:rPr>
        <w:rFonts w:hint="default"/>
      </w:rPr>
    </w:lvl>
    <w:lvl w:ilvl="5" w:tplc="CE9844AC">
      <w:numFmt w:val="bullet"/>
      <w:lvlText w:val="•"/>
      <w:lvlJc w:val="left"/>
      <w:pPr>
        <w:ind w:left="5530" w:hanging="300"/>
      </w:pPr>
      <w:rPr>
        <w:rFonts w:hint="default"/>
      </w:rPr>
    </w:lvl>
    <w:lvl w:ilvl="6" w:tplc="0026333C">
      <w:numFmt w:val="bullet"/>
      <w:lvlText w:val="•"/>
      <w:lvlJc w:val="left"/>
      <w:pPr>
        <w:ind w:left="6496" w:hanging="300"/>
      </w:pPr>
      <w:rPr>
        <w:rFonts w:hint="default"/>
      </w:rPr>
    </w:lvl>
    <w:lvl w:ilvl="7" w:tplc="11BCDB28">
      <w:numFmt w:val="bullet"/>
      <w:lvlText w:val="•"/>
      <w:lvlJc w:val="left"/>
      <w:pPr>
        <w:ind w:left="7462" w:hanging="300"/>
      </w:pPr>
      <w:rPr>
        <w:rFonts w:hint="default"/>
      </w:rPr>
    </w:lvl>
    <w:lvl w:ilvl="8" w:tplc="12303B68">
      <w:numFmt w:val="bullet"/>
      <w:lvlText w:val="•"/>
      <w:lvlJc w:val="left"/>
      <w:pPr>
        <w:ind w:left="8428" w:hanging="300"/>
      </w:pPr>
      <w:rPr>
        <w:rFonts w:hint="default"/>
      </w:rPr>
    </w:lvl>
  </w:abstractNum>
  <w:abstractNum w:abstractNumId="3" w15:restartNumberingAfterBreak="0">
    <w:nsid w:val="2D413FB1"/>
    <w:multiLevelType w:val="multilevel"/>
    <w:tmpl w:val="3E30272E"/>
    <w:lvl w:ilvl="0">
      <w:start w:val="1"/>
      <w:numFmt w:val="decimal"/>
      <w:pStyle w:val="Heading1"/>
      <w:lvlText w:val="%1"/>
      <w:lvlJc w:val="left"/>
      <w:pPr>
        <w:ind w:left="701" w:hanging="582"/>
        <w:jc w:val="left"/>
      </w:pPr>
      <w:rPr>
        <w:rFonts w:ascii="Times New Roman" w:eastAsia="Times New Roman" w:hAnsi="Times New Roman" w:cs="Times New Roman" w:hint="default"/>
        <w:b/>
        <w:bCs/>
        <w:w w:val="114"/>
        <w:sz w:val="24"/>
        <w:szCs w:val="24"/>
      </w:rPr>
    </w:lvl>
    <w:lvl w:ilvl="1">
      <w:start w:val="1"/>
      <w:numFmt w:val="decimal"/>
      <w:pStyle w:val="Heading2"/>
      <w:lvlText w:val="%1.%2"/>
      <w:lvlJc w:val="left"/>
      <w:pPr>
        <w:ind w:left="855" w:hanging="736"/>
        <w:jc w:val="lef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41" w:hanging="822"/>
        <w:jc w:val="left"/>
      </w:pPr>
      <w:rPr>
        <w:rFonts w:ascii="Times New Roman" w:eastAsia="Times New Roman" w:hAnsi="Times New Roman" w:cs="Times New Roman" w:hint="default"/>
        <w:b/>
        <w:bCs/>
        <w:spacing w:val="-1"/>
        <w:w w:val="115"/>
        <w:sz w:val="24"/>
        <w:szCs w:val="24"/>
      </w:rPr>
    </w:lvl>
    <w:lvl w:ilvl="3">
      <w:numFmt w:val="bullet"/>
      <w:lvlText w:val="•"/>
      <w:lvlJc w:val="left"/>
      <w:pPr>
        <w:ind w:left="2117" w:hanging="822"/>
      </w:pPr>
      <w:rPr>
        <w:rFonts w:hint="default"/>
      </w:rPr>
    </w:lvl>
    <w:lvl w:ilvl="4">
      <w:numFmt w:val="bullet"/>
      <w:lvlText w:val="•"/>
      <w:lvlJc w:val="left"/>
      <w:pPr>
        <w:ind w:left="3295" w:hanging="822"/>
      </w:pPr>
      <w:rPr>
        <w:rFonts w:hint="default"/>
      </w:rPr>
    </w:lvl>
    <w:lvl w:ilvl="5">
      <w:numFmt w:val="bullet"/>
      <w:lvlText w:val="•"/>
      <w:lvlJc w:val="left"/>
      <w:pPr>
        <w:ind w:left="4472" w:hanging="822"/>
      </w:pPr>
      <w:rPr>
        <w:rFonts w:hint="default"/>
      </w:rPr>
    </w:lvl>
    <w:lvl w:ilvl="6">
      <w:numFmt w:val="bullet"/>
      <w:lvlText w:val="•"/>
      <w:lvlJc w:val="left"/>
      <w:pPr>
        <w:ind w:left="5650" w:hanging="822"/>
      </w:pPr>
      <w:rPr>
        <w:rFonts w:hint="default"/>
      </w:rPr>
    </w:lvl>
    <w:lvl w:ilvl="7">
      <w:numFmt w:val="bullet"/>
      <w:lvlText w:val="•"/>
      <w:lvlJc w:val="left"/>
      <w:pPr>
        <w:ind w:left="6827" w:hanging="822"/>
      </w:pPr>
      <w:rPr>
        <w:rFonts w:hint="default"/>
      </w:rPr>
    </w:lvl>
    <w:lvl w:ilvl="8">
      <w:numFmt w:val="bullet"/>
      <w:lvlText w:val="•"/>
      <w:lvlJc w:val="left"/>
      <w:pPr>
        <w:ind w:left="8005" w:hanging="822"/>
      </w:pPr>
      <w:rPr>
        <w:rFonts w:hint="default"/>
      </w:rPr>
    </w:lvl>
  </w:abstractNum>
  <w:abstractNum w:abstractNumId="4" w15:restartNumberingAfterBreak="0">
    <w:nsid w:val="58A323FE"/>
    <w:multiLevelType w:val="hybridMultilevel"/>
    <w:tmpl w:val="F34C6F6A"/>
    <w:lvl w:ilvl="0" w:tplc="D3E8003C">
      <w:numFmt w:val="bullet"/>
      <w:lvlText w:val="•"/>
      <w:lvlJc w:val="left"/>
      <w:pPr>
        <w:ind w:left="705" w:hanging="300"/>
      </w:pPr>
      <w:rPr>
        <w:rFonts w:ascii="Arial" w:eastAsia="Arial" w:hAnsi="Arial" w:cs="Arial" w:hint="default"/>
        <w:w w:val="216"/>
        <w:sz w:val="24"/>
        <w:szCs w:val="24"/>
      </w:rPr>
    </w:lvl>
    <w:lvl w:ilvl="1" w:tplc="7C22981C">
      <w:numFmt w:val="bullet"/>
      <w:lvlText w:val="•"/>
      <w:lvlJc w:val="left"/>
      <w:pPr>
        <w:ind w:left="1666" w:hanging="300"/>
      </w:pPr>
      <w:rPr>
        <w:rFonts w:hint="default"/>
      </w:rPr>
    </w:lvl>
    <w:lvl w:ilvl="2" w:tplc="E716D82E">
      <w:numFmt w:val="bullet"/>
      <w:lvlText w:val="•"/>
      <w:lvlJc w:val="left"/>
      <w:pPr>
        <w:ind w:left="2632" w:hanging="300"/>
      </w:pPr>
      <w:rPr>
        <w:rFonts w:hint="default"/>
      </w:rPr>
    </w:lvl>
    <w:lvl w:ilvl="3" w:tplc="1B8AFBB6">
      <w:numFmt w:val="bullet"/>
      <w:lvlText w:val="•"/>
      <w:lvlJc w:val="left"/>
      <w:pPr>
        <w:ind w:left="3598" w:hanging="300"/>
      </w:pPr>
      <w:rPr>
        <w:rFonts w:hint="default"/>
      </w:rPr>
    </w:lvl>
    <w:lvl w:ilvl="4" w:tplc="384628C6">
      <w:numFmt w:val="bullet"/>
      <w:lvlText w:val="•"/>
      <w:lvlJc w:val="left"/>
      <w:pPr>
        <w:ind w:left="4564" w:hanging="300"/>
      </w:pPr>
      <w:rPr>
        <w:rFonts w:hint="default"/>
      </w:rPr>
    </w:lvl>
    <w:lvl w:ilvl="5" w:tplc="A26CAE18">
      <w:numFmt w:val="bullet"/>
      <w:lvlText w:val="•"/>
      <w:lvlJc w:val="left"/>
      <w:pPr>
        <w:ind w:left="5530" w:hanging="300"/>
      </w:pPr>
      <w:rPr>
        <w:rFonts w:hint="default"/>
      </w:rPr>
    </w:lvl>
    <w:lvl w:ilvl="6" w:tplc="5276E32E">
      <w:numFmt w:val="bullet"/>
      <w:lvlText w:val="•"/>
      <w:lvlJc w:val="left"/>
      <w:pPr>
        <w:ind w:left="6496" w:hanging="300"/>
      </w:pPr>
      <w:rPr>
        <w:rFonts w:hint="default"/>
      </w:rPr>
    </w:lvl>
    <w:lvl w:ilvl="7" w:tplc="FB0C9E4E">
      <w:numFmt w:val="bullet"/>
      <w:lvlText w:val="•"/>
      <w:lvlJc w:val="left"/>
      <w:pPr>
        <w:ind w:left="7462" w:hanging="300"/>
      </w:pPr>
      <w:rPr>
        <w:rFonts w:hint="default"/>
      </w:rPr>
    </w:lvl>
    <w:lvl w:ilvl="8" w:tplc="7CFEC1EC">
      <w:numFmt w:val="bullet"/>
      <w:lvlText w:val="•"/>
      <w:lvlJc w:val="left"/>
      <w:pPr>
        <w:ind w:left="8428" w:hanging="3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C178D"/>
    <w:rsid w:val="00816AEC"/>
    <w:rsid w:val="00B664CC"/>
    <w:rsid w:val="00CC178D"/>
    <w:rsid w:val="00CD550A"/>
    <w:rsid w:val="00CF0FBC"/>
    <w:rsid w:val="00E9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E06CB6"/>
  <w15:docId w15:val="{52C75319-8F7A-AE4C-AA10-1A4ADD50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816AEC"/>
    <w:pPr>
      <w:numPr>
        <w:numId w:val="5"/>
      </w:numPr>
      <w:tabs>
        <w:tab w:val="left" w:pos="700"/>
        <w:tab w:val="left" w:pos="702"/>
      </w:tabs>
      <w:spacing w:before="1"/>
      <w:ind w:hanging="581"/>
      <w:outlineLvl w:val="0"/>
    </w:pPr>
    <w:rPr>
      <w:b/>
      <w:bCs/>
      <w:w w:val="115"/>
      <w:sz w:val="24"/>
      <w:szCs w:val="24"/>
    </w:rPr>
  </w:style>
  <w:style w:type="paragraph" w:styleId="Heading2">
    <w:name w:val="heading 2"/>
    <w:basedOn w:val="Normal"/>
    <w:uiPriority w:val="9"/>
    <w:unhideWhenUsed/>
    <w:qFormat/>
    <w:rsid w:val="00816AEC"/>
    <w:pPr>
      <w:numPr>
        <w:ilvl w:val="1"/>
        <w:numId w:val="5"/>
      </w:numPr>
      <w:tabs>
        <w:tab w:val="left" w:pos="855"/>
        <w:tab w:val="left" w:pos="856"/>
      </w:tabs>
      <w:spacing w:before="137"/>
      <w:ind w:hanging="735"/>
      <w:outlineLvl w:val="1"/>
    </w:pPr>
    <w:rPr>
      <w:b/>
      <w:bCs/>
      <w:spacing w:val="-1"/>
      <w:w w:val="117"/>
      <w:sz w:val="24"/>
      <w:szCs w:val="24"/>
    </w:rPr>
  </w:style>
  <w:style w:type="paragraph" w:styleId="Heading3">
    <w:name w:val="heading 3"/>
    <w:basedOn w:val="Normal"/>
    <w:uiPriority w:val="9"/>
    <w:unhideWhenUsed/>
    <w:qFormat/>
    <w:pPr>
      <w:ind w:left="941" w:hanging="82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4"/>
      <w:jc w:val="both"/>
    </w:pPr>
    <w:rPr>
      <w:sz w:val="24"/>
      <w:szCs w:val="24"/>
    </w:rPr>
  </w:style>
  <w:style w:type="paragraph" w:styleId="ListParagraph">
    <w:name w:val="List Paragraph"/>
    <w:basedOn w:val="Normal"/>
    <w:uiPriority w:val="1"/>
    <w:qFormat/>
    <w:pPr>
      <w:ind w:left="701" w:hanging="581"/>
    </w:pPr>
  </w:style>
  <w:style w:type="paragraph" w:customStyle="1" w:styleId="TableParagraph">
    <w:name w:val="Table Paragraph"/>
    <w:basedOn w:val="Normal"/>
    <w:uiPriority w:val="1"/>
    <w:qFormat/>
    <w:pPr>
      <w:spacing w:before="10"/>
      <w:jc w:val="center"/>
    </w:pPr>
    <w:rPr>
      <w:rFonts w:ascii="Arial Unicode MS" w:eastAsia="Arial Unicode MS" w:hAnsi="Arial Unicode MS" w:cs="Arial Unicode MS"/>
    </w:rPr>
  </w:style>
  <w:style w:type="paragraph" w:styleId="FootnoteText">
    <w:name w:val="footnote text"/>
    <w:basedOn w:val="Normal"/>
    <w:link w:val="FootnoteTextChar"/>
    <w:uiPriority w:val="99"/>
    <w:semiHidden/>
    <w:unhideWhenUsed/>
    <w:rsid w:val="00816AEC"/>
    <w:rPr>
      <w:sz w:val="20"/>
      <w:szCs w:val="20"/>
    </w:rPr>
  </w:style>
  <w:style w:type="character" w:customStyle="1" w:styleId="FootnoteTextChar">
    <w:name w:val="Footnote Text Char"/>
    <w:basedOn w:val="DefaultParagraphFont"/>
    <w:link w:val="FootnoteText"/>
    <w:uiPriority w:val="99"/>
    <w:semiHidden/>
    <w:rsid w:val="00816A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16AEC"/>
    <w:rPr>
      <w:vertAlign w:val="superscript"/>
    </w:rPr>
  </w:style>
  <w:style w:type="paragraph" w:styleId="Header">
    <w:name w:val="header"/>
    <w:basedOn w:val="Normal"/>
    <w:link w:val="HeaderChar"/>
    <w:uiPriority w:val="99"/>
    <w:unhideWhenUsed/>
    <w:rsid w:val="00CF0FBC"/>
    <w:pPr>
      <w:tabs>
        <w:tab w:val="center" w:pos="4680"/>
        <w:tab w:val="right" w:pos="9360"/>
      </w:tabs>
    </w:pPr>
  </w:style>
  <w:style w:type="character" w:customStyle="1" w:styleId="HeaderChar">
    <w:name w:val="Header Char"/>
    <w:basedOn w:val="DefaultParagraphFont"/>
    <w:link w:val="Header"/>
    <w:uiPriority w:val="99"/>
    <w:rsid w:val="00CF0FBC"/>
    <w:rPr>
      <w:rFonts w:ascii="Times New Roman" w:eastAsia="Times New Roman" w:hAnsi="Times New Roman" w:cs="Times New Roman"/>
    </w:rPr>
  </w:style>
  <w:style w:type="paragraph" w:styleId="Footer">
    <w:name w:val="footer"/>
    <w:basedOn w:val="Normal"/>
    <w:link w:val="FooterChar"/>
    <w:uiPriority w:val="99"/>
    <w:unhideWhenUsed/>
    <w:rsid w:val="00CF0FBC"/>
    <w:pPr>
      <w:tabs>
        <w:tab w:val="center" w:pos="4680"/>
        <w:tab w:val="right" w:pos="9360"/>
      </w:tabs>
    </w:pPr>
  </w:style>
  <w:style w:type="character" w:customStyle="1" w:styleId="FooterChar">
    <w:name w:val="Footer Char"/>
    <w:basedOn w:val="DefaultParagraphFont"/>
    <w:link w:val="Footer"/>
    <w:uiPriority w:val="99"/>
    <w:rsid w:val="00CF0FBC"/>
    <w:rPr>
      <w:rFonts w:ascii="Times New Roman" w:eastAsia="Times New Roman" w:hAnsi="Times New Roman" w:cs="Times New Roman"/>
    </w:rPr>
  </w:style>
  <w:style w:type="paragraph" w:styleId="Caption">
    <w:name w:val="caption"/>
    <w:basedOn w:val="Normal"/>
    <w:next w:val="Normal"/>
    <w:uiPriority w:val="35"/>
    <w:unhideWhenUsed/>
    <w:qFormat/>
    <w:rsid w:val="00CF0FB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ganic.ams.usda.gov/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ganic.ams.usda.gov/Integrity"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AD5D4-0319-D24A-A9BC-A7412B17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7308</Words>
  <Characters>41661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hilary byerly</cp:lastModifiedBy>
  <cp:revision>3</cp:revision>
  <dcterms:created xsi:type="dcterms:W3CDTF">2018-10-30T15:08:00Z</dcterms:created>
  <dcterms:modified xsi:type="dcterms:W3CDTF">2018-10-30T15:37:00Z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LaTeX with hyperref package</vt:lpwstr>
  </property>
  <property fmtid="{D5CDD505-2E9C-101B-9397-08002B2CF9AE}" pid="4" name="LastSaved">
    <vt:filetime>2018-10-30T00:00:00Z</vt:filetime>
  </property>
</Properties>
</file>