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227" w:rsidRDefault="00936227">
      <w:r>
        <w:t>GEOL 235</w:t>
      </w:r>
      <w:r>
        <w:tab/>
      </w:r>
      <w:r>
        <w:tab/>
      </w:r>
      <w:r>
        <w:tab/>
        <w:t>Homework 6 –</w:t>
      </w:r>
      <w:r w:rsidR="00051069">
        <w:t xml:space="preserve"> Redox Geochemistry</w:t>
      </w:r>
      <w:r>
        <w:tab/>
      </w:r>
      <w:r w:rsidR="00051069">
        <w:tab/>
      </w:r>
      <w:r w:rsidR="00051069">
        <w:tab/>
        <w:t>Fall 2011</w:t>
      </w:r>
    </w:p>
    <w:p w:rsidR="00425E3F" w:rsidRDefault="00936227">
      <w:r>
        <w:t xml:space="preserve">Iron cycling is a critical redox process in Lake Champlain waters and porewaters, and the first Fe3+ solid to form is the mineral ferrihydrite, sometimes simplified as </w:t>
      </w:r>
      <w:proofErr w:type="gramStart"/>
      <w:r>
        <w:t>Fe(</w:t>
      </w:r>
      <w:proofErr w:type="gramEnd"/>
      <w:r>
        <w:t>OH)</w:t>
      </w:r>
      <w:r w:rsidRPr="00936227">
        <w:rPr>
          <w:vertAlign w:val="subscript"/>
        </w:rPr>
        <w:t>3</w:t>
      </w:r>
      <w:r>
        <w:t xml:space="preserve">.  </w:t>
      </w:r>
    </w:p>
    <w:p w:rsidR="00936227" w:rsidRDefault="00425E3F">
      <w:r>
        <w:t xml:space="preserve">1. </w:t>
      </w:r>
      <w:r w:rsidR="00936227">
        <w:t>The following half reaction describes the oxidation of Fe</w:t>
      </w:r>
      <w:r w:rsidR="00936227" w:rsidRPr="00936227">
        <w:rPr>
          <w:vertAlign w:val="superscript"/>
        </w:rPr>
        <w:t>2+</w:t>
      </w:r>
      <w:r w:rsidR="00936227">
        <w:t xml:space="preserve"> and precipitation of the Fe</w:t>
      </w:r>
      <w:r w:rsidR="00936227" w:rsidRPr="00936227">
        <w:rPr>
          <w:vertAlign w:val="superscript"/>
        </w:rPr>
        <w:t>3+</w:t>
      </w:r>
      <w:r w:rsidR="00936227">
        <w:t xml:space="preserve"> as </w:t>
      </w:r>
      <w:proofErr w:type="gramStart"/>
      <w:r w:rsidR="00936227">
        <w:t>Fe(</w:t>
      </w:r>
      <w:proofErr w:type="gramEnd"/>
      <w:r w:rsidR="00936227">
        <w:t>OH)</w:t>
      </w:r>
      <w:r w:rsidR="00936227" w:rsidRPr="00936227">
        <w:rPr>
          <w:vertAlign w:val="subscript"/>
        </w:rPr>
        <w:t>3</w:t>
      </w:r>
      <w:r w:rsidR="00936227">
        <w:t>:</w:t>
      </w:r>
    </w:p>
    <w:p w:rsidR="00936227" w:rsidRDefault="00936227">
      <w:r w:rsidRPr="00373A47">
        <w:rPr>
          <w:lang w:val="pt-BR"/>
        </w:rPr>
        <w:t>Fe</w:t>
      </w:r>
      <w:r w:rsidRPr="00373A47">
        <w:rPr>
          <w:vertAlign w:val="superscript"/>
          <w:lang w:val="pt-BR"/>
        </w:rPr>
        <w:t>2+</w:t>
      </w:r>
      <w:r w:rsidRPr="00373A47">
        <w:rPr>
          <w:lang w:val="pt-BR"/>
        </w:rPr>
        <w:t xml:space="preserve">  </w:t>
      </w:r>
      <w:r>
        <w:rPr>
          <w:lang w:val="pt-BR"/>
        </w:rPr>
        <w:t>+ 3 H</w:t>
      </w:r>
      <w:r w:rsidRPr="00373A47">
        <w:rPr>
          <w:vertAlign w:val="subscript"/>
          <w:lang w:val="pt-BR"/>
        </w:rPr>
        <w:t>2</w:t>
      </w:r>
      <w:r>
        <w:rPr>
          <w:lang w:val="pt-BR"/>
        </w:rPr>
        <w:t xml:space="preserve">O </w:t>
      </w:r>
      <w:r>
        <w:sym w:font="Wingdings" w:char="F0E0"/>
      </w:r>
      <w:r w:rsidRPr="00373A47">
        <w:rPr>
          <w:lang w:val="pt-BR"/>
        </w:rPr>
        <w:t xml:space="preserve"> Fe</w:t>
      </w:r>
      <w:r>
        <w:rPr>
          <w:lang w:val="pt-BR"/>
        </w:rPr>
        <w:t>(</w:t>
      </w:r>
      <w:r w:rsidRPr="00373A47">
        <w:rPr>
          <w:lang w:val="pt-BR"/>
        </w:rPr>
        <w:t>OH</w:t>
      </w:r>
      <w:r>
        <w:rPr>
          <w:lang w:val="pt-BR"/>
        </w:rPr>
        <w:t>)</w:t>
      </w:r>
      <w:r w:rsidRPr="00D16F2C">
        <w:rPr>
          <w:vertAlign w:val="subscript"/>
          <w:lang w:val="pt-BR"/>
        </w:rPr>
        <w:t>3</w:t>
      </w:r>
      <w:r w:rsidRPr="00373A47">
        <w:rPr>
          <w:vertAlign w:val="subscript"/>
          <w:lang w:val="pt-BR"/>
        </w:rPr>
        <w:t>(</w:t>
      </w:r>
      <w:r>
        <w:rPr>
          <w:vertAlign w:val="subscript"/>
          <w:lang w:val="pt-BR"/>
        </w:rPr>
        <w:t>ppd</w:t>
      </w:r>
      <w:r w:rsidRPr="00373A47">
        <w:rPr>
          <w:vertAlign w:val="subscript"/>
          <w:lang w:val="pt-BR"/>
        </w:rPr>
        <w:t>)</w:t>
      </w:r>
      <w:r w:rsidRPr="00373A47">
        <w:rPr>
          <w:lang w:val="pt-BR"/>
        </w:rPr>
        <w:t xml:space="preserve"> + e</w:t>
      </w:r>
      <w:r w:rsidRPr="00373A47">
        <w:rPr>
          <w:vertAlign w:val="superscript"/>
          <w:lang w:val="pt-BR"/>
        </w:rPr>
        <w:t>-</w:t>
      </w:r>
      <w:r>
        <w:rPr>
          <w:lang w:val="pt-BR"/>
        </w:rPr>
        <w:t xml:space="preserve"> + 3 H</w:t>
      </w:r>
      <w:r w:rsidRPr="00373A47">
        <w:rPr>
          <w:vertAlign w:val="superscript"/>
          <w:lang w:val="pt-BR"/>
        </w:rPr>
        <w:t>+</w:t>
      </w:r>
      <w:r>
        <w:t xml:space="preserve">  </w:t>
      </w:r>
      <w:r w:rsidR="00425E3F">
        <w:tab/>
      </w:r>
      <w:r w:rsidR="00425E3F">
        <w:tab/>
        <w:t>log K = -17.9</w:t>
      </w:r>
    </w:p>
    <w:p w:rsidR="00425E3F" w:rsidRDefault="00425E3F">
      <w:r>
        <w:t xml:space="preserve">Determine the </w:t>
      </w:r>
      <w:proofErr w:type="spellStart"/>
      <w:r>
        <w:t>pe</w:t>
      </w:r>
      <w:proofErr w:type="spellEnd"/>
      <w:r>
        <w:t xml:space="preserve"> and Eh for this reaction at pH 7 and </w:t>
      </w:r>
      <w:proofErr w:type="gramStart"/>
      <w:r>
        <w:t>an</w:t>
      </w:r>
      <w:proofErr w:type="gramEnd"/>
      <w:r>
        <w:t xml:space="preserve"> Fe</w:t>
      </w:r>
      <w:r w:rsidRPr="00425E3F">
        <w:rPr>
          <w:vertAlign w:val="superscript"/>
        </w:rPr>
        <w:t>2+</w:t>
      </w:r>
      <w:r>
        <w:t xml:space="preserve"> activity of 1 x 10</w:t>
      </w:r>
      <w:r w:rsidRPr="00425E3F">
        <w:rPr>
          <w:vertAlign w:val="superscript"/>
        </w:rPr>
        <w:t>-4</w:t>
      </w:r>
      <w:r>
        <w:t>.</w:t>
      </w:r>
    </w:p>
    <w:p w:rsidR="00425E3F" w:rsidRDefault="00425E3F">
      <w:r>
        <w:t xml:space="preserve">2. The stability field of </w:t>
      </w:r>
      <w:proofErr w:type="gramStart"/>
      <w:r>
        <w:t>Fe(</w:t>
      </w:r>
      <w:proofErr w:type="gramEnd"/>
      <w:r>
        <w:t xml:space="preserve">OH)3 is key to understanding the precipitation and dissolution of the mineral in lake sediments and waters.   As Eh and pH are relatively easy to monitor, we need to develop expressions for the limits of </w:t>
      </w:r>
      <w:proofErr w:type="gramStart"/>
      <w:r>
        <w:t>Fe(</w:t>
      </w:r>
      <w:proofErr w:type="gramEnd"/>
      <w:r>
        <w:t xml:space="preserve">OH)3 stability as a function of pH and Eh.  </w:t>
      </w:r>
      <w:r w:rsidR="00051069">
        <w:t>For the reaction</w:t>
      </w:r>
      <w:r>
        <w:t xml:space="preserve"> above</w:t>
      </w:r>
      <w:r w:rsidR="00051069">
        <w:t xml:space="preserve"> in question 1</w:t>
      </w:r>
      <w:r>
        <w:t>, put the equation into the form of a line (y=</w:t>
      </w:r>
      <w:proofErr w:type="spellStart"/>
      <w:r>
        <w:t>mx+b</w:t>
      </w:r>
      <w:proofErr w:type="spellEnd"/>
      <w:r>
        <w:t xml:space="preserve">) where </w:t>
      </w:r>
      <w:proofErr w:type="spellStart"/>
      <w:r>
        <w:t>Eh</w:t>
      </w:r>
      <w:proofErr w:type="spellEnd"/>
      <w:r>
        <w:t xml:space="preserve"> is y and pH is x.  Do the same</w:t>
      </w:r>
      <w:r w:rsidR="00051069">
        <w:t xml:space="preserve"> for the Reactions </w:t>
      </w:r>
      <w:r>
        <w:t>between Fe</w:t>
      </w:r>
      <w:r w:rsidRPr="00425E3F">
        <w:rPr>
          <w:vertAlign w:val="superscript"/>
        </w:rPr>
        <w:t>2+</w:t>
      </w:r>
      <w:r>
        <w:t xml:space="preserve"> and Fe</w:t>
      </w:r>
      <w:r w:rsidRPr="00425E3F">
        <w:rPr>
          <w:vertAlign w:val="superscript"/>
        </w:rPr>
        <w:t>3+</w:t>
      </w:r>
      <w:r>
        <w:t xml:space="preserve"> and Fe</w:t>
      </w:r>
      <w:r w:rsidRPr="00425E3F">
        <w:rPr>
          <w:vertAlign w:val="superscript"/>
        </w:rPr>
        <w:t>3+</w:t>
      </w:r>
      <w:r>
        <w:t xml:space="preserve"> and </w:t>
      </w:r>
      <w:proofErr w:type="gramStart"/>
      <w:r>
        <w:t>Fe(</w:t>
      </w:r>
      <w:proofErr w:type="gramEnd"/>
      <w:r>
        <w:t>OH)</w:t>
      </w:r>
      <w:r w:rsidRPr="00425E3F">
        <w:rPr>
          <w:vertAlign w:val="subscript"/>
        </w:rPr>
        <w:t>3</w:t>
      </w:r>
      <w:r>
        <w:t>:</w:t>
      </w:r>
    </w:p>
    <w:p w:rsidR="00425E3F" w:rsidRPr="00425E3F" w:rsidRDefault="00425E3F">
      <w:r>
        <w:t>Fe</w:t>
      </w:r>
      <w:r w:rsidRPr="00425E3F">
        <w:rPr>
          <w:vertAlign w:val="superscript"/>
        </w:rPr>
        <w:t>2+</w:t>
      </w:r>
      <w:r>
        <w:t xml:space="preserve"> </w:t>
      </w:r>
      <w:r>
        <w:sym w:font="Wingdings" w:char="F0E0"/>
      </w:r>
      <w:r>
        <w:t xml:space="preserve"> Fe</w:t>
      </w:r>
      <w:r w:rsidRPr="00425E3F">
        <w:rPr>
          <w:vertAlign w:val="superscript"/>
        </w:rPr>
        <w:t>3+</w:t>
      </w:r>
      <w:r>
        <w:t xml:space="preserve"> + e</w:t>
      </w:r>
      <w:r w:rsidRPr="00425E3F">
        <w:rPr>
          <w:vertAlign w:val="superscript"/>
        </w:rPr>
        <w:t>-</w:t>
      </w:r>
      <w:r>
        <w:tab/>
      </w:r>
      <w:r>
        <w:tab/>
      </w:r>
      <w:r>
        <w:tab/>
      </w:r>
      <w:r>
        <w:tab/>
      </w:r>
      <w:r>
        <w:tab/>
        <w:t>log K = -13.01</w:t>
      </w:r>
    </w:p>
    <w:p w:rsidR="00903719" w:rsidRDefault="00425E3F">
      <w:pPr>
        <w:rPr>
          <w:lang w:val="pt-BR"/>
        </w:rPr>
      </w:pPr>
      <w:r w:rsidRPr="00373A47">
        <w:rPr>
          <w:lang w:val="pt-BR"/>
        </w:rPr>
        <w:t>Fe</w:t>
      </w:r>
      <w:r>
        <w:rPr>
          <w:lang w:val="pt-BR"/>
        </w:rPr>
        <w:t>(</w:t>
      </w:r>
      <w:r w:rsidRPr="00373A47">
        <w:rPr>
          <w:lang w:val="pt-BR"/>
        </w:rPr>
        <w:t>OH</w:t>
      </w:r>
      <w:r>
        <w:rPr>
          <w:lang w:val="pt-BR"/>
        </w:rPr>
        <w:t>)</w:t>
      </w:r>
      <w:r w:rsidRPr="00D16F2C">
        <w:rPr>
          <w:vertAlign w:val="subscript"/>
          <w:lang w:val="pt-BR"/>
        </w:rPr>
        <w:t>3</w:t>
      </w:r>
      <w:r w:rsidRPr="00373A47">
        <w:rPr>
          <w:vertAlign w:val="subscript"/>
          <w:lang w:val="pt-BR"/>
        </w:rPr>
        <w:t>(</w:t>
      </w:r>
      <w:r>
        <w:rPr>
          <w:vertAlign w:val="subscript"/>
          <w:lang w:val="pt-BR"/>
        </w:rPr>
        <w:t>ppd</w:t>
      </w:r>
      <w:r w:rsidRPr="00373A47">
        <w:rPr>
          <w:vertAlign w:val="subscript"/>
          <w:lang w:val="pt-BR"/>
        </w:rPr>
        <w:t>)</w:t>
      </w:r>
      <w:r>
        <w:rPr>
          <w:lang w:val="pt-BR"/>
        </w:rPr>
        <w:t xml:space="preserve"> + 3 H</w:t>
      </w:r>
      <w:r w:rsidRPr="00373A47">
        <w:rPr>
          <w:vertAlign w:val="superscript"/>
          <w:lang w:val="pt-BR"/>
        </w:rPr>
        <w:t>+</w:t>
      </w:r>
      <w:r>
        <w:t xml:space="preserve">  </w:t>
      </w:r>
      <w:r>
        <w:sym w:font="Wingdings" w:char="F0E0"/>
      </w:r>
      <w:r w:rsidRPr="00373A47">
        <w:rPr>
          <w:lang w:val="pt-BR"/>
        </w:rPr>
        <w:t>Fe</w:t>
      </w:r>
      <w:r>
        <w:rPr>
          <w:vertAlign w:val="superscript"/>
          <w:lang w:val="pt-BR"/>
        </w:rPr>
        <w:t>3</w:t>
      </w:r>
      <w:r w:rsidRPr="00373A47">
        <w:rPr>
          <w:vertAlign w:val="superscript"/>
          <w:lang w:val="pt-BR"/>
        </w:rPr>
        <w:t>+</w:t>
      </w:r>
      <w:r w:rsidRPr="00373A47">
        <w:rPr>
          <w:lang w:val="pt-BR"/>
        </w:rPr>
        <w:t xml:space="preserve">  </w:t>
      </w:r>
      <w:r>
        <w:rPr>
          <w:lang w:val="pt-BR"/>
        </w:rPr>
        <w:t>+ 3 H</w:t>
      </w:r>
      <w:r w:rsidRPr="00373A47">
        <w:rPr>
          <w:vertAlign w:val="subscript"/>
          <w:lang w:val="pt-BR"/>
        </w:rPr>
        <w:t>2</w:t>
      </w:r>
      <w:r>
        <w:rPr>
          <w:lang w:val="pt-BR"/>
        </w:rPr>
        <w:t>O</w:t>
      </w:r>
      <w:r>
        <w:rPr>
          <w:lang w:val="pt-BR"/>
        </w:rPr>
        <w:tab/>
      </w:r>
      <w:r>
        <w:rPr>
          <w:lang w:val="pt-BR"/>
        </w:rPr>
        <w:tab/>
        <w:t>log K = 4.89</w:t>
      </w:r>
    </w:p>
    <w:p w:rsidR="00425E3F" w:rsidRPr="00051069" w:rsidRDefault="00051069">
      <w:pPr>
        <w:rPr>
          <w:lang w:val="pt-BR"/>
        </w:rPr>
      </w:pPr>
      <w:r>
        <w:rPr>
          <w:noProof/>
        </w:rPr>
        <w:drawing>
          <wp:anchor distT="0" distB="0" distL="114300" distR="114300" simplePos="0" relativeHeight="251658240" behindDoc="0" locked="0" layoutInCell="1" allowOverlap="1">
            <wp:simplePos x="0" y="0"/>
            <wp:positionH relativeFrom="column">
              <wp:posOffset>2362200</wp:posOffset>
            </wp:positionH>
            <wp:positionV relativeFrom="paragraph">
              <wp:posOffset>-3175</wp:posOffset>
            </wp:positionV>
            <wp:extent cx="3228975" cy="300037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l="6413" t="4149" r="15988" b="2447"/>
                    <a:stretch>
                      <a:fillRect/>
                    </a:stretch>
                  </pic:blipFill>
                  <pic:spPr bwMode="auto">
                    <a:xfrm>
                      <a:off x="0" y="0"/>
                      <a:ext cx="3228975" cy="3000375"/>
                    </a:xfrm>
                    <a:prstGeom prst="rect">
                      <a:avLst/>
                    </a:prstGeom>
                    <a:noFill/>
                    <a:ln w="9525">
                      <a:noFill/>
                      <a:miter lim="800000"/>
                      <a:headEnd/>
                      <a:tailEnd/>
                    </a:ln>
                  </pic:spPr>
                </pic:pic>
              </a:graphicData>
            </a:graphic>
          </wp:anchor>
        </w:drawing>
      </w:r>
      <w:r w:rsidR="00425E3F">
        <w:rPr>
          <w:lang w:val="pt-BR"/>
        </w:rPr>
        <w:t xml:space="preserve">These lines </w:t>
      </w:r>
      <w:r>
        <w:rPr>
          <w:lang w:val="pt-BR"/>
        </w:rPr>
        <w:t>define the Eh-pH diagram:</w:t>
      </w:r>
    </w:p>
    <w:p w:rsidR="00051069" w:rsidRDefault="00051069"/>
    <w:p w:rsidR="00051069" w:rsidRDefault="00051069"/>
    <w:p w:rsidR="00051069" w:rsidRDefault="00051069"/>
    <w:p w:rsidR="00051069" w:rsidRDefault="00051069"/>
    <w:p w:rsidR="00051069" w:rsidRDefault="00051069"/>
    <w:p w:rsidR="00051069" w:rsidRDefault="00051069"/>
    <w:p w:rsidR="00051069" w:rsidRDefault="00051069"/>
    <w:p w:rsidR="00051069" w:rsidRDefault="00051069"/>
    <w:p w:rsidR="00051069" w:rsidRPr="00051069" w:rsidRDefault="00051069"/>
    <w:p w:rsidR="00051069" w:rsidRPr="00051069" w:rsidRDefault="00051069">
      <w:r>
        <w:t xml:space="preserve">3. </w:t>
      </w:r>
      <w:r w:rsidRPr="00051069">
        <w:t xml:space="preserve">Now using the Nernst equation applied to </w:t>
      </w:r>
      <w:r>
        <w:t>the Fe</w:t>
      </w:r>
      <w:r w:rsidRPr="00051069">
        <w:rPr>
          <w:vertAlign w:val="superscript"/>
        </w:rPr>
        <w:t>2+</w:t>
      </w:r>
      <w:r>
        <w:t>/Fe</w:t>
      </w:r>
      <w:r w:rsidRPr="00051069">
        <w:rPr>
          <w:vertAlign w:val="superscript"/>
        </w:rPr>
        <w:t>3+</w:t>
      </w:r>
      <w:r>
        <w:t xml:space="preserve"> couple, determine the Eh conditions for a Lake Champlain porewater containing 35 </w:t>
      </w:r>
      <w:r w:rsidRPr="00051069">
        <w:rPr>
          <w:rFonts w:ascii="Symbol" w:hAnsi="Symbol"/>
        </w:rPr>
        <w:t></w:t>
      </w:r>
      <w:r>
        <w:t>g/l Fe</w:t>
      </w:r>
      <w:r w:rsidRPr="00051069">
        <w:rPr>
          <w:vertAlign w:val="superscript"/>
        </w:rPr>
        <w:t>3+</w:t>
      </w:r>
      <w:r>
        <w:t xml:space="preserve"> and 100 </w:t>
      </w:r>
      <w:r w:rsidRPr="00051069">
        <w:rPr>
          <w:rFonts w:ascii="Symbol" w:hAnsi="Symbol"/>
        </w:rPr>
        <w:t></w:t>
      </w:r>
      <w:r>
        <w:t>g/l Fe</w:t>
      </w:r>
      <w:r w:rsidRPr="00051069">
        <w:rPr>
          <w:vertAlign w:val="superscript"/>
        </w:rPr>
        <w:t>2+</w:t>
      </w:r>
      <w:r>
        <w:t>, where E</w:t>
      </w:r>
      <w:r w:rsidRPr="00051069">
        <w:rPr>
          <w:vertAlign w:val="superscript"/>
        </w:rPr>
        <w:t>0</w:t>
      </w:r>
      <w:r>
        <w:t>= +0.77V (where the activity coefficient for Fe</w:t>
      </w:r>
      <w:r w:rsidRPr="00051069">
        <w:rPr>
          <w:vertAlign w:val="superscript"/>
        </w:rPr>
        <w:t>3+</w:t>
      </w:r>
      <w:r>
        <w:t>=0.85 and for Fe</w:t>
      </w:r>
      <w:r w:rsidRPr="00051069">
        <w:rPr>
          <w:vertAlign w:val="superscript"/>
        </w:rPr>
        <w:t>2+</w:t>
      </w:r>
      <w:r>
        <w:t>=0.73).  Compare this to the Eh condition if that same amount of Fe</w:t>
      </w:r>
      <w:r w:rsidRPr="00051069">
        <w:rPr>
          <w:vertAlign w:val="superscript"/>
        </w:rPr>
        <w:t>2+</w:t>
      </w:r>
      <w:r>
        <w:t xml:space="preserve"> is in equilibrium with Fe(OH)</w:t>
      </w:r>
      <w:r w:rsidRPr="00051069">
        <w:rPr>
          <w:vertAlign w:val="subscript"/>
        </w:rPr>
        <w:t>3</w:t>
      </w:r>
      <w:r>
        <w:t xml:space="preserve">  at pH 6, where E</w:t>
      </w:r>
      <w:r w:rsidRPr="00051069">
        <w:rPr>
          <w:vertAlign w:val="superscript"/>
        </w:rPr>
        <w:t>0</w:t>
      </w:r>
      <w:r>
        <w:t>= -0.975 for the reaction as written in question 1.</w:t>
      </w:r>
    </w:p>
    <w:sectPr w:rsidR="00051069" w:rsidRPr="00051069" w:rsidSect="009037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6227"/>
    <w:rsid w:val="00051069"/>
    <w:rsid w:val="001A5528"/>
    <w:rsid w:val="00425E3F"/>
    <w:rsid w:val="008F54A2"/>
    <w:rsid w:val="00903719"/>
    <w:rsid w:val="00936227"/>
    <w:rsid w:val="009449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4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54A2"/>
    <w:pPr>
      <w:spacing w:after="0" w:line="240" w:lineRule="auto"/>
    </w:pPr>
  </w:style>
  <w:style w:type="paragraph" w:styleId="ListParagraph">
    <w:name w:val="List Paragraph"/>
    <w:basedOn w:val="Normal"/>
    <w:uiPriority w:val="34"/>
    <w:qFormat/>
    <w:rsid w:val="008F54A2"/>
    <w:pPr>
      <w:ind w:left="720"/>
      <w:contextualSpacing/>
    </w:pPr>
  </w:style>
  <w:style w:type="paragraph" w:styleId="BalloonText">
    <w:name w:val="Balloon Text"/>
    <w:basedOn w:val="Normal"/>
    <w:link w:val="BalloonTextChar"/>
    <w:uiPriority w:val="99"/>
    <w:semiHidden/>
    <w:unhideWhenUsed/>
    <w:rsid w:val="00425E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E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Druschel</dc:creator>
  <cp:keywords/>
  <dc:description/>
  <cp:lastModifiedBy>Greg Druschel</cp:lastModifiedBy>
  <cp:revision>1</cp:revision>
  <dcterms:created xsi:type="dcterms:W3CDTF">2011-10-05T21:43:00Z</dcterms:created>
  <dcterms:modified xsi:type="dcterms:W3CDTF">2011-10-05T22:23:00Z</dcterms:modified>
</cp:coreProperties>
</file>