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6376" w14:textId="77777777" w:rsidR="007E19FE" w:rsidRPr="00A561B6" w:rsidRDefault="007E19FE" w:rsidP="007E19FE">
      <w:pPr>
        <w:jc w:val="center"/>
        <w:rPr>
          <w:b/>
          <w:sz w:val="24"/>
        </w:rPr>
      </w:pPr>
      <w:bookmarkStart w:id="0" w:name="_GoBack"/>
      <w:bookmarkEnd w:id="0"/>
      <w:r w:rsidRPr="00A561B6">
        <w:rPr>
          <w:b/>
          <w:sz w:val="24"/>
        </w:rPr>
        <w:t xml:space="preserve">Sample of Fluency Section in Non-fluency </w:t>
      </w:r>
      <w:proofErr w:type="spellStart"/>
      <w:r w:rsidRPr="00A561B6">
        <w:rPr>
          <w:b/>
          <w:sz w:val="24"/>
        </w:rPr>
        <w:t>Dx</w:t>
      </w:r>
      <w:proofErr w:type="spellEnd"/>
      <w:r w:rsidRPr="00A561B6">
        <w:rPr>
          <w:b/>
          <w:sz w:val="24"/>
        </w:rPr>
        <w:t xml:space="preserve"> </w:t>
      </w:r>
    </w:p>
    <w:p w14:paraId="5406797C" w14:textId="77777777" w:rsidR="005B4073" w:rsidRPr="00A561B6" w:rsidRDefault="005B4073" w:rsidP="00966970">
      <w:pPr>
        <w:rPr>
          <w:b/>
          <w:sz w:val="24"/>
        </w:rPr>
      </w:pPr>
    </w:p>
    <w:p w14:paraId="176F7F2A" w14:textId="77777777" w:rsidR="002A00E8" w:rsidRPr="00A561B6" w:rsidRDefault="00966970" w:rsidP="00966970">
      <w:pPr>
        <w:rPr>
          <w:sz w:val="24"/>
        </w:rPr>
      </w:pPr>
      <w:r w:rsidRPr="00A561B6">
        <w:rPr>
          <w:sz w:val="24"/>
        </w:rPr>
        <w:t>X's parents raised additional concerns regarding X's fluency. They reported that he/she frequently "gets hung up" when trying to sa</w:t>
      </w:r>
      <w:r w:rsidR="005B4073" w:rsidRPr="00A561B6">
        <w:rPr>
          <w:sz w:val="24"/>
        </w:rPr>
        <w:t>y complicated stories at home. </w:t>
      </w:r>
      <w:r w:rsidRPr="00A561B6">
        <w:rPr>
          <w:sz w:val="24"/>
        </w:rPr>
        <w:t>X's fluency was informally observed during spontaneous conversation with the clinician today</w:t>
      </w:r>
      <w:r w:rsidR="00951BC3" w:rsidRPr="00A561B6">
        <w:rPr>
          <w:sz w:val="24"/>
        </w:rPr>
        <w:t>,</w:t>
      </w:r>
      <w:r w:rsidRPr="00A561B6">
        <w:rPr>
          <w:sz w:val="24"/>
        </w:rPr>
        <w:t xml:space="preserve"> and the parents </w:t>
      </w:r>
      <w:r w:rsidR="00951BC3" w:rsidRPr="00A561B6">
        <w:rPr>
          <w:sz w:val="24"/>
        </w:rPr>
        <w:t xml:space="preserve">also </w:t>
      </w:r>
      <w:r w:rsidRPr="00A561B6">
        <w:rPr>
          <w:sz w:val="24"/>
        </w:rPr>
        <w:t xml:space="preserve">provided a </w:t>
      </w:r>
      <w:proofErr w:type="gramStart"/>
      <w:r w:rsidRPr="00A561B6">
        <w:rPr>
          <w:sz w:val="24"/>
        </w:rPr>
        <w:t>10 minute</w:t>
      </w:r>
      <w:proofErr w:type="gramEnd"/>
      <w:r w:rsidRPr="00A561B6">
        <w:rPr>
          <w:sz w:val="24"/>
        </w:rPr>
        <w:t xml:space="preserve"> video </w:t>
      </w:r>
      <w:r w:rsidR="00951BC3" w:rsidRPr="00A561B6">
        <w:rPr>
          <w:sz w:val="24"/>
        </w:rPr>
        <w:t>sample of X’s during natural conversation at</w:t>
      </w:r>
      <w:r w:rsidR="005B4073" w:rsidRPr="00A561B6">
        <w:rPr>
          <w:sz w:val="24"/>
        </w:rPr>
        <w:t xml:space="preserve"> home. </w:t>
      </w:r>
      <w:r w:rsidRPr="00A561B6">
        <w:rPr>
          <w:sz w:val="24"/>
        </w:rPr>
        <w:t>These samples were used to calculate the child's percent syllables stuttered which was 0.4</w:t>
      </w:r>
      <w:r w:rsidR="005B4073" w:rsidRPr="00A561B6">
        <w:rPr>
          <w:sz w:val="24"/>
        </w:rPr>
        <w:t>% out of 547 syllables spoken. </w:t>
      </w:r>
      <w:r w:rsidRPr="00A561B6">
        <w:rPr>
          <w:sz w:val="24"/>
        </w:rPr>
        <w:t xml:space="preserve">Normal </w:t>
      </w:r>
      <w:proofErr w:type="spellStart"/>
      <w:r w:rsidRPr="00A561B6">
        <w:rPr>
          <w:sz w:val="24"/>
        </w:rPr>
        <w:t>disfluencies</w:t>
      </w:r>
      <w:proofErr w:type="spellEnd"/>
      <w:r w:rsidRPr="00A561B6">
        <w:rPr>
          <w:sz w:val="24"/>
        </w:rPr>
        <w:t xml:space="preserve"> were observed including </w:t>
      </w:r>
      <w:r w:rsidR="00646C26" w:rsidRPr="00A561B6">
        <w:rPr>
          <w:sz w:val="24"/>
        </w:rPr>
        <w:t xml:space="preserve">easy, unhurried </w:t>
      </w:r>
      <w:r w:rsidRPr="00A561B6">
        <w:rPr>
          <w:sz w:val="24"/>
        </w:rPr>
        <w:t xml:space="preserve">whole word repetitions </w:t>
      </w:r>
      <w:r w:rsidR="00646C26" w:rsidRPr="00A561B6">
        <w:rPr>
          <w:sz w:val="24"/>
        </w:rPr>
        <w:t xml:space="preserve">without any observable tension </w:t>
      </w:r>
      <w:r w:rsidRPr="00A561B6">
        <w:rPr>
          <w:sz w:val="24"/>
        </w:rPr>
        <w:t xml:space="preserve">("I-I"), phrase repetitions ("and he went, and he went") </w:t>
      </w:r>
      <w:r w:rsidR="005B4073" w:rsidRPr="00A561B6">
        <w:rPr>
          <w:sz w:val="24"/>
        </w:rPr>
        <w:t>and filler words ("uh," "um"). </w:t>
      </w:r>
      <w:r w:rsidRPr="00A561B6">
        <w:rPr>
          <w:sz w:val="24"/>
        </w:rPr>
        <w:t xml:space="preserve">These </w:t>
      </w:r>
      <w:proofErr w:type="spellStart"/>
      <w:r w:rsidRPr="00A561B6">
        <w:rPr>
          <w:sz w:val="24"/>
        </w:rPr>
        <w:t>disfluencies</w:t>
      </w:r>
      <w:proofErr w:type="spellEnd"/>
      <w:r w:rsidRPr="00A561B6">
        <w:rPr>
          <w:sz w:val="24"/>
        </w:rPr>
        <w:t xml:space="preserve"> are considered typical for children at this stage of emerging speech/language development.  </w:t>
      </w:r>
      <w:r w:rsidRPr="00A561B6">
        <w:rPr>
          <w:sz w:val="24"/>
        </w:rPr>
        <w:br/>
      </w:r>
      <w:r w:rsidRPr="00A561B6">
        <w:rPr>
          <w:sz w:val="24"/>
        </w:rPr>
        <w:br/>
        <w:t xml:space="preserve">Because the </w:t>
      </w:r>
      <w:proofErr w:type="spellStart"/>
      <w:r w:rsidRPr="00A561B6">
        <w:rPr>
          <w:sz w:val="24"/>
        </w:rPr>
        <w:t>disfluencies</w:t>
      </w:r>
      <w:proofErr w:type="spellEnd"/>
      <w:r w:rsidRPr="00A561B6">
        <w:rPr>
          <w:sz w:val="24"/>
        </w:rPr>
        <w:t xml:space="preserve"> were observed only infrequently in X's speech (&lt;1% syllables stuttered) and occurred only during complicated speech/language production (</w:t>
      </w:r>
      <w:r w:rsidR="005B4073" w:rsidRPr="00A561B6">
        <w:rPr>
          <w:sz w:val="24"/>
        </w:rPr>
        <w:t>i.e.,</w:t>
      </w:r>
      <w:r w:rsidRPr="00A561B6">
        <w:rPr>
          <w:sz w:val="24"/>
        </w:rPr>
        <w:t xml:space="preserve"> after being asked a complex question regarding </w:t>
      </w:r>
      <w:r w:rsidR="00646C26" w:rsidRPr="00A561B6">
        <w:rPr>
          <w:sz w:val="24"/>
        </w:rPr>
        <w:t>why the batteries in their toy do not work anymore</w:t>
      </w:r>
      <w:r w:rsidRPr="00A561B6">
        <w:rPr>
          <w:sz w:val="24"/>
        </w:rPr>
        <w:t xml:space="preserve">), the </w:t>
      </w:r>
      <w:proofErr w:type="spellStart"/>
      <w:r w:rsidRPr="00A561B6">
        <w:rPr>
          <w:sz w:val="24"/>
        </w:rPr>
        <w:t>disfluencies</w:t>
      </w:r>
      <w:proofErr w:type="spellEnd"/>
      <w:r w:rsidRPr="00A561B6">
        <w:rPr>
          <w:sz w:val="24"/>
        </w:rPr>
        <w:t xml:space="preserve"> are not considered stuttering at this time and do not require f</w:t>
      </w:r>
      <w:r w:rsidR="005B4073" w:rsidRPr="00A561B6">
        <w:rPr>
          <w:sz w:val="24"/>
        </w:rPr>
        <w:t>ormal treatment. </w:t>
      </w:r>
      <w:r w:rsidRPr="00A561B6">
        <w:rPr>
          <w:sz w:val="24"/>
        </w:rPr>
        <w:t xml:space="preserve">At this time, X's articulation/voice/other concerns are impacting his/her ability to communicate more significantly than his/her </w:t>
      </w:r>
      <w:proofErr w:type="spellStart"/>
      <w:r w:rsidRPr="00A561B6">
        <w:rPr>
          <w:sz w:val="24"/>
        </w:rPr>
        <w:t>disfluency</w:t>
      </w:r>
      <w:proofErr w:type="spellEnd"/>
      <w:r w:rsidRPr="00A561B6">
        <w:rPr>
          <w:sz w:val="24"/>
        </w:rPr>
        <w:t xml:space="preserve">.  </w:t>
      </w:r>
    </w:p>
    <w:p w14:paraId="2B6E1E10" w14:textId="77777777" w:rsidR="002A00E8" w:rsidRPr="00A561B6" w:rsidRDefault="002A00E8" w:rsidP="00966970">
      <w:pPr>
        <w:rPr>
          <w:sz w:val="24"/>
        </w:rPr>
      </w:pPr>
    </w:p>
    <w:p w14:paraId="29999CF0" w14:textId="29BA7264" w:rsidR="005D73E5" w:rsidRPr="00A561B6" w:rsidRDefault="00966970" w:rsidP="00966970">
      <w:pPr>
        <w:rPr>
          <w:sz w:val="24"/>
        </w:rPr>
      </w:pPr>
      <w:r w:rsidRPr="00A561B6">
        <w:rPr>
          <w:sz w:val="24"/>
        </w:rPr>
        <w:t xml:space="preserve">While the child receives treatment for articulation/voice/other, X's parents are encouraged to informally monitor X's fluency and report any changes in severity to the </w:t>
      </w:r>
      <w:r w:rsidR="005B4073" w:rsidRPr="00A561B6">
        <w:rPr>
          <w:sz w:val="24"/>
        </w:rPr>
        <w:t xml:space="preserve">Eleanor M. </w:t>
      </w:r>
      <w:proofErr w:type="spellStart"/>
      <w:r w:rsidRPr="00A561B6">
        <w:rPr>
          <w:sz w:val="24"/>
        </w:rPr>
        <w:t>Luse</w:t>
      </w:r>
      <w:proofErr w:type="spellEnd"/>
      <w:r w:rsidRPr="00A561B6">
        <w:rPr>
          <w:sz w:val="24"/>
        </w:rPr>
        <w:t xml:space="preserve"> Center, particularly if X begins to show negative reactions to his/her speech. It is recommended that X's parents use the following fluency-enhancing strategies at home to support X's communication: use more comments than questions, get down to the child's eye level and make eye contact when he/she speaks to indicate they are listening, prevent his/her siblings from interrupting or talking for him/her, and patiently wait for the child to express themselves</w:t>
      </w:r>
      <w:r w:rsidR="00A561B6" w:rsidRPr="00A561B6">
        <w:rPr>
          <w:sz w:val="24"/>
        </w:rPr>
        <w:t>.</w:t>
      </w:r>
    </w:p>
    <w:sectPr w:rsidR="005D73E5" w:rsidRPr="00A561B6" w:rsidSect="007E19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15EC"/>
    <w:multiLevelType w:val="hybridMultilevel"/>
    <w:tmpl w:val="C4EC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88A35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AC"/>
    <w:rsid w:val="0006647B"/>
    <w:rsid w:val="001A33FC"/>
    <w:rsid w:val="001A7AD9"/>
    <w:rsid w:val="002A00E8"/>
    <w:rsid w:val="004828AC"/>
    <w:rsid w:val="004F0EAF"/>
    <w:rsid w:val="005B4073"/>
    <w:rsid w:val="005D73E5"/>
    <w:rsid w:val="00646C26"/>
    <w:rsid w:val="006557E8"/>
    <w:rsid w:val="00675BA3"/>
    <w:rsid w:val="007E19FE"/>
    <w:rsid w:val="00951BC3"/>
    <w:rsid w:val="00966970"/>
    <w:rsid w:val="009A5045"/>
    <w:rsid w:val="00A561B6"/>
    <w:rsid w:val="00A67CAD"/>
    <w:rsid w:val="00B67265"/>
    <w:rsid w:val="00B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0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A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Guitar, Barry</dc:creator>
  <cp:lastModifiedBy>Danra Kazenski</cp:lastModifiedBy>
  <cp:revision>2</cp:revision>
  <cp:lastPrinted>2012-01-04T16:34:00Z</cp:lastPrinted>
  <dcterms:created xsi:type="dcterms:W3CDTF">2015-08-03T13:54:00Z</dcterms:created>
  <dcterms:modified xsi:type="dcterms:W3CDTF">2015-08-03T13:54:00Z</dcterms:modified>
</cp:coreProperties>
</file>