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5D" w:rsidRDefault="00CA605D" w:rsidP="00CA605D">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College of Agriculture and Life Sciences Core Competencies</w:t>
      </w:r>
    </w:p>
    <w:p w:rsidR="00CA605D" w:rsidRDefault="00CA605D" w:rsidP="00CA605D">
      <w:pPr>
        <w:autoSpaceDE w:val="0"/>
        <w:autoSpaceDN w:val="0"/>
        <w:adjustRightInd w:val="0"/>
        <w:spacing w:after="0" w:line="240" w:lineRule="auto"/>
        <w:rPr>
          <w:rFonts w:ascii="Arial" w:hAnsi="Arial" w:cs="Arial"/>
          <w:b/>
          <w:bCs/>
          <w:sz w:val="27"/>
          <w:szCs w:val="27"/>
        </w:rPr>
      </w:pPr>
    </w:p>
    <w:p w:rsidR="00CA605D" w:rsidRDefault="00CA605D" w:rsidP="00CA605D">
      <w:pPr>
        <w:autoSpaceDE w:val="0"/>
        <w:autoSpaceDN w:val="0"/>
        <w:adjustRightInd w:val="0"/>
        <w:spacing w:after="0" w:line="240" w:lineRule="auto"/>
        <w:rPr>
          <w:rFonts w:ascii="Arial" w:hAnsi="Arial" w:cs="Arial"/>
          <w:b/>
          <w:bCs/>
          <w:sz w:val="24"/>
          <w:szCs w:val="24"/>
        </w:rPr>
      </w:pPr>
      <w:r>
        <w:rPr>
          <w:rFonts w:ascii="Arial" w:hAnsi="Arial" w:cs="Arial"/>
          <w:b/>
          <w:bCs/>
          <w:sz w:val="27"/>
          <w:szCs w:val="27"/>
        </w:rPr>
        <w:t xml:space="preserve">A. </w:t>
      </w:r>
      <w:r>
        <w:rPr>
          <w:rFonts w:ascii="Arial" w:hAnsi="Arial" w:cs="Arial"/>
          <w:b/>
          <w:bCs/>
          <w:sz w:val="24"/>
          <w:szCs w:val="24"/>
        </w:rPr>
        <w:t>Knowledge</w:t>
      </w:r>
    </w:p>
    <w:p w:rsidR="00CA605D" w:rsidRDefault="00CA605D" w:rsidP="00CA605D">
      <w:pPr>
        <w:autoSpaceDE w:val="0"/>
        <w:autoSpaceDN w:val="0"/>
        <w:adjustRightInd w:val="0"/>
        <w:spacing w:after="0" w:line="240" w:lineRule="auto"/>
        <w:rPr>
          <w:rFonts w:ascii="Arial" w:hAnsi="Arial" w:cs="Arial"/>
          <w:sz w:val="24"/>
          <w:szCs w:val="24"/>
        </w:rPr>
      </w:pPr>
      <w:r>
        <w:rPr>
          <w:rFonts w:ascii="Arial" w:hAnsi="Arial" w:cs="Arial"/>
          <w:sz w:val="24"/>
          <w:szCs w:val="24"/>
        </w:rPr>
        <w:t>Students develop a fundamental base of knowledge that will serve as a foundation for lifelong learning.</w:t>
      </w:r>
    </w:p>
    <w:p w:rsidR="00CA605D" w:rsidRDefault="00CA605D" w:rsidP="00CA605D">
      <w:pPr>
        <w:autoSpaceDE w:val="0"/>
        <w:autoSpaceDN w:val="0"/>
        <w:adjustRightInd w:val="0"/>
        <w:spacing w:after="0" w:line="240" w:lineRule="auto"/>
        <w:ind w:left="720"/>
        <w:rPr>
          <w:rFonts w:ascii="Arial" w:hAnsi="Arial" w:cs="Arial"/>
          <w:sz w:val="24"/>
          <w:szCs w:val="24"/>
        </w:rPr>
      </w:pPr>
    </w:p>
    <w:p w:rsidR="00CA605D" w:rsidRDefault="00CA605D" w:rsidP="00CA605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1. Science: Students use the scientific method to understand the natural</w:t>
      </w:r>
    </w:p>
    <w:p w:rsidR="00CA605D" w:rsidRDefault="00CA605D" w:rsidP="00CA605D">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world</w:t>
      </w:r>
      <w:proofErr w:type="gramEnd"/>
      <w:r>
        <w:rPr>
          <w:rFonts w:ascii="Arial" w:hAnsi="Arial" w:cs="Arial"/>
          <w:sz w:val="24"/>
          <w:szCs w:val="24"/>
        </w:rPr>
        <w:t xml:space="preserve"> and the human condition.</w:t>
      </w:r>
    </w:p>
    <w:p w:rsidR="00CA605D" w:rsidRDefault="00CA605D" w:rsidP="00CA605D">
      <w:pPr>
        <w:autoSpaceDE w:val="0"/>
        <w:autoSpaceDN w:val="0"/>
        <w:adjustRightInd w:val="0"/>
        <w:spacing w:after="0" w:line="240" w:lineRule="auto"/>
        <w:ind w:firstLine="720"/>
        <w:rPr>
          <w:rFonts w:ascii="Arial" w:hAnsi="Arial" w:cs="Arial"/>
          <w:sz w:val="24"/>
          <w:szCs w:val="24"/>
        </w:rPr>
      </w:pPr>
    </w:p>
    <w:p w:rsidR="00CA605D" w:rsidRDefault="00CA605D" w:rsidP="00CA605D">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a. Physical and Life Sciences: Competency may be met by</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satisfactory</w:t>
      </w:r>
      <w:proofErr w:type="gramEnd"/>
      <w:r>
        <w:rPr>
          <w:rFonts w:ascii="Arial" w:hAnsi="Arial" w:cs="Arial"/>
          <w:sz w:val="24"/>
          <w:szCs w:val="24"/>
        </w:rPr>
        <w:t xml:space="preserve"> completion of </w:t>
      </w:r>
      <w:r>
        <w:rPr>
          <w:rFonts w:ascii="Arial" w:hAnsi="Arial" w:cs="Arial"/>
          <w:b/>
          <w:bCs/>
          <w:i/>
          <w:iCs/>
          <w:sz w:val="24"/>
          <w:szCs w:val="24"/>
        </w:rPr>
        <w:t xml:space="preserve">two courses </w:t>
      </w:r>
      <w:r>
        <w:rPr>
          <w:rFonts w:ascii="Arial" w:hAnsi="Arial" w:cs="Arial"/>
          <w:sz w:val="24"/>
          <w:szCs w:val="24"/>
        </w:rPr>
        <w:t>in subjects such as</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anatomy</w:t>
      </w:r>
      <w:proofErr w:type="gramEnd"/>
      <w:r>
        <w:rPr>
          <w:rFonts w:ascii="Arial" w:hAnsi="Arial" w:cs="Arial"/>
          <w:sz w:val="24"/>
          <w:szCs w:val="24"/>
        </w:rPr>
        <w:t>, animal science, biology, chemistry, ecology,</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entomology</w:t>
      </w:r>
      <w:proofErr w:type="gramEnd"/>
      <w:r>
        <w:rPr>
          <w:rFonts w:ascii="Arial" w:hAnsi="Arial" w:cs="Arial"/>
          <w:sz w:val="24"/>
          <w:szCs w:val="24"/>
        </w:rPr>
        <w:t>, food science, forestry, geology, horticulture, genetics,</w:t>
      </w:r>
    </w:p>
    <w:p w:rsidR="00CA605D" w:rsidRDefault="00CA605D" w:rsidP="00CA605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microbiology</w:t>
      </w:r>
      <w:proofErr w:type="gramEnd"/>
      <w:r>
        <w:rPr>
          <w:rFonts w:ascii="Arial" w:hAnsi="Arial" w:cs="Arial"/>
          <w:sz w:val="24"/>
          <w:szCs w:val="24"/>
        </w:rPr>
        <w:t>, nutrition, physics, physiology, plant biology, and</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soil</w:t>
      </w:r>
      <w:proofErr w:type="gramEnd"/>
      <w:r>
        <w:rPr>
          <w:rFonts w:ascii="Arial" w:hAnsi="Arial" w:cs="Arial"/>
          <w:sz w:val="24"/>
          <w:szCs w:val="24"/>
        </w:rPr>
        <w:t xml:space="preserve"> science.</w:t>
      </w:r>
    </w:p>
    <w:p w:rsidR="00CA605D" w:rsidRDefault="00CA605D" w:rsidP="00CA605D">
      <w:pPr>
        <w:autoSpaceDE w:val="0"/>
        <w:autoSpaceDN w:val="0"/>
        <w:adjustRightInd w:val="0"/>
        <w:spacing w:after="0" w:line="240" w:lineRule="auto"/>
        <w:rPr>
          <w:rFonts w:ascii="Arial" w:hAnsi="Arial" w:cs="Arial"/>
          <w:sz w:val="24"/>
          <w:szCs w:val="24"/>
        </w:rPr>
      </w:pPr>
    </w:p>
    <w:p w:rsidR="00CA605D" w:rsidRDefault="00CA605D" w:rsidP="00CA605D">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b. Social Science: Competency may be met by satisfactory</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completion</w:t>
      </w:r>
      <w:proofErr w:type="gramEnd"/>
      <w:r>
        <w:rPr>
          <w:rFonts w:ascii="Arial" w:hAnsi="Arial" w:cs="Arial"/>
          <w:sz w:val="24"/>
          <w:szCs w:val="24"/>
        </w:rPr>
        <w:t xml:space="preserve"> of </w:t>
      </w:r>
      <w:r>
        <w:rPr>
          <w:rFonts w:ascii="Arial" w:hAnsi="Arial" w:cs="Arial"/>
          <w:b/>
          <w:bCs/>
          <w:i/>
          <w:iCs/>
          <w:sz w:val="24"/>
          <w:szCs w:val="24"/>
        </w:rPr>
        <w:t xml:space="preserve">two courses </w:t>
      </w:r>
      <w:r>
        <w:rPr>
          <w:rFonts w:ascii="Arial" w:hAnsi="Arial" w:cs="Arial"/>
          <w:sz w:val="24"/>
          <w:szCs w:val="24"/>
        </w:rPr>
        <w:t>in subjects such as anthropology,</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community</w:t>
      </w:r>
      <w:proofErr w:type="gramEnd"/>
      <w:r>
        <w:rPr>
          <w:rFonts w:ascii="Arial" w:hAnsi="Arial" w:cs="Arial"/>
          <w:sz w:val="24"/>
          <w:szCs w:val="24"/>
        </w:rPr>
        <w:t xml:space="preserve"> development, economics, geography, history, political</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science</w:t>
      </w:r>
      <w:proofErr w:type="gramEnd"/>
      <w:r>
        <w:rPr>
          <w:rFonts w:ascii="Arial" w:hAnsi="Arial" w:cs="Arial"/>
          <w:sz w:val="24"/>
          <w:szCs w:val="24"/>
        </w:rPr>
        <w:t>, public policy, psychology, and sociology.</w:t>
      </w:r>
    </w:p>
    <w:p w:rsidR="00CA605D" w:rsidRDefault="00CA605D" w:rsidP="00CA605D">
      <w:pPr>
        <w:autoSpaceDE w:val="0"/>
        <w:autoSpaceDN w:val="0"/>
        <w:adjustRightInd w:val="0"/>
        <w:spacing w:after="0" w:line="240" w:lineRule="auto"/>
        <w:ind w:left="720" w:firstLine="720"/>
        <w:rPr>
          <w:rFonts w:ascii="Arial" w:hAnsi="Arial" w:cs="Arial"/>
          <w:sz w:val="24"/>
          <w:szCs w:val="24"/>
        </w:rPr>
      </w:pPr>
    </w:p>
    <w:p w:rsidR="00CA605D" w:rsidRDefault="00CA605D" w:rsidP="00CA605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2. Humanities &amp; Fine Arts: Students develop an understanding and</w:t>
      </w:r>
    </w:p>
    <w:p w:rsidR="00CA605D" w:rsidRDefault="00CA605D" w:rsidP="00CA605D">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appreciation for the creative process and human thought. Competency may be met by satisfactory completion of </w:t>
      </w:r>
      <w:r>
        <w:rPr>
          <w:rFonts w:ascii="Arial" w:hAnsi="Arial" w:cs="Arial"/>
          <w:b/>
          <w:bCs/>
          <w:i/>
          <w:iCs/>
          <w:sz w:val="24"/>
          <w:szCs w:val="24"/>
        </w:rPr>
        <w:t xml:space="preserve">two courses </w:t>
      </w:r>
      <w:r>
        <w:rPr>
          <w:rFonts w:ascii="Arial" w:hAnsi="Arial" w:cs="Arial"/>
          <w:sz w:val="24"/>
          <w:szCs w:val="24"/>
        </w:rPr>
        <w:t>in subjects such as art, classics, history, literature, music, philosophy, religion, language, and theater.</w:t>
      </w:r>
    </w:p>
    <w:p w:rsidR="00CA605D" w:rsidRDefault="00CA605D" w:rsidP="00CA605D">
      <w:pPr>
        <w:autoSpaceDE w:val="0"/>
        <w:autoSpaceDN w:val="0"/>
        <w:adjustRightInd w:val="0"/>
        <w:spacing w:after="0" w:line="240" w:lineRule="auto"/>
        <w:ind w:left="720"/>
        <w:rPr>
          <w:rFonts w:ascii="Arial" w:hAnsi="Arial" w:cs="Arial"/>
          <w:sz w:val="24"/>
          <w:szCs w:val="24"/>
        </w:rPr>
      </w:pPr>
    </w:p>
    <w:p w:rsidR="00CA605D" w:rsidRDefault="00CA605D" w:rsidP="00CA60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 Skills</w:t>
      </w:r>
    </w:p>
    <w:p w:rsidR="00CA605D" w:rsidRDefault="00CA605D" w:rsidP="00CA605D">
      <w:pPr>
        <w:autoSpaceDE w:val="0"/>
        <w:autoSpaceDN w:val="0"/>
        <w:adjustRightInd w:val="0"/>
        <w:spacing w:after="0" w:line="240" w:lineRule="auto"/>
        <w:rPr>
          <w:rFonts w:ascii="Arial" w:hAnsi="Arial" w:cs="Arial"/>
          <w:sz w:val="24"/>
          <w:szCs w:val="24"/>
        </w:rPr>
      </w:pPr>
      <w:r>
        <w:rPr>
          <w:rFonts w:ascii="Arial" w:hAnsi="Arial" w:cs="Arial"/>
          <w:sz w:val="24"/>
          <w:szCs w:val="24"/>
        </w:rPr>
        <w:t>Students develop abilities to communicate effectively, analyze information, problem solve, think critically, and work with others.</w:t>
      </w:r>
    </w:p>
    <w:p w:rsidR="00CA605D" w:rsidRDefault="00CA605D" w:rsidP="00CA605D">
      <w:pPr>
        <w:autoSpaceDE w:val="0"/>
        <w:autoSpaceDN w:val="0"/>
        <w:adjustRightInd w:val="0"/>
        <w:spacing w:after="0" w:line="240" w:lineRule="auto"/>
        <w:rPr>
          <w:rFonts w:ascii="Arial" w:hAnsi="Arial" w:cs="Arial"/>
          <w:sz w:val="24"/>
          <w:szCs w:val="24"/>
        </w:rPr>
      </w:pPr>
    </w:p>
    <w:p w:rsidR="00CA605D" w:rsidRPr="00CA605D" w:rsidRDefault="00CA605D" w:rsidP="00CA605D">
      <w:pPr>
        <w:pStyle w:val="ListParagraph"/>
        <w:numPr>
          <w:ilvl w:val="0"/>
          <w:numId w:val="1"/>
        </w:numPr>
        <w:autoSpaceDE w:val="0"/>
        <w:autoSpaceDN w:val="0"/>
        <w:adjustRightInd w:val="0"/>
        <w:spacing w:after="0" w:line="240" w:lineRule="auto"/>
        <w:rPr>
          <w:rFonts w:ascii="Arial" w:hAnsi="Arial" w:cs="Arial"/>
          <w:sz w:val="24"/>
          <w:szCs w:val="24"/>
        </w:rPr>
      </w:pPr>
      <w:r w:rsidRPr="00CA605D">
        <w:rPr>
          <w:rFonts w:ascii="Arial" w:hAnsi="Arial" w:cs="Arial"/>
          <w:sz w:val="24"/>
          <w:szCs w:val="24"/>
        </w:rPr>
        <w:t>Communication Skills: Students express themselves in a way that is easily understood at a level that is appropriate for the audience.</w:t>
      </w:r>
    </w:p>
    <w:p w:rsidR="00CA605D" w:rsidRPr="00CA605D" w:rsidRDefault="00CA605D" w:rsidP="00CA605D">
      <w:pPr>
        <w:pStyle w:val="ListParagraph"/>
        <w:autoSpaceDE w:val="0"/>
        <w:autoSpaceDN w:val="0"/>
        <w:adjustRightInd w:val="0"/>
        <w:spacing w:after="0" w:line="240" w:lineRule="auto"/>
        <w:ind w:left="1080"/>
        <w:rPr>
          <w:rFonts w:ascii="Arial" w:hAnsi="Arial" w:cs="Arial"/>
          <w:sz w:val="24"/>
          <w:szCs w:val="24"/>
        </w:rPr>
      </w:pPr>
    </w:p>
    <w:p w:rsidR="00CA605D" w:rsidRPr="00CA605D" w:rsidRDefault="00CA605D" w:rsidP="00CA605D">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 xml:space="preserve">a. Oral: Students show confidence and efficacy in speaking before  a group. Competency may be met by satisfactory completion of </w:t>
      </w:r>
      <w:r>
        <w:rPr>
          <w:rFonts w:ascii="Arial" w:hAnsi="Arial" w:cs="Arial"/>
          <w:b/>
          <w:bCs/>
          <w:i/>
          <w:iCs/>
          <w:sz w:val="24"/>
          <w:szCs w:val="24"/>
        </w:rPr>
        <w:t>two</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b/>
          <w:bCs/>
          <w:i/>
          <w:iCs/>
          <w:sz w:val="24"/>
          <w:szCs w:val="24"/>
        </w:rPr>
        <w:t>courses</w:t>
      </w:r>
      <w:proofErr w:type="gramEnd"/>
      <w:r>
        <w:rPr>
          <w:rFonts w:ascii="Arial" w:hAnsi="Arial" w:cs="Arial"/>
          <w:sz w:val="24"/>
          <w:szCs w:val="24"/>
        </w:rPr>
        <w:t>: CALS 001 or CALS 183 (or equivalent) where primary</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focus</w:t>
      </w:r>
      <w:proofErr w:type="gramEnd"/>
      <w:r>
        <w:rPr>
          <w:rFonts w:ascii="Arial" w:hAnsi="Arial" w:cs="Arial"/>
          <w:sz w:val="24"/>
          <w:szCs w:val="24"/>
        </w:rPr>
        <w:t xml:space="preserve"> is public speaking, and an additional course or series of</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courses</w:t>
      </w:r>
      <w:proofErr w:type="gramEnd"/>
      <w:r>
        <w:rPr>
          <w:rFonts w:ascii="Arial" w:hAnsi="Arial" w:cs="Arial"/>
          <w:sz w:val="24"/>
          <w:szCs w:val="24"/>
        </w:rPr>
        <w:t xml:space="preserve"> in which students present a minimum of three graded</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speeches</w:t>
      </w:r>
      <w:proofErr w:type="gramEnd"/>
      <w:r>
        <w:rPr>
          <w:rFonts w:ascii="Arial" w:hAnsi="Arial" w:cs="Arial"/>
          <w:sz w:val="24"/>
          <w:szCs w:val="24"/>
        </w:rPr>
        <w:t>, in total, to a group.</w:t>
      </w:r>
    </w:p>
    <w:p w:rsidR="00CA605D" w:rsidRDefault="00CA605D" w:rsidP="00CA605D">
      <w:pPr>
        <w:autoSpaceDE w:val="0"/>
        <w:autoSpaceDN w:val="0"/>
        <w:adjustRightInd w:val="0"/>
        <w:spacing w:after="0" w:line="240" w:lineRule="auto"/>
        <w:ind w:left="720" w:firstLine="720"/>
        <w:rPr>
          <w:rFonts w:ascii="Arial" w:hAnsi="Arial" w:cs="Arial"/>
          <w:sz w:val="24"/>
          <w:szCs w:val="24"/>
        </w:rPr>
      </w:pPr>
    </w:p>
    <w:p w:rsidR="00CA605D" w:rsidRPr="00CA605D" w:rsidRDefault="00CA605D" w:rsidP="00CA605D">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 xml:space="preserve">b. Written: Students communicate effectively in writing. Competency may be met by satisfactory completion of ENGL 001 or ENGL 050 or HCOL 085, and an additional course or series of courses that uses the writing process (redrafting) for a minimum of three graded papers.                                             </w:t>
      </w:r>
      <w:r w:rsidR="007A3606">
        <w:rPr>
          <w:rFonts w:ascii="Arial" w:hAnsi="Arial" w:cs="Arial"/>
          <w:i/>
          <w:iCs/>
          <w:sz w:val="16"/>
          <w:szCs w:val="16"/>
        </w:rPr>
        <w:t>Revised May 2015</w:t>
      </w:r>
    </w:p>
    <w:p w:rsidR="00CA605D" w:rsidRDefault="00CA605D" w:rsidP="00CA605D">
      <w:pPr>
        <w:autoSpaceDE w:val="0"/>
        <w:autoSpaceDN w:val="0"/>
        <w:adjustRightInd w:val="0"/>
        <w:spacing w:after="0" w:line="240" w:lineRule="auto"/>
        <w:ind w:left="720"/>
        <w:rPr>
          <w:rFonts w:ascii="Arial" w:hAnsi="Arial" w:cs="Arial"/>
          <w:sz w:val="24"/>
          <w:szCs w:val="24"/>
        </w:rPr>
      </w:pPr>
      <w:r>
        <w:rPr>
          <w:rFonts w:ascii="Arial" w:hAnsi="Arial" w:cs="Arial"/>
          <w:sz w:val="24"/>
          <w:szCs w:val="24"/>
        </w:rPr>
        <w:lastRenderedPageBreak/>
        <w:t xml:space="preserve">2. Information Technology: Students demonstrate mastery of </w:t>
      </w:r>
      <w:proofErr w:type="gramStart"/>
      <w:r>
        <w:rPr>
          <w:rFonts w:ascii="Arial" w:hAnsi="Arial" w:cs="Arial"/>
          <w:sz w:val="24"/>
          <w:szCs w:val="24"/>
        </w:rPr>
        <w:t>technology  for</w:t>
      </w:r>
      <w:proofErr w:type="gramEnd"/>
      <w:r>
        <w:rPr>
          <w:rFonts w:ascii="Arial" w:hAnsi="Arial" w:cs="Arial"/>
          <w:sz w:val="24"/>
          <w:szCs w:val="24"/>
        </w:rPr>
        <w:t xml:space="preserve"> communication, data gathering and manipulation, and information</w:t>
      </w:r>
    </w:p>
    <w:p w:rsidR="00CA605D" w:rsidRDefault="00CA605D" w:rsidP="00CA605D">
      <w:pPr>
        <w:autoSpaceDE w:val="0"/>
        <w:autoSpaceDN w:val="0"/>
        <w:adjustRightInd w:val="0"/>
        <w:spacing w:after="0" w:line="240" w:lineRule="auto"/>
        <w:rPr>
          <w:rFonts w:ascii="Arial" w:hAnsi="Arial" w:cs="Arial"/>
          <w:b/>
          <w:bCs/>
          <w:i/>
          <w:iCs/>
          <w:sz w:val="24"/>
          <w:szCs w:val="24"/>
        </w:rPr>
      </w:pPr>
      <w:r>
        <w:rPr>
          <w:rFonts w:ascii="Arial" w:hAnsi="Arial" w:cs="Arial"/>
          <w:sz w:val="24"/>
          <w:szCs w:val="24"/>
        </w:rPr>
        <w:t xml:space="preserve">  </w:t>
      </w:r>
      <w:r>
        <w:rPr>
          <w:rFonts w:ascii="Arial" w:hAnsi="Arial" w:cs="Arial"/>
          <w:sz w:val="24"/>
          <w:szCs w:val="24"/>
        </w:rPr>
        <w:tab/>
      </w:r>
      <w:proofErr w:type="gramStart"/>
      <w:r>
        <w:rPr>
          <w:rFonts w:ascii="Arial" w:hAnsi="Arial" w:cs="Arial"/>
          <w:sz w:val="24"/>
          <w:szCs w:val="24"/>
        </w:rPr>
        <w:t>analysis</w:t>
      </w:r>
      <w:proofErr w:type="gramEnd"/>
      <w:r>
        <w:rPr>
          <w:rFonts w:ascii="Arial" w:hAnsi="Arial" w:cs="Arial"/>
          <w:sz w:val="24"/>
          <w:szCs w:val="24"/>
        </w:rPr>
        <w:t xml:space="preserve">. Competency may be met by satisfactory completion of </w:t>
      </w:r>
      <w:r>
        <w:rPr>
          <w:rFonts w:ascii="Arial" w:hAnsi="Arial" w:cs="Arial"/>
          <w:b/>
          <w:bCs/>
          <w:i/>
          <w:iCs/>
          <w:sz w:val="24"/>
          <w:szCs w:val="24"/>
        </w:rPr>
        <w:t>one</w:t>
      </w:r>
    </w:p>
    <w:p w:rsidR="00CA605D" w:rsidRDefault="00CA605D" w:rsidP="00CA605D">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b/>
          <w:bCs/>
          <w:i/>
          <w:iCs/>
          <w:sz w:val="24"/>
          <w:szCs w:val="24"/>
        </w:rPr>
        <w:t>course</w:t>
      </w:r>
      <w:proofErr w:type="gramEnd"/>
      <w:r>
        <w:rPr>
          <w:rFonts w:ascii="Arial" w:hAnsi="Arial" w:cs="Arial"/>
          <w:sz w:val="24"/>
          <w:szCs w:val="24"/>
        </w:rPr>
        <w:t>: CALS 002 or CALS 85 (or equivalent).</w:t>
      </w:r>
    </w:p>
    <w:p w:rsidR="00CA605D" w:rsidRDefault="00CA605D" w:rsidP="00CA605D">
      <w:pPr>
        <w:autoSpaceDE w:val="0"/>
        <w:autoSpaceDN w:val="0"/>
        <w:adjustRightInd w:val="0"/>
        <w:spacing w:after="0" w:line="240" w:lineRule="auto"/>
        <w:ind w:firstLine="720"/>
        <w:rPr>
          <w:rFonts w:ascii="Arial" w:hAnsi="Arial" w:cs="Arial"/>
          <w:sz w:val="24"/>
          <w:szCs w:val="24"/>
        </w:rPr>
      </w:pPr>
    </w:p>
    <w:p w:rsidR="00CA605D" w:rsidRDefault="00CA605D" w:rsidP="00CA605D">
      <w:pPr>
        <w:autoSpaceDE w:val="0"/>
        <w:autoSpaceDN w:val="0"/>
        <w:adjustRightInd w:val="0"/>
        <w:spacing w:after="0" w:line="240" w:lineRule="auto"/>
        <w:rPr>
          <w:rFonts w:ascii="Arial" w:hAnsi="Arial" w:cs="Arial"/>
          <w:sz w:val="24"/>
          <w:szCs w:val="24"/>
        </w:rPr>
      </w:pPr>
      <w:r>
        <w:rPr>
          <w:rFonts w:ascii="Arial" w:hAnsi="Arial" w:cs="Arial"/>
          <w:sz w:val="24"/>
          <w:szCs w:val="24"/>
        </w:rPr>
        <w:t>3. Quantitative Skills: Students demonstrate the ability to use numbers and</w:t>
      </w:r>
    </w:p>
    <w:p w:rsidR="00CA605D" w:rsidRDefault="00CA605D" w:rsidP="00CA605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apply</w:t>
      </w:r>
      <w:proofErr w:type="gramEnd"/>
      <w:r>
        <w:rPr>
          <w:rFonts w:ascii="Arial" w:hAnsi="Arial" w:cs="Arial"/>
          <w:sz w:val="24"/>
          <w:szCs w:val="24"/>
        </w:rPr>
        <w:t xml:space="preserve"> and understand statistical methods.</w:t>
      </w:r>
    </w:p>
    <w:p w:rsidR="00CA605D" w:rsidRDefault="00CA605D" w:rsidP="00CA605D">
      <w:pPr>
        <w:autoSpaceDE w:val="0"/>
        <w:autoSpaceDN w:val="0"/>
        <w:adjustRightInd w:val="0"/>
        <w:spacing w:after="0" w:line="240" w:lineRule="auto"/>
        <w:rPr>
          <w:rFonts w:ascii="Arial" w:hAnsi="Arial" w:cs="Arial"/>
          <w:sz w:val="24"/>
          <w:szCs w:val="24"/>
        </w:rPr>
      </w:pPr>
    </w:p>
    <w:p w:rsidR="00CA605D" w:rsidRDefault="00CA605D" w:rsidP="00CA605D">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a. Mathematics: Students demonstrate the use of numbers for</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problem</w:t>
      </w:r>
      <w:proofErr w:type="gramEnd"/>
      <w:r>
        <w:rPr>
          <w:rFonts w:ascii="Arial" w:hAnsi="Arial" w:cs="Arial"/>
          <w:sz w:val="24"/>
          <w:szCs w:val="24"/>
        </w:rPr>
        <w:t xml:space="preserve"> solving. Competency may be met by satisfactory</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completion</w:t>
      </w:r>
      <w:proofErr w:type="gramEnd"/>
      <w:r>
        <w:rPr>
          <w:rFonts w:ascii="Arial" w:hAnsi="Arial" w:cs="Arial"/>
          <w:sz w:val="24"/>
          <w:szCs w:val="24"/>
        </w:rPr>
        <w:t xml:space="preserve"> of </w:t>
      </w:r>
      <w:r>
        <w:rPr>
          <w:rFonts w:ascii="Arial" w:hAnsi="Arial" w:cs="Arial"/>
          <w:b/>
          <w:bCs/>
          <w:i/>
          <w:iCs/>
          <w:sz w:val="24"/>
          <w:szCs w:val="24"/>
        </w:rPr>
        <w:t>one course</w:t>
      </w:r>
      <w:r>
        <w:rPr>
          <w:rFonts w:ascii="Arial" w:hAnsi="Arial" w:cs="Arial"/>
          <w:sz w:val="24"/>
          <w:szCs w:val="24"/>
        </w:rPr>
        <w:t>: Math 9 or higher.</w:t>
      </w:r>
    </w:p>
    <w:p w:rsidR="00CA605D" w:rsidRDefault="00CA605D" w:rsidP="00CA605D">
      <w:pPr>
        <w:autoSpaceDE w:val="0"/>
        <w:autoSpaceDN w:val="0"/>
        <w:adjustRightInd w:val="0"/>
        <w:spacing w:after="0" w:line="240" w:lineRule="auto"/>
        <w:ind w:left="720" w:firstLine="720"/>
        <w:rPr>
          <w:rFonts w:ascii="Arial" w:hAnsi="Arial" w:cs="Arial"/>
          <w:sz w:val="24"/>
          <w:szCs w:val="24"/>
        </w:rPr>
      </w:pPr>
    </w:p>
    <w:p w:rsidR="00CA605D" w:rsidRDefault="00CA605D" w:rsidP="00CA605D">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b. Statistics: Students demonstrate the use of numbers for data</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analysis</w:t>
      </w:r>
      <w:proofErr w:type="gramEnd"/>
      <w:r>
        <w:rPr>
          <w:rFonts w:ascii="Arial" w:hAnsi="Arial" w:cs="Arial"/>
          <w:sz w:val="24"/>
          <w:szCs w:val="24"/>
        </w:rPr>
        <w:t xml:space="preserve"> and inference. Competency may be met by satisfactory</w:t>
      </w:r>
    </w:p>
    <w:p w:rsidR="00CA605D" w:rsidRDefault="00CA605D" w:rsidP="00CA605D">
      <w:pPr>
        <w:autoSpaceDE w:val="0"/>
        <w:autoSpaceDN w:val="0"/>
        <w:adjustRightInd w:val="0"/>
        <w:spacing w:after="0" w:line="240" w:lineRule="auto"/>
        <w:ind w:left="720" w:firstLine="720"/>
        <w:rPr>
          <w:rFonts w:ascii="Arial" w:hAnsi="Arial" w:cs="Arial"/>
          <w:sz w:val="24"/>
          <w:szCs w:val="24"/>
        </w:rPr>
      </w:pPr>
      <w:proofErr w:type="gramStart"/>
      <w:r>
        <w:rPr>
          <w:rFonts w:ascii="Arial" w:hAnsi="Arial" w:cs="Arial"/>
          <w:sz w:val="24"/>
          <w:szCs w:val="24"/>
        </w:rPr>
        <w:t>completion</w:t>
      </w:r>
      <w:proofErr w:type="gramEnd"/>
      <w:r>
        <w:rPr>
          <w:rFonts w:ascii="Arial" w:hAnsi="Arial" w:cs="Arial"/>
          <w:sz w:val="24"/>
          <w:szCs w:val="24"/>
        </w:rPr>
        <w:t xml:space="preserve"> of </w:t>
      </w:r>
      <w:r>
        <w:rPr>
          <w:rFonts w:ascii="Arial" w:hAnsi="Arial" w:cs="Arial"/>
          <w:b/>
          <w:bCs/>
          <w:i/>
          <w:iCs/>
          <w:sz w:val="24"/>
          <w:szCs w:val="24"/>
        </w:rPr>
        <w:t>one course</w:t>
      </w:r>
      <w:r>
        <w:rPr>
          <w:rFonts w:ascii="Arial" w:hAnsi="Arial" w:cs="Arial"/>
          <w:sz w:val="24"/>
          <w:szCs w:val="24"/>
        </w:rPr>
        <w:t>: Statistics 111 or higher or equivalent.</w:t>
      </w:r>
    </w:p>
    <w:p w:rsidR="00CA605D" w:rsidRDefault="00CA605D" w:rsidP="00CA605D">
      <w:pPr>
        <w:autoSpaceDE w:val="0"/>
        <w:autoSpaceDN w:val="0"/>
        <w:adjustRightInd w:val="0"/>
        <w:spacing w:after="0" w:line="240" w:lineRule="auto"/>
        <w:rPr>
          <w:rFonts w:ascii="Arial" w:hAnsi="Arial" w:cs="Arial"/>
          <w:sz w:val="24"/>
          <w:szCs w:val="24"/>
        </w:rPr>
      </w:pPr>
    </w:p>
    <w:p w:rsidR="00CA605D" w:rsidRDefault="00CA605D" w:rsidP="00CA605D">
      <w:pPr>
        <w:autoSpaceDE w:val="0"/>
        <w:autoSpaceDN w:val="0"/>
        <w:adjustRightInd w:val="0"/>
        <w:spacing w:after="0" w:line="240" w:lineRule="auto"/>
        <w:rPr>
          <w:rFonts w:ascii="Arial" w:hAnsi="Arial" w:cs="Arial"/>
          <w:sz w:val="24"/>
          <w:szCs w:val="24"/>
        </w:rPr>
      </w:pPr>
      <w:r>
        <w:rPr>
          <w:rFonts w:ascii="Arial" w:hAnsi="Arial" w:cs="Arial"/>
          <w:sz w:val="24"/>
          <w:szCs w:val="24"/>
        </w:rPr>
        <w:t>4. Critical Thinking Skills: Students demonstrate ability to comprehend,</w:t>
      </w:r>
    </w:p>
    <w:p w:rsidR="00CA605D" w:rsidRDefault="00CA605D" w:rsidP="00CA605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judge</w:t>
      </w:r>
      <w:proofErr w:type="gramEnd"/>
      <w:r>
        <w:rPr>
          <w:rFonts w:ascii="Arial" w:hAnsi="Arial" w:cs="Arial"/>
          <w:sz w:val="24"/>
          <w:szCs w:val="24"/>
        </w:rPr>
        <w:t>, and present written/oral arguments and to solve problems. Students</w:t>
      </w:r>
    </w:p>
    <w:p w:rsidR="00CA605D" w:rsidRDefault="00CA605D" w:rsidP="00CA605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learn</w:t>
      </w:r>
      <w:proofErr w:type="gramEnd"/>
      <w:r>
        <w:rPr>
          <w:rFonts w:ascii="Arial" w:hAnsi="Arial" w:cs="Arial"/>
          <w:sz w:val="24"/>
          <w:szCs w:val="24"/>
        </w:rPr>
        <w:t xml:space="preserve"> how to distinguish between fact, conjecture, and intuition.</w:t>
      </w:r>
    </w:p>
    <w:p w:rsidR="00CA605D" w:rsidRDefault="00CA605D" w:rsidP="00CA605D">
      <w:pPr>
        <w:autoSpaceDE w:val="0"/>
        <w:autoSpaceDN w:val="0"/>
        <w:adjustRightInd w:val="0"/>
        <w:spacing w:after="0" w:line="240" w:lineRule="auto"/>
        <w:rPr>
          <w:rFonts w:ascii="Arial" w:hAnsi="Arial" w:cs="Arial"/>
          <w:sz w:val="24"/>
          <w:szCs w:val="24"/>
        </w:rPr>
      </w:pPr>
    </w:p>
    <w:p w:rsidR="00CA605D" w:rsidRDefault="00CA605D" w:rsidP="00CA605D">
      <w:pPr>
        <w:autoSpaceDE w:val="0"/>
        <w:autoSpaceDN w:val="0"/>
        <w:adjustRightInd w:val="0"/>
        <w:spacing w:after="0" w:line="240" w:lineRule="auto"/>
        <w:rPr>
          <w:rFonts w:ascii="Arial" w:hAnsi="Arial" w:cs="Arial"/>
          <w:sz w:val="24"/>
          <w:szCs w:val="24"/>
        </w:rPr>
      </w:pPr>
      <w:r>
        <w:rPr>
          <w:rFonts w:ascii="Arial" w:hAnsi="Arial" w:cs="Arial"/>
          <w:sz w:val="24"/>
          <w:szCs w:val="24"/>
        </w:rPr>
        <w:t>5. Interpersonal Skills: Students demonstrate the ability to work well with</w:t>
      </w:r>
    </w:p>
    <w:p w:rsidR="00CA605D" w:rsidRDefault="00CA605D" w:rsidP="00CA605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other</w:t>
      </w:r>
      <w:proofErr w:type="gramEnd"/>
      <w:r>
        <w:rPr>
          <w:rFonts w:ascii="Arial" w:hAnsi="Arial" w:cs="Arial"/>
          <w:sz w:val="24"/>
          <w:szCs w:val="24"/>
        </w:rPr>
        <w:t xml:space="preserve"> people by understanding and using skills of leadership, conflict</w:t>
      </w:r>
    </w:p>
    <w:p w:rsidR="00CA605D" w:rsidRDefault="00CA605D" w:rsidP="00CA605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resolution</w:t>
      </w:r>
      <w:proofErr w:type="gramEnd"/>
      <w:r>
        <w:rPr>
          <w:rFonts w:ascii="Arial" w:hAnsi="Arial" w:cs="Arial"/>
          <w:sz w:val="24"/>
          <w:szCs w:val="24"/>
        </w:rPr>
        <w:t>, and group process.</w:t>
      </w:r>
    </w:p>
    <w:p w:rsidR="00CA605D" w:rsidRDefault="00CA605D" w:rsidP="00CA605D">
      <w:pPr>
        <w:autoSpaceDE w:val="0"/>
        <w:autoSpaceDN w:val="0"/>
        <w:adjustRightInd w:val="0"/>
        <w:spacing w:after="0" w:line="240" w:lineRule="auto"/>
        <w:rPr>
          <w:rFonts w:ascii="Arial" w:hAnsi="Arial" w:cs="Arial"/>
          <w:b/>
          <w:bCs/>
          <w:sz w:val="24"/>
          <w:szCs w:val="24"/>
        </w:rPr>
      </w:pPr>
    </w:p>
    <w:p w:rsidR="00CA605D" w:rsidRDefault="00CA605D" w:rsidP="00CA60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 Values</w:t>
      </w:r>
    </w:p>
    <w:p w:rsidR="00CA605D" w:rsidRDefault="00CA605D" w:rsidP="00CA605D">
      <w:pPr>
        <w:autoSpaceDE w:val="0"/>
        <w:autoSpaceDN w:val="0"/>
        <w:adjustRightInd w:val="0"/>
        <w:spacing w:after="0" w:line="240" w:lineRule="auto"/>
        <w:rPr>
          <w:rFonts w:ascii="Arial" w:hAnsi="Arial" w:cs="Arial"/>
          <w:sz w:val="24"/>
          <w:szCs w:val="24"/>
        </w:rPr>
      </w:pPr>
      <w:r>
        <w:rPr>
          <w:rFonts w:ascii="Arial" w:hAnsi="Arial" w:cs="Arial"/>
          <w:sz w:val="24"/>
          <w:szCs w:val="24"/>
        </w:rPr>
        <w:t>Students are exposed to values that are expressed through relationships with</w:t>
      </w:r>
    </w:p>
    <w:p w:rsidR="00CA605D" w:rsidRDefault="00CA605D" w:rsidP="00CA605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community</w:t>
      </w:r>
      <w:proofErr w:type="gramEnd"/>
      <w:r>
        <w:rPr>
          <w:rFonts w:ascii="Arial" w:hAnsi="Arial" w:cs="Arial"/>
          <w:sz w:val="24"/>
          <w:szCs w:val="24"/>
        </w:rPr>
        <w:t>, the environment, and themselves that are consistent with the mission of the College of Agriculture and Life Sciences and the University of Vermont campus compact known as "Our Common Ground."</w:t>
      </w:r>
    </w:p>
    <w:p w:rsidR="00CA605D" w:rsidRDefault="00CA605D" w:rsidP="00CA605D">
      <w:pPr>
        <w:autoSpaceDE w:val="0"/>
        <w:autoSpaceDN w:val="0"/>
        <w:adjustRightInd w:val="0"/>
        <w:spacing w:after="0" w:line="240" w:lineRule="auto"/>
        <w:rPr>
          <w:rFonts w:ascii="Arial" w:hAnsi="Arial" w:cs="Arial"/>
          <w:sz w:val="24"/>
          <w:szCs w:val="24"/>
        </w:rPr>
      </w:pPr>
    </w:p>
    <w:p w:rsidR="00CA605D" w:rsidRDefault="00CA605D" w:rsidP="00CA605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1. Citizenship &amp; Social Responsibility: Students develop an understanding,</w:t>
      </w:r>
    </w:p>
    <w:p w:rsidR="00CA605D" w:rsidRDefault="00CA605D" w:rsidP="00CA605D">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appreciation</w:t>
      </w:r>
      <w:proofErr w:type="gramEnd"/>
      <w:r>
        <w:rPr>
          <w:rFonts w:ascii="Arial" w:hAnsi="Arial" w:cs="Arial"/>
          <w:sz w:val="24"/>
          <w:szCs w:val="24"/>
        </w:rPr>
        <w:t>, and empathy for the diversity of human experience and</w:t>
      </w:r>
    </w:p>
    <w:p w:rsidR="00CA605D" w:rsidRDefault="00CA605D" w:rsidP="00CA605D">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perspectives</w:t>
      </w:r>
      <w:proofErr w:type="gramEnd"/>
      <w:r>
        <w:rPr>
          <w:rFonts w:ascii="Arial" w:hAnsi="Arial" w:cs="Arial"/>
          <w:sz w:val="24"/>
          <w:szCs w:val="24"/>
        </w:rPr>
        <w:t>. Students are exposed to solving problems for a community</w:t>
      </w:r>
    </w:p>
    <w:p w:rsidR="00CA605D" w:rsidRDefault="00CA605D" w:rsidP="00CA605D">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contributing to the common good.</w:t>
      </w:r>
    </w:p>
    <w:p w:rsidR="00CA605D" w:rsidRDefault="00CA605D" w:rsidP="00CA605D">
      <w:pPr>
        <w:autoSpaceDE w:val="0"/>
        <w:autoSpaceDN w:val="0"/>
        <w:adjustRightInd w:val="0"/>
        <w:spacing w:after="0" w:line="240" w:lineRule="auto"/>
        <w:rPr>
          <w:rFonts w:ascii="Arial" w:hAnsi="Arial" w:cs="Arial"/>
          <w:sz w:val="24"/>
          <w:szCs w:val="24"/>
        </w:rPr>
      </w:pPr>
    </w:p>
    <w:p w:rsidR="00CA605D" w:rsidRDefault="00CA605D" w:rsidP="00CA605D">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2. Environmental Stewardship: Students develop a sensitivity for the</w:t>
      </w:r>
    </w:p>
    <w:p w:rsidR="00CA605D" w:rsidRDefault="00CA605D" w:rsidP="00CA605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Interconnected relationship between human beings and the natural world</w:t>
      </w:r>
    </w:p>
    <w:p w:rsidR="00CA605D" w:rsidRDefault="00CA605D" w:rsidP="00CA605D">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the responsibility for stewardship of the environment.</w:t>
      </w:r>
    </w:p>
    <w:p w:rsidR="00CA605D" w:rsidRDefault="00CA605D" w:rsidP="00CA605D">
      <w:pPr>
        <w:autoSpaceDE w:val="0"/>
        <w:autoSpaceDN w:val="0"/>
        <w:adjustRightInd w:val="0"/>
        <w:spacing w:after="0" w:line="240" w:lineRule="auto"/>
        <w:ind w:firstLine="720"/>
        <w:rPr>
          <w:rFonts w:ascii="Arial" w:hAnsi="Arial" w:cs="Arial"/>
          <w:sz w:val="24"/>
          <w:szCs w:val="24"/>
        </w:rPr>
      </w:pPr>
    </w:p>
    <w:p w:rsidR="00261419" w:rsidRDefault="00CA605D" w:rsidP="00CA605D">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3. Personal Growth: Students develop an understanding and appreciation of a healthy lifestyle and a love for learning that will lead to continuous growth and development throughout their lifespan. Students continue to improve themselves by developing and affirming the values of respect, integrity, innovation, openness, justice and responsibility. </w:t>
      </w:r>
    </w:p>
    <w:p w:rsidR="00CA605D" w:rsidRDefault="00CA605D" w:rsidP="00CA605D">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A605D" w:rsidRPr="00CA605D" w:rsidRDefault="00CA605D" w:rsidP="00CA605D">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A3606">
        <w:rPr>
          <w:rFonts w:ascii="Arial" w:hAnsi="Arial" w:cs="Arial"/>
          <w:i/>
          <w:iCs/>
          <w:sz w:val="16"/>
          <w:szCs w:val="16"/>
        </w:rPr>
        <w:t>Revised May 2015</w:t>
      </w:r>
      <w:bookmarkStart w:id="0" w:name="_GoBack"/>
      <w:bookmarkEnd w:id="0"/>
    </w:p>
    <w:sectPr w:rsidR="00CA605D" w:rsidRPr="00CA605D" w:rsidSect="00CA60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17AF4"/>
    <w:multiLevelType w:val="hybridMultilevel"/>
    <w:tmpl w:val="0CDCC640"/>
    <w:lvl w:ilvl="0" w:tplc="7BC4B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5D"/>
    <w:rsid w:val="00261419"/>
    <w:rsid w:val="007A3606"/>
    <w:rsid w:val="00CA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78B89-CFFA-4957-9942-517C3FE6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05D"/>
    <w:pPr>
      <w:ind w:left="720"/>
      <w:contextualSpacing/>
    </w:pPr>
  </w:style>
  <w:style w:type="paragraph" w:styleId="BalloonText">
    <w:name w:val="Balloon Text"/>
    <w:basedOn w:val="Normal"/>
    <w:link w:val="BalloonTextChar"/>
    <w:uiPriority w:val="99"/>
    <w:semiHidden/>
    <w:unhideWhenUsed/>
    <w:rsid w:val="007A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Precourt</dc:creator>
  <cp:keywords/>
  <dc:description/>
  <cp:lastModifiedBy>Megan Precourt</cp:lastModifiedBy>
  <cp:revision>2</cp:revision>
  <cp:lastPrinted>2015-05-22T14:41:00Z</cp:lastPrinted>
  <dcterms:created xsi:type="dcterms:W3CDTF">2014-05-22T14:35:00Z</dcterms:created>
  <dcterms:modified xsi:type="dcterms:W3CDTF">2015-05-22T14:41:00Z</dcterms:modified>
</cp:coreProperties>
</file>