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B9F6" w14:textId="77777777" w:rsidR="00D211C8" w:rsidRPr="00D211C8" w:rsidRDefault="00D211C8" w:rsidP="00D211C8">
      <w:pPr>
        <w:tabs>
          <w:tab w:val="center" w:pos="4680"/>
          <w:tab w:val="right" w:pos="9360"/>
        </w:tabs>
        <w:rPr>
          <w:rFonts w:ascii="Arial" w:eastAsia="Times New Roman" w:hAnsi="Arial" w:cs="Arial"/>
          <w:sz w:val="20"/>
          <w:szCs w:val="20"/>
        </w:rPr>
      </w:pPr>
      <w:r w:rsidRPr="00D211C8">
        <w:rPr>
          <w:rFonts w:ascii="Arial" w:eastAsia="Times New Roman" w:hAnsi="Arial" w:cs="Arial"/>
          <w:noProof/>
          <w:sz w:val="20"/>
          <w:szCs w:val="20"/>
        </w:rPr>
        <w:drawing>
          <wp:inline distT="0" distB="0" distL="0" distR="0" wp14:anchorId="32CEB82F" wp14:editId="3F7CA0AA">
            <wp:extent cx="571500" cy="685800"/>
            <wp:effectExtent l="0" t="0" r="0" b="0"/>
            <wp:docPr id="1" name="Picture 1" descr="Description: C:\Users\dsilver\Desktop\uvmtoweroutline3425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silver\Desktop\uvmtoweroutline3425_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D211C8">
        <w:rPr>
          <w:rFonts w:ascii="Book Antiqua" w:eastAsia="Times New Roman" w:hAnsi="Book Antiqua" w:cs="Arial"/>
          <w:szCs w:val="20"/>
        </w:rPr>
        <w:t xml:space="preserve"> </w:t>
      </w:r>
      <w:r w:rsidRPr="00D211C8">
        <w:rPr>
          <w:rFonts w:ascii="Book Antiqua" w:eastAsia="Times New Roman" w:hAnsi="Book Antiqua" w:cs="Arial"/>
          <w:i/>
          <w:color w:val="006600"/>
          <w:sz w:val="36"/>
          <w:szCs w:val="36"/>
        </w:rPr>
        <w:t>The University of Vermont</w:t>
      </w:r>
    </w:p>
    <w:p w14:paraId="5E8AD547" w14:textId="77777777" w:rsidR="00D211C8" w:rsidRDefault="00D211C8" w:rsidP="00D211C8">
      <w:pPr>
        <w:rPr>
          <w:b/>
          <w:color w:val="000000"/>
          <w:sz w:val="28"/>
        </w:rPr>
      </w:pPr>
      <w:r>
        <w:rPr>
          <w:rFonts w:ascii="Book Antiqua" w:hAnsi="Book Antiqua"/>
        </w:rPr>
        <w:t xml:space="preserve">                  Research Protections Office</w:t>
      </w:r>
    </w:p>
    <w:p w14:paraId="0F24E681" w14:textId="77777777" w:rsidR="00D211C8" w:rsidRDefault="00D211C8" w:rsidP="00824BF1">
      <w:pPr>
        <w:jc w:val="center"/>
        <w:rPr>
          <w:b/>
          <w:color w:val="000000"/>
          <w:sz w:val="28"/>
        </w:rPr>
      </w:pPr>
    </w:p>
    <w:p w14:paraId="15AB90F2" w14:textId="77777777" w:rsidR="00A50ACE" w:rsidRDefault="00824BF1" w:rsidP="00824BF1">
      <w:pPr>
        <w:jc w:val="center"/>
        <w:rPr>
          <w:b/>
          <w:color w:val="000000"/>
          <w:sz w:val="28"/>
        </w:rPr>
      </w:pPr>
      <w:proofErr w:type="spellStart"/>
      <w:r w:rsidRPr="00824BF1">
        <w:rPr>
          <w:b/>
          <w:color w:val="000000"/>
          <w:sz w:val="28"/>
        </w:rPr>
        <w:t>InfoEd</w:t>
      </w:r>
      <w:proofErr w:type="spellEnd"/>
      <w:r w:rsidRPr="00824BF1">
        <w:rPr>
          <w:b/>
          <w:color w:val="000000"/>
          <w:sz w:val="28"/>
        </w:rPr>
        <w:t xml:space="preserve"> Delegation Request</w:t>
      </w:r>
    </w:p>
    <w:p w14:paraId="71E46296" w14:textId="77777777" w:rsidR="007A17D1" w:rsidRPr="00824BF1" w:rsidRDefault="007A17D1" w:rsidP="00824BF1">
      <w:pPr>
        <w:jc w:val="center"/>
        <w:rPr>
          <w:b/>
          <w:color w:val="000000"/>
          <w:sz w:val="28"/>
        </w:rPr>
      </w:pPr>
    </w:p>
    <w:p w14:paraId="61A70A0E" w14:textId="6E3BCC91" w:rsidR="00824BF1" w:rsidRDefault="007A17D1" w:rsidP="00D211C8">
      <w:pPr>
        <w:ind w:left="-270" w:right="-270"/>
        <w:rPr>
          <w:color w:val="000000"/>
        </w:rPr>
      </w:pPr>
      <w:r>
        <w:rPr>
          <w:color w:val="000000"/>
        </w:rPr>
        <w:t>Delegating</w:t>
      </w:r>
      <w:r w:rsidR="007B0D05">
        <w:rPr>
          <w:color w:val="000000"/>
        </w:rPr>
        <w:t xml:space="preserve"> responsibility </w:t>
      </w:r>
      <w:r w:rsidR="00C52988">
        <w:rPr>
          <w:color w:val="000000"/>
        </w:rPr>
        <w:t>to</w:t>
      </w:r>
      <w:r w:rsidR="007B0D05">
        <w:rPr>
          <w:color w:val="000000"/>
        </w:rPr>
        <w:t xml:space="preserve"> protocol </w:t>
      </w:r>
      <w:r w:rsidR="00583C73">
        <w:rPr>
          <w:color w:val="000000"/>
        </w:rPr>
        <w:t xml:space="preserve">personnel </w:t>
      </w:r>
      <w:r w:rsidR="007B0D05">
        <w:rPr>
          <w:color w:val="000000"/>
        </w:rPr>
        <w:t xml:space="preserve">to submit protocol materials on the behalf of a PI through </w:t>
      </w:r>
      <w:proofErr w:type="spellStart"/>
      <w:r w:rsidR="007B0D05">
        <w:rPr>
          <w:color w:val="000000"/>
        </w:rPr>
        <w:t>InfoEd</w:t>
      </w:r>
      <w:proofErr w:type="spellEnd"/>
      <w:r w:rsidR="007B0D05">
        <w:rPr>
          <w:color w:val="000000"/>
        </w:rPr>
        <w:t xml:space="preserve"> requires that the PI understand the delegation functionality.  Please read, complete, and send to </w:t>
      </w:r>
      <w:hyperlink r:id="rId8" w:history="1">
        <w:r w:rsidR="00697A54" w:rsidRPr="00762AE0">
          <w:rPr>
            <w:rStyle w:val="Hyperlink"/>
          </w:rPr>
          <w:t>rpo@uvm.edu</w:t>
        </w:r>
      </w:hyperlink>
      <w:r w:rsidR="007B0D05">
        <w:rPr>
          <w:color w:val="000000"/>
        </w:rPr>
        <w:t xml:space="preserve">. </w:t>
      </w:r>
      <w:r>
        <w:rPr>
          <w:color w:val="000000"/>
        </w:rPr>
        <w:t xml:space="preserve"> RPO staff will set this delegation for you upon receipt of this request.  If you have further questions, contact 656-5040.</w:t>
      </w:r>
      <w:bookmarkStart w:id="0" w:name="_GoBack"/>
      <w:bookmarkEnd w:id="0"/>
    </w:p>
    <w:p w14:paraId="603994C6" w14:textId="77777777" w:rsidR="00824BF1" w:rsidRPr="00B969CC" w:rsidRDefault="00824BF1" w:rsidP="00D211C8">
      <w:pPr>
        <w:ind w:left="-270" w:right="-270"/>
        <w:rPr>
          <w:b/>
          <w:color w:val="000000"/>
        </w:rPr>
      </w:pPr>
    </w:p>
    <w:p w14:paraId="1C0D5A08" w14:textId="2928AECE" w:rsidR="003C1CEB" w:rsidRDefault="00A50ACE" w:rsidP="00D211C8">
      <w:pPr>
        <w:ind w:left="-270" w:right="-270"/>
      </w:pPr>
      <w:r>
        <w:t xml:space="preserve">PIs may </w:t>
      </w:r>
      <w:r w:rsidR="00094947">
        <w:t>request delegation to</w:t>
      </w:r>
      <w:r>
        <w:t xml:space="preserve"> </w:t>
      </w:r>
      <w:r w:rsidR="00094947">
        <w:t>create/view/edit/submit protocol materials</w:t>
      </w:r>
      <w:r w:rsidR="007B0D05">
        <w:t xml:space="preserve"> </w:t>
      </w:r>
      <w:r w:rsidR="00E827A7">
        <w:t xml:space="preserve">to </w:t>
      </w:r>
      <w:r w:rsidR="007B0D05">
        <w:t>a</w:t>
      </w:r>
      <w:r w:rsidR="00023867">
        <w:t>ny</w:t>
      </w:r>
      <w:r w:rsidR="00E827A7">
        <w:t xml:space="preserve"> </w:t>
      </w:r>
      <w:r>
        <w:t xml:space="preserve">person </w:t>
      </w:r>
      <w:r w:rsidR="003B5C32">
        <w:t xml:space="preserve">currently </w:t>
      </w:r>
      <w:r w:rsidR="00E827A7">
        <w:t xml:space="preserve">listed on </w:t>
      </w:r>
      <w:r w:rsidR="007B0D05">
        <w:t xml:space="preserve">one of </w:t>
      </w:r>
      <w:r w:rsidR="00094947">
        <w:t>their</w:t>
      </w:r>
      <w:r w:rsidR="007B0D05">
        <w:t xml:space="preserve"> </w:t>
      </w:r>
      <w:r w:rsidR="00E827A7">
        <w:t>protocol</w:t>
      </w:r>
      <w:r w:rsidR="007B0D05">
        <w:t>s</w:t>
      </w:r>
      <w:r w:rsidR="00E827A7">
        <w:t>.</w:t>
      </w:r>
      <w:r w:rsidR="00094947">
        <w:t xml:space="preserve">  The contact role has historically been the person that handled paper submissions, however with electronic submission in the </w:t>
      </w:r>
      <w:proofErr w:type="spellStart"/>
      <w:r w:rsidR="00094947">
        <w:t>InfoEd</w:t>
      </w:r>
      <w:proofErr w:type="spellEnd"/>
      <w:r w:rsidR="00094947">
        <w:t xml:space="preserve"> system, contacts</w:t>
      </w:r>
      <w:r w:rsidR="00023867">
        <w:t xml:space="preserve"> or other key personnel</w:t>
      </w:r>
      <w:r w:rsidR="00094947">
        <w:t xml:space="preserve"> </w:t>
      </w:r>
      <w:r w:rsidR="00023867">
        <w:t>may</w:t>
      </w:r>
      <w:r w:rsidR="00094947">
        <w:t xml:space="preserve"> be g</w:t>
      </w:r>
      <w:r w:rsidR="00023867">
        <w:t>iven</w:t>
      </w:r>
      <w:r w:rsidR="00094947">
        <w:t xml:space="preserve"> additional access that they may not currently have.  The follow is a list of t</w:t>
      </w:r>
      <w:r w:rsidR="007A17D1" w:rsidRPr="007A17D1">
        <w:t xml:space="preserve">hings you need to know </w:t>
      </w:r>
      <w:r w:rsidR="00094947">
        <w:t>prior to delegating</w:t>
      </w:r>
      <w:r w:rsidR="007A17D1">
        <w:t xml:space="preserve"> </w:t>
      </w:r>
      <w:r w:rsidR="003C1CEB" w:rsidRPr="007A17D1">
        <w:t>responsibility to</w:t>
      </w:r>
      <w:r w:rsidR="00023867">
        <w:t xml:space="preserve"> personnel</w:t>
      </w:r>
      <w:r w:rsidR="007A17D1" w:rsidRPr="007A17D1">
        <w:t>.</w:t>
      </w:r>
    </w:p>
    <w:p w14:paraId="4743A02D" w14:textId="77777777" w:rsidR="007A17D1" w:rsidRPr="007A17D1" w:rsidRDefault="007A17D1" w:rsidP="00D211C8">
      <w:pPr>
        <w:ind w:left="-270" w:right="-270"/>
      </w:pPr>
    </w:p>
    <w:p w14:paraId="0864ABD4" w14:textId="176CE6CE" w:rsidR="003C1CEB" w:rsidRDefault="003B5C32" w:rsidP="00D211C8">
      <w:pPr>
        <w:pStyle w:val="ListParagraph"/>
        <w:numPr>
          <w:ilvl w:val="0"/>
          <w:numId w:val="1"/>
        </w:numPr>
        <w:ind w:left="180" w:right="-270" w:hanging="450"/>
      </w:pPr>
      <w:r>
        <w:t xml:space="preserve">To allow </w:t>
      </w:r>
      <w:r w:rsidR="00023867">
        <w:t>personnel</w:t>
      </w:r>
      <w:r>
        <w:t xml:space="preserve"> the ability to submit on the PI’s behalf, </w:t>
      </w:r>
      <w:r w:rsidR="00023867">
        <w:t>that person</w:t>
      </w:r>
      <w:r>
        <w:t xml:space="preserve"> must be </w:t>
      </w:r>
      <w:r w:rsidR="00B969CC">
        <w:t xml:space="preserve">given </w:t>
      </w:r>
      <w:r w:rsidR="003C1CEB">
        <w:t>s</w:t>
      </w:r>
      <w:r w:rsidR="00E827A7">
        <w:t xml:space="preserve">ystem </w:t>
      </w:r>
      <w:r w:rsidR="00A50ACE">
        <w:t xml:space="preserve">security </w:t>
      </w:r>
      <w:r>
        <w:t xml:space="preserve">access </w:t>
      </w:r>
      <w:r w:rsidR="00B969CC">
        <w:t xml:space="preserve">that is </w:t>
      </w:r>
      <w:r w:rsidR="00E827A7">
        <w:t xml:space="preserve">identical to that of the PI.  </w:t>
      </w:r>
      <w:r w:rsidR="007B0D05">
        <w:t>This means the ability to create/view/edit/submit protocol materials.</w:t>
      </w:r>
      <w:r w:rsidR="007A17D1">
        <w:t xml:space="preserve">  </w:t>
      </w:r>
    </w:p>
    <w:p w14:paraId="19209073" w14:textId="3F9AE57F" w:rsidR="00B969CC" w:rsidRDefault="00B969CC" w:rsidP="00D211C8">
      <w:pPr>
        <w:pStyle w:val="ListParagraph"/>
        <w:numPr>
          <w:ilvl w:val="0"/>
          <w:numId w:val="1"/>
        </w:numPr>
        <w:ind w:left="180" w:right="-270" w:hanging="450"/>
      </w:pPr>
      <w:r>
        <w:t xml:space="preserve">Delegation </w:t>
      </w:r>
      <w:r w:rsidR="007B0D05">
        <w:t xml:space="preserve">is specific to the PI’s body of work, it </w:t>
      </w:r>
      <w:r>
        <w:t xml:space="preserve">is not </w:t>
      </w:r>
      <w:r w:rsidR="007B0D05">
        <w:t>specific to a protocol</w:t>
      </w:r>
      <w:r>
        <w:t xml:space="preserve">.  Therefore, any </w:t>
      </w:r>
      <w:r w:rsidR="00023867">
        <w:t>person</w:t>
      </w:r>
      <w:r>
        <w:t xml:space="preserve"> you delegate will be able to create/view/edit/submit protocol materials for </w:t>
      </w:r>
      <w:r w:rsidRPr="003B5C32">
        <w:rPr>
          <w:u w:val="single"/>
        </w:rPr>
        <w:t xml:space="preserve">any </w:t>
      </w:r>
      <w:r>
        <w:t>of your protocols, regardless if they are listed as</w:t>
      </w:r>
      <w:r w:rsidR="00023867">
        <w:t xml:space="preserve"> key personnel</w:t>
      </w:r>
      <w:r>
        <w:t xml:space="preserve"> on all of </w:t>
      </w:r>
      <w:r w:rsidR="003B5C32">
        <w:t>the protocols</w:t>
      </w:r>
      <w:r>
        <w:t xml:space="preserve"> or just one </w:t>
      </w:r>
      <w:r w:rsidR="007B0D05">
        <w:t>protocol</w:t>
      </w:r>
      <w:r>
        <w:t xml:space="preserve">.  </w:t>
      </w:r>
      <w:r>
        <w:rPr>
          <w:bCs/>
        </w:rPr>
        <w:t>Access cannot be restricted to specific protocols.</w:t>
      </w:r>
    </w:p>
    <w:p w14:paraId="11525A9B" w14:textId="6A3652ED" w:rsidR="003C1CEB" w:rsidRPr="003C1CEB" w:rsidRDefault="00B969CC" w:rsidP="00D211C8">
      <w:pPr>
        <w:pStyle w:val="ListParagraph"/>
        <w:numPr>
          <w:ilvl w:val="0"/>
          <w:numId w:val="1"/>
        </w:numPr>
        <w:ind w:left="180" w:right="-270" w:hanging="450"/>
      </w:pPr>
      <w:r>
        <w:t>I</w:t>
      </w:r>
      <w:r w:rsidR="007B0D05">
        <w:t>f the PI has</w:t>
      </w:r>
      <w:r>
        <w:t xml:space="preserve"> </w:t>
      </w:r>
      <w:r w:rsidR="003B5C32">
        <w:t xml:space="preserve">two or more </w:t>
      </w:r>
      <w:r w:rsidR="007B0D05">
        <w:t xml:space="preserve">different </w:t>
      </w:r>
      <w:r w:rsidR="00925A31">
        <w:t>people</w:t>
      </w:r>
      <w:r>
        <w:t xml:space="preserve"> across </w:t>
      </w:r>
      <w:r w:rsidR="007B0D05">
        <w:t>their</w:t>
      </w:r>
      <w:r>
        <w:t xml:space="preserve"> </w:t>
      </w:r>
      <w:r w:rsidR="003B5C32">
        <w:t xml:space="preserve">menu of </w:t>
      </w:r>
      <w:r>
        <w:t>protocols</w:t>
      </w:r>
      <w:r w:rsidR="00925A31">
        <w:t xml:space="preserve"> that they wish to delegate</w:t>
      </w:r>
      <w:r>
        <w:t xml:space="preserve">, </w:t>
      </w:r>
      <w:r w:rsidR="007B0D05">
        <w:t>the PI</w:t>
      </w:r>
      <w:r>
        <w:t xml:space="preserve"> may want to request they </w:t>
      </w:r>
      <w:r w:rsidR="003B5C32">
        <w:t>all be</w:t>
      </w:r>
      <w:r>
        <w:t xml:space="preserve"> delegated this responsibility.   However, the PI will need to manage which </w:t>
      </w:r>
      <w:r w:rsidR="00925A31">
        <w:t xml:space="preserve">person </w:t>
      </w:r>
      <w:r>
        <w:t xml:space="preserve">is responsible for which protocol submissions.  </w:t>
      </w:r>
    </w:p>
    <w:p w14:paraId="1F6AA315" w14:textId="411847A2" w:rsidR="0090710C" w:rsidRDefault="00925A31" w:rsidP="00D211C8">
      <w:pPr>
        <w:pStyle w:val="ListParagraph"/>
        <w:numPr>
          <w:ilvl w:val="0"/>
          <w:numId w:val="1"/>
        </w:numPr>
        <w:ind w:left="180" w:right="-270" w:hanging="450"/>
      </w:pPr>
      <w:r>
        <w:t>Personnel</w:t>
      </w:r>
      <w:r w:rsidR="005A26A0">
        <w:t xml:space="preserve"> given this access </w:t>
      </w:r>
      <w:r w:rsidR="006E66D6">
        <w:rPr>
          <w:bCs/>
        </w:rPr>
        <w:t>cannot sign protocol form</w:t>
      </w:r>
      <w:r w:rsidR="00A50ACE" w:rsidRPr="003B5C32">
        <w:rPr>
          <w:bCs/>
        </w:rPr>
        <w:t>s</w:t>
      </w:r>
      <w:r w:rsidR="00A50ACE">
        <w:t xml:space="preserve"> on behalf of the PI.  All uploaded forms must have the PI’s signature.</w:t>
      </w:r>
    </w:p>
    <w:p w14:paraId="58FF2E00" w14:textId="14289B7E" w:rsidR="00A50ACE" w:rsidRDefault="007A17D1" w:rsidP="00D211C8">
      <w:pPr>
        <w:pStyle w:val="ListParagraph"/>
        <w:numPr>
          <w:ilvl w:val="0"/>
          <w:numId w:val="1"/>
        </w:numPr>
        <w:ind w:left="180" w:right="-270" w:hanging="450"/>
      </w:pPr>
      <w:r>
        <w:t>Given that the delegation functionality provides for such a high level of access, the listed delegate</w:t>
      </w:r>
      <w:r w:rsidR="00925A31">
        <w:t xml:space="preserve"> </w:t>
      </w:r>
      <w:r w:rsidR="0090710C">
        <w:t xml:space="preserve">must </w:t>
      </w:r>
      <w:r>
        <w:t xml:space="preserve">always be current.  </w:t>
      </w:r>
      <w:r w:rsidR="0090710C">
        <w:t xml:space="preserve">To avoid potential problems, the PI needs to notify RPO as soon as possible of any staff turnover that affects the delegation.  You must have an internal process to ensure that the delegated person is the appropriate person at all times. </w:t>
      </w:r>
    </w:p>
    <w:p w14:paraId="509499E1" w14:textId="77777777" w:rsidR="00A50ACE" w:rsidRDefault="00A50ACE" w:rsidP="00D211C8">
      <w:pPr>
        <w:pStyle w:val="ListParagraph"/>
        <w:ind w:left="-270" w:right="-270"/>
      </w:pPr>
    </w:p>
    <w:p w14:paraId="6FE02B72" w14:textId="77777777" w:rsidR="00824BF1" w:rsidRDefault="007A17D1" w:rsidP="00D211C8">
      <w:pPr>
        <w:pStyle w:val="ListParagraph"/>
        <w:ind w:left="-270" w:right="-270"/>
        <w:rPr>
          <w:b/>
          <w:u w:val="single"/>
        </w:rPr>
      </w:pPr>
      <w:r w:rsidRPr="007A17D1">
        <w:rPr>
          <w:b/>
          <w:u w:val="single"/>
        </w:rPr>
        <w:t>PI Certification of Understanding</w:t>
      </w:r>
    </w:p>
    <w:p w14:paraId="05EFA509" w14:textId="77777777" w:rsidR="00BC3B52" w:rsidRPr="007A17D1" w:rsidRDefault="00BC3B52" w:rsidP="00D211C8">
      <w:pPr>
        <w:pStyle w:val="ListParagraph"/>
        <w:ind w:left="-270" w:right="-270"/>
        <w:rPr>
          <w:b/>
          <w:u w:val="single"/>
        </w:rPr>
      </w:pPr>
    </w:p>
    <w:p w14:paraId="559AFE0B" w14:textId="77777777" w:rsidR="00824BF1" w:rsidRDefault="00824BF1" w:rsidP="00D211C8">
      <w:pPr>
        <w:pStyle w:val="ListParagraph"/>
        <w:ind w:left="-270" w:right="-270"/>
      </w:pPr>
    </w:p>
    <w:p w14:paraId="3610D98B" w14:textId="37F670D5" w:rsidR="007B0D05" w:rsidRDefault="007B0D05" w:rsidP="00D211C8">
      <w:pPr>
        <w:ind w:left="-270" w:right="-270"/>
      </w:pPr>
      <w:r>
        <w:t>I</w:t>
      </w:r>
      <w:r w:rsidR="006A4D89">
        <w:t>,</w:t>
      </w:r>
      <w:r>
        <w:t xml:space="preserve"> ________________________</w:t>
      </w:r>
      <w:r w:rsidR="005072B4">
        <w:t>_ (</w:t>
      </w:r>
      <w:r w:rsidR="006A4D89">
        <w:t>PI</w:t>
      </w:r>
      <w:r w:rsidR="005072B4">
        <w:t>’s</w:t>
      </w:r>
      <w:r w:rsidR="006A4D89">
        <w:t xml:space="preserve"> printed name), </w:t>
      </w:r>
      <w:r>
        <w:t>understand the delegation functionality</w:t>
      </w:r>
      <w:r w:rsidR="008C1656">
        <w:t>,</w:t>
      </w:r>
      <w:r w:rsidR="00A50ACE">
        <w:t xml:space="preserve"> along wit</w:t>
      </w:r>
      <w:r>
        <w:t xml:space="preserve">h its limitations, and request that the RPO office </w:t>
      </w:r>
      <w:r w:rsidR="00A50ACE">
        <w:t xml:space="preserve">delegate </w:t>
      </w:r>
      <w:r>
        <w:t xml:space="preserve">the following </w:t>
      </w:r>
      <w:r w:rsidR="00905918">
        <w:t>person</w:t>
      </w:r>
      <w:r>
        <w:t xml:space="preserve">(s) to create/view/edit/submit protocol materials on my behalf.  </w:t>
      </w:r>
      <w:r w:rsidR="00351F00">
        <w:t xml:space="preserve">Additionally, </w:t>
      </w:r>
      <w:r>
        <w:t xml:space="preserve">I understand that given the </w:t>
      </w:r>
      <w:r w:rsidR="0090710C">
        <w:t xml:space="preserve">level of </w:t>
      </w:r>
      <w:r>
        <w:t>security acces</w:t>
      </w:r>
      <w:r w:rsidR="00351F00">
        <w:t>s that I am requesting for this</w:t>
      </w:r>
      <w:r>
        <w:t xml:space="preserve"> </w:t>
      </w:r>
      <w:r w:rsidR="00905918">
        <w:t>person</w:t>
      </w:r>
      <w:r w:rsidR="00351F00">
        <w:t>(</w:t>
      </w:r>
      <w:r>
        <w:t>s</w:t>
      </w:r>
      <w:r w:rsidR="00351F00">
        <w:t>)</w:t>
      </w:r>
      <w:r w:rsidR="0090710C">
        <w:t>,</w:t>
      </w:r>
      <w:r w:rsidR="00351F00">
        <w:t xml:space="preserve"> that I must keep </w:t>
      </w:r>
      <w:r w:rsidR="0090710C">
        <w:t>it current</w:t>
      </w:r>
      <w:r w:rsidR="00351F00">
        <w:t xml:space="preserve">.  The RPO office is not </w:t>
      </w:r>
      <w:r w:rsidR="00145CB5">
        <w:t xml:space="preserve">able to track research staff turnover </w:t>
      </w:r>
      <w:r w:rsidR="00351F00">
        <w:t>and therefore will never update your delegated contacts</w:t>
      </w:r>
      <w:r w:rsidR="00145CB5">
        <w:t xml:space="preserve"> unless requested to do so</w:t>
      </w:r>
      <w:r w:rsidR="00351F00">
        <w:t xml:space="preserve">. </w:t>
      </w:r>
    </w:p>
    <w:p w14:paraId="3E0FA924" w14:textId="77777777" w:rsidR="005072B4" w:rsidRDefault="005072B4" w:rsidP="0053116B">
      <w:pPr>
        <w:ind w:right="-270"/>
      </w:pPr>
    </w:p>
    <w:p w14:paraId="79D8AE1B" w14:textId="5EBC8F1D" w:rsidR="005072B4" w:rsidRDefault="001C347D" w:rsidP="00D211C8">
      <w:pPr>
        <w:ind w:left="-270" w:right="-270"/>
      </w:pPr>
      <w:r w:rsidRPr="00A16DFD">
        <w:rPr>
          <w:b/>
        </w:rPr>
        <w:t>Are these delegation privileges for</w:t>
      </w:r>
      <w:r w:rsidR="00DF4991" w:rsidRPr="00A16DFD">
        <w:rPr>
          <w:b/>
        </w:rPr>
        <w:t xml:space="preserve"> IRB or IACUC</w:t>
      </w:r>
      <w:r w:rsidRPr="00A16DFD">
        <w:rPr>
          <w:b/>
        </w:rPr>
        <w:t>?</w:t>
      </w:r>
      <w:r w:rsidR="00DF4991">
        <w:t xml:space="preserve"> </w:t>
      </w:r>
      <w:r w:rsidR="006F7A8B">
        <w:t xml:space="preserve"> _</w:t>
      </w:r>
      <w:r w:rsidR="00044B70">
        <w:t>______________</w:t>
      </w:r>
    </w:p>
    <w:p w14:paraId="089C2E75" w14:textId="77777777" w:rsidR="005072B4" w:rsidRDefault="005072B4" w:rsidP="00D211C8">
      <w:pPr>
        <w:ind w:left="-270" w:right="-270"/>
      </w:pPr>
    </w:p>
    <w:p w14:paraId="6AAF00AA" w14:textId="77777777" w:rsidR="00824BF1" w:rsidRDefault="00824BF1" w:rsidP="00D211C8">
      <w:pPr>
        <w:ind w:left="-270" w:right="-270"/>
      </w:pPr>
      <w:r>
        <w:t>____________________________</w:t>
      </w:r>
      <w:r w:rsidR="006A4D89">
        <w:t>_____________</w:t>
      </w:r>
      <w:r w:rsidR="006A4D89">
        <w:tab/>
        <w:t xml:space="preserve">           __________________________________________</w:t>
      </w:r>
    </w:p>
    <w:p w14:paraId="3CEB880A" w14:textId="1EF5ACCA" w:rsidR="00D211C8" w:rsidRDefault="00824BF1" w:rsidP="0053116B">
      <w:pPr>
        <w:tabs>
          <w:tab w:val="left" w:pos="7605"/>
        </w:tabs>
        <w:ind w:right="-270"/>
      </w:pPr>
      <w:r>
        <w:t>Contact</w:t>
      </w:r>
      <w:r w:rsidR="00351F00">
        <w:t>(s)</w:t>
      </w:r>
      <w:r>
        <w:t xml:space="preserve"> Person Name for Delegation</w:t>
      </w:r>
      <w:r w:rsidR="006A4D89">
        <w:t xml:space="preserve">                                 PI Signature and Date</w:t>
      </w:r>
    </w:p>
    <w:sectPr w:rsidR="00D211C8" w:rsidSect="00D211C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63DA" w14:textId="77777777" w:rsidR="00A4140D" w:rsidRDefault="00A4140D" w:rsidP="00DC4C97">
      <w:r>
        <w:separator/>
      </w:r>
    </w:p>
  </w:endnote>
  <w:endnote w:type="continuationSeparator" w:id="0">
    <w:p w14:paraId="53AEB257" w14:textId="77777777" w:rsidR="00A4140D" w:rsidRDefault="00A4140D" w:rsidP="00DC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5929" w14:textId="6A8833D0" w:rsidR="00DC4C97" w:rsidRDefault="00044B70">
    <w:pPr>
      <w:pStyle w:val="Footer"/>
    </w:pPr>
    <w:r>
      <w:rPr>
        <w:noProof/>
      </w:rPr>
      <w:tab/>
      <w:t xml:space="preserve">Version Date: </w:t>
    </w:r>
    <w:r w:rsidR="00A16DFD">
      <w:rPr>
        <w:noProof/>
      </w:rPr>
      <w:t>9/13</w:t>
    </w:r>
    <w:r>
      <w:rPr>
        <w:noProof/>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29E8" w14:textId="77777777" w:rsidR="00A4140D" w:rsidRDefault="00A4140D" w:rsidP="00DC4C97">
      <w:r>
        <w:separator/>
      </w:r>
    </w:p>
  </w:footnote>
  <w:footnote w:type="continuationSeparator" w:id="0">
    <w:p w14:paraId="72623A97" w14:textId="77777777" w:rsidR="00A4140D" w:rsidRDefault="00A4140D" w:rsidP="00DC4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5038"/>
    <w:multiLevelType w:val="hybridMultilevel"/>
    <w:tmpl w:val="BBEE174E"/>
    <w:lvl w:ilvl="0" w:tplc="7A92981E">
      <w:start w:val="1"/>
      <w:numFmt w:val="decimal"/>
      <w:lvlText w:val="%1."/>
      <w:lvlJc w:val="left"/>
      <w:pPr>
        <w:ind w:left="360" w:hanging="360"/>
      </w:pPr>
      <w:rPr>
        <w:rFonts w:ascii="Calibri" w:eastAsiaTheme="minorHAns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CE"/>
    <w:rsid w:val="00023867"/>
    <w:rsid w:val="00044B70"/>
    <w:rsid w:val="00094947"/>
    <w:rsid w:val="00145CB5"/>
    <w:rsid w:val="001C347D"/>
    <w:rsid w:val="00233666"/>
    <w:rsid w:val="00280D4E"/>
    <w:rsid w:val="00351F00"/>
    <w:rsid w:val="003B5C32"/>
    <w:rsid w:val="003C1CEB"/>
    <w:rsid w:val="005072B4"/>
    <w:rsid w:val="0051001B"/>
    <w:rsid w:val="0053116B"/>
    <w:rsid w:val="00583C73"/>
    <w:rsid w:val="005A26A0"/>
    <w:rsid w:val="005B589A"/>
    <w:rsid w:val="005C3FD7"/>
    <w:rsid w:val="00664511"/>
    <w:rsid w:val="00697A54"/>
    <w:rsid w:val="006A4D89"/>
    <w:rsid w:val="006E66D6"/>
    <w:rsid w:val="006F7A8B"/>
    <w:rsid w:val="007A17D1"/>
    <w:rsid w:val="007B0D05"/>
    <w:rsid w:val="00824BF1"/>
    <w:rsid w:val="008C1656"/>
    <w:rsid w:val="008C5C0D"/>
    <w:rsid w:val="00905918"/>
    <w:rsid w:val="0090710C"/>
    <w:rsid w:val="00925A31"/>
    <w:rsid w:val="00A0724B"/>
    <w:rsid w:val="00A16DFD"/>
    <w:rsid w:val="00A4140D"/>
    <w:rsid w:val="00A50ACE"/>
    <w:rsid w:val="00AB3A71"/>
    <w:rsid w:val="00B12974"/>
    <w:rsid w:val="00B969CC"/>
    <w:rsid w:val="00BC3B52"/>
    <w:rsid w:val="00C52988"/>
    <w:rsid w:val="00C84FEF"/>
    <w:rsid w:val="00D211C8"/>
    <w:rsid w:val="00DC4C97"/>
    <w:rsid w:val="00DF4991"/>
    <w:rsid w:val="00E775F6"/>
    <w:rsid w:val="00E8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96"/>
  <w15:chartTrackingRefBased/>
  <w15:docId w15:val="{EB13599F-3125-4BCE-88C1-8FE03EF0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CE"/>
    <w:rPr>
      <w:color w:val="0563C1"/>
      <w:u w:val="single"/>
    </w:rPr>
  </w:style>
  <w:style w:type="paragraph" w:styleId="ListParagraph">
    <w:name w:val="List Paragraph"/>
    <w:basedOn w:val="Normal"/>
    <w:uiPriority w:val="34"/>
    <w:qFormat/>
    <w:rsid w:val="00A50ACE"/>
    <w:pPr>
      <w:ind w:left="720"/>
    </w:pPr>
  </w:style>
  <w:style w:type="paragraph" w:styleId="BalloonText">
    <w:name w:val="Balloon Text"/>
    <w:basedOn w:val="Normal"/>
    <w:link w:val="BalloonTextChar"/>
    <w:uiPriority w:val="99"/>
    <w:semiHidden/>
    <w:unhideWhenUsed/>
    <w:rsid w:val="005C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FD7"/>
    <w:rPr>
      <w:rFonts w:ascii="Segoe UI" w:hAnsi="Segoe UI" w:cs="Segoe UI"/>
      <w:sz w:val="18"/>
      <w:szCs w:val="18"/>
    </w:rPr>
  </w:style>
  <w:style w:type="paragraph" w:styleId="Header">
    <w:name w:val="header"/>
    <w:basedOn w:val="Normal"/>
    <w:link w:val="HeaderChar"/>
    <w:uiPriority w:val="99"/>
    <w:unhideWhenUsed/>
    <w:rsid w:val="00DC4C97"/>
    <w:pPr>
      <w:tabs>
        <w:tab w:val="center" w:pos="4680"/>
        <w:tab w:val="right" w:pos="9360"/>
      </w:tabs>
    </w:pPr>
  </w:style>
  <w:style w:type="character" w:customStyle="1" w:styleId="HeaderChar">
    <w:name w:val="Header Char"/>
    <w:basedOn w:val="DefaultParagraphFont"/>
    <w:link w:val="Header"/>
    <w:uiPriority w:val="99"/>
    <w:rsid w:val="00DC4C97"/>
    <w:rPr>
      <w:rFonts w:ascii="Calibri" w:hAnsi="Calibri" w:cs="Times New Roman"/>
    </w:rPr>
  </w:style>
  <w:style w:type="paragraph" w:styleId="Footer">
    <w:name w:val="footer"/>
    <w:basedOn w:val="Normal"/>
    <w:link w:val="FooterChar"/>
    <w:uiPriority w:val="99"/>
    <w:unhideWhenUsed/>
    <w:rsid w:val="00DC4C97"/>
    <w:pPr>
      <w:tabs>
        <w:tab w:val="center" w:pos="4680"/>
        <w:tab w:val="right" w:pos="9360"/>
      </w:tabs>
    </w:pPr>
  </w:style>
  <w:style w:type="character" w:customStyle="1" w:styleId="FooterChar">
    <w:name w:val="Footer Char"/>
    <w:basedOn w:val="DefaultParagraphFont"/>
    <w:link w:val="Footer"/>
    <w:uiPriority w:val="99"/>
    <w:rsid w:val="00DC4C97"/>
    <w:rPr>
      <w:rFonts w:ascii="Calibri" w:hAnsi="Calibri" w:cs="Times New Roman"/>
    </w:rPr>
  </w:style>
  <w:style w:type="character" w:styleId="CommentReference">
    <w:name w:val="annotation reference"/>
    <w:basedOn w:val="DefaultParagraphFont"/>
    <w:uiPriority w:val="99"/>
    <w:semiHidden/>
    <w:unhideWhenUsed/>
    <w:rsid w:val="00905918"/>
    <w:rPr>
      <w:sz w:val="16"/>
      <w:szCs w:val="16"/>
    </w:rPr>
  </w:style>
  <w:style w:type="paragraph" w:styleId="CommentText">
    <w:name w:val="annotation text"/>
    <w:basedOn w:val="Normal"/>
    <w:link w:val="CommentTextChar"/>
    <w:uiPriority w:val="99"/>
    <w:semiHidden/>
    <w:unhideWhenUsed/>
    <w:rsid w:val="00905918"/>
    <w:rPr>
      <w:sz w:val="20"/>
      <w:szCs w:val="20"/>
    </w:rPr>
  </w:style>
  <w:style w:type="character" w:customStyle="1" w:styleId="CommentTextChar">
    <w:name w:val="Comment Text Char"/>
    <w:basedOn w:val="DefaultParagraphFont"/>
    <w:link w:val="CommentText"/>
    <w:uiPriority w:val="99"/>
    <w:semiHidden/>
    <w:rsid w:val="009059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5918"/>
    <w:rPr>
      <w:b/>
      <w:bCs/>
    </w:rPr>
  </w:style>
  <w:style w:type="character" w:customStyle="1" w:styleId="CommentSubjectChar">
    <w:name w:val="Comment Subject Char"/>
    <w:basedOn w:val="CommentTextChar"/>
    <w:link w:val="CommentSubject"/>
    <w:uiPriority w:val="99"/>
    <w:semiHidden/>
    <w:rsid w:val="0090591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o@uvm.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Nicholas Thompson</cp:lastModifiedBy>
  <cp:revision>7</cp:revision>
  <cp:lastPrinted>2016-12-14T20:17:00Z</cp:lastPrinted>
  <dcterms:created xsi:type="dcterms:W3CDTF">2017-07-06T17:55:00Z</dcterms:created>
  <dcterms:modified xsi:type="dcterms:W3CDTF">2017-09-13T14:08:00Z</dcterms:modified>
</cp:coreProperties>
</file>