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CA891" w14:textId="77777777" w:rsidR="000E2584" w:rsidRPr="00440516" w:rsidRDefault="000E2584" w:rsidP="000E2584">
      <w:pPr>
        <w:pStyle w:val="Title"/>
        <w:rPr>
          <w:rFonts w:asciiTheme="minorHAnsi" w:hAnsiTheme="minorHAnsi" w:cs="Times New Roman"/>
          <w:smallCaps/>
          <w:lang w:val="en-US"/>
        </w:rPr>
      </w:pPr>
      <w:r w:rsidRPr="00440516">
        <w:rPr>
          <w:rFonts w:asciiTheme="minorHAnsi" w:hAnsiTheme="minorHAnsi" w:cs="Times New Roman"/>
          <w:smallCaps/>
          <w:lang w:val="en-US"/>
        </w:rPr>
        <w:t xml:space="preserve">Introduction to Ecological Agriculture (PSS 021) </w:t>
      </w:r>
    </w:p>
    <w:p w14:paraId="73ACA892" w14:textId="5535DCEF" w:rsidR="000E2584" w:rsidRPr="00440516" w:rsidRDefault="00644D19" w:rsidP="000E2584">
      <w:pPr>
        <w:pStyle w:val="Title"/>
        <w:rPr>
          <w:rFonts w:asciiTheme="minorHAnsi" w:hAnsiTheme="minorHAnsi" w:cs="Times New Roman"/>
          <w:smallCaps/>
          <w:lang w:val="en-US"/>
        </w:rPr>
      </w:pPr>
      <w:r>
        <w:rPr>
          <w:rFonts w:asciiTheme="minorHAnsi" w:hAnsiTheme="minorHAnsi" w:cs="Times New Roman"/>
          <w:smallCaps/>
          <w:lang w:val="en-US"/>
        </w:rPr>
        <w:t>Fall 2016</w:t>
      </w:r>
      <w:r w:rsidR="00865C80" w:rsidRPr="00440516">
        <w:rPr>
          <w:rFonts w:asciiTheme="minorHAnsi" w:hAnsiTheme="minorHAnsi" w:cs="Times New Roman"/>
          <w:smallCaps/>
          <w:lang w:val="en-US"/>
        </w:rPr>
        <w:t>,</w:t>
      </w:r>
      <w:r w:rsidR="000E2584" w:rsidRPr="00440516">
        <w:rPr>
          <w:rFonts w:asciiTheme="minorHAnsi" w:hAnsiTheme="minorHAnsi" w:cs="Times New Roman"/>
          <w:smallCaps/>
          <w:lang w:val="en-US"/>
        </w:rPr>
        <w:t xml:space="preserve"> Lafayette L207, Tue/</w:t>
      </w:r>
      <w:proofErr w:type="spellStart"/>
      <w:r w:rsidR="000E2584" w:rsidRPr="00440516">
        <w:rPr>
          <w:rFonts w:asciiTheme="minorHAnsi" w:hAnsiTheme="minorHAnsi" w:cs="Times New Roman"/>
          <w:smallCaps/>
          <w:lang w:val="en-US"/>
        </w:rPr>
        <w:t>Thur</w:t>
      </w:r>
      <w:proofErr w:type="spellEnd"/>
      <w:r w:rsidR="000E2584" w:rsidRPr="00440516">
        <w:rPr>
          <w:rFonts w:asciiTheme="minorHAnsi" w:hAnsiTheme="minorHAnsi" w:cs="Times New Roman"/>
          <w:smallCaps/>
          <w:lang w:val="en-US"/>
        </w:rPr>
        <w:t xml:space="preserve"> 1</w:t>
      </w:r>
      <w:r w:rsidR="00F912ED" w:rsidRPr="00440516">
        <w:rPr>
          <w:rFonts w:asciiTheme="minorHAnsi" w:hAnsiTheme="minorHAnsi" w:cs="Times New Roman"/>
          <w:smallCaps/>
          <w:lang w:val="en-US"/>
        </w:rPr>
        <w:t>1:40</w:t>
      </w:r>
      <w:r w:rsidR="000E2584" w:rsidRPr="00440516">
        <w:rPr>
          <w:rFonts w:asciiTheme="minorHAnsi" w:hAnsiTheme="minorHAnsi" w:cs="Times New Roman"/>
          <w:smallCaps/>
          <w:lang w:val="en-US"/>
        </w:rPr>
        <w:t>-</w:t>
      </w:r>
      <w:r w:rsidR="00F912ED" w:rsidRPr="00440516">
        <w:rPr>
          <w:rFonts w:asciiTheme="minorHAnsi" w:hAnsiTheme="minorHAnsi" w:cs="Times New Roman"/>
          <w:smallCaps/>
          <w:lang w:val="en-US"/>
        </w:rPr>
        <w:t>12:5</w:t>
      </w:r>
      <w:r w:rsidR="000E2584" w:rsidRPr="00440516">
        <w:rPr>
          <w:rFonts w:asciiTheme="minorHAnsi" w:hAnsiTheme="minorHAnsi" w:cs="Times New Roman"/>
          <w:smallCaps/>
          <w:lang w:val="en-US"/>
        </w:rPr>
        <w:t>5 pm</w:t>
      </w:r>
    </w:p>
    <w:p w14:paraId="73ACA893" w14:textId="77777777" w:rsidR="000E2584" w:rsidRPr="00440516" w:rsidRDefault="000E2584" w:rsidP="000E2584">
      <w:pPr>
        <w:pStyle w:val="Title"/>
        <w:rPr>
          <w:rFonts w:asciiTheme="minorHAnsi" w:hAnsiTheme="minorHAnsi" w:cs="Times New Roman"/>
          <w:smallCaps/>
          <w:lang w:val="en-US"/>
        </w:rPr>
      </w:pPr>
    </w:p>
    <w:p w14:paraId="73ACA894" w14:textId="04B1D260" w:rsidR="000E2584" w:rsidRPr="00440516" w:rsidRDefault="000E2584" w:rsidP="007533C7">
      <w:pPr>
        <w:pStyle w:val="Heading3"/>
        <w:rPr>
          <w:rFonts w:asciiTheme="minorHAnsi" w:hAnsiTheme="minorHAnsi" w:cs="Times New Roman"/>
          <w:lang w:val="en-US"/>
        </w:rPr>
      </w:pPr>
      <w:bookmarkStart w:id="0" w:name="_Toc8048688"/>
      <w:r w:rsidRPr="00440516">
        <w:rPr>
          <w:rFonts w:asciiTheme="minorHAnsi" w:hAnsiTheme="minorHAnsi" w:cs="Times New Roman"/>
          <w:lang w:val="en-US"/>
        </w:rPr>
        <w:t>Instructor</w:t>
      </w:r>
      <w:bookmarkEnd w:id="0"/>
      <w:r w:rsidR="007533C7" w:rsidRPr="00440516">
        <w:rPr>
          <w:rFonts w:asciiTheme="minorHAnsi" w:hAnsiTheme="minorHAnsi" w:cs="Times New Roman"/>
          <w:lang w:val="en-US"/>
        </w:rPr>
        <w:t xml:space="preserve">: </w:t>
      </w:r>
      <w:r w:rsidR="00894348" w:rsidRPr="00440516">
        <w:rPr>
          <w:rFonts w:asciiTheme="minorHAnsi" w:hAnsiTheme="minorHAnsi"/>
        </w:rPr>
        <w:t>Vic Izzo</w:t>
      </w:r>
      <w:r w:rsidRPr="00440516">
        <w:rPr>
          <w:rFonts w:asciiTheme="minorHAnsi" w:hAnsiTheme="minorHAnsi"/>
        </w:rPr>
        <w:t xml:space="preserve">, </w:t>
      </w:r>
      <w:proofErr w:type="spellStart"/>
      <w:r w:rsidRPr="00440516">
        <w:rPr>
          <w:rFonts w:asciiTheme="minorHAnsi" w:hAnsiTheme="minorHAnsi"/>
        </w:rPr>
        <w:t>Ph.D</w:t>
      </w:r>
      <w:proofErr w:type="spellEnd"/>
      <w:r w:rsidRPr="00440516">
        <w:rPr>
          <w:rFonts w:asciiTheme="minorHAnsi" w:hAnsiTheme="minorHAnsi"/>
        </w:rPr>
        <w:t>.</w:t>
      </w:r>
    </w:p>
    <w:p w14:paraId="73ACA895" w14:textId="4151942D" w:rsidR="000E2584" w:rsidRPr="00440516" w:rsidRDefault="00865C80" w:rsidP="007533C7">
      <w:pPr>
        <w:pStyle w:val="NoSpacing"/>
        <w:jc w:val="center"/>
        <w:rPr>
          <w:sz w:val="24"/>
          <w:szCs w:val="24"/>
        </w:rPr>
      </w:pPr>
      <w:r w:rsidRPr="00440516">
        <w:rPr>
          <w:sz w:val="24"/>
          <w:szCs w:val="24"/>
        </w:rPr>
        <w:t>vizzo</w:t>
      </w:r>
      <w:r w:rsidR="000E2584" w:rsidRPr="00440516">
        <w:rPr>
          <w:sz w:val="24"/>
          <w:szCs w:val="24"/>
        </w:rPr>
        <w:t xml:space="preserve">@uvm.edu; Office: </w:t>
      </w:r>
      <w:r w:rsidR="00644D19">
        <w:rPr>
          <w:sz w:val="24"/>
          <w:szCs w:val="24"/>
        </w:rPr>
        <w:t xml:space="preserve">Jeffords 266 </w:t>
      </w:r>
    </w:p>
    <w:p w14:paraId="73ACA896" w14:textId="0E69982A" w:rsidR="007533C7" w:rsidRPr="00440516" w:rsidRDefault="000E2584" w:rsidP="007533C7">
      <w:pPr>
        <w:pStyle w:val="NoSpacing"/>
        <w:jc w:val="center"/>
        <w:rPr>
          <w:sz w:val="24"/>
          <w:szCs w:val="24"/>
        </w:rPr>
      </w:pPr>
      <w:r w:rsidRPr="00440516">
        <w:rPr>
          <w:sz w:val="24"/>
          <w:szCs w:val="24"/>
        </w:rPr>
        <w:t xml:space="preserve">Office hours by appointment: </w:t>
      </w:r>
      <w:r w:rsidR="00865C80" w:rsidRPr="00440516">
        <w:rPr>
          <w:sz w:val="24"/>
          <w:szCs w:val="24"/>
        </w:rPr>
        <w:t>Wed</w:t>
      </w:r>
      <w:r w:rsidR="008D71A9" w:rsidRPr="00440516">
        <w:rPr>
          <w:sz w:val="24"/>
          <w:szCs w:val="24"/>
        </w:rPr>
        <w:t>.</w:t>
      </w:r>
      <w:r w:rsidR="009147C2" w:rsidRPr="00440516">
        <w:rPr>
          <w:sz w:val="24"/>
          <w:szCs w:val="24"/>
        </w:rPr>
        <w:t xml:space="preserve"> 10am-12pm</w:t>
      </w:r>
      <w:r w:rsidR="00052028" w:rsidRPr="00440516">
        <w:rPr>
          <w:sz w:val="24"/>
          <w:szCs w:val="24"/>
        </w:rPr>
        <w:t xml:space="preserve">, other times can be arranged </w:t>
      </w:r>
    </w:p>
    <w:p w14:paraId="73ACA897" w14:textId="77777777" w:rsidR="007533C7" w:rsidRPr="00440516" w:rsidRDefault="007533C7" w:rsidP="007533C7">
      <w:pPr>
        <w:pStyle w:val="NoSpacing"/>
        <w:jc w:val="center"/>
        <w:rPr>
          <w:sz w:val="24"/>
          <w:szCs w:val="24"/>
        </w:rPr>
      </w:pPr>
    </w:p>
    <w:p w14:paraId="73ACA898" w14:textId="60E66CF9" w:rsidR="007533C7" w:rsidRPr="00440516" w:rsidRDefault="000E2584" w:rsidP="007533C7">
      <w:pPr>
        <w:pStyle w:val="NoSpacing"/>
        <w:jc w:val="center"/>
        <w:rPr>
          <w:sz w:val="24"/>
          <w:szCs w:val="24"/>
        </w:rPr>
      </w:pPr>
      <w:r w:rsidRPr="00440516">
        <w:rPr>
          <w:b/>
          <w:sz w:val="24"/>
          <w:szCs w:val="24"/>
        </w:rPr>
        <w:t>Graduate Teaching Assistant:</w:t>
      </w:r>
      <w:r w:rsidR="007533C7" w:rsidRPr="00440516">
        <w:rPr>
          <w:b/>
          <w:sz w:val="24"/>
          <w:szCs w:val="24"/>
        </w:rPr>
        <w:t xml:space="preserve"> </w:t>
      </w:r>
      <w:r w:rsidR="00C10A27">
        <w:rPr>
          <w:b/>
          <w:sz w:val="24"/>
          <w:szCs w:val="24"/>
        </w:rPr>
        <w:t xml:space="preserve">Serge </w:t>
      </w:r>
    </w:p>
    <w:p w14:paraId="73ACA899" w14:textId="146E4AAF" w:rsidR="005E5389" w:rsidRDefault="00644D19" w:rsidP="007533C7">
      <w:pPr>
        <w:pStyle w:val="NoSpacing"/>
        <w:jc w:val="center"/>
        <w:rPr>
          <w:sz w:val="24"/>
          <w:szCs w:val="24"/>
          <w:shd w:val="clear" w:color="auto" w:fill="FFFFFF"/>
        </w:rPr>
      </w:pPr>
      <w:r>
        <w:t>Email:</w:t>
      </w:r>
      <w:r>
        <w:rPr>
          <w:sz w:val="24"/>
          <w:szCs w:val="24"/>
          <w:shd w:val="clear" w:color="auto" w:fill="FFFFFF"/>
        </w:rPr>
        <w:t xml:space="preserve"> </w:t>
      </w:r>
      <w:hyperlink r:id="rId11" w:history="1">
        <w:r w:rsidRPr="00C016B1">
          <w:rPr>
            <w:rStyle w:val="Hyperlink"/>
            <w:sz w:val="24"/>
            <w:szCs w:val="24"/>
            <w:shd w:val="clear" w:color="auto" w:fill="FFFFFF"/>
          </w:rPr>
          <w:t>Serge.Wiltshire@uvm.edu</w:t>
        </w:r>
      </w:hyperlink>
      <w:r w:rsidR="00ED27A6" w:rsidRPr="00440516">
        <w:rPr>
          <w:sz w:val="24"/>
          <w:szCs w:val="24"/>
          <w:shd w:val="clear" w:color="auto" w:fill="FFFFFF"/>
        </w:rPr>
        <w:t xml:space="preserve"> </w:t>
      </w:r>
    </w:p>
    <w:p w14:paraId="5E858548" w14:textId="77777777" w:rsidR="00644D19" w:rsidRPr="00440516" w:rsidRDefault="00644D19" w:rsidP="007533C7">
      <w:pPr>
        <w:pStyle w:val="NoSpacing"/>
        <w:jc w:val="center"/>
        <w:rPr>
          <w:b/>
          <w:sz w:val="24"/>
          <w:szCs w:val="24"/>
        </w:rPr>
      </w:pPr>
    </w:p>
    <w:p w14:paraId="73ACA89A" w14:textId="58E7F26C" w:rsidR="00ED27A6" w:rsidRPr="00440516" w:rsidRDefault="00482B9B" w:rsidP="007533C7">
      <w:pPr>
        <w:pStyle w:val="NoSpacing"/>
        <w:jc w:val="center"/>
        <w:rPr>
          <w:sz w:val="24"/>
          <w:szCs w:val="24"/>
        </w:rPr>
      </w:pPr>
      <w:r w:rsidRPr="00440516">
        <w:rPr>
          <w:sz w:val="24"/>
          <w:szCs w:val="24"/>
        </w:rPr>
        <w:t xml:space="preserve">Office hours: </w:t>
      </w:r>
      <w:r w:rsidR="00C10A27">
        <w:rPr>
          <w:sz w:val="24"/>
          <w:szCs w:val="24"/>
        </w:rPr>
        <w:t>TBD</w:t>
      </w:r>
    </w:p>
    <w:p w14:paraId="73ACA89B" w14:textId="77777777" w:rsidR="000639B0" w:rsidRPr="00440516" w:rsidRDefault="000639B0" w:rsidP="00B3091B">
      <w:pPr>
        <w:spacing w:after="0" w:line="240" w:lineRule="auto"/>
        <w:rPr>
          <w:rFonts w:asciiTheme="minorHAnsi" w:hAnsiTheme="minorHAnsi"/>
          <w:b/>
          <w:sz w:val="24"/>
          <w:szCs w:val="24"/>
        </w:rPr>
      </w:pPr>
    </w:p>
    <w:p w14:paraId="73ACA89C" w14:textId="00D4DA98" w:rsidR="00226E8E" w:rsidRPr="00440516" w:rsidRDefault="00B3091B" w:rsidP="00FC7B1A">
      <w:pPr>
        <w:widowControl w:val="0"/>
        <w:suppressAutoHyphens/>
        <w:spacing w:after="0" w:line="240" w:lineRule="auto"/>
        <w:rPr>
          <w:rFonts w:asciiTheme="minorHAnsi" w:hAnsiTheme="minorHAnsi"/>
          <w:sz w:val="24"/>
          <w:szCs w:val="24"/>
        </w:rPr>
      </w:pPr>
      <w:r w:rsidRPr="00440516">
        <w:rPr>
          <w:rFonts w:asciiTheme="minorHAnsi" w:hAnsiTheme="minorHAnsi"/>
          <w:b/>
          <w:sz w:val="24"/>
          <w:szCs w:val="24"/>
        </w:rPr>
        <w:t xml:space="preserve">Course Objective:   </w:t>
      </w:r>
      <w:r w:rsidR="00503311" w:rsidRPr="00440516">
        <w:rPr>
          <w:rFonts w:asciiTheme="minorHAnsi" w:hAnsiTheme="minorHAnsi"/>
          <w:sz w:val="24"/>
          <w:szCs w:val="24"/>
        </w:rPr>
        <w:t xml:space="preserve">This course </w:t>
      </w:r>
      <w:r w:rsidRPr="00440516">
        <w:rPr>
          <w:rFonts w:asciiTheme="minorHAnsi" w:hAnsiTheme="minorHAnsi"/>
          <w:sz w:val="24"/>
          <w:szCs w:val="24"/>
        </w:rPr>
        <w:t>provide</w:t>
      </w:r>
      <w:r w:rsidR="00503311" w:rsidRPr="00440516">
        <w:rPr>
          <w:rFonts w:asciiTheme="minorHAnsi" w:hAnsiTheme="minorHAnsi"/>
          <w:sz w:val="24"/>
          <w:szCs w:val="24"/>
        </w:rPr>
        <w:t>s</w:t>
      </w:r>
      <w:r w:rsidRPr="00440516">
        <w:rPr>
          <w:rFonts w:asciiTheme="minorHAnsi" w:hAnsiTheme="minorHAnsi"/>
          <w:sz w:val="24"/>
          <w:szCs w:val="24"/>
        </w:rPr>
        <w:t xml:space="preserve"> students with an introducti</w:t>
      </w:r>
      <w:r w:rsidR="008D71A9" w:rsidRPr="00440516">
        <w:rPr>
          <w:rFonts w:asciiTheme="minorHAnsi" w:hAnsiTheme="minorHAnsi"/>
          <w:sz w:val="24"/>
          <w:szCs w:val="24"/>
        </w:rPr>
        <w:t xml:space="preserve">on to the environmental, social, political, </w:t>
      </w:r>
      <w:r w:rsidRPr="00440516">
        <w:rPr>
          <w:rFonts w:asciiTheme="minorHAnsi" w:hAnsiTheme="minorHAnsi"/>
          <w:sz w:val="24"/>
          <w:szCs w:val="24"/>
        </w:rPr>
        <w:t>and cultural issues surround</w:t>
      </w:r>
      <w:r w:rsidR="00677AB4" w:rsidRPr="00440516">
        <w:rPr>
          <w:rFonts w:asciiTheme="minorHAnsi" w:hAnsiTheme="minorHAnsi"/>
          <w:sz w:val="24"/>
          <w:szCs w:val="24"/>
        </w:rPr>
        <w:t xml:space="preserve">ing the production of food. </w:t>
      </w:r>
      <w:r w:rsidR="00082430" w:rsidRPr="00440516">
        <w:rPr>
          <w:rFonts w:asciiTheme="minorHAnsi" w:hAnsiTheme="minorHAnsi"/>
          <w:sz w:val="24"/>
          <w:szCs w:val="24"/>
        </w:rPr>
        <w:t>Through a combination of lectures, discussions, written reflections, events, readings, and films, we cover a broad variety of topics related to agriculture and the environment in local, national, and international contexts. The course</w:t>
      </w:r>
      <w:r w:rsidR="00677AB4" w:rsidRPr="00440516">
        <w:rPr>
          <w:rFonts w:asciiTheme="minorHAnsi" w:hAnsiTheme="minorHAnsi"/>
          <w:sz w:val="24"/>
          <w:szCs w:val="24"/>
        </w:rPr>
        <w:t xml:space="preserve"> analyze</w:t>
      </w:r>
      <w:r w:rsidR="00082430" w:rsidRPr="00440516">
        <w:rPr>
          <w:rFonts w:asciiTheme="minorHAnsi" w:hAnsiTheme="minorHAnsi"/>
          <w:sz w:val="24"/>
          <w:szCs w:val="24"/>
        </w:rPr>
        <w:t>s</w:t>
      </w:r>
      <w:r w:rsidR="00677AB4" w:rsidRPr="00440516">
        <w:rPr>
          <w:rFonts w:asciiTheme="minorHAnsi" w:hAnsiTheme="minorHAnsi"/>
          <w:sz w:val="24"/>
          <w:szCs w:val="24"/>
        </w:rPr>
        <w:t xml:space="preserve"> factors driving current agricultural production systems, the problems associated with </w:t>
      </w:r>
      <w:r w:rsidR="00082430" w:rsidRPr="00440516">
        <w:rPr>
          <w:rFonts w:asciiTheme="minorHAnsi" w:hAnsiTheme="minorHAnsi"/>
          <w:sz w:val="24"/>
          <w:szCs w:val="24"/>
        </w:rPr>
        <w:t>an</w:t>
      </w:r>
      <w:r w:rsidR="00677AB4" w:rsidRPr="00440516">
        <w:rPr>
          <w:rFonts w:asciiTheme="minorHAnsi" w:hAnsiTheme="minorHAnsi"/>
          <w:sz w:val="24"/>
          <w:szCs w:val="24"/>
        </w:rPr>
        <w:t xml:space="preserve"> industrial agriculture model, and a variety of </w:t>
      </w:r>
      <w:r w:rsidR="00082430" w:rsidRPr="00440516">
        <w:rPr>
          <w:rFonts w:asciiTheme="minorHAnsi" w:hAnsiTheme="minorHAnsi"/>
          <w:sz w:val="24"/>
          <w:szCs w:val="24"/>
        </w:rPr>
        <w:t>approaches and practices for producing food in an ecologically sound manner</w:t>
      </w:r>
      <w:r w:rsidR="00677AB4" w:rsidRPr="00440516">
        <w:rPr>
          <w:rFonts w:asciiTheme="minorHAnsi" w:hAnsiTheme="minorHAnsi"/>
          <w:sz w:val="24"/>
          <w:szCs w:val="24"/>
        </w:rPr>
        <w:t xml:space="preserve">. </w:t>
      </w:r>
    </w:p>
    <w:p w14:paraId="73ACA89D" w14:textId="77777777" w:rsidR="00082430" w:rsidRPr="00440516" w:rsidRDefault="00082430" w:rsidP="00FC7B1A">
      <w:pPr>
        <w:widowControl w:val="0"/>
        <w:suppressAutoHyphens/>
        <w:spacing w:after="0" w:line="240" w:lineRule="auto"/>
        <w:rPr>
          <w:rFonts w:asciiTheme="minorHAnsi" w:hAnsiTheme="minorHAnsi"/>
          <w:sz w:val="24"/>
          <w:szCs w:val="24"/>
        </w:rPr>
      </w:pPr>
    </w:p>
    <w:p w14:paraId="00D29C70" w14:textId="2AC83667" w:rsidR="003D5008" w:rsidRPr="00440516" w:rsidRDefault="003D5008" w:rsidP="00FC7B1A">
      <w:pPr>
        <w:widowControl w:val="0"/>
        <w:suppressAutoHyphens/>
        <w:spacing w:after="0" w:line="240" w:lineRule="auto"/>
        <w:rPr>
          <w:rFonts w:asciiTheme="minorHAnsi" w:hAnsiTheme="minorHAnsi"/>
          <w:b/>
          <w:sz w:val="24"/>
          <w:szCs w:val="24"/>
        </w:rPr>
      </w:pPr>
      <w:r w:rsidRPr="00440516">
        <w:rPr>
          <w:rFonts w:asciiTheme="minorHAnsi" w:hAnsiTheme="minorHAnsi"/>
          <w:b/>
          <w:sz w:val="24"/>
          <w:szCs w:val="24"/>
        </w:rPr>
        <w:t>Learning outcomes:</w:t>
      </w:r>
    </w:p>
    <w:p w14:paraId="2C8510A7" w14:textId="77777777" w:rsidR="00440516" w:rsidRDefault="00B3091B" w:rsidP="00FC7B1A">
      <w:pPr>
        <w:widowControl w:val="0"/>
        <w:suppressAutoHyphens/>
        <w:spacing w:after="0" w:line="240" w:lineRule="auto"/>
        <w:rPr>
          <w:rFonts w:asciiTheme="minorHAnsi" w:hAnsiTheme="minorHAnsi"/>
          <w:sz w:val="24"/>
          <w:szCs w:val="24"/>
        </w:rPr>
      </w:pPr>
      <w:r w:rsidRPr="00440516">
        <w:rPr>
          <w:rFonts w:asciiTheme="minorHAnsi" w:hAnsiTheme="minorHAnsi"/>
          <w:sz w:val="24"/>
          <w:szCs w:val="24"/>
        </w:rPr>
        <w:t xml:space="preserve">Students </w:t>
      </w:r>
      <w:r w:rsidR="00CC76B2" w:rsidRPr="00440516">
        <w:rPr>
          <w:rFonts w:asciiTheme="minorHAnsi" w:hAnsiTheme="minorHAnsi"/>
          <w:sz w:val="24"/>
          <w:szCs w:val="24"/>
        </w:rPr>
        <w:t>will leave the</w:t>
      </w:r>
      <w:r w:rsidRPr="00440516">
        <w:rPr>
          <w:rFonts w:asciiTheme="minorHAnsi" w:hAnsiTheme="minorHAnsi"/>
          <w:sz w:val="24"/>
          <w:szCs w:val="24"/>
        </w:rPr>
        <w:t xml:space="preserve"> course </w:t>
      </w:r>
      <w:r w:rsidR="00FC7B1A" w:rsidRPr="00440516">
        <w:rPr>
          <w:rFonts w:asciiTheme="minorHAnsi" w:hAnsiTheme="minorHAnsi"/>
          <w:sz w:val="24"/>
          <w:szCs w:val="24"/>
        </w:rPr>
        <w:t>able to</w:t>
      </w:r>
      <w:r w:rsidR="00440516">
        <w:rPr>
          <w:rFonts w:asciiTheme="minorHAnsi" w:hAnsiTheme="minorHAnsi"/>
          <w:sz w:val="24"/>
          <w:szCs w:val="24"/>
        </w:rPr>
        <w:t>:</w:t>
      </w:r>
    </w:p>
    <w:p w14:paraId="6E490CA7" w14:textId="77777777" w:rsidR="00013CFD" w:rsidRDefault="00013CFD" w:rsidP="00FC7B1A">
      <w:pPr>
        <w:widowControl w:val="0"/>
        <w:suppressAutoHyphens/>
        <w:spacing w:after="0" w:line="240" w:lineRule="auto"/>
        <w:rPr>
          <w:rFonts w:asciiTheme="minorHAnsi" w:hAnsiTheme="minorHAnsi"/>
          <w:sz w:val="24"/>
          <w:szCs w:val="24"/>
        </w:rPr>
      </w:pPr>
    </w:p>
    <w:p w14:paraId="0E654B90" w14:textId="0DED1E72" w:rsidR="00440516" w:rsidRDefault="00FC7B1A" w:rsidP="00013CFD">
      <w:pPr>
        <w:widowControl w:val="0"/>
        <w:suppressAutoHyphens/>
        <w:spacing w:after="0" w:line="240" w:lineRule="auto"/>
        <w:ind w:left="720"/>
        <w:rPr>
          <w:rFonts w:asciiTheme="minorHAnsi" w:hAnsiTheme="minorHAnsi"/>
          <w:sz w:val="24"/>
          <w:szCs w:val="24"/>
        </w:rPr>
      </w:pPr>
      <w:r w:rsidRPr="00440516">
        <w:rPr>
          <w:rFonts w:asciiTheme="minorHAnsi" w:hAnsiTheme="minorHAnsi"/>
          <w:sz w:val="24"/>
          <w:szCs w:val="24"/>
        </w:rPr>
        <w:t xml:space="preserve"> 1) </w:t>
      </w:r>
      <w:r w:rsidRPr="00013CFD">
        <w:rPr>
          <w:rFonts w:asciiTheme="minorHAnsi" w:hAnsiTheme="minorHAnsi"/>
          <w:sz w:val="24"/>
          <w:szCs w:val="24"/>
          <w:u w:val="single"/>
        </w:rPr>
        <w:t>identify</w:t>
      </w:r>
      <w:r w:rsidRPr="00440516">
        <w:rPr>
          <w:rFonts w:asciiTheme="minorHAnsi" w:hAnsiTheme="minorHAnsi"/>
          <w:sz w:val="24"/>
          <w:szCs w:val="24"/>
        </w:rPr>
        <w:t xml:space="preserve"> and </w:t>
      </w:r>
      <w:r w:rsidRPr="00013CFD">
        <w:rPr>
          <w:rFonts w:asciiTheme="minorHAnsi" w:hAnsiTheme="minorHAnsi"/>
          <w:sz w:val="24"/>
          <w:szCs w:val="24"/>
          <w:u w:val="single"/>
        </w:rPr>
        <w:t>describe</w:t>
      </w:r>
      <w:r w:rsidR="0081317D" w:rsidRPr="00440516">
        <w:rPr>
          <w:rFonts w:asciiTheme="minorHAnsi" w:hAnsiTheme="minorHAnsi"/>
          <w:sz w:val="24"/>
          <w:szCs w:val="24"/>
        </w:rPr>
        <w:t xml:space="preserve"> major </w:t>
      </w:r>
      <w:r w:rsidR="003441A0" w:rsidRPr="00440516">
        <w:rPr>
          <w:rFonts w:asciiTheme="minorHAnsi" w:hAnsiTheme="minorHAnsi"/>
          <w:b/>
          <w:sz w:val="24"/>
          <w:szCs w:val="24"/>
        </w:rPr>
        <w:t>approaches</w:t>
      </w:r>
      <w:r w:rsidR="0081317D" w:rsidRPr="00440516">
        <w:rPr>
          <w:rFonts w:asciiTheme="minorHAnsi" w:hAnsiTheme="minorHAnsi"/>
          <w:sz w:val="24"/>
          <w:szCs w:val="24"/>
        </w:rPr>
        <w:t xml:space="preserve"> </w:t>
      </w:r>
      <w:r w:rsidR="003441A0" w:rsidRPr="00440516">
        <w:rPr>
          <w:rFonts w:asciiTheme="minorHAnsi" w:hAnsiTheme="minorHAnsi"/>
          <w:sz w:val="24"/>
          <w:szCs w:val="24"/>
        </w:rPr>
        <w:t xml:space="preserve">(organic, permaculture, agroecology, agroforestry), </w:t>
      </w:r>
      <w:r w:rsidR="0081317D" w:rsidRPr="00440516">
        <w:rPr>
          <w:rFonts w:asciiTheme="minorHAnsi" w:hAnsiTheme="minorHAnsi"/>
          <w:b/>
          <w:sz w:val="24"/>
          <w:szCs w:val="24"/>
        </w:rPr>
        <w:t>practices</w:t>
      </w:r>
      <w:r w:rsidR="003D11EA" w:rsidRPr="00440516">
        <w:rPr>
          <w:rFonts w:asciiTheme="minorHAnsi" w:hAnsiTheme="minorHAnsi"/>
          <w:sz w:val="24"/>
          <w:szCs w:val="24"/>
        </w:rPr>
        <w:t xml:space="preserve"> </w:t>
      </w:r>
      <w:r w:rsidR="003441A0" w:rsidRPr="00440516">
        <w:rPr>
          <w:rFonts w:asciiTheme="minorHAnsi" w:hAnsiTheme="minorHAnsi"/>
          <w:sz w:val="24"/>
          <w:szCs w:val="24"/>
        </w:rPr>
        <w:t xml:space="preserve">(IPM, no-till, intercropping, crop rotation, cover cropping), and </w:t>
      </w:r>
      <w:r w:rsidR="003441A0" w:rsidRPr="00440516">
        <w:rPr>
          <w:rFonts w:asciiTheme="minorHAnsi" w:hAnsiTheme="minorHAnsi"/>
          <w:b/>
          <w:sz w:val="24"/>
          <w:szCs w:val="24"/>
        </w:rPr>
        <w:t>key concepts</w:t>
      </w:r>
      <w:r w:rsidR="003441A0" w:rsidRPr="00440516">
        <w:rPr>
          <w:rFonts w:asciiTheme="minorHAnsi" w:hAnsiTheme="minorHAnsi"/>
          <w:sz w:val="24"/>
          <w:szCs w:val="24"/>
        </w:rPr>
        <w:t xml:space="preserve"> (Farm Bill, GMOs, Climate-Smart Agriculture, D</w:t>
      </w:r>
      <w:r w:rsidR="00440516">
        <w:rPr>
          <w:rFonts w:asciiTheme="minorHAnsi" w:hAnsiTheme="minorHAnsi"/>
          <w:sz w:val="24"/>
          <w:szCs w:val="24"/>
        </w:rPr>
        <w:t xml:space="preserve">ust Bowl, Green Revolution) associated with ecological agriculture. </w:t>
      </w:r>
    </w:p>
    <w:p w14:paraId="4016BB1F" w14:textId="77777777" w:rsidR="00440516" w:rsidRDefault="00440516" w:rsidP="00013CFD">
      <w:pPr>
        <w:widowControl w:val="0"/>
        <w:suppressAutoHyphens/>
        <w:spacing w:after="0" w:line="240" w:lineRule="auto"/>
        <w:ind w:left="720"/>
        <w:rPr>
          <w:rFonts w:asciiTheme="minorHAnsi" w:hAnsiTheme="minorHAnsi"/>
          <w:sz w:val="24"/>
          <w:szCs w:val="24"/>
        </w:rPr>
      </w:pPr>
    </w:p>
    <w:p w14:paraId="6CA1B9B1" w14:textId="70DDF42C" w:rsidR="00440516" w:rsidRDefault="00440516" w:rsidP="00013CFD">
      <w:pPr>
        <w:widowControl w:val="0"/>
        <w:suppressAutoHyphens/>
        <w:spacing w:after="0" w:line="240" w:lineRule="auto"/>
        <w:ind w:left="720"/>
        <w:rPr>
          <w:rFonts w:asciiTheme="minorHAnsi" w:hAnsiTheme="minorHAnsi"/>
          <w:sz w:val="24"/>
          <w:szCs w:val="24"/>
        </w:rPr>
      </w:pPr>
      <w:r>
        <w:rPr>
          <w:rFonts w:asciiTheme="minorHAnsi" w:hAnsiTheme="minorHAnsi"/>
          <w:sz w:val="24"/>
          <w:szCs w:val="24"/>
        </w:rPr>
        <w:t xml:space="preserve">2) </w:t>
      </w:r>
      <w:proofErr w:type="gramStart"/>
      <w:r w:rsidRPr="00013CFD">
        <w:rPr>
          <w:rFonts w:asciiTheme="minorHAnsi" w:hAnsiTheme="minorHAnsi"/>
          <w:sz w:val="24"/>
          <w:szCs w:val="24"/>
          <w:u w:val="single"/>
        </w:rPr>
        <w:t>understand</w:t>
      </w:r>
      <w:proofErr w:type="gramEnd"/>
      <w:r>
        <w:rPr>
          <w:rFonts w:asciiTheme="minorHAnsi" w:hAnsiTheme="minorHAnsi"/>
          <w:sz w:val="24"/>
          <w:szCs w:val="24"/>
        </w:rPr>
        <w:t xml:space="preserve"> political</w:t>
      </w:r>
      <w:r w:rsidR="003441A0" w:rsidRPr="00440516">
        <w:rPr>
          <w:rFonts w:asciiTheme="minorHAnsi" w:hAnsiTheme="minorHAnsi"/>
          <w:sz w:val="24"/>
          <w:szCs w:val="24"/>
        </w:rPr>
        <w:t xml:space="preserve"> and economic drivers behind current food production systems</w:t>
      </w:r>
    </w:p>
    <w:p w14:paraId="0A5A2A55" w14:textId="77777777" w:rsidR="00440516" w:rsidRDefault="00440516" w:rsidP="00013CFD">
      <w:pPr>
        <w:widowControl w:val="0"/>
        <w:suppressAutoHyphens/>
        <w:spacing w:after="0" w:line="240" w:lineRule="auto"/>
        <w:ind w:left="720"/>
        <w:rPr>
          <w:rFonts w:asciiTheme="minorHAnsi" w:hAnsiTheme="minorHAnsi"/>
          <w:sz w:val="24"/>
          <w:szCs w:val="24"/>
        </w:rPr>
      </w:pPr>
    </w:p>
    <w:p w14:paraId="43156F99" w14:textId="2B80EBE0" w:rsidR="00440516" w:rsidRDefault="00FC7B1A" w:rsidP="00013CFD">
      <w:pPr>
        <w:widowControl w:val="0"/>
        <w:suppressAutoHyphens/>
        <w:spacing w:after="0" w:line="240" w:lineRule="auto"/>
        <w:ind w:left="720"/>
        <w:rPr>
          <w:rFonts w:asciiTheme="minorHAnsi" w:hAnsiTheme="minorHAnsi"/>
          <w:sz w:val="24"/>
          <w:szCs w:val="24"/>
        </w:rPr>
      </w:pPr>
      <w:r w:rsidRPr="00440516">
        <w:rPr>
          <w:rFonts w:asciiTheme="minorHAnsi" w:hAnsiTheme="minorHAnsi"/>
          <w:sz w:val="24"/>
          <w:szCs w:val="24"/>
        </w:rPr>
        <w:t xml:space="preserve">3) </w:t>
      </w:r>
      <w:proofErr w:type="gramStart"/>
      <w:r w:rsidR="00440516" w:rsidRPr="00013CFD">
        <w:rPr>
          <w:rFonts w:asciiTheme="minorHAnsi" w:hAnsiTheme="minorHAnsi"/>
          <w:sz w:val="24"/>
          <w:szCs w:val="24"/>
          <w:u w:val="single"/>
        </w:rPr>
        <w:t>evaluate</w:t>
      </w:r>
      <w:proofErr w:type="gramEnd"/>
      <w:r w:rsidR="00440516">
        <w:rPr>
          <w:rFonts w:asciiTheme="minorHAnsi" w:hAnsiTheme="minorHAnsi"/>
          <w:sz w:val="24"/>
          <w:szCs w:val="24"/>
        </w:rPr>
        <w:t xml:space="preserve"> and </w:t>
      </w:r>
      <w:r w:rsidR="00440516" w:rsidRPr="00013CFD">
        <w:rPr>
          <w:rFonts w:asciiTheme="minorHAnsi" w:hAnsiTheme="minorHAnsi"/>
          <w:sz w:val="24"/>
          <w:szCs w:val="24"/>
          <w:u w:val="single"/>
        </w:rPr>
        <w:t>critically discuss</w:t>
      </w:r>
      <w:r w:rsidR="00440516">
        <w:rPr>
          <w:rFonts w:asciiTheme="minorHAnsi" w:hAnsiTheme="minorHAnsi"/>
          <w:sz w:val="24"/>
          <w:szCs w:val="24"/>
        </w:rPr>
        <w:t xml:space="preserve"> socioeconomic issues inherent to local, national and global food production</w:t>
      </w:r>
    </w:p>
    <w:p w14:paraId="18D7771B" w14:textId="77777777" w:rsidR="00440516" w:rsidRDefault="00440516" w:rsidP="00013CFD">
      <w:pPr>
        <w:widowControl w:val="0"/>
        <w:suppressAutoHyphens/>
        <w:spacing w:after="0" w:line="240" w:lineRule="auto"/>
        <w:ind w:left="720"/>
        <w:rPr>
          <w:rFonts w:asciiTheme="minorHAnsi" w:hAnsiTheme="minorHAnsi"/>
          <w:sz w:val="24"/>
          <w:szCs w:val="24"/>
        </w:rPr>
      </w:pPr>
    </w:p>
    <w:p w14:paraId="73ACA89E" w14:textId="7F73716C" w:rsidR="00FC7B1A" w:rsidRPr="00440516" w:rsidRDefault="00440516" w:rsidP="00013CFD">
      <w:pPr>
        <w:widowControl w:val="0"/>
        <w:suppressAutoHyphens/>
        <w:spacing w:after="0" w:line="240" w:lineRule="auto"/>
        <w:ind w:left="720"/>
        <w:rPr>
          <w:rFonts w:asciiTheme="minorHAnsi" w:hAnsiTheme="minorHAnsi"/>
          <w:sz w:val="24"/>
          <w:szCs w:val="24"/>
        </w:rPr>
      </w:pPr>
      <w:r>
        <w:rPr>
          <w:rFonts w:asciiTheme="minorHAnsi" w:hAnsiTheme="minorHAnsi"/>
          <w:sz w:val="24"/>
          <w:szCs w:val="24"/>
        </w:rPr>
        <w:t>4.</w:t>
      </w:r>
      <w:proofErr w:type="gramStart"/>
      <w:r>
        <w:rPr>
          <w:rFonts w:asciiTheme="minorHAnsi" w:hAnsiTheme="minorHAnsi"/>
          <w:sz w:val="24"/>
          <w:szCs w:val="24"/>
        </w:rPr>
        <w:t>)</w:t>
      </w:r>
      <w:r w:rsidRPr="00013CFD">
        <w:rPr>
          <w:rFonts w:asciiTheme="minorHAnsi" w:hAnsiTheme="minorHAnsi"/>
          <w:sz w:val="24"/>
          <w:szCs w:val="24"/>
          <w:u w:val="single"/>
        </w:rPr>
        <w:t>use</w:t>
      </w:r>
      <w:proofErr w:type="gramEnd"/>
      <w:r w:rsidRPr="00013CFD">
        <w:rPr>
          <w:rFonts w:asciiTheme="minorHAnsi" w:hAnsiTheme="minorHAnsi"/>
          <w:sz w:val="24"/>
          <w:szCs w:val="24"/>
          <w:u w:val="single"/>
        </w:rPr>
        <w:t xml:space="preserve"> systems thinking</w:t>
      </w:r>
      <w:r>
        <w:rPr>
          <w:rFonts w:asciiTheme="minorHAnsi" w:hAnsiTheme="minorHAnsi"/>
          <w:sz w:val="24"/>
          <w:szCs w:val="24"/>
        </w:rPr>
        <w:t xml:space="preserve"> to </w:t>
      </w:r>
      <w:r w:rsidRPr="00013CFD">
        <w:rPr>
          <w:rFonts w:asciiTheme="minorHAnsi" w:hAnsiTheme="minorHAnsi"/>
          <w:sz w:val="24"/>
          <w:szCs w:val="24"/>
          <w:u w:val="single"/>
        </w:rPr>
        <w:t xml:space="preserve">examine </w:t>
      </w:r>
      <w:r>
        <w:rPr>
          <w:rFonts w:asciiTheme="minorHAnsi" w:hAnsiTheme="minorHAnsi"/>
          <w:sz w:val="24"/>
          <w:szCs w:val="24"/>
        </w:rPr>
        <w:t xml:space="preserve">multidisciplinary problems and </w:t>
      </w:r>
      <w:r w:rsidRPr="00013CFD">
        <w:rPr>
          <w:rFonts w:asciiTheme="minorHAnsi" w:hAnsiTheme="minorHAnsi"/>
          <w:sz w:val="24"/>
          <w:szCs w:val="24"/>
          <w:u w:val="single"/>
        </w:rPr>
        <w:t>consider</w:t>
      </w:r>
      <w:r>
        <w:rPr>
          <w:rFonts w:asciiTheme="minorHAnsi" w:hAnsiTheme="minorHAnsi"/>
          <w:sz w:val="24"/>
          <w:szCs w:val="24"/>
        </w:rPr>
        <w:t xml:space="preserve"> trade-offs for the development of sustainable solutions. </w:t>
      </w:r>
      <w:r w:rsidR="00226E8E" w:rsidRPr="00440516">
        <w:rPr>
          <w:rFonts w:asciiTheme="minorHAnsi" w:hAnsiTheme="minorHAnsi"/>
          <w:sz w:val="24"/>
          <w:szCs w:val="24"/>
        </w:rPr>
        <w:t xml:space="preserve"> </w:t>
      </w:r>
    </w:p>
    <w:p w14:paraId="73ACA89F" w14:textId="77777777" w:rsidR="00360443" w:rsidRPr="00440516" w:rsidRDefault="00360443" w:rsidP="00B3091B">
      <w:pPr>
        <w:pBdr>
          <w:bottom w:val="single" w:sz="6" w:space="1" w:color="auto"/>
        </w:pBdr>
        <w:spacing w:after="0" w:line="240" w:lineRule="auto"/>
        <w:rPr>
          <w:rFonts w:asciiTheme="minorHAnsi" w:hAnsiTheme="minorHAnsi"/>
          <w:b/>
          <w:sz w:val="24"/>
          <w:szCs w:val="24"/>
        </w:rPr>
      </w:pPr>
    </w:p>
    <w:p w14:paraId="73ACA8A0" w14:textId="77777777" w:rsidR="00360443" w:rsidRPr="00440516" w:rsidRDefault="00360443" w:rsidP="00360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Calibri"/>
          <w:color w:val="000000"/>
          <w:sz w:val="24"/>
          <w:szCs w:val="24"/>
        </w:rPr>
      </w:pPr>
    </w:p>
    <w:p w14:paraId="73ACA8A1" w14:textId="77777777" w:rsidR="00BF29C7" w:rsidRPr="00440516" w:rsidRDefault="00103292" w:rsidP="008E3CF3">
      <w:pPr>
        <w:jc w:val="center"/>
        <w:rPr>
          <w:rFonts w:asciiTheme="minorHAnsi" w:hAnsiTheme="minorHAnsi"/>
          <w:sz w:val="24"/>
          <w:szCs w:val="24"/>
        </w:rPr>
      </w:pPr>
      <w:r w:rsidRPr="00440516">
        <w:rPr>
          <w:rFonts w:asciiTheme="minorHAnsi" w:hAnsiTheme="minorHAnsi"/>
          <w:b/>
          <w:sz w:val="24"/>
          <w:szCs w:val="24"/>
        </w:rPr>
        <w:t>Course</w:t>
      </w:r>
      <w:r w:rsidR="00736470" w:rsidRPr="00440516">
        <w:rPr>
          <w:rFonts w:asciiTheme="minorHAnsi" w:hAnsiTheme="minorHAnsi"/>
          <w:b/>
          <w:sz w:val="24"/>
          <w:szCs w:val="24"/>
        </w:rPr>
        <w:t xml:space="preserve"> Schedule</w:t>
      </w:r>
      <w:r w:rsidR="00073E69" w:rsidRPr="00440516">
        <w:rPr>
          <w:rFonts w:asciiTheme="minorHAnsi" w:hAnsiTheme="minorHAnsi"/>
          <w:sz w:val="24"/>
          <w:szCs w:val="24"/>
        </w:rPr>
        <w:t xml:space="preserve"> (subject to change</w:t>
      </w:r>
      <w:r w:rsidR="003551F3" w:rsidRPr="00440516">
        <w:rPr>
          <w:rFonts w:asciiTheme="minorHAnsi" w:hAnsiTheme="minorHAnsi"/>
          <w:sz w:val="24"/>
          <w:szCs w:val="24"/>
        </w:rPr>
        <w:t>-Check Blackboard regularly</w:t>
      </w:r>
      <w:r w:rsidR="00073E69" w:rsidRPr="00440516">
        <w:rPr>
          <w:rFonts w:asciiTheme="minorHAnsi" w:hAnsiTheme="minorHAnsi"/>
          <w:sz w:val="24"/>
          <w:szCs w:val="24"/>
        </w:rPr>
        <w:t>)</w:t>
      </w:r>
    </w:p>
    <w:tbl>
      <w:tblPr>
        <w:tblStyle w:val="TableGrid"/>
        <w:tblW w:w="0" w:type="auto"/>
        <w:tblLook w:val="04A0" w:firstRow="1" w:lastRow="0" w:firstColumn="1" w:lastColumn="0" w:noHBand="0" w:noVBand="1"/>
      </w:tblPr>
      <w:tblGrid>
        <w:gridCol w:w="1958"/>
        <w:gridCol w:w="5236"/>
        <w:gridCol w:w="3596"/>
      </w:tblGrid>
      <w:tr w:rsidR="00444FEF" w:rsidRPr="00440516" w14:paraId="73ACA8A5" w14:textId="77777777" w:rsidTr="001C0F15">
        <w:trPr>
          <w:trHeight w:val="395"/>
        </w:trPr>
        <w:tc>
          <w:tcPr>
            <w:tcW w:w="0" w:type="auto"/>
          </w:tcPr>
          <w:p w14:paraId="73ACA8A2" w14:textId="77777777" w:rsidR="008E3CF3" w:rsidRPr="00440516" w:rsidRDefault="008E3CF3" w:rsidP="008E3CF3">
            <w:pPr>
              <w:spacing w:after="0" w:line="240" w:lineRule="auto"/>
              <w:rPr>
                <w:rFonts w:asciiTheme="minorHAnsi" w:hAnsiTheme="minorHAnsi"/>
                <w:b/>
                <w:sz w:val="24"/>
                <w:szCs w:val="24"/>
              </w:rPr>
            </w:pPr>
            <w:r w:rsidRPr="00440516">
              <w:rPr>
                <w:rFonts w:asciiTheme="minorHAnsi" w:hAnsiTheme="minorHAnsi"/>
                <w:b/>
                <w:sz w:val="24"/>
                <w:szCs w:val="24"/>
              </w:rPr>
              <w:t>Date</w:t>
            </w:r>
          </w:p>
        </w:tc>
        <w:tc>
          <w:tcPr>
            <w:tcW w:w="5237" w:type="dxa"/>
          </w:tcPr>
          <w:p w14:paraId="73ACA8A3" w14:textId="77777777" w:rsidR="008E3CF3" w:rsidRPr="00440516" w:rsidRDefault="008E3CF3" w:rsidP="008E3CF3">
            <w:pPr>
              <w:spacing w:after="0" w:line="240" w:lineRule="auto"/>
              <w:rPr>
                <w:rFonts w:asciiTheme="minorHAnsi" w:hAnsiTheme="minorHAnsi"/>
                <w:b/>
                <w:sz w:val="24"/>
                <w:szCs w:val="24"/>
              </w:rPr>
            </w:pPr>
            <w:r w:rsidRPr="00440516">
              <w:rPr>
                <w:rFonts w:asciiTheme="minorHAnsi" w:hAnsiTheme="minorHAnsi"/>
                <w:b/>
                <w:sz w:val="24"/>
                <w:szCs w:val="24"/>
              </w:rPr>
              <w:t>Topic</w:t>
            </w:r>
          </w:p>
        </w:tc>
        <w:tc>
          <w:tcPr>
            <w:tcW w:w="3597" w:type="dxa"/>
          </w:tcPr>
          <w:p w14:paraId="73ACA8A4" w14:textId="77777777" w:rsidR="008E3CF3" w:rsidRPr="00440516" w:rsidRDefault="008E3CF3" w:rsidP="00CF66B2">
            <w:pPr>
              <w:spacing w:line="240" w:lineRule="auto"/>
              <w:rPr>
                <w:rFonts w:asciiTheme="minorHAnsi" w:hAnsiTheme="minorHAnsi"/>
                <w:b/>
                <w:sz w:val="24"/>
                <w:szCs w:val="24"/>
              </w:rPr>
            </w:pPr>
            <w:r w:rsidRPr="00440516">
              <w:rPr>
                <w:rFonts w:asciiTheme="minorHAnsi" w:hAnsiTheme="minorHAnsi"/>
                <w:b/>
                <w:sz w:val="24"/>
                <w:szCs w:val="24"/>
              </w:rPr>
              <w:t>Readings</w:t>
            </w:r>
          </w:p>
        </w:tc>
      </w:tr>
      <w:tr w:rsidR="00440516" w:rsidRPr="00440516" w14:paraId="09793D91" w14:textId="77777777" w:rsidTr="001C0F15">
        <w:trPr>
          <w:trHeight w:val="530"/>
        </w:trPr>
        <w:tc>
          <w:tcPr>
            <w:tcW w:w="0" w:type="auto"/>
          </w:tcPr>
          <w:p w14:paraId="0DC7D743" w14:textId="77777777" w:rsidR="00440516" w:rsidRPr="00440516" w:rsidRDefault="00440516" w:rsidP="008E3CF3">
            <w:pPr>
              <w:spacing w:line="240" w:lineRule="auto"/>
              <w:rPr>
                <w:rFonts w:asciiTheme="minorHAnsi" w:hAnsiTheme="minorHAnsi"/>
                <w:sz w:val="24"/>
                <w:szCs w:val="24"/>
              </w:rPr>
            </w:pPr>
          </w:p>
        </w:tc>
        <w:tc>
          <w:tcPr>
            <w:tcW w:w="5237" w:type="dxa"/>
          </w:tcPr>
          <w:p w14:paraId="4699D0E0" w14:textId="1E191BC8" w:rsidR="00440516" w:rsidRPr="00440516" w:rsidRDefault="00440516" w:rsidP="00440516">
            <w:pPr>
              <w:spacing w:line="240" w:lineRule="auto"/>
              <w:jc w:val="center"/>
              <w:rPr>
                <w:rFonts w:asciiTheme="minorHAnsi" w:hAnsiTheme="minorHAnsi"/>
                <w:b/>
                <w:sz w:val="24"/>
                <w:szCs w:val="24"/>
                <w:u w:val="single"/>
              </w:rPr>
            </w:pPr>
            <w:r w:rsidRPr="00440516">
              <w:rPr>
                <w:rFonts w:asciiTheme="minorHAnsi" w:hAnsiTheme="minorHAnsi"/>
                <w:b/>
                <w:sz w:val="24"/>
                <w:szCs w:val="24"/>
                <w:u w:val="single"/>
              </w:rPr>
              <w:t>MODULE 1: The History of Modern Ag</w:t>
            </w:r>
          </w:p>
        </w:tc>
        <w:tc>
          <w:tcPr>
            <w:tcW w:w="3597" w:type="dxa"/>
          </w:tcPr>
          <w:p w14:paraId="15EEE94F" w14:textId="77777777" w:rsidR="00440516" w:rsidRPr="00440516" w:rsidRDefault="00440516" w:rsidP="00FF46A7">
            <w:pPr>
              <w:spacing w:line="240" w:lineRule="auto"/>
              <w:rPr>
                <w:rFonts w:asciiTheme="minorHAnsi" w:hAnsiTheme="minorHAnsi"/>
                <w:sz w:val="24"/>
                <w:szCs w:val="24"/>
              </w:rPr>
            </w:pPr>
          </w:p>
        </w:tc>
      </w:tr>
      <w:tr w:rsidR="00444FEF" w:rsidRPr="00440516" w14:paraId="73ACA8A9" w14:textId="77777777" w:rsidTr="001C0F15">
        <w:trPr>
          <w:trHeight w:val="530"/>
        </w:trPr>
        <w:tc>
          <w:tcPr>
            <w:tcW w:w="0" w:type="auto"/>
          </w:tcPr>
          <w:p w14:paraId="73ACA8A6" w14:textId="1B0CCB7C" w:rsidR="008E3CF3" w:rsidRPr="00440516" w:rsidRDefault="00BB3437" w:rsidP="006619BE">
            <w:pPr>
              <w:spacing w:line="240" w:lineRule="auto"/>
              <w:rPr>
                <w:rFonts w:asciiTheme="minorHAnsi" w:hAnsiTheme="minorHAnsi"/>
                <w:sz w:val="24"/>
                <w:szCs w:val="24"/>
              </w:rPr>
            </w:pPr>
            <w:r w:rsidRPr="00440516">
              <w:rPr>
                <w:rFonts w:asciiTheme="minorHAnsi" w:hAnsiTheme="minorHAnsi"/>
                <w:sz w:val="24"/>
                <w:szCs w:val="24"/>
              </w:rPr>
              <w:t xml:space="preserve">Tue </w:t>
            </w:r>
            <w:r w:rsidR="006619BE">
              <w:rPr>
                <w:rFonts w:asciiTheme="minorHAnsi" w:hAnsiTheme="minorHAnsi"/>
                <w:sz w:val="24"/>
                <w:szCs w:val="24"/>
              </w:rPr>
              <w:t>8/30</w:t>
            </w:r>
          </w:p>
        </w:tc>
        <w:tc>
          <w:tcPr>
            <w:tcW w:w="5237" w:type="dxa"/>
          </w:tcPr>
          <w:p w14:paraId="73ACA8A7" w14:textId="721681E8" w:rsidR="00584C59" w:rsidRPr="00440516" w:rsidRDefault="00BB3437" w:rsidP="00865C80">
            <w:pPr>
              <w:spacing w:line="240" w:lineRule="auto"/>
              <w:rPr>
                <w:rFonts w:asciiTheme="minorHAnsi" w:hAnsiTheme="minorHAnsi"/>
                <w:sz w:val="24"/>
                <w:szCs w:val="24"/>
              </w:rPr>
            </w:pPr>
            <w:r w:rsidRPr="00440516">
              <w:rPr>
                <w:rFonts w:asciiTheme="minorHAnsi" w:hAnsiTheme="minorHAnsi"/>
                <w:sz w:val="24"/>
                <w:szCs w:val="24"/>
              </w:rPr>
              <w:t xml:space="preserve">Course overview; </w:t>
            </w:r>
            <w:r w:rsidR="00865C80" w:rsidRPr="00440516">
              <w:rPr>
                <w:rFonts w:asciiTheme="minorHAnsi" w:hAnsiTheme="minorHAnsi"/>
                <w:sz w:val="24"/>
                <w:szCs w:val="24"/>
              </w:rPr>
              <w:t>What is Ecology?</w:t>
            </w:r>
            <w:r w:rsidRPr="00440516">
              <w:rPr>
                <w:rFonts w:asciiTheme="minorHAnsi" w:hAnsiTheme="minorHAnsi"/>
                <w:sz w:val="24"/>
                <w:szCs w:val="24"/>
              </w:rPr>
              <w:t xml:space="preserve"> </w:t>
            </w:r>
          </w:p>
        </w:tc>
        <w:tc>
          <w:tcPr>
            <w:tcW w:w="3597" w:type="dxa"/>
          </w:tcPr>
          <w:p w14:paraId="73ACA8A8" w14:textId="77777777" w:rsidR="00FD7DFA" w:rsidRPr="00440516" w:rsidRDefault="00FD7DFA" w:rsidP="00FF46A7">
            <w:pPr>
              <w:spacing w:line="240" w:lineRule="auto"/>
              <w:rPr>
                <w:rFonts w:asciiTheme="minorHAnsi" w:hAnsiTheme="minorHAnsi"/>
                <w:sz w:val="24"/>
                <w:szCs w:val="24"/>
              </w:rPr>
            </w:pPr>
          </w:p>
        </w:tc>
      </w:tr>
      <w:tr w:rsidR="00444FEF" w:rsidRPr="00440516" w14:paraId="73ACA8AF" w14:textId="77777777" w:rsidTr="001C0F15">
        <w:trPr>
          <w:trHeight w:val="800"/>
        </w:trPr>
        <w:tc>
          <w:tcPr>
            <w:tcW w:w="0" w:type="auto"/>
          </w:tcPr>
          <w:p w14:paraId="73ACA8AA" w14:textId="3D88B7D1" w:rsidR="008E3CF3" w:rsidRPr="00440516" w:rsidRDefault="00BB3437" w:rsidP="008E3CF3">
            <w:pPr>
              <w:spacing w:line="240" w:lineRule="auto"/>
              <w:rPr>
                <w:rFonts w:asciiTheme="minorHAnsi" w:hAnsiTheme="minorHAnsi"/>
                <w:sz w:val="24"/>
                <w:szCs w:val="24"/>
              </w:rPr>
            </w:pPr>
            <w:proofErr w:type="spellStart"/>
            <w:r w:rsidRPr="00440516">
              <w:rPr>
                <w:rFonts w:asciiTheme="minorHAnsi" w:hAnsiTheme="minorHAnsi"/>
                <w:sz w:val="24"/>
                <w:szCs w:val="24"/>
              </w:rPr>
              <w:t>Thur</w:t>
            </w:r>
            <w:proofErr w:type="spellEnd"/>
            <w:r w:rsidRPr="00440516">
              <w:rPr>
                <w:rFonts w:asciiTheme="minorHAnsi" w:hAnsiTheme="minorHAnsi"/>
                <w:sz w:val="24"/>
                <w:szCs w:val="24"/>
              </w:rPr>
              <w:t xml:space="preserve"> </w:t>
            </w:r>
            <w:r w:rsidR="006619BE">
              <w:rPr>
                <w:rFonts w:asciiTheme="minorHAnsi" w:hAnsiTheme="minorHAnsi"/>
                <w:sz w:val="24"/>
                <w:szCs w:val="24"/>
              </w:rPr>
              <w:t>9/1</w:t>
            </w:r>
          </w:p>
        </w:tc>
        <w:tc>
          <w:tcPr>
            <w:tcW w:w="5237" w:type="dxa"/>
          </w:tcPr>
          <w:p w14:paraId="73ACA8AD" w14:textId="68868710" w:rsidR="008E3CF3" w:rsidRPr="00440516" w:rsidRDefault="001C0F15" w:rsidP="005C20ED">
            <w:pPr>
              <w:spacing w:after="0" w:line="240" w:lineRule="auto"/>
              <w:rPr>
                <w:rFonts w:asciiTheme="minorHAnsi" w:hAnsiTheme="minorHAnsi"/>
                <w:sz w:val="24"/>
                <w:szCs w:val="24"/>
              </w:rPr>
            </w:pPr>
            <w:r>
              <w:rPr>
                <w:rFonts w:asciiTheme="minorHAnsi" w:hAnsiTheme="minorHAnsi"/>
                <w:sz w:val="24"/>
                <w:szCs w:val="24"/>
              </w:rPr>
              <w:t>Ecological Agriculture</w:t>
            </w:r>
          </w:p>
        </w:tc>
        <w:tc>
          <w:tcPr>
            <w:tcW w:w="3597" w:type="dxa"/>
          </w:tcPr>
          <w:p w14:paraId="73ACA8AE" w14:textId="07E66F09" w:rsidR="008E3CF3" w:rsidRPr="00440516" w:rsidRDefault="001C0F15" w:rsidP="00A92035">
            <w:pPr>
              <w:spacing w:after="0"/>
              <w:rPr>
                <w:rFonts w:asciiTheme="minorHAnsi" w:hAnsiTheme="minorHAnsi"/>
                <w:sz w:val="24"/>
                <w:szCs w:val="24"/>
              </w:rPr>
            </w:pPr>
            <w:r>
              <w:rPr>
                <w:rFonts w:asciiTheme="minorHAnsi" w:hAnsiTheme="minorHAnsi"/>
                <w:sz w:val="24"/>
                <w:szCs w:val="24"/>
              </w:rPr>
              <w:t>Future of Food</w:t>
            </w:r>
          </w:p>
        </w:tc>
      </w:tr>
      <w:tr w:rsidR="00780B16" w:rsidRPr="00440516" w14:paraId="73ACA8B4" w14:textId="77777777" w:rsidTr="001C0F15">
        <w:trPr>
          <w:trHeight w:val="710"/>
        </w:trPr>
        <w:tc>
          <w:tcPr>
            <w:tcW w:w="0" w:type="auto"/>
          </w:tcPr>
          <w:p w14:paraId="73ACA8B0" w14:textId="531B6714" w:rsidR="00780B16" w:rsidRPr="00440516" w:rsidRDefault="006619BE" w:rsidP="00780B16">
            <w:pPr>
              <w:spacing w:line="240" w:lineRule="auto"/>
              <w:rPr>
                <w:rFonts w:asciiTheme="minorHAnsi" w:hAnsiTheme="minorHAnsi"/>
                <w:sz w:val="24"/>
                <w:szCs w:val="24"/>
              </w:rPr>
            </w:pPr>
            <w:r>
              <w:rPr>
                <w:rFonts w:asciiTheme="minorHAnsi" w:hAnsiTheme="minorHAnsi"/>
                <w:sz w:val="24"/>
                <w:szCs w:val="24"/>
              </w:rPr>
              <w:t>Tue  9/6</w:t>
            </w:r>
          </w:p>
        </w:tc>
        <w:tc>
          <w:tcPr>
            <w:tcW w:w="5237" w:type="dxa"/>
          </w:tcPr>
          <w:p w14:paraId="73ACA8B2" w14:textId="31B2280F" w:rsidR="00780B16" w:rsidRPr="00440516" w:rsidRDefault="005C20ED" w:rsidP="00780B16">
            <w:pPr>
              <w:spacing w:after="0" w:line="240" w:lineRule="auto"/>
              <w:rPr>
                <w:rFonts w:asciiTheme="minorHAnsi" w:hAnsiTheme="minorHAnsi"/>
                <w:sz w:val="24"/>
                <w:szCs w:val="24"/>
              </w:rPr>
            </w:pPr>
            <w:r w:rsidRPr="00440516">
              <w:rPr>
                <w:rFonts w:asciiTheme="minorHAnsi" w:hAnsiTheme="minorHAnsi"/>
                <w:sz w:val="24"/>
                <w:szCs w:val="24"/>
              </w:rPr>
              <w:t>The Land  Ethic / Tragedy of the Commons</w:t>
            </w:r>
          </w:p>
        </w:tc>
        <w:tc>
          <w:tcPr>
            <w:tcW w:w="3597" w:type="dxa"/>
          </w:tcPr>
          <w:p w14:paraId="2CD0605B" w14:textId="77777777" w:rsidR="00780B16" w:rsidRDefault="005C20ED" w:rsidP="00780B16">
            <w:pPr>
              <w:spacing w:after="0"/>
              <w:rPr>
                <w:rFonts w:asciiTheme="minorHAnsi" w:hAnsiTheme="minorHAnsi"/>
                <w:sz w:val="24"/>
                <w:szCs w:val="24"/>
              </w:rPr>
            </w:pPr>
            <w:r w:rsidRPr="00440516">
              <w:rPr>
                <w:rFonts w:asciiTheme="minorHAnsi" w:hAnsiTheme="minorHAnsi"/>
                <w:sz w:val="24"/>
                <w:szCs w:val="24"/>
              </w:rPr>
              <w:t>The Land Ethic ~Aldo Leopold</w:t>
            </w:r>
          </w:p>
          <w:p w14:paraId="73ACA8B3" w14:textId="2E3E57F4" w:rsidR="00160DEB" w:rsidRPr="00440516" w:rsidRDefault="00160DEB" w:rsidP="00780B16">
            <w:pPr>
              <w:spacing w:after="0"/>
              <w:rPr>
                <w:rFonts w:asciiTheme="minorHAnsi" w:hAnsiTheme="minorHAnsi"/>
                <w:sz w:val="24"/>
                <w:szCs w:val="24"/>
              </w:rPr>
            </w:pPr>
          </w:p>
        </w:tc>
      </w:tr>
      <w:tr w:rsidR="001C0F15" w:rsidRPr="00440516" w14:paraId="73ACA8B8" w14:textId="77777777" w:rsidTr="001C0F15">
        <w:trPr>
          <w:trHeight w:val="710"/>
        </w:trPr>
        <w:tc>
          <w:tcPr>
            <w:tcW w:w="0" w:type="auto"/>
          </w:tcPr>
          <w:p w14:paraId="73ACA8B5" w14:textId="1FDF42BD" w:rsidR="001C0F15" w:rsidRPr="00440516" w:rsidRDefault="001C0F15" w:rsidP="001C0F15">
            <w:pPr>
              <w:spacing w:line="240" w:lineRule="auto"/>
              <w:rPr>
                <w:rFonts w:asciiTheme="minorHAnsi" w:hAnsiTheme="minorHAnsi"/>
                <w:sz w:val="24"/>
                <w:szCs w:val="24"/>
              </w:rPr>
            </w:pPr>
            <w:proofErr w:type="spellStart"/>
            <w:r w:rsidRPr="00440516">
              <w:rPr>
                <w:rFonts w:asciiTheme="minorHAnsi" w:hAnsiTheme="minorHAnsi"/>
                <w:sz w:val="24"/>
                <w:szCs w:val="24"/>
              </w:rPr>
              <w:lastRenderedPageBreak/>
              <w:t>Thur</w:t>
            </w:r>
            <w:proofErr w:type="spellEnd"/>
            <w:r w:rsidRPr="00440516">
              <w:rPr>
                <w:rFonts w:asciiTheme="minorHAnsi" w:hAnsiTheme="minorHAnsi"/>
                <w:sz w:val="24"/>
                <w:szCs w:val="24"/>
              </w:rPr>
              <w:t xml:space="preserve"> 9/</w:t>
            </w:r>
            <w:r>
              <w:rPr>
                <w:rFonts w:asciiTheme="minorHAnsi" w:hAnsiTheme="minorHAnsi"/>
                <w:sz w:val="24"/>
                <w:szCs w:val="24"/>
              </w:rPr>
              <w:t>8</w:t>
            </w:r>
          </w:p>
        </w:tc>
        <w:tc>
          <w:tcPr>
            <w:tcW w:w="5237" w:type="dxa"/>
          </w:tcPr>
          <w:p w14:paraId="73ACA8B6" w14:textId="68C1CBCC" w:rsidR="001C0F15" w:rsidRPr="00440516" w:rsidRDefault="001C0F15" w:rsidP="001C0F15">
            <w:pPr>
              <w:spacing w:after="0" w:line="240" w:lineRule="auto"/>
              <w:rPr>
                <w:rFonts w:asciiTheme="minorHAnsi" w:hAnsiTheme="minorHAnsi"/>
                <w:color w:val="FF0000"/>
                <w:sz w:val="24"/>
                <w:szCs w:val="24"/>
              </w:rPr>
            </w:pPr>
            <w:r w:rsidRPr="00440516">
              <w:rPr>
                <w:rFonts w:asciiTheme="minorHAnsi" w:hAnsiTheme="minorHAnsi"/>
                <w:sz w:val="24"/>
                <w:szCs w:val="24"/>
              </w:rPr>
              <w:t>Origins of Agriculture and Domestication</w:t>
            </w:r>
          </w:p>
        </w:tc>
        <w:tc>
          <w:tcPr>
            <w:tcW w:w="3597" w:type="dxa"/>
          </w:tcPr>
          <w:p w14:paraId="73ACA8B7" w14:textId="3821ECEF" w:rsidR="001C0F15" w:rsidRPr="00440516" w:rsidRDefault="001C0F15" w:rsidP="001C0F15">
            <w:pPr>
              <w:spacing w:after="0"/>
              <w:rPr>
                <w:rFonts w:asciiTheme="minorHAnsi" w:hAnsiTheme="minorHAnsi"/>
                <w:sz w:val="24"/>
                <w:szCs w:val="24"/>
              </w:rPr>
            </w:pPr>
            <w:proofErr w:type="spellStart"/>
            <w:r w:rsidRPr="00440516">
              <w:rPr>
                <w:rFonts w:asciiTheme="minorHAnsi" w:hAnsiTheme="minorHAnsi"/>
                <w:sz w:val="24"/>
                <w:szCs w:val="24"/>
              </w:rPr>
              <w:t>Vavilov</w:t>
            </w:r>
            <w:proofErr w:type="spellEnd"/>
            <w:r w:rsidRPr="00440516">
              <w:rPr>
                <w:rFonts w:asciiTheme="minorHAnsi" w:hAnsiTheme="minorHAnsi"/>
                <w:sz w:val="24"/>
                <w:szCs w:val="24"/>
              </w:rPr>
              <w:t xml:space="preserve"> Reading</w:t>
            </w:r>
            <w:r>
              <w:rPr>
                <w:rFonts w:asciiTheme="minorHAnsi" w:hAnsiTheme="minorHAnsi"/>
                <w:sz w:val="24"/>
                <w:szCs w:val="24"/>
              </w:rPr>
              <w:t>; 1491 Reading</w:t>
            </w:r>
          </w:p>
        </w:tc>
      </w:tr>
      <w:tr w:rsidR="001C0F15" w:rsidRPr="00440516" w14:paraId="73ACA8BD" w14:textId="77777777" w:rsidTr="001C0F15">
        <w:trPr>
          <w:trHeight w:val="692"/>
        </w:trPr>
        <w:tc>
          <w:tcPr>
            <w:tcW w:w="0" w:type="auto"/>
          </w:tcPr>
          <w:p w14:paraId="73ACA8B9" w14:textId="2C265F3F" w:rsidR="001C0F15" w:rsidRPr="00440516" w:rsidRDefault="001C0F15" w:rsidP="001C0F15">
            <w:pPr>
              <w:spacing w:line="240" w:lineRule="auto"/>
              <w:rPr>
                <w:rFonts w:asciiTheme="minorHAnsi" w:hAnsiTheme="minorHAnsi"/>
                <w:sz w:val="24"/>
                <w:szCs w:val="24"/>
              </w:rPr>
            </w:pPr>
            <w:r w:rsidRPr="00440516">
              <w:rPr>
                <w:rFonts w:asciiTheme="minorHAnsi" w:hAnsiTheme="minorHAnsi"/>
                <w:sz w:val="24"/>
                <w:szCs w:val="24"/>
              </w:rPr>
              <w:t>Tue 9/</w:t>
            </w:r>
            <w:r>
              <w:rPr>
                <w:rFonts w:asciiTheme="minorHAnsi" w:hAnsiTheme="minorHAnsi"/>
                <w:sz w:val="24"/>
                <w:szCs w:val="24"/>
              </w:rPr>
              <w:t>13</w:t>
            </w:r>
          </w:p>
        </w:tc>
        <w:tc>
          <w:tcPr>
            <w:tcW w:w="5237" w:type="dxa"/>
          </w:tcPr>
          <w:p w14:paraId="73ACA8BB" w14:textId="577D9E1D" w:rsidR="001C0F15" w:rsidRPr="00440516" w:rsidRDefault="001C0F15" w:rsidP="001C0F15">
            <w:pPr>
              <w:spacing w:after="0" w:line="240" w:lineRule="auto"/>
              <w:rPr>
                <w:rFonts w:asciiTheme="minorHAnsi" w:hAnsiTheme="minorHAnsi"/>
                <w:sz w:val="24"/>
                <w:szCs w:val="24"/>
              </w:rPr>
            </w:pPr>
            <w:r>
              <w:rPr>
                <w:rFonts w:asciiTheme="minorHAnsi" w:hAnsiTheme="minorHAnsi"/>
                <w:sz w:val="24"/>
                <w:szCs w:val="24"/>
              </w:rPr>
              <w:t xml:space="preserve">Green Revolution / </w:t>
            </w:r>
            <w:r w:rsidRPr="00440516">
              <w:rPr>
                <w:rFonts w:asciiTheme="minorHAnsi" w:hAnsiTheme="minorHAnsi"/>
                <w:sz w:val="24"/>
                <w:szCs w:val="24"/>
              </w:rPr>
              <w:t>Movie “The Dust Bowl”</w:t>
            </w:r>
          </w:p>
        </w:tc>
        <w:tc>
          <w:tcPr>
            <w:tcW w:w="3597" w:type="dxa"/>
          </w:tcPr>
          <w:p w14:paraId="73ACA8BC" w14:textId="0927A63D" w:rsidR="001C0F15" w:rsidRPr="00440516" w:rsidRDefault="001C0F15" w:rsidP="001C0F15">
            <w:pPr>
              <w:spacing w:after="0"/>
              <w:rPr>
                <w:rFonts w:asciiTheme="minorHAnsi" w:hAnsiTheme="minorHAnsi"/>
                <w:sz w:val="24"/>
                <w:szCs w:val="24"/>
              </w:rPr>
            </w:pPr>
            <w:r w:rsidRPr="00440516">
              <w:rPr>
                <w:rFonts w:asciiTheme="minorHAnsi" w:hAnsiTheme="minorHAnsi"/>
                <w:sz w:val="24"/>
                <w:szCs w:val="24"/>
              </w:rPr>
              <w:t xml:space="preserve">Roberts and </w:t>
            </w:r>
            <w:proofErr w:type="spellStart"/>
            <w:r w:rsidRPr="00440516">
              <w:rPr>
                <w:rFonts w:asciiTheme="minorHAnsi" w:hAnsiTheme="minorHAnsi"/>
                <w:sz w:val="24"/>
                <w:szCs w:val="24"/>
              </w:rPr>
              <w:t>Kytle</w:t>
            </w:r>
            <w:proofErr w:type="spellEnd"/>
            <w:r w:rsidRPr="00440516">
              <w:rPr>
                <w:rFonts w:asciiTheme="minorHAnsi" w:hAnsiTheme="minorHAnsi"/>
                <w:sz w:val="24"/>
                <w:szCs w:val="24"/>
              </w:rPr>
              <w:t>-The Dust Bowl Returns</w:t>
            </w:r>
          </w:p>
        </w:tc>
      </w:tr>
      <w:tr w:rsidR="001C0F15" w:rsidRPr="00440516" w14:paraId="73D6687C" w14:textId="77777777" w:rsidTr="001C0F15">
        <w:tc>
          <w:tcPr>
            <w:tcW w:w="0" w:type="auto"/>
          </w:tcPr>
          <w:p w14:paraId="247BA5AA" w14:textId="77777777" w:rsidR="001C0F15" w:rsidRPr="00440516" w:rsidRDefault="001C0F15" w:rsidP="001C0F15">
            <w:pPr>
              <w:spacing w:line="240" w:lineRule="auto"/>
              <w:rPr>
                <w:rFonts w:asciiTheme="minorHAnsi" w:hAnsiTheme="minorHAnsi"/>
                <w:sz w:val="24"/>
                <w:szCs w:val="24"/>
              </w:rPr>
            </w:pPr>
          </w:p>
        </w:tc>
        <w:tc>
          <w:tcPr>
            <w:tcW w:w="5237" w:type="dxa"/>
          </w:tcPr>
          <w:p w14:paraId="368F4187" w14:textId="77C2608D" w:rsidR="001C0F15" w:rsidRPr="00440516" w:rsidRDefault="001C0F15" w:rsidP="001C0F15">
            <w:pPr>
              <w:spacing w:after="0" w:line="240" w:lineRule="auto"/>
              <w:jc w:val="center"/>
              <w:rPr>
                <w:rFonts w:asciiTheme="minorHAnsi" w:hAnsiTheme="minorHAnsi"/>
                <w:b/>
                <w:sz w:val="24"/>
                <w:szCs w:val="24"/>
                <w:u w:val="single"/>
              </w:rPr>
            </w:pPr>
            <w:r w:rsidRPr="00440516">
              <w:rPr>
                <w:rFonts w:asciiTheme="minorHAnsi" w:hAnsiTheme="minorHAnsi"/>
                <w:b/>
                <w:sz w:val="24"/>
                <w:szCs w:val="24"/>
                <w:u w:val="single"/>
              </w:rPr>
              <w:t>MODULE 2: The Agricultural System</w:t>
            </w:r>
          </w:p>
        </w:tc>
        <w:tc>
          <w:tcPr>
            <w:tcW w:w="3597" w:type="dxa"/>
          </w:tcPr>
          <w:p w14:paraId="30D1988F" w14:textId="77777777" w:rsidR="001C0F15" w:rsidRPr="00440516" w:rsidRDefault="001C0F15" w:rsidP="001C0F15">
            <w:pPr>
              <w:spacing w:after="0"/>
              <w:rPr>
                <w:rFonts w:asciiTheme="minorHAnsi" w:hAnsiTheme="minorHAnsi"/>
                <w:sz w:val="24"/>
                <w:szCs w:val="24"/>
              </w:rPr>
            </w:pPr>
          </w:p>
        </w:tc>
      </w:tr>
      <w:tr w:rsidR="001C0F15" w:rsidRPr="00440516" w14:paraId="73ACA8C1" w14:textId="77777777" w:rsidTr="001C0F15">
        <w:tc>
          <w:tcPr>
            <w:tcW w:w="0" w:type="auto"/>
          </w:tcPr>
          <w:p w14:paraId="444B9A3A" w14:textId="1BB8A156" w:rsidR="001C0F15" w:rsidRDefault="001C0F15" w:rsidP="001C0F15">
            <w:pPr>
              <w:spacing w:line="240" w:lineRule="auto"/>
              <w:rPr>
                <w:rFonts w:asciiTheme="minorHAnsi" w:hAnsiTheme="minorHAnsi"/>
                <w:sz w:val="24"/>
                <w:szCs w:val="24"/>
              </w:rPr>
            </w:pPr>
            <w:proofErr w:type="spellStart"/>
            <w:r w:rsidRPr="00440516">
              <w:rPr>
                <w:rFonts w:asciiTheme="minorHAnsi" w:hAnsiTheme="minorHAnsi"/>
                <w:sz w:val="24"/>
                <w:szCs w:val="24"/>
              </w:rPr>
              <w:t>Thur</w:t>
            </w:r>
            <w:proofErr w:type="spellEnd"/>
            <w:r w:rsidRPr="00440516">
              <w:rPr>
                <w:rFonts w:asciiTheme="minorHAnsi" w:hAnsiTheme="minorHAnsi"/>
                <w:sz w:val="24"/>
                <w:szCs w:val="24"/>
              </w:rPr>
              <w:t xml:space="preserve"> 9/1</w:t>
            </w:r>
            <w:r>
              <w:rPr>
                <w:rFonts w:asciiTheme="minorHAnsi" w:hAnsiTheme="minorHAnsi"/>
                <w:sz w:val="24"/>
                <w:szCs w:val="24"/>
              </w:rPr>
              <w:t>5</w:t>
            </w:r>
          </w:p>
          <w:p w14:paraId="73ACA8BE" w14:textId="2084234B" w:rsidR="001C0F15" w:rsidRPr="00440516" w:rsidRDefault="001C0F15" w:rsidP="001C0F15">
            <w:pPr>
              <w:spacing w:line="240" w:lineRule="auto"/>
              <w:rPr>
                <w:rFonts w:asciiTheme="minorHAnsi" w:hAnsiTheme="minorHAnsi"/>
                <w:sz w:val="24"/>
                <w:szCs w:val="24"/>
              </w:rPr>
            </w:pPr>
          </w:p>
        </w:tc>
        <w:tc>
          <w:tcPr>
            <w:tcW w:w="5237" w:type="dxa"/>
          </w:tcPr>
          <w:p w14:paraId="73ACA8BF" w14:textId="5121349F" w:rsidR="001C0F15" w:rsidRPr="00440516" w:rsidRDefault="001C0F15" w:rsidP="001C0F15">
            <w:pPr>
              <w:spacing w:after="0" w:line="240" w:lineRule="auto"/>
              <w:rPr>
                <w:rFonts w:asciiTheme="minorHAnsi" w:hAnsiTheme="minorHAnsi"/>
                <w:sz w:val="24"/>
                <w:szCs w:val="24"/>
              </w:rPr>
            </w:pPr>
            <w:r>
              <w:rPr>
                <w:rFonts w:asciiTheme="minorHAnsi" w:hAnsiTheme="minorHAnsi"/>
                <w:sz w:val="24"/>
                <w:szCs w:val="24"/>
              </w:rPr>
              <w:t>Soils!</w:t>
            </w:r>
          </w:p>
        </w:tc>
        <w:tc>
          <w:tcPr>
            <w:tcW w:w="3597" w:type="dxa"/>
          </w:tcPr>
          <w:p w14:paraId="73ACA8C0" w14:textId="6C442AFC" w:rsidR="001C0F15" w:rsidRPr="00440516" w:rsidRDefault="001C0F15" w:rsidP="001C0F15">
            <w:pPr>
              <w:spacing w:after="0"/>
              <w:rPr>
                <w:rFonts w:asciiTheme="minorHAnsi" w:hAnsiTheme="minorHAnsi"/>
                <w:sz w:val="24"/>
                <w:szCs w:val="24"/>
              </w:rPr>
            </w:pPr>
            <w:proofErr w:type="spellStart"/>
            <w:r w:rsidRPr="00440516">
              <w:rPr>
                <w:rFonts w:asciiTheme="minorHAnsi" w:hAnsiTheme="minorHAnsi"/>
                <w:sz w:val="24"/>
                <w:szCs w:val="24"/>
              </w:rPr>
              <w:t>Magdoff</w:t>
            </w:r>
            <w:proofErr w:type="spellEnd"/>
            <w:r w:rsidRPr="00440516">
              <w:rPr>
                <w:rFonts w:asciiTheme="minorHAnsi" w:hAnsiTheme="minorHAnsi"/>
                <w:sz w:val="24"/>
                <w:szCs w:val="24"/>
              </w:rPr>
              <w:t xml:space="preserve"> Reading</w:t>
            </w:r>
          </w:p>
        </w:tc>
      </w:tr>
      <w:tr w:rsidR="001C0F15" w:rsidRPr="00440516" w14:paraId="73ACA8C6" w14:textId="77777777" w:rsidTr="001C0F15">
        <w:trPr>
          <w:trHeight w:val="548"/>
        </w:trPr>
        <w:tc>
          <w:tcPr>
            <w:tcW w:w="0" w:type="auto"/>
          </w:tcPr>
          <w:p w14:paraId="73ACA8C2" w14:textId="75DB19DA" w:rsidR="001C0F15" w:rsidRPr="00440516" w:rsidRDefault="001C0F15" w:rsidP="001C0F15">
            <w:pPr>
              <w:spacing w:line="240" w:lineRule="auto"/>
              <w:rPr>
                <w:rFonts w:asciiTheme="minorHAnsi" w:hAnsiTheme="minorHAnsi"/>
                <w:sz w:val="24"/>
                <w:szCs w:val="24"/>
              </w:rPr>
            </w:pPr>
            <w:r>
              <w:rPr>
                <w:rFonts w:asciiTheme="minorHAnsi" w:hAnsiTheme="minorHAnsi"/>
                <w:sz w:val="24"/>
                <w:szCs w:val="24"/>
              </w:rPr>
              <w:t>Tue 9/20</w:t>
            </w:r>
          </w:p>
        </w:tc>
        <w:tc>
          <w:tcPr>
            <w:tcW w:w="5237" w:type="dxa"/>
          </w:tcPr>
          <w:p w14:paraId="58AEC4C7" w14:textId="77777777" w:rsidR="001C0F15" w:rsidRPr="00440516" w:rsidRDefault="001C0F15" w:rsidP="001C0F15">
            <w:pPr>
              <w:spacing w:after="0" w:line="240" w:lineRule="auto"/>
              <w:rPr>
                <w:rFonts w:asciiTheme="minorHAnsi" w:hAnsiTheme="minorHAnsi"/>
                <w:sz w:val="24"/>
                <w:szCs w:val="24"/>
              </w:rPr>
            </w:pPr>
            <w:r w:rsidRPr="00440516">
              <w:rPr>
                <w:rFonts w:asciiTheme="minorHAnsi" w:hAnsiTheme="minorHAnsi"/>
                <w:sz w:val="24"/>
                <w:szCs w:val="24"/>
              </w:rPr>
              <w:t xml:space="preserve">Dirt is Dead, Soil is Alive </w:t>
            </w:r>
          </w:p>
          <w:p w14:paraId="73ACA8C4" w14:textId="43BFFA6F" w:rsidR="001C0F15" w:rsidRPr="00440516" w:rsidRDefault="001C0F15" w:rsidP="001C0F15">
            <w:pPr>
              <w:pStyle w:val="NoSpacing"/>
            </w:pPr>
            <w:r w:rsidRPr="00440516">
              <w:rPr>
                <w:rFonts w:asciiTheme="minorHAnsi" w:hAnsiTheme="minorHAnsi"/>
                <w:sz w:val="24"/>
                <w:szCs w:val="24"/>
              </w:rPr>
              <w:t xml:space="preserve"> The importance of Soil Health</w:t>
            </w:r>
          </w:p>
        </w:tc>
        <w:tc>
          <w:tcPr>
            <w:tcW w:w="3597" w:type="dxa"/>
          </w:tcPr>
          <w:p w14:paraId="73ACA8C5" w14:textId="0E31F858" w:rsidR="001C0F15" w:rsidRPr="00440516" w:rsidRDefault="001C0F15" w:rsidP="001C0F15">
            <w:pPr>
              <w:spacing w:line="240" w:lineRule="auto"/>
              <w:rPr>
                <w:rFonts w:asciiTheme="minorHAnsi" w:hAnsiTheme="minorHAnsi"/>
                <w:sz w:val="24"/>
                <w:szCs w:val="24"/>
              </w:rPr>
            </w:pPr>
            <w:proofErr w:type="spellStart"/>
            <w:r w:rsidRPr="00440516">
              <w:rPr>
                <w:rFonts w:asciiTheme="minorHAnsi" w:hAnsiTheme="minorHAnsi"/>
                <w:sz w:val="24"/>
                <w:szCs w:val="24"/>
              </w:rPr>
              <w:t>Magdoff</w:t>
            </w:r>
            <w:proofErr w:type="spellEnd"/>
            <w:r w:rsidRPr="00440516">
              <w:rPr>
                <w:rFonts w:asciiTheme="minorHAnsi" w:hAnsiTheme="minorHAnsi"/>
                <w:sz w:val="24"/>
                <w:szCs w:val="24"/>
              </w:rPr>
              <w:t xml:space="preserve"> Reading</w:t>
            </w:r>
            <w:r>
              <w:rPr>
                <w:rFonts w:asciiTheme="minorHAnsi" w:hAnsiTheme="minorHAnsi"/>
                <w:sz w:val="24"/>
                <w:szCs w:val="24"/>
              </w:rPr>
              <w:t xml:space="preserve"> </w:t>
            </w:r>
            <w:proofErr w:type="gramStart"/>
            <w:r>
              <w:rPr>
                <w:rFonts w:asciiTheme="minorHAnsi" w:hAnsiTheme="minorHAnsi"/>
                <w:sz w:val="24"/>
                <w:szCs w:val="24"/>
              </w:rPr>
              <w:t>cont..</w:t>
            </w:r>
            <w:proofErr w:type="gramEnd"/>
          </w:p>
        </w:tc>
      </w:tr>
      <w:tr w:rsidR="001C0F15" w:rsidRPr="00440516" w14:paraId="73ACA8CB" w14:textId="77777777" w:rsidTr="001C0F15">
        <w:trPr>
          <w:trHeight w:val="692"/>
        </w:trPr>
        <w:tc>
          <w:tcPr>
            <w:tcW w:w="0" w:type="auto"/>
          </w:tcPr>
          <w:p w14:paraId="73ACA8C7" w14:textId="320FAC22" w:rsidR="001C0F15" w:rsidRPr="00440516" w:rsidRDefault="001C0F15" w:rsidP="001C0F15">
            <w:pPr>
              <w:spacing w:line="240" w:lineRule="auto"/>
              <w:rPr>
                <w:rFonts w:asciiTheme="minorHAnsi" w:hAnsiTheme="minorHAnsi"/>
                <w:sz w:val="24"/>
                <w:szCs w:val="24"/>
              </w:rPr>
            </w:pPr>
            <w:proofErr w:type="spellStart"/>
            <w:r>
              <w:rPr>
                <w:rFonts w:asciiTheme="minorHAnsi" w:hAnsiTheme="minorHAnsi"/>
                <w:sz w:val="24"/>
                <w:szCs w:val="24"/>
              </w:rPr>
              <w:t>Thur</w:t>
            </w:r>
            <w:proofErr w:type="spellEnd"/>
            <w:r>
              <w:rPr>
                <w:rFonts w:asciiTheme="minorHAnsi" w:hAnsiTheme="minorHAnsi"/>
                <w:sz w:val="24"/>
                <w:szCs w:val="24"/>
              </w:rPr>
              <w:t xml:space="preserve"> 9/22</w:t>
            </w:r>
          </w:p>
        </w:tc>
        <w:tc>
          <w:tcPr>
            <w:tcW w:w="5237" w:type="dxa"/>
          </w:tcPr>
          <w:p w14:paraId="73ACA8C9" w14:textId="7C5D9FBD" w:rsidR="001C0F15" w:rsidRPr="00440516" w:rsidRDefault="001C0F15" w:rsidP="001C0F15">
            <w:pPr>
              <w:spacing w:after="0" w:line="240" w:lineRule="auto"/>
              <w:rPr>
                <w:rFonts w:asciiTheme="minorHAnsi" w:hAnsiTheme="minorHAnsi"/>
                <w:sz w:val="24"/>
                <w:szCs w:val="24"/>
              </w:rPr>
            </w:pPr>
            <w:r>
              <w:rPr>
                <w:rFonts w:asciiTheme="minorHAnsi" w:hAnsiTheme="minorHAnsi"/>
                <w:sz w:val="24"/>
                <w:szCs w:val="24"/>
              </w:rPr>
              <w:t>Above ground interactions</w:t>
            </w:r>
          </w:p>
        </w:tc>
        <w:tc>
          <w:tcPr>
            <w:tcW w:w="3597" w:type="dxa"/>
          </w:tcPr>
          <w:p w14:paraId="73ACA8CA" w14:textId="00A22A52" w:rsidR="001C0F15" w:rsidRPr="00440516" w:rsidRDefault="001C0F15" w:rsidP="001C0F15">
            <w:pPr>
              <w:spacing w:line="240" w:lineRule="auto"/>
              <w:rPr>
                <w:rFonts w:asciiTheme="minorHAnsi" w:hAnsiTheme="minorHAnsi"/>
                <w:b/>
                <w:sz w:val="24"/>
                <w:szCs w:val="24"/>
              </w:rPr>
            </w:pPr>
            <w:proofErr w:type="spellStart"/>
            <w:r>
              <w:rPr>
                <w:rFonts w:asciiTheme="minorHAnsi" w:hAnsiTheme="minorHAnsi"/>
                <w:b/>
                <w:sz w:val="24"/>
                <w:szCs w:val="24"/>
              </w:rPr>
              <w:t>Vandemeer</w:t>
            </w:r>
            <w:proofErr w:type="spellEnd"/>
            <w:r>
              <w:rPr>
                <w:rFonts w:asciiTheme="minorHAnsi" w:hAnsiTheme="minorHAnsi"/>
                <w:b/>
                <w:sz w:val="24"/>
                <w:szCs w:val="24"/>
              </w:rPr>
              <w:t xml:space="preserve"> Chapter</w:t>
            </w:r>
          </w:p>
        </w:tc>
      </w:tr>
      <w:tr w:rsidR="001C0F15" w:rsidRPr="00440516" w14:paraId="73ACA8D0" w14:textId="77777777" w:rsidTr="001C0F15">
        <w:trPr>
          <w:trHeight w:val="800"/>
        </w:trPr>
        <w:tc>
          <w:tcPr>
            <w:tcW w:w="0" w:type="auto"/>
          </w:tcPr>
          <w:p w14:paraId="73ACA8CC" w14:textId="4C50FC2F" w:rsidR="001C0F15" w:rsidRPr="00440516" w:rsidRDefault="001C0F15" w:rsidP="001C0F15">
            <w:pPr>
              <w:spacing w:line="240" w:lineRule="auto"/>
              <w:rPr>
                <w:rFonts w:asciiTheme="minorHAnsi" w:hAnsiTheme="minorHAnsi"/>
                <w:sz w:val="24"/>
                <w:szCs w:val="24"/>
              </w:rPr>
            </w:pPr>
            <w:r>
              <w:rPr>
                <w:rFonts w:asciiTheme="minorHAnsi" w:hAnsiTheme="minorHAnsi"/>
                <w:sz w:val="24"/>
                <w:szCs w:val="24"/>
              </w:rPr>
              <w:t>Tues 9/27</w:t>
            </w:r>
          </w:p>
        </w:tc>
        <w:tc>
          <w:tcPr>
            <w:tcW w:w="5237" w:type="dxa"/>
          </w:tcPr>
          <w:p w14:paraId="6E2B8D5F" w14:textId="241E3635" w:rsidR="001C0F15" w:rsidRPr="00440516" w:rsidRDefault="001C0F15" w:rsidP="001C0F15">
            <w:pPr>
              <w:spacing w:after="0" w:line="240" w:lineRule="auto"/>
              <w:rPr>
                <w:rFonts w:asciiTheme="minorHAnsi" w:hAnsiTheme="minorHAnsi"/>
                <w:sz w:val="24"/>
                <w:szCs w:val="24"/>
              </w:rPr>
            </w:pPr>
            <w:r w:rsidRPr="00440516">
              <w:rPr>
                <w:rFonts w:asciiTheme="minorHAnsi" w:hAnsiTheme="minorHAnsi"/>
                <w:sz w:val="24"/>
                <w:szCs w:val="24"/>
              </w:rPr>
              <w:t>Introduction</w:t>
            </w:r>
            <w:r>
              <w:rPr>
                <w:rFonts w:asciiTheme="minorHAnsi" w:hAnsiTheme="minorHAnsi"/>
                <w:sz w:val="24"/>
                <w:szCs w:val="24"/>
              </w:rPr>
              <w:t xml:space="preserve"> entomology and  </w:t>
            </w:r>
            <w:r w:rsidRPr="00440516">
              <w:rPr>
                <w:rFonts w:asciiTheme="minorHAnsi" w:hAnsiTheme="minorHAnsi"/>
                <w:sz w:val="24"/>
                <w:szCs w:val="24"/>
              </w:rPr>
              <w:t xml:space="preserve">IPM </w:t>
            </w:r>
          </w:p>
          <w:p w14:paraId="73ACA8CE" w14:textId="0FF7D107" w:rsidR="001C0F15" w:rsidRPr="00440516" w:rsidRDefault="001C0F15" w:rsidP="001C0F15">
            <w:pPr>
              <w:spacing w:after="0" w:line="240" w:lineRule="auto"/>
              <w:rPr>
                <w:rFonts w:asciiTheme="minorHAnsi" w:hAnsiTheme="minorHAnsi"/>
                <w:sz w:val="24"/>
                <w:szCs w:val="24"/>
              </w:rPr>
            </w:pPr>
            <w:r w:rsidRPr="00440516">
              <w:rPr>
                <w:rFonts w:asciiTheme="minorHAnsi" w:hAnsiTheme="minorHAnsi"/>
                <w:sz w:val="24"/>
                <w:szCs w:val="24"/>
              </w:rPr>
              <w:t xml:space="preserve">Scott </w:t>
            </w:r>
            <w:proofErr w:type="spellStart"/>
            <w:r w:rsidRPr="00440516">
              <w:rPr>
                <w:rFonts w:asciiTheme="minorHAnsi" w:hAnsiTheme="minorHAnsi"/>
                <w:sz w:val="24"/>
                <w:szCs w:val="24"/>
              </w:rPr>
              <w:t>Lewins</w:t>
            </w:r>
            <w:proofErr w:type="spellEnd"/>
          </w:p>
        </w:tc>
        <w:tc>
          <w:tcPr>
            <w:tcW w:w="3597" w:type="dxa"/>
          </w:tcPr>
          <w:p w14:paraId="73ACA8CF" w14:textId="0C646CF4" w:rsidR="001C0F15" w:rsidRPr="00440516" w:rsidRDefault="001C0F15" w:rsidP="001C0F15">
            <w:pPr>
              <w:spacing w:line="240" w:lineRule="auto"/>
              <w:rPr>
                <w:rFonts w:asciiTheme="minorHAnsi" w:hAnsiTheme="minorHAnsi"/>
                <w:b/>
                <w:sz w:val="24"/>
                <w:szCs w:val="24"/>
              </w:rPr>
            </w:pPr>
            <w:r w:rsidRPr="00440516">
              <w:rPr>
                <w:rFonts w:asciiTheme="minorHAnsi" w:hAnsiTheme="minorHAnsi"/>
                <w:b/>
                <w:sz w:val="24"/>
                <w:szCs w:val="24"/>
              </w:rPr>
              <w:t>IPM chapter</w:t>
            </w:r>
          </w:p>
        </w:tc>
      </w:tr>
      <w:tr w:rsidR="001C0F15" w:rsidRPr="00440516" w14:paraId="73ACA8D5" w14:textId="77777777" w:rsidTr="001C0F15">
        <w:tc>
          <w:tcPr>
            <w:tcW w:w="0" w:type="auto"/>
          </w:tcPr>
          <w:p w14:paraId="73ACA8D1" w14:textId="5BBCEF23" w:rsidR="001C0F15" w:rsidRPr="00440516" w:rsidRDefault="001C0F15" w:rsidP="001C0F15">
            <w:pPr>
              <w:spacing w:line="240" w:lineRule="auto"/>
              <w:rPr>
                <w:rFonts w:asciiTheme="minorHAnsi" w:hAnsiTheme="minorHAnsi"/>
                <w:sz w:val="24"/>
                <w:szCs w:val="24"/>
              </w:rPr>
            </w:pPr>
            <w:r>
              <w:rPr>
                <w:rFonts w:asciiTheme="minorHAnsi" w:hAnsiTheme="minorHAnsi"/>
                <w:sz w:val="24"/>
                <w:szCs w:val="24"/>
              </w:rPr>
              <w:t>Thurs  9/29</w:t>
            </w:r>
          </w:p>
        </w:tc>
        <w:tc>
          <w:tcPr>
            <w:tcW w:w="5237" w:type="dxa"/>
          </w:tcPr>
          <w:p w14:paraId="73ACA8D2" w14:textId="6AF02202" w:rsidR="001C0F15" w:rsidRPr="00440516" w:rsidRDefault="001C0F15" w:rsidP="001C0F15">
            <w:pPr>
              <w:spacing w:after="0" w:line="240" w:lineRule="auto"/>
              <w:rPr>
                <w:rFonts w:asciiTheme="minorHAnsi" w:hAnsiTheme="minorHAnsi"/>
                <w:sz w:val="24"/>
                <w:szCs w:val="24"/>
              </w:rPr>
            </w:pPr>
            <w:r w:rsidRPr="00440516">
              <w:rPr>
                <w:rFonts w:asciiTheme="minorHAnsi" w:hAnsiTheme="minorHAnsi"/>
                <w:sz w:val="24"/>
                <w:szCs w:val="24"/>
              </w:rPr>
              <w:t>Disease identification and control:</w:t>
            </w:r>
          </w:p>
          <w:p w14:paraId="0692A57E" w14:textId="2C5D458A" w:rsidR="001C0F15" w:rsidRPr="00440516" w:rsidRDefault="001C0F15" w:rsidP="001C0F15">
            <w:pPr>
              <w:spacing w:after="0" w:line="240" w:lineRule="auto"/>
              <w:rPr>
                <w:rFonts w:asciiTheme="minorHAnsi" w:hAnsiTheme="minorHAnsi"/>
                <w:sz w:val="24"/>
                <w:szCs w:val="24"/>
              </w:rPr>
            </w:pPr>
            <w:r w:rsidRPr="00440516">
              <w:rPr>
                <w:rFonts w:asciiTheme="minorHAnsi" w:hAnsiTheme="minorHAnsi"/>
                <w:sz w:val="24"/>
                <w:szCs w:val="24"/>
              </w:rPr>
              <w:t xml:space="preserve">Ann </w:t>
            </w:r>
            <w:proofErr w:type="spellStart"/>
            <w:r w:rsidRPr="00440516">
              <w:rPr>
                <w:rFonts w:asciiTheme="minorHAnsi" w:hAnsiTheme="minorHAnsi"/>
                <w:sz w:val="24"/>
                <w:szCs w:val="24"/>
              </w:rPr>
              <w:t>Hazelrig</w:t>
            </w:r>
            <w:proofErr w:type="spellEnd"/>
          </w:p>
          <w:p w14:paraId="73ACA8D3" w14:textId="1DC7E638" w:rsidR="001C0F15" w:rsidRPr="00440516" w:rsidRDefault="001C0F15" w:rsidP="001C0F15">
            <w:pPr>
              <w:spacing w:line="240" w:lineRule="auto"/>
              <w:rPr>
                <w:rFonts w:asciiTheme="minorHAnsi" w:hAnsiTheme="minorHAnsi"/>
                <w:sz w:val="24"/>
                <w:szCs w:val="24"/>
              </w:rPr>
            </w:pPr>
          </w:p>
        </w:tc>
        <w:tc>
          <w:tcPr>
            <w:tcW w:w="3597" w:type="dxa"/>
          </w:tcPr>
          <w:p w14:paraId="73ACA8D4" w14:textId="77777777" w:rsidR="001C0F15" w:rsidRPr="00440516" w:rsidRDefault="001C0F15" w:rsidP="001C0F15">
            <w:pPr>
              <w:spacing w:line="240" w:lineRule="auto"/>
              <w:rPr>
                <w:rFonts w:asciiTheme="minorHAnsi" w:hAnsiTheme="minorHAnsi"/>
                <w:sz w:val="24"/>
                <w:szCs w:val="24"/>
              </w:rPr>
            </w:pPr>
          </w:p>
        </w:tc>
      </w:tr>
      <w:tr w:rsidR="001C0F15" w:rsidRPr="00440516" w14:paraId="73ACA8D9" w14:textId="77777777" w:rsidTr="001C0F15">
        <w:trPr>
          <w:trHeight w:val="350"/>
        </w:trPr>
        <w:tc>
          <w:tcPr>
            <w:tcW w:w="0" w:type="auto"/>
          </w:tcPr>
          <w:p w14:paraId="73ACA8D6" w14:textId="7709617E" w:rsidR="001C0F15" w:rsidRPr="00440516" w:rsidRDefault="001C0F15" w:rsidP="001C0F15">
            <w:pPr>
              <w:spacing w:line="240" w:lineRule="auto"/>
              <w:rPr>
                <w:rFonts w:asciiTheme="minorHAnsi" w:hAnsiTheme="minorHAnsi"/>
                <w:sz w:val="24"/>
                <w:szCs w:val="24"/>
              </w:rPr>
            </w:pPr>
            <w:r w:rsidRPr="00440516">
              <w:rPr>
                <w:rFonts w:asciiTheme="minorHAnsi" w:hAnsiTheme="minorHAnsi"/>
                <w:sz w:val="24"/>
                <w:szCs w:val="24"/>
              </w:rPr>
              <w:t xml:space="preserve">Tues </w:t>
            </w:r>
            <w:r>
              <w:rPr>
                <w:rFonts w:asciiTheme="minorHAnsi" w:hAnsiTheme="minorHAnsi"/>
                <w:sz w:val="24"/>
                <w:szCs w:val="24"/>
              </w:rPr>
              <w:t>10/4</w:t>
            </w:r>
          </w:p>
        </w:tc>
        <w:tc>
          <w:tcPr>
            <w:tcW w:w="5237" w:type="dxa"/>
          </w:tcPr>
          <w:p w14:paraId="73ACA8D7" w14:textId="77777777" w:rsidR="001C0F15" w:rsidRPr="00440516" w:rsidRDefault="001C0F15" w:rsidP="001C0F15">
            <w:pPr>
              <w:spacing w:after="0"/>
              <w:rPr>
                <w:rFonts w:asciiTheme="minorHAnsi" w:hAnsiTheme="minorHAnsi"/>
                <w:b/>
                <w:sz w:val="24"/>
                <w:szCs w:val="24"/>
              </w:rPr>
            </w:pPr>
            <w:r w:rsidRPr="00440516">
              <w:rPr>
                <w:rFonts w:asciiTheme="minorHAnsi" w:hAnsiTheme="minorHAnsi"/>
                <w:b/>
                <w:sz w:val="24"/>
                <w:szCs w:val="24"/>
              </w:rPr>
              <w:t>EXAM 1</w:t>
            </w:r>
          </w:p>
        </w:tc>
        <w:tc>
          <w:tcPr>
            <w:tcW w:w="3597" w:type="dxa"/>
          </w:tcPr>
          <w:p w14:paraId="73ACA8D8" w14:textId="77777777" w:rsidR="001C0F15" w:rsidRPr="00440516" w:rsidRDefault="001C0F15" w:rsidP="001C0F15">
            <w:pPr>
              <w:spacing w:line="240" w:lineRule="auto"/>
              <w:rPr>
                <w:rFonts w:asciiTheme="minorHAnsi" w:hAnsiTheme="minorHAnsi"/>
                <w:sz w:val="24"/>
                <w:szCs w:val="24"/>
              </w:rPr>
            </w:pPr>
          </w:p>
        </w:tc>
      </w:tr>
      <w:tr w:rsidR="001C0F15" w:rsidRPr="00440516" w14:paraId="66AC64AE" w14:textId="77777777" w:rsidTr="001C0F15">
        <w:trPr>
          <w:trHeight w:val="440"/>
        </w:trPr>
        <w:tc>
          <w:tcPr>
            <w:tcW w:w="1956" w:type="dxa"/>
          </w:tcPr>
          <w:p w14:paraId="58323918" w14:textId="77777777" w:rsidR="001C0F15" w:rsidRPr="00440516" w:rsidRDefault="001C0F15" w:rsidP="001C0F15">
            <w:pPr>
              <w:spacing w:line="240" w:lineRule="auto"/>
              <w:rPr>
                <w:rFonts w:asciiTheme="minorHAnsi" w:hAnsiTheme="minorHAnsi"/>
                <w:sz w:val="24"/>
                <w:szCs w:val="24"/>
              </w:rPr>
            </w:pPr>
          </w:p>
        </w:tc>
        <w:tc>
          <w:tcPr>
            <w:tcW w:w="5237" w:type="dxa"/>
          </w:tcPr>
          <w:p w14:paraId="19C52683" w14:textId="7E9F568D" w:rsidR="001C0F15" w:rsidRPr="00440516" w:rsidRDefault="001C0F15" w:rsidP="001C0F15">
            <w:pPr>
              <w:spacing w:after="0"/>
              <w:jc w:val="center"/>
              <w:rPr>
                <w:rFonts w:asciiTheme="minorHAnsi" w:hAnsiTheme="minorHAnsi"/>
                <w:b/>
                <w:sz w:val="24"/>
                <w:szCs w:val="24"/>
                <w:u w:val="single"/>
              </w:rPr>
            </w:pPr>
            <w:r w:rsidRPr="00440516">
              <w:rPr>
                <w:rFonts w:asciiTheme="minorHAnsi" w:hAnsiTheme="minorHAnsi"/>
                <w:b/>
                <w:sz w:val="24"/>
                <w:szCs w:val="24"/>
                <w:u w:val="single"/>
              </w:rPr>
              <w:t>MODULE 3: Approaches to Sustainable Agriculture</w:t>
            </w:r>
          </w:p>
        </w:tc>
        <w:tc>
          <w:tcPr>
            <w:tcW w:w="3597" w:type="dxa"/>
          </w:tcPr>
          <w:p w14:paraId="3B632C6F" w14:textId="77777777" w:rsidR="001C0F15" w:rsidRPr="00440516" w:rsidRDefault="001C0F15" w:rsidP="001C0F15">
            <w:pPr>
              <w:spacing w:after="0"/>
              <w:rPr>
                <w:rFonts w:asciiTheme="minorHAnsi" w:hAnsiTheme="minorHAnsi"/>
                <w:sz w:val="24"/>
                <w:szCs w:val="24"/>
              </w:rPr>
            </w:pPr>
          </w:p>
        </w:tc>
      </w:tr>
      <w:tr w:rsidR="001C0F15" w:rsidRPr="00440516" w14:paraId="73ACA8DD" w14:textId="77777777" w:rsidTr="001C0F15">
        <w:trPr>
          <w:trHeight w:val="440"/>
        </w:trPr>
        <w:tc>
          <w:tcPr>
            <w:tcW w:w="1956" w:type="dxa"/>
          </w:tcPr>
          <w:p w14:paraId="76FEFB5A" w14:textId="354C8439" w:rsidR="001C0F15" w:rsidRDefault="001C0F15" w:rsidP="001C0F15">
            <w:pPr>
              <w:spacing w:line="240" w:lineRule="auto"/>
              <w:rPr>
                <w:rFonts w:asciiTheme="minorHAnsi" w:hAnsiTheme="minorHAnsi"/>
                <w:sz w:val="24"/>
                <w:szCs w:val="24"/>
              </w:rPr>
            </w:pPr>
            <w:proofErr w:type="spellStart"/>
            <w:r w:rsidRPr="00440516">
              <w:rPr>
                <w:rFonts w:asciiTheme="minorHAnsi" w:hAnsiTheme="minorHAnsi"/>
                <w:sz w:val="24"/>
                <w:szCs w:val="24"/>
              </w:rPr>
              <w:t>Thur</w:t>
            </w:r>
            <w:proofErr w:type="spellEnd"/>
            <w:r>
              <w:rPr>
                <w:rFonts w:asciiTheme="minorHAnsi" w:hAnsiTheme="minorHAnsi"/>
                <w:sz w:val="24"/>
                <w:szCs w:val="24"/>
              </w:rPr>
              <w:t xml:space="preserve"> 10/6</w:t>
            </w:r>
          </w:p>
          <w:p w14:paraId="73ACA8DA" w14:textId="28F5F58F" w:rsidR="001C0F15" w:rsidRPr="00440516" w:rsidRDefault="001C0F15" w:rsidP="001C0F15">
            <w:pPr>
              <w:spacing w:line="240" w:lineRule="auto"/>
              <w:rPr>
                <w:rFonts w:asciiTheme="minorHAnsi" w:hAnsiTheme="minorHAnsi"/>
                <w:sz w:val="24"/>
                <w:szCs w:val="24"/>
              </w:rPr>
            </w:pPr>
          </w:p>
        </w:tc>
        <w:tc>
          <w:tcPr>
            <w:tcW w:w="5237" w:type="dxa"/>
          </w:tcPr>
          <w:p w14:paraId="73ACA8DB" w14:textId="3E88EFC7" w:rsidR="001C0F15" w:rsidRPr="00440516" w:rsidRDefault="001C0F15" w:rsidP="001C0F15">
            <w:pPr>
              <w:spacing w:after="0"/>
              <w:rPr>
                <w:rFonts w:asciiTheme="minorHAnsi" w:hAnsiTheme="minorHAnsi"/>
                <w:sz w:val="24"/>
                <w:szCs w:val="24"/>
              </w:rPr>
            </w:pPr>
            <w:r>
              <w:rPr>
                <w:rFonts w:asciiTheme="minorHAnsi" w:hAnsiTheme="minorHAnsi"/>
                <w:sz w:val="24"/>
                <w:szCs w:val="24"/>
              </w:rPr>
              <w:t xml:space="preserve">Overview of sustainable </w:t>
            </w:r>
            <w:r w:rsidRPr="00440516">
              <w:rPr>
                <w:rFonts w:asciiTheme="minorHAnsi" w:hAnsiTheme="minorHAnsi"/>
                <w:sz w:val="24"/>
                <w:szCs w:val="24"/>
              </w:rPr>
              <w:t>agriculture approaches-organic, permaculture, agroecology, agroforestry</w:t>
            </w:r>
          </w:p>
        </w:tc>
        <w:tc>
          <w:tcPr>
            <w:tcW w:w="3597" w:type="dxa"/>
          </w:tcPr>
          <w:p w14:paraId="73ACA8DC" w14:textId="1205AAFA" w:rsidR="001C0F15" w:rsidRPr="00440516" w:rsidRDefault="001C0F15" w:rsidP="001C0F15">
            <w:pPr>
              <w:spacing w:after="0"/>
              <w:rPr>
                <w:rFonts w:asciiTheme="minorHAnsi" w:hAnsiTheme="minorHAnsi"/>
                <w:sz w:val="24"/>
                <w:szCs w:val="24"/>
              </w:rPr>
            </w:pPr>
            <w:proofErr w:type="spellStart"/>
            <w:r w:rsidRPr="00440516">
              <w:rPr>
                <w:rFonts w:asciiTheme="minorHAnsi" w:hAnsiTheme="minorHAnsi"/>
                <w:sz w:val="24"/>
                <w:szCs w:val="24"/>
              </w:rPr>
              <w:t>Gliessman</w:t>
            </w:r>
            <w:proofErr w:type="spellEnd"/>
            <w:r w:rsidRPr="00440516">
              <w:rPr>
                <w:rFonts w:asciiTheme="minorHAnsi" w:hAnsiTheme="minorHAnsi"/>
                <w:sz w:val="24"/>
                <w:szCs w:val="24"/>
              </w:rPr>
              <w:t xml:space="preserve">- “Agroecosystem diversity and stability” </w:t>
            </w:r>
            <w:r>
              <w:rPr>
                <w:rFonts w:asciiTheme="minorHAnsi" w:hAnsiTheme="minorHAnsi"/>
                <w:sz w:val="24"/>
                <w:szCs w:val="24"/>
              </w:rPr>
              <w:t>,</w:t>
            </w:r>
          </w:p>
        </w:tc>
      </w:tr>
      <w:tr w:rsidR="001C0F15" w:rsidRPr="00440516" w14:paraId="73ACA8E2" w14:textId="77777777" w:rsidTr="001C0F15">
        <w:trPr>
          <w:trHeight w:val="440"/>
        </w:trPr>
        <w:tc>
          <w:tcPr>
            <w:tcW w:w="0" w:type="auto"/>
          </w:tcPr>
          <w:p w14:paraId="73ACA8DE" w14:textId="123EE5E1" w:rsidR="001C0F15" w:rsidRPr="00440516" w:rsidRDefault="001C0F15" w:rsidP="001C0F15">
            <w:pPr>
              <w:spacing w:line="240" w:lineRule="auto"/>
              <w:rPr>
                <w:rFonts w:asciiTheme="minorHAnsi" w:hAnsiTheme="minorHAnsi"/>
                <w:sz w:val="24"/>
                <w:szCs w:val="24"/>
              </w:rPr>
            </w:pPr>
            <w:r w:rsidRPr="00440516">
              <w:rPr>
                <w:rFonts w:asciiTheme="minorHAnsi" w:hAnsiTheme="minorHAnsi"/>
                <w:sz w:val="24"/>
                <w:szCs w:val="24"/>
              </w:rPr>
              <w:t>Tues 10/</w:t>
            </w:r>
            <w:r>
              <w:rPr>
                <w:rFonts w:asciiTheme="minorHAnsi" w:hAnsiTheme="minorHAnsi"/>
                <w:sz w:val="24"/>
                <w:szCs w:val="24"/>
              </w:rPr>
              <w:t>11</w:t>
            </w:r>
          </w:p>
        </w:tc>
        <w:tc>
          <w:tcPr>
            <w:tcW w:w="5237" w:type="dxa"/>
          </w:tcPr>
          <w:p w14:paraId="73ACA8DF" w14:textId="77777777" w:rsidR="001C0F15" w:rsidRPr="00440516" w:rsidRDefault="001C0F15" w:rsidP="001C0F15">
            <w:pPr>
              <w:spacing w:after="0"/>
              <w:rPr>
                <w:rFonts w:asciiTheme="minorHAnsi" w:hAnsiTheme="minorHAnsi"/>
                <w:sz w:val="24"/>
                <w:szCs w:val="24"/>
              </w:rPr>
            </w:pPr>
            <w:r w:rsidRPr="00440516">
              <w:rPr>
                <w:rFonts w:asciiTheme="minorHAnsi" w:hAnsiTheme="minorHAnsi"/>
                <w:sz w:val="24"/>
                <w:szCs w:val="24"/>
              </w:rPr>
              <w:t>Organic agriculture</w:t>
            </w:r>
          </w:p>
          <w:p w14:paraId="73ACA8E0" w14:textId="77777777" w:rsidR="001C0F15" w:rsidRPr="00440516" w:rsidRDefault="001C0F15" w:rsidP="001C0F15">
            <w:pPr>
              <w:spacing w:after="0"/>
              <w:rPr>
                <w:rFonts w:asciiTheme="minorHAnsi" w:hAnsiTheme="minorHAnsi"/>
                <w:sz w:val="24"/>
                <w:szCs w:val="24"/>
              </w:rPr>
            </w:pPr>
          </w:p>
        </w:tc>
        <w:tc>
          <w:tcPr>
            <w:tcW w:w="3597" w:type="dxa"/>
          </w:tcPr>
          <w:p w14:paraId="73ACA8E1" w14:textId="77777777" w:rsidR="001C0F15" w:rsidRPr="00440516" w:rsidRDefault="001C0F15" w:rsidP="001C0F15">
            <w:pPr>
              <w:spacing w:after="0"/>
              <w:rPr>
                <w:rFonts w:asciiTheme="minorHAnsi" w:hAnsiTheme="minorHAnsi"/>
                <w:sz w:val="24"/>
                <w:szCs w:val="24"/>
              </w:rPr>
            </w:pPr>
            <w:r w:rsidRPr="00440516">
              <w:rPr>
                <w:rFonts w:asciiTheme="minorHAnsi" w:hAnsiTheme="minorHAnsi"/>
                <w:sz w:val="24"/>
                <w:szCs w:val="24"/>
              </w:rPr>
              <w:t xml:space="preserve">Rodale Institute-Farm Systems Trial </w:t>
            </w:r>
          </w:p>
        </w:tc>
      </w:tr>
      <w:tr w:rsidR="001C0F15" w:rsidRPr="00440516" w14:paraId="73ACA8E6" w14:textId="77777777" w:rsidTr="001C0F15">
        <w:trPr>
          <w:trHeight w:val="440"/>
        </w:trPr>
        <w:tc>
          <w:tcPr>
            <w:tcW w:w="0" w:type="auto"/>
          </w:tcPr>
          <w:p w14:paraId="73ACA8E3" w14:textId="77B118D7" w:rsidR="001C0F15" w:rsidRPr="00440516" w:rsidRDefault="001C0F15" w:rsidP="001C0F15">
            <w:pPr>
              <w:spacing w:line="240" w:lineRule="auto"/>
              <w:rPr>
                <w:rFonts w:asciiTheme="minorHAnsi" w:hAnsiTheme="minorHAnsi"/>
                <w:sz w:val="24"/>
                <w:szCs w:val="24"/>
              </w:rPr>
            </w:pPr>
            <w:r w:rsidRPr="00440516">
              <w:rPr>
                <w:rFonts w:asciiTheme="minorHAnsi" w:hAnsiTheme="minorHAnsi"/>
                <w:sz w:val="24"/>
                <w:szCs w:val="24"/>
              </w:rPr>
              <w:t xml:space="preserve">Thurs </w:t>
            </w:r>
            <w:r>
              <w:rPr>
                <w:rFonts w:asciiTheme="minorHAnsi" w:hAnsiTheme="minorHAnsi"/>
                <w:sz w:val="24"/>
                <w:szCs w:val="24"/>
              </w:rPr>
              <w:t>10/13</w:t>
            </w:r>
          </w:p>
        </w:tc>
        <w:tc>
          <w:tcPr>
            <w:tcW w:w="5237" w:type="dxa"/>
          </w:tcPr>
          <w:p w14:paraId="73ACA8E4" w14:textId="6BE71CBF" w:rsidR="001C0F15" w:rsidRPr="00440516" w:rsidRDefault="001C0F15" w:rsidP="001C0F15">
            <w:pPr>
              <w:spacing w:after="0"/>
              <w:rPr>
                <w:rFonts w:asciiTheme="minorHAnsi" w:hAnsiTheme="minorHAnsi"/>
                <w:sz w:val="24"/>
                <w:szCs w:val="24"/>
              </w:rPr>
            </w:pPr>
            <w:r w:rsidRPr="00440516">
              <w:rPr>
                <w:rFonts w:asciiTheme="minorHAnsi" w:hAnsiTheme="minorHAnsi"/>
                <w:sz w:val="24"/>
                <w:szCs w:val="24"/>
              </w:rPr>
              <w:t>Agroecology</w:t>
            </w:r>
          </w:p>
        </w:tc>
        <w:tc>
          <w:tcPr>
            <w:tcW w:w="3597" w:type="dxa"/>
          </w:tcPr>
          <w:p w14:paraId="73ACA8E5" w14:textId="1E8AF6D6" w:rsidR="001C0F15" w:rsidRPr="00440516" w:rsidRDefault="001C0F15" w:rsidP="001C0F15">
            <w:pPr>
              <w:spacing w:after="0"/>
              <w:rPr>
                <w:rFonts w:asciiTheme="minorHAnsi" w:hAnsiTheme="minorHAnsi"/>
                <w:sz w:val="24"/>
                <w:szCs w:val="24"/>
              </w:rPr>
            </w:pPr>
            <w:r w:rsidRPr="00440516">
              <w:rPr>
                <w:rFonts w:asciiTheme="minorHAnsi" w:hAnsiTheme="minorHAnsi"/>
                <w:sz w:val="24"/>
                <w:szCs w:val="24"/>
              </w:rPr>
              <w:t>Altieri- “The scaling up of agroecology: spreading the hope for food sovereignty and resiliency”</w:t>
            </w:r>
          </w:p>
        </w:tc>
      </w:tr>
      <w:tr w:rsidR="001C0F15" w:rsidRPr="00440516" w14:paraId="73ACA8EB" w14:textId="77777777" w:rsidTr="001C0F15">
        <w:trPr>
          <w:trHeight w:val="440"/>
        </w:trPr>
        <w:tc>
          <w:tcPr>
            <w:tcW w:w="0" w:type="auto"/>
          </w:tcPr>
          <w:p w14:paraId="73ACA8E7" w14:textId="4FF62B54" w:rsidR="001C0F15" w:rsidRPr="00440516" w:rsidRDefault="001C0F15" w:rsidP="001C0F15">
            <w:pPr>
              <w:spacing w:line="240" w:lineRule="auto"/>
              <w:rPr>
                <w:rFonts w:asciiTheme="minorHAnsi" w:hAnsiTheme="minorHAnsi"/>
                <w:sz w:val="24"/>
                <w:szCs w:val="24"/>
              </w:rPr>
            </w:pPr>
            <w:r>
              <w:rPr>
                <w:rFonts w:asciiTheme="minorHAnsi" w:hAnsiTheme="minorHAnsi"/>
                <w:sz w:val="24"/>
                <w:szCs w:val="24"/>
              </w:rPr>
              <w:t>Tues 10/18</w:t>
            </w:r>
          </w:p>
        </w:tc>
        <w:tc>
          <w:tcPr>
            <w:tcW w:w="5237" w:type="dxa"/>
          </w:tcPr>
          <w:p w14:paraId="73ACA8E9" w14:textId="1858EC8A" w:rsidR="001C0F15" w:rsidRPr="00440516" w:rsidRDefault="001C0F15" w:rsidP="001C0F15">
            <w:pPr>
              <w:spacing w:after="0"/>
              <w:rPr>
                <w:rFonts w:asciiTheme="minorHAnsi" w:hAnsiTheme="minorHAnsi"/>
                <w:sz w:val="24"/>
                <w:szCs w:val="24"/>
              </w:rPr>
            </w:pPr>
            <w:r w:rsidRPr="00440516">
              <w:rPr>
                <w:rFonts w:asciiTheme="minorHAnsi" w:hAnsiTheme="minorHAnsi"/>
                <w:sz w:val="24"/>
                <w:szCs w:val="24"/>
              </w:rPr>
              <w:t>Permaculture</w:t>
            </w:r>
            <w:r w:rsidR="004369F8">
              <w:rPr>
                <w:rFonts w:asciiTheme="minorHAnsi" w:hAnsiTheme="minorHAnsi"/>
                <w:sz w:val="24"/>
                <w:szCs w:val="24"/>
              </w:rPr>
              <w:t>/Biodynamics</w:t>
            </w:r>
          </w:p>
        </w:tc>
        <w:tc>
          <w:tcPr>
            <w:tcW w:w="3597" w:type="dxa"/>
          </w:tcPr>
          <w:p w14:paraId="73ACA8EA" w14:textId="3FCA4C95" w:rsidR="001C0F15" w:rsidRPr="00440516" w:rsidRDefault="001C0F15" w:rsidP="001C0F15">
            <w:pPr>
              <w:spacing w:after="0"/>
              <w:rPr>
                <w:rFonts w:asciiTheme="minorHAnsi" w:hAnsiTheme="minorHAnsi"/>
                <w:i/>
                <w:sz w:val="24"/>
                <w:szCs w:val="24"/>
              </w:rPr>
            </w:pPr>
            <w:r>
              <w:rPr>
                <w:rFonts w:asciiTheme="minorHAnsi" w:hAnsiTheme="minorHAnsi"/>
                <w:i/>
                <w:sz w:val="24"/>
                <w:szCs w:val="24"/>
              </w:rPr>
              <w:t xml:space="preserve">Toby </w:t>
            </w:r>
            <w:proofErr w:type="spellStart"/>
            <w:r>
              <w:rPr>
                <w:rFonts w:asciiTheme="minorHAnsi" w:hAnsiTheme="minorHAnsi"/>
                <w:i/>
                <w:sz w:val="24"/>
                <w:szCs w:val="24"/>
              </w:rPr>
              <w:t>Hemenway</w:t>
            </w:r>
            <w:proofErr w:type="spellEnd"/>
            <w:r w:rsidR="004369F8">
              <w:rPr>
                <w:rFonts w:asciiTheme="minorHAnsi" w:hAnsiTheme="minorHAnsi"/>
                <w:i/>
                <w:sz w:val="24"/>
                <w:szCs w:val="24"/>
              </w:rPr>
              <w:t xml:space="preserve"> Chapter 1: Gaia’s Garden</w:t>
            </w:r>
          </w:p>
        </w:tc>
      </w:tr>
      <w:tr w:rsidR="001C0F15" w:rsidRPr="00440516" w14:paraId="73ACA8F0" w14:textId="77777777" w:rsidTr="001C0F15">
        <w:trPr>
          <w:trHeight w:val="440"/>
        </w:trPr>
        <w:tc>
          <w:tcPr>
            <w:tcW w:w="0" w:type="auto"/>
          </w:tcPr>
          <w:p w14:paraId="73ACA8EC" w14:textId="5427516E" w:rsidR="001C0F15" w:rsidRPr="00440516" w:rsidRDefault="001C0F15" w:rsidP="001C0F15">
            <w:pPr>
              <w:spacing w:line="240" w:lineRule="auto"/>
              <w:rPr>
                <w:rFonts w:asciiTheme="minorHAnsi" w:hAnsiTheme="minorHAnsi"/>
                <w:sz w:val="24"/>
                <w:szCs w:val="24"/>
              </w:rPr>
            </w:pPr>
            <w:r w:rsidRPr="00440516">
              <w:rPr>
                <w:rFonts w:asciiTheme="minorHAnsi" w:hAnsiTheme="minorHAnsi"/>
                <w:sz w:val="24"/>
                <w:szCs w:val="24"/>
              </w:rPr>
              <w:t xml:space="preserve">Thurs </w:t>
            </w:r>
            <w:r>
              <w:rPr>
                <w:rFonts w:asciiTheme="minorHAnsi" w:hAnsiTheme="minorHAnsi"/>
                <w:sz w:val="24"/>
                <w:szCs w:val="24"/>
              </w:rPr>
              <w:t>10/20</w:t>
            </w:r>
          </w:p>
        </w:tc>
        <w:tc>
          <w:tcPr>
            <w:tcW w:w="5237" w:type="dxa"/>
          </w:tcPr>
          <w:p w14:paraId="73ACA8EE" w14:textId="669F2ADD" w:rsidR="001C0F15" w:rsidRPr="00440516" w:rsidRDefault="001C0F15" w:rsidP="001C0F15">
            <w:pPr>
              <w:spacing w:after="0"/>
              <w:rPr>
                <w:rFonts w:asciiTheme="minorHAnsi" w:hAnsiTheme="minorHAnsi"/>
                <w:sz w:val="24"/>
                <w:szCs w:val="24"/>
              </w:rPr>
            </w:pPr>
            <w:proofErr w:type="spellStart"/>
            <w:r w:rsidRPr="00440516">
              <w:rPr>
                <w:rFonts w:asciiTheme="minorHAnsi" w:hAnsiTheme="minorHAnsi"/>
                <w:sz w:val="24"/>
                <w:szCs w:val="24"/>
              </w:rPr>
              <w:t>Agroforesty</w:t>
            </w:r>
            <w:proofErr w:type="spellEnd"/>
          </w:p>
        </w:tc>
        <w:tc>
          <w:tcPr>
            <w:tcW w:w="3597" w:type="dxa"/>
          </w:tcPr>
          <w:p w14:paraId="73ACA8EF" w14:textId="77777777" w:rsidR="001C0F15" w:rsidRPr="00440516" w:rsidRDefault="001C0F15" w:rsidP="001C0F15">
            <w:pPr>
              <w:spacing w:after="0"/>
              <w:rPr>
                <w:rFonts w:asciiTheme="minorHAnsi" w:hAnsiTheme="minorHAnsi"/>
                <w:i/>
                <w:sz w:val="24"/>
                <w:szCs w:val="24"/>
              </w:rPr>
            </w:pPr>
            <w:proofErr w:type="spellStart"/>
            <w:r w:rsidRPr="00440516">
              <w:rPr>
                <w:rFonts w:asciiTheme="minorHAnsi" w:hAnsiTheme="minorHAnsi"/>
                <w:sz w:val="24"/>
                <w:szCs w:val="24"/>
              </w:rPr>
              <w:t>Schoeneberger</w:t>
            </w:r>
            <w:proofErr w:type="spellEnd"/>
            <w:r w:rsidRPr="00440516">
              <w:rPr>
                <w:rFonts w:asciiTheme="minorHAnsi" w:hAnsiTheme="minorHAnsi"/>
                <w:sz w:val="24"/>
                <w:szCs w:val="24"/>
              </w:rPr>
              <w:t xml:space="preserve"> et al.- Agroforestry as a climate change mitigation and adaptation tool for agriculture</w:t>
            </w:r>
          </w:p>
        </w:tc>
      </w:tr>
      <w:tr w:rsidR="001C0F15" w:rsidRPr="00440516" w14:paraId="73ACA8F5" w14:textId="77777777" w:rsidTr="001C0F15">
        <w:trPr>
          <w:trHeight w:val="440"/>
        </w:trPr>
        <w:tc>
          <w:tcPr>
            <w:tcW w:w="0" w:type="auto"/>
          </w:tcPr>
          <w:p w14:paraId="73ACA8F1" w14:textId="585F212B" w:rsidR="001C0F15" w:rsidRPr="00440516" w:rsidRDefault="001C0F15" w:rsidP="001C0F15">
            <w:pPr>
              <w:spacing w:line="240" w:lineRule="auto"/>
              <w:rPr>
                <w:rFonts w:asciiTheme="minorHAnsi" w:hAnsiTheme="minorHAnsi"/>
                <w:sz w:val="24"/>
                <w:szCs w:val="24"/>
              </w:rPr>
            </w:pPr>
            <w:r w:rsidRPr="00440516">
              <w:rPr>
                <w:rFonts w:asciiTheme="minorHAnsi" w:hAnsiTheme="minorHAnsi"/>
                <w:sz w:val="24"/>
                <w:szCs w:val="24"/>
              </w:rPr>
              <w:t>Tues 10/2</w:t>
            </w:r>
            <w:r>
              <w:rPr>
                <w:rFonts w:asciiTheme="minorHAnsi" w:hAnsiTheme="minorHAnsi"/>
                <w:sz w:val="24"/>
                <w:szCs w:val="24"/>
              </w:rPr>
              <w:t>5</w:t>
            </w:r>
          </w:p>
        </w:tc>
        <w:tc>
          <w:tcPr>
            <w:tcW w:w="5237" w:type="dxa"/>
          </w:tcPr>
          <w:p w14:paraId="73ACA8F3" w14:textId="7C36530A" w:rsidR="001C0F15" w:rsidRPr="00440516" w:rsidRDefault="001C0F15" w:rsidP="001C0F15">
            <w:pPr>
              <w:spacing w:after="0"/>
              <w:rPr>
                <w:rFonts w:asciiTheme="minorHAnsi" w:hAnsiTheme="minorHAnsi"/>
                <w:sz w:val="24"/>
                <w:szCs w:val="24"/>
              </w:rPr>
            </w:pPr>
            <w:r w:rsidRPr="00440516">
              <w:rPr>
                <w:rFonts w:asciiTheme="minorHAnsi" w:hAnsiTheme="minorHAnsi"/>
                <w:sz w:val="24"/>
                <w:szCs w:val="24"/>
              </w:rPr>
              <w:t>Guest Lecture: Forage and Pasture Management in organic and conventional systems: Sid Bosworth</w:t>
            </w:r>
          </w:p>
        </w:tc>
        <w:tc>
          <w:tcPr>
            <w:tcW w:w="3597" w:type="dxa"/>
          </w:tcPr>
          <w:p w14:paraId="73ACA8F4" w14:textId="36FD6AFF" w:rsidR="001C0F15" w:rsidRPr="00440516" w:rsidRDefault="001C0F15" w:rsidP="001C0F15">
            <w:pPr>
              <w:spacing w:after="0"/>
              <w:rPr>
                <w:rFonts w:asciiTheme="minorHAnsi" w:hAnsiTheme="minorHAnsi"/>
                <w:sz w:val="24"/>
                <w:szCs w:val="24"/>
              </w:rPr>
            </w:pPr>
          </w:p>
        </w:tc>
      </w:tr>
      <w:tr w:rsidR="001C0F15" w:rsidRPr="00440516" w14:paraId="73ACA8F9" w14:textId="77777777" w:rsidTr="001C0F15">
        <w:trPr>
          <w:trHeight w:val="440"/>
        </w:trPr>
        <w:tc>
          <w:tcPr>
            <w:tcW w:w="0" w:type="auto"/>
          </w:tcPr>
          <w:p w14:paraId="73ACA8F6" w14:textId="0E4A6645" w:rsidR="001C0F15" w:rsidRPr="00440516" w:rsidRDefault="001C0F15" w:rsidP="001C0F15">
            <w:pPr>
              <w:spacing w:line="240" w:lineRule="auto"/>
              <w:rPr>
                <w:rFonts w:asciiTheme="minorHAnsi" w:hAnsiTheme="minorHAnsi"/>
                <w:sz w:val="24"/>
                <w:szCs w:val="24"/>
              </w:rPr>
            </w:pPr>
            <w:r w:rsidRPr="00440516">
              <w:rPr>
                <w:rFonts w:asciiTheme="minorHAnsi" w:hAnsiTheme="minorHAnsi"/>
                <w:sz w:val="24"/>
                <w:szCs w:val="24"/>
              </w:rPr>
              <w:t>Thurs 10/2</w:t>
            </w:r>
            <w:r>
              <w:rPr>
                <w:rFonts w:asciiTheme="minorHAnsi" w:hAnsiTheme="minorHAnsi"/>
                <w:sz w:val="24"/>
                <w:szCs w:val="24"/>
              </w:rPr>
              <w:t>7</w:t>
            </w:r>
          </w:p>
        </w:tc>
        <w:tc>
          <w:tcPr>
            <w:tcW w:w="5237" w:type="dxa"/>
          </w:tcPr>
          <w:p w14:paraId="73ACA8F7" w14:textId="55D7E6E6" w:rsidR="001C0F15" w:rsidRPr="00440516" w:rsidRDefault="004369F8" w:rsidP="001C0F15">
            <w:pPr>
              <w:spacing w:after="0"/>
              <w:rPr>
                <w:rFonts w:asciiTheme="minorHAnsi" w:hAnsiTheme="minorHAnsi"/>
                <w:sz w:val="24"/>
                <w:szCs w:val="24"/>
              </w:rPr>
            </w:pPr>
            <w:r>
              <w:rPr>
                <w:rFonts w:asciiTheme="minorHAnsi" w:hAnsiTheme="minorHAnsi"/>
                <w:sz w:val="24"/>
                <w:szCs w:val="24"/>
              </w:rPr>
              <w:t>Push-Pull Systems and Polycultures</w:t>
            </w:r>
          </w:p>
        </w:tc>
        <w:tc>
          <w:tcPr>
            <w:tcW w:w="3597" w:type="dxa"/>
          </w:tcPr>
          <w:p w14:paraId="73ACA8F8" w14:textId="698995FF" w:rsidR="001C0F15" w:rsidRPr="00440516" w:rsidRDefault="004369F8" w:rsidP="001C0F15">
            <w:pPr>
              <w:spacing w:after="0"/>
              <w:rPr>
                <w:rFonts w:asciiTheme="minorHAnsi" w:hAnsiTheme="minorHAnsi"/>
                <w:sz w:val="24"/>
                <w:szCs w:val="24"/>
              </w:rPr>
            </w:pPr>
            <w:r>
              <w:rPr>
                <w:rFonts w:asciiTheme="minorHAnsi" w:hAnsiTheme="minorHAnsi"/>
                <w:sz w:val="24"/>
                <w:szCs w:val="24"/>
              </w:rPr>
              <w:t>Kahn et al. 2008</w:t>
            </w:r>
            <w:bookmarkStart w:id="1" w:name="_GoBack"/>
            <w:bookmarkEnd w:id="1"/>
          </w:p>
        </w:tc>
      </w:tr>
      <w:tr w:rsidR="001C0F15" w:rsidRPr="00440516" w14:paraId="73ACA8FE" w14:textId="77777777" w:rsidTr="001C0F15">
        <w:trPr>
          <w:trHeight w:val="440"/>
        </w:trPr>
        <w:tc>
          <w:tcPr>
            <w:tcW w:w="0" w:type="auto"/>
          </w:tcPr>
          <w:p w14:paraId="73ACA8FA" w14:textId="20B3DBA4" w:rsidR="001C0F15" w:rsidRPr="00440516" w:rsidRDefault="001C0F15" w:rsidP="001C0F15">
            <w:pPr>
              <w:spacing w:line="240" w:lineRule="auto"/>
              <w:rPr>
                <w:rFonts w:asciiTheme="minorHAnsi" w:hAnsiTheme="minorHAnsi"/>
                <w:sz w:val="24"/>
                <w:szCs w:val="24"/>
              </w:rPr>
            </w:pPr>
            <w:r>
              <w:rPr>
                <w:rFonts w:asciiTheme="minorHAnsi" w:hAnsiTheme="minorHAnsi"/>
                <w:sz w:val="24"/>
                <w:szCs w:val="24"/>
              </w:rPr>
              <w:t>Tues 11/1</w:t>
            </w:r>
          </w:p>
        </w:tc>
        <w:tc>
          <w:tcPr>
            <w:tcW w:w="5237" w:type="dxa"/>
          </w:tcPr>
          <w:p w14:paraId="7768606C" w14:textId="77777777" w:rsidR="001C0F15" w:rsidRPr="00440516" w:rsidRDefault="001C0F15" w:rsidP="001C0F15">
            <w:pPr>
              <w:spacing w:after="0"/>
              <w:rPr>
                <w:rFonts w:asciiTheme="minorHAnsi" w:hAnsiTheme="minorHAnsi"/>
                <w:sz w:val="24"/>
                <w:szCs w:val="24"/>
              </w:rPr>
            </w:pPr>
            <w:r w:rsidRPr="00440516">
              <w:rPr>
                <w:rFonts w:asciiTheme="minorHAnsi" w:hAnsiTheme="minorHAnsi"/>
                <w:sz w:val="24"/>
                <w:szCs w:val="24"/>
              </w:rPr>
              <w:t>Guest Lecture: Sustainable Apple Productions</w:t>
            </w:r>
          </w:p>
          <w:p w14:paraId="73ACA8FC" w14:textId="7A4815E1" w:rsidR="001C0F15" w:rsidRPr="00440516" w:rsidRDefault="001C0F15" w:rsidP="001C0F15">
            <w:pPr>
              <w:spacing w:after="0"/>
              <w:rPr>
                <w:rFonts w:asciiTheme="minorHAnsi" w:hAnsiTheme="minorHAnsi"/>
                <w:sz w:val="24"/>
                <w:szCs w:val="24"/>
              </w:rPr>
            </w:pPr>
            <w:r w:rsidRPr="00440516">
              <w:rPr>
                <w:rFonts w:asciiTheme="minorHAnsi" w:hAnsiTheme="minorHAnsi"/>
                <w:sz w:val="24"/>
                <w:szCs w:val="24"/>
              </w:rPr>
              <w:t>Terry Bradshaw</w:t>
            </w:r>
          </w:p>
        </w:tc>
        <w:tc>
          <w:tcPr>
            <w:tcW w:w="3597" w:type="dxa"/>
          </w:tcPr>
          <w:p w14:paraId="73ACA8FD" w14:textId="5114827A" w:rsidR="001C0F15" w:rsidRPr="00440516" w:rsidRDefault="001C0F15" w:rsidP="001C0F15">
            <w:pPr>
              <w:spacing w:after="0"/>
              <w:rPr>
                <w:rFonts w:asciiTheme="minorHAnsi" w:hAnsiTheme="minorHAnsi"/>
                <w:strike/>
                <w:sz w:val="24"/>
                <w:szCs w:val="24"/>
              </w:rPr>
            </w:pPr>
          </w:p>
        </w:tc>
      </w:tr>
      <w:tr w:rsidR="001C0F15" w:rsidRPr="00440516" w14:paraId="73ACA902" w14:textId="77777777" w:rsidTr="001C0F15">
        <w:trPr>
          <w:trHeight w:val="440"/>
        </w:trPr>
        <w:tc>
          <w:tcPr>
            <w:tcW w:w="0" w:type="auto"/>
          </w:tcPr>
          <w:p w14:paraId="73ACA8FF" w14:textId="5CCCF474" w:rsidR="001C0F15" w:rsidRPr="00440516" w:rsidRDefault="001C0F15" w:rsidP="001C0F15">
            <w:pPr>
              <w:spacing w:line="240" w:lineRule="auto"/>
              <w:rPr>
                <w:rFonts w:asciiTheme="minorHAnsi" w:hAnsiTheme="minorHAnsi"/>
                <w:sz w:val="24"/>
                <w:szCs w:val="24"/>
              </w:rPr>
            </w:pPr>
            <w:r w:rsidRPr="00440516">
              <w:rPr>
                <w:rFonts w:asciiTheme="minorHAnsi" w:hAnsiTheme="minorHAnsi"/>
                <w:sz w:val="24"/>
                <w:szCs w:val="24"/>
              </w:rPr>
              <w:t>Thurs 11/</w:t>
            </w:r>
            <w:r>
              <w:rPr>
                <w:rFonts w:asciiTheme="minorHAnsi" w:hAnsiTheme="minorHAnsi"/>
                <w:sz w:val="24"/>
                <w:szCs w:val="24"/>
              </w:rPr>
              <w:t>3</w:t>
            </w:r>
          </w:p>
        </w:tc>
        <w:tc>
          <w:tcPr>
            <w:tcW w:w="5237" w:type="dxa"/>
          </w:tcPr>
          <w:p w14:paraId="73ACA900" w14:textId="77777777" w:rsidR="001C0F15" w:rsidRPr="00440516" w:rsidRDefault="001C0F15" w:rsidP="001C0F15">
            <w:pPr>
              <w:spacing w:after="0"/>
              <w:rPr>
                <w:rFonts w:asciiTheme="minorHAnsi" w:hAnsiTheme="minorHAnsi"/>
                <w:sz w:val="24"/>
                <w:szCs w:val="24"/>
              </w:rPr>
            </w:pPr>
            <w:r w:rsidRPr="00440516">
              <w:rPr>
                <w:rFonts w:asciiTheme="minorHAnsi" w:hAnsiTheme="minorHAnsi"/>
                <w:b/>
                <w:sz w:val="24"/>
                <w:szCs w:val="24"/>
              </w:rPr>
              <w:t>Exam 2</w:t>
            </w:r>
          </w:p>
        </w:tc>
        <w:tc>
          <w:tcPr>
            <w:tcW w:w="3597" w:type="dxa"/>
          </w:tcPr>
          <w:p w14:paraId="73ACA901" w14:textId="77777777" w:rsidR="001C0F15" w:rsidRPr="00440516" w:rsidRDefault="001C0F15" w:rsidP="001C0F15">
            <w:pPr>
              <w:spacing w:after="0"/>
              <w:rPr>
                <w:rFonts w:asciiTheme="minorHAnsi" w:hAnsiTheme="minorHAnsi"/>
                <w:sz w:val="24"/>
                <w:szCs w:val="24"/>
              </w:rPr>
            </w:pPr>
          </w:p>
        </w:tc>
      </w:tr>
      <w:tr w:rsidR="001C0F15" w:rsidRPr="00440516" w14:paraId="41D76186" w14:textId="77777777" w:rsidTr="001C0F15">
        <w:trPr>
          <w:trHeight w:val="440"/>
        </w:trPr>
        <w:tc>
          <w:tcPr>
            <w:tcW w:w="0" w:type="auto"/>
          </w:tcPr>
          <w:p w14:paraId="6AD505BB" w14:textId="77777777" w:rsidR="001C0F15" w:rsidRPr="00440516" w:rsidRDefault="001C0F15" w:rsidP="001C0F15">
            <w:pPr>
              <w:spacing w:line="240" w:lineRule="auto"/>
              <w:rPr>
                <w:rFonts w:asciiTheme="minorHAnsi" w:hAnsiTheme="minorHAnsi"/>
                <w:sz w:val="24"/>
                <w:szCs w:val="24"/>
              </w:rPr>
            </w:pPr>
          </w:p>
        </w:tc>
        <w:tc>
          <w:tcPr>
            <w:tcW w:w="5237" w:type="dxa"/>
          </w:tcPr>
          <w:p w14:paraId="0949B978" w14:textId="1F2A156F" w:rsidR="001C0F15" w:rsidRPr="00440516" w:rsidRDefault="001C0F15" w:rsidP="001C0F15">
            <w:pPr>
              <w:spacing w:line="240" w:lineRule="auto"/>
              <w:rPr>
                <w:rFonts w:asciiTheme="minorHAnsi" w:hAnsiTheme="minorHAnsi"/>
                <w:b/>
                <w:sz w:val="24"/>
                <w:szCs w:val="24"/>
                <w:u w:val="single"/>
              </w:rPr>
            </w:pPr>
            <w:proofErr w:type="gramStart"/>
            <w:r>
              <w:rPr>
                <w:rFonts w:asciiTheme="minorHAnsi" w:hAnsiTheme="minorHAnsi"/>
                <w:b/>
                <w:sz w:val="24"/>
                <w:szCs w:val="24"/>
                <w:u w:val="single"/>
              </w:rPr>
              <w:t>MODULE  4</w:t>
            </w:r>
            <w:proofErr w:type="gramEnd"/>
            <w:r>
              <w:rPr>
                <w:rFonts w:asciiTheme="minorHAnsi" w:hAnsiTheme="minorHAnsi"/>
                <w:b/>
                <w:sz w:val="24"/>
                <w:szCs w:val="24"/>
                <w:u w:val="single"/>
              </w:rPr>
              <w:t xml:space="preserve">: </w:t>
            </w:r>
            <w:r w:rsidRPr="00440516">
              <w:rPr>
                <w:rFonts w:asciiTheme="minorHAnsi" w:hAnsiTheme="minorHAnsi" w:cs="Arial"/>
                <w:b/>
                <w:sz w:val="24"/>
                <w:szCs w:val="24"/>
                <w:u w:val="single"/>
              </w:rPr>
              <w:t xml:space="preserve">The economic and social dimensions of food production.  </w:t>
            </w:r>
          </w:p>
        </w:tc>
        <w:tc>
          <w:tcPr>
            <w:tcW w:w="3597" w:type="dxa"/>
          </w:tcPr>
          <w:p w14:paraId="6C5CDEAC" w14:textId="77777777" w:rsidR="001C0F15" w:rsidRPr="00440516" w:rsidRDefault="001C0F15" w:rsidP="001C0F15">
            <w:pPr>
              <w:spacing w:line="240" w:lineRule="auto"/>
              <w:rPr>
                <w:rFonts w:asciiTheme="minorHAnsi" w:hAnsiTheme="minorHAnsi"/>
                <w:sz w:val="24"/>
                <w:szCs w:val="24"/>
              </w:rPr>
            </w:pPr>
          </w:p>
        </w:tc>
      </w:tr>
      <w:tr w:rsidR="001C0F15" w:rsidRPr="00440516" w14:paraId="73ACA906" w14:textId="77777777" w:rsidTr="001C0F15">
        <w:trPr>
          <w:trHeight w:val="440"/>
        </w:trPr>
        <w:tc>
          <w:tcPr>
            <w:tcW w:w="0" w:type="auto"/>
          </w:tcPr>
          <w:p w14:paraId="503C821A" w14:textId="2BB489B6" w:rsidR="001C0F15" w:rsidRDefault="001C0F15" w:rsidP="001C0F15">
            <w:pPr>
              <w:spacing w:line="240" w:lineRule="auto"/>
              <w:rPr>
                <w:rFonts w:asciiTheme="minorHAnsi" w:hAnsiTheme="minorHAnsi"/>
                <w:sz w:val="24"/>
                <w:szCs w:val="24"/>
              </w:rPr>
            </w:pPr>
            <w:r w:rsidRPr="00440516">
              <w:rPr>
                <w:rFonts w:asciiTheme="minorHAnsi" w:hAnsiTheme="minorHAnsi"/>
                <w:sz w:val="24"/>
                <w:szCs w:val="24"/>
              </w:rPr>
              <w:t>Tues 11/</w:t>
            </w:r>
            <w:r>
              <w:rPr>
                <w:rFonts w:asciiTheme="minorHAnsi" w:hAnsiTheme="minorHAnsi"/>
                <w:sz w:val="24"/>
                <w:szCs w:val="24"/>
              </w:rPr>
              <w:t>8</w:t>
            </w:r>
          </w:p>
          <w:p w14:paraId="73ACA903" w14:textId="1452CD09" w:rsidR="001C0F15" w:rsidRPr="00440516" w:rsidRDefault="001C0F15" w:rsidP="001C0F15">
            <w:pPr>
              <w:spacing w:line="240" w:lineRule="auto"/>
              <w:rPr>
                <w:rFonts w:asciiTheme="minorHAnsi" w:hAnsiTheme="minorHAnsi"/>
                <w:sz w:val="24"/>
                <w:szCs w:val="24"/>
              </w:rPr>
            </w:pPr>
          </w:p>
        </w:tc>
        <w:tc>
          <w:tcPr>
            <w:tcW w:w="5237" w:type="dxa"/>
          </w:tcPr>
          <w:p w14:paraId="73ACA904" w14:textId="27932F7B" w:rsidR="001C0F15" w:rsidRPr="00440516" w:rsidRDefault="001C0F15" w:rsidP="001C0F15">
            <w:pPr>
              <w:spacing w:line="240" w:lineRule="auto"/>
              <w:rPr>
                <w:rFonts w:asciiTheme="minorHAnsi" w:hAnsiTheme="minorHAnsi"/>
                <w:b/>
                <w:sz w:val="24"/>
                <w:szCs w:val="24"/>
              </w:rPr>
            </w:pPr>
            <w:r>
              <w:rPr>
                <w:rFonts w:asciiTheme="minorHAnsi" w:hAnsiTheme="minorHAnsi"/>
                <w:sz w:val="24"/>
                <w:szCs w:val="24"/>
              </w:rPr>
              <w:t>The economic policy of US agriculture</w:t>
            </w:r>
          </w:p>
        </w:tc>
        <w:tc>
          <w:tcPr>
            <w:tcW w:w="3597" w:type="dxa"/>
          </w:tcPr>
          <w:p w14:paraId="54913C6D" w14:textId="45F0B63A" w:rsidR="001C0F15" w:rsidRDefault="004369F8" w:rsidP="001C0F15">
            <w:pPr>
              <w:spacing w:line="240" w:lineRule="auto"/>
              <w:rPr>
                <w:rFonts w:asciiTheme="minorHAnsi" w:hAnsiTheme="minorHAnsi"/>
                <w:sz w:val="24"/>
                <w:szCs w:val="24"/>
              </w:rPr>
            </w:pPr>
            <w:r>
              <w:rPr>
                <w:rFonts w:asciiTheme="minorHAnsi" w:hAnsiTheme="minorHAnsi"/>
                <w:sz w:val="24"/>
                <w:szCs w:val="24"/>
              </w:rPr>
              <w:t>TBD</w:t>
            </w:r>
          </w:p>
          <w:p w14:paraId="73ACA905" w14:textId="42F2D8F6" w:rsidR="001C0F15" w:rsidRPr="00440516" w:rsidRDefault="001C0F15" w:rsidP="001C0F15">
            <w:pPr>
              <w:spacing w:line="240" w:lineRule="auto"/>
              <w:rPr>
                <w:rFonts w:asciiTheme="minorHAnsi" w:hAnsiTheme="minorHAnsi"/>
                <w:sz w:val="24"/>
                <w:szCs w:val="24"/>
              </w:rPr>
            </w:pPr>
          </w:p>
        </w:tc>
      </w:tr>
      <w:tr w:rsidR="001C0F15" w:rsidRPr="00440516" w14:paraId="73ACA90B" w14:textId="77777777" w:rsidTr="001C0F15">
        <w:trPr>
          <w:trHeight w:val="440"/>
        </w:trPr>
        <w:tc>
          <w:tcPr>
            <w:tcW w:w="0" w:type="auto"/>
          </w:tcPr>
          <w:p w14:paraId="73ACA907" w14:textId="62C80B05" w:rsidR="001C0F15" w:rsidRPr="00440516" w:rsidRDefault="001C0F15" w:rsidP="001C0F15">
            <w:pPr>
              <w:spacing w:line="240" w:lineRule="auto"/>
              <w:rPr>
                <w:rFonts w:asciiTheme="minorHAnsi" w:hAnsiTheme="minorHAnsi"/>
                <w:sz w:val="24"/>
                <w:szCs w:val="24"/>
              </w:rPr>
            </w:pPr>
            <w:r w:rsidRPr="00440516">
              <w:rPr>
                <w:rFonts w:asciiTheme="minorHAnsi" w:hAnsiTheme="minorHAnsi"/>
                <w:sz w:val="24"/>
                <w:szCs w:val="24"/>
              </w:rPr>
              <w:t>Thurs</w:t>
            </w:r>
            <w:r>
              <w:rPr>
                <w:rFonts w:asciiTheme="minorHAnsi" w:hAnsiTheme="minorHAnsi"/>
                <w:sz w:val="24"/>
                <w:szCs w:val="24"/>
              </w:rPr>
              <w:t xml:space="preserve"> 11/10</w:t>
            </w:r>
          </w:p>
        </w:tc>
        <w:tc>
          <w:tcPr>
            <w:tcW w:w="5237" w:type="dxa"/>
          </w:tcPr>
          <w:p w14:paraId="73ACA908" w14:textId="77777777" w:rsidR="001C0F15" w:rsidRPr="00440516" w:rsidRDefault="001C0F15" w:rsidP="001C0F15">
            <w:pPr>
              <w:spacing w:after="0"/>
              <w:rPr>
                <w:rFonts w:asciiTheme="minorHAnsi" w:hAnsiTheme="minorHAnsi"/>
                <w:sz w:val="24"/>
                <w:szCs w:val="24"/>
              </w:rPr>
            </w:pPr>
            <w:r w:rsidRPr="00440516">
              <w:rPr>
                <w:rFonts w:asciiTheme="minorHAnsi" w:hAnsiTheme="minorHAnsi"/>
                <w:sz w:val="24"/>
                <w:szCs w:val="24"/>
              </w:rPr>
              <w:t>Food security and the challenge of ‘feeding the world’</w:t>
            </w:r>
          </w:p>
          <w:p w14:paraId="73ACA909" w14:textId="77777777" w:rsidR="001C0F15" w:rsidRPr="00440516" w:rsidRDefault="001C0F15" w:rsidP="001C0F15">
            <w:pPr>
              <w:spacing w:after="0"/>
              <w:rPr>
                <w:rFonts w:asciiTheme="minorHAnsi" w:hAnsiTheme="minorHAnsi"/>
                <w:sz w:val="24"/>
                <w:szCs w:val="24"/>
              </w:rPr>
            </w:pPr>
          </w:p>
        </w:tc>
        <w:tc>
          <w:tcPr>
            <w:tcW w:w="3597" w:type="dxa"/>
          </w:tcPr>
          <w:p w14:paraId="73ACA90A" w14:textId="77777777" w:rsidR="001C0F15" w:rsidRPr="00440516" w:rsidRDefault="001C0F15" w:rsidP="001C0F15">
            <w:pPr>
              <w:spacing w:after="0"/>
              <w:rPr>
                <w:rFonts w:asciiTheme="minorHAnsi" w:hAnsiTheme="minorHAnsi"/>
                <w:sz w:val="24"/>
                <w:szCs w:val="24"/>
              </w:rPr>
            </w:pPr>
            <w:r w:rsidRPr="00440516">
              <w:rPr>
                <w:rFonts w:asciiTheme="minorHAnsi" w:hAnsiTheme="minorHAnsi"/>
                <w:sz w:val="24"/>
                <w:szCs w:val="24"/>
              </w:rPr>
              <w:t>Holt-</w:t>
            </w:r>
            <w:proofErr w:type="spellStart"/>
            <w:r w:rsidRPr="00440516">
              <w:rPr>
                <w:rFonts w:asciiTheme="minorHAnsi" w:hAnsiTheme="minorHAnsi"/>
                <w:sz w:val="24"/>
                <w:szCs w:val="24"/>
              </w:rPr>
              <w:t>Gimenez</w:t>
            </w:r>
            <w:proofErr w:type="spellEnd"/>
            <w:r w:rsidRPr="00440516">
              <w:rPr>
                <w:rFonts w:asciiTheme="minorHAnsi" w:hAnsiTheme="minorHAnsi"/>
                <w:sz w:val="24"/>
                <w:szCs w:val="24"/>
              </w:rPr>
              <w:t xml:space="preserve"> et al</w:t>
            </w:r>
            <w:proofErr w:type="gramStart"/>
            <w:r w:rsidRPr="00440516">
              <w:rPr>
                <w:rFonts w:asciiTheme="minorHAnsi" w:hAnsiTheme="minorHAnsi"/>
                <w:sz w:val="24"/>
                <w:szCs w:val="24"/>
              </w:rPr>
              <w:t>.-</w:t>
            </w:r>
            <w:proofErr w:type="gramEnd"/>
            <w:r w:rsidRPr="00440516">
              <w:rPr>
                <w:rFonts w:asciiTheme="minorHAnsi" w:hAnsiTheme="minorHAnsi"/>
                <w:sz w:val="24"/>
                <w:szCs w:val="24"/>
              </w:rPr>
              <w:t xml:space="preserve"> “We already grow enough food for 10 billion people…”</w:t>
            </w:r>
          </w:p>
        </w:tc>
      </w:tr>
      <w:tr w:rsidR="001C0F15" w:rsidRPr="00440516" w14:paraId="73ACA911" w14:textId="77777777" w:rsidTr="001C0F15">
        <w:trPr>
          <w:trHeight w:val="440"/>
        </w:trPr>
        <w:tc>
          <w:tcPr>
            <w:tcW w:w="0" w:type="auto"/>
          </w:tcPr>
          <w:p w14:paraId="73ACA90C" w14:textId="3621217D" w:rsidR="001C0F15" w:rsidRPr="00440516" w:rsidRDefault="001C0F15" w:rsidP="001C0F15">
            <w:pPr>
              <w:spacing w:line="240" w:lineRule="auto"/>
              <w:rPr>
                <w:rFonts w:asciiTheme="minorHAnsi" w:hAnsiTheme="minorHAnsi"/>
                <w:sz w:val="24"/>
                <w:szCs w:val="24"/>
              </w:rPr>
            </w:pPr>
            <w:r w:rsidRPr="00440516">
              <w:rPr>
                <w:rFonts w:asciiTheme="minorHAnsi" w:hAnsiTheme="minorHAnsi"/>
                <w:sz w:val="24"/>
                <w:szCs w:val="24"/>
              </w:rPr>
              <w:t xml:space="preserve">Tues </w:t>
            </w:r>
            <w:r>
              <w:rPr>
                <w:rFonts w:asciiTheme="minorHAnsi" w:hAnsiTheme="minorHAnsi"/>
                <w:sz w:val="24"/>
                <w:szCs w:val="24"/>
              </w:rPr>
              <w:t>11/15</w:t>
            </w:r>
          </w:p>
        </w:tc>
        <w:tc>
          <w:tcPr>
            <w:tcW w:w="5237" w:type="dxa"/>
          </w:tcPr>
          <w:p w14:paraId="47D02138" w14:textId="77777777" w:rsidR="001C0F15" w:rsidRPr="00440516" w:rsidRDefault="001C0F15" w:rsidP="001C0F15">
            <w:pPr>
              <w:spacing w:after="0"/>
              <w:rPr>
                <w:rFonts w:asciiTheme="minorHAnsi" w:hAnsiTheme="minorHAnsi"/>
                <w:sz w:val="24"/>
                <w:szCs w:val="24"/>
              </w:rPr>
            </w:pPr>
            <w:r w:rsidRPr="00440516">
              <w:rPr>
                <w:rFonts w:asciiTheme="minorHAnsi" w:hAnsiTheme="minorHAnsi"/>
                <w:sz w:val="24"/>
                <w:szCs w:val="24"/>
              </w:rPr>
              <w:t>Food and social movements Food sovereignty:</w:t>
            </w:r>
          </w:p>
          <w:p w14:paraId="73ACA90E" w14:textId="415C1C0B" w:rsidR="001C0F15" w:rsidRPr="00440516" w:rsidRDefault="001C0F15" w:rsidP="001C0F15">
            <w:pPr>
              <w:spacing w:after="0"/>
              <w:rPr>
                <w:rFonts w:asciiTheme="minorHAnsi" w:hAnsiTheme="minorHAnsi"/>
                <w:sz w:val="24"/>
                <w:szCs w:val="24"/>
              </w:rPr>
            </w:pPr>
            <w:r w:rsidRPr="00440516">
              <w:rPr>
                <w:rFonts w:asciiTheme="minorHAnsi" w:hAnsiTheme="minorHAnsi"/>
                <w:sz w:val="24"/>
                <w:szCs w:val="24"/>
              </w:rPr>
              <w:t>Ernesto Mendez</w:t>
            </w:r>
          </w:p>
        </w:tc>
        <w:tc>
          <w:tcPr>
            <w:tcW w:w="3597" w:type="dxa"/>
          </w:tcPr>
          <w:p w14:paraId="73ACA910" w14:textId="77777777" w:rsidR="001C0F15" w:rsidRPr="00440516" w:rsidRDefault="001C0F15" w:rsidP="001C0F15">
            <w:pPr>
              <w:pStyle w:val="NoSpacing"/>
              <w:rPr>
                <w:rFonts w:asciiTheme="minorHAnsi" w:hAnsiTheme="minorHAnsi"/>
                <w:sz w:val="24"/>
                <w:szCs w:val="24"/>
              </w:rPr>
            </w:pPr>
          </w:p>
        </w:tc>
      </w:tr>
      <w:tr w:rsidR="001C0F15" w:rsidRPr="00440516" w14:paraId="73ACA915" w14:textId="77777777" w:rsidTr="001C0F15">
        <w:trPr>
          <w:trHeight w:val="440"/>
        </w:trPr>
        <w:tc>
          <w:tcPr>
            <w:tcW w:w="0" w:type="auto"/>
          </w:tcPr>
          <w:p w14:paraId="73ACA912" w14:textId="169731BF" w:rsidR="001C0F15" w:rsidRPr="00440516" w:rsidRDefault="001C0F15" w:rsidP="001C0F15">
            <w:pPr>
              <w:spacing w:line="240" w:lineRule="auto"/>
              <w:rPr>
                <w:rFonts w:asciiTheme="minorHAnsi" w:hAnsiTheme="minorHAnsi"/>
                <w:sz w:val="24"/>
                <w:szCs w:val="24"/>
              </w:rPr>
            </w:pPr>
            <w:r w:rsidRPr="00440516">
              <w:rPr>
                <w:rFonts w:asciiTheme="minorHAnsi" w:hAnsiTheme="minorHAnsi"/>
                <w:sz w:val="24"/>
                <w:szCs w:val="24"/>
              </w:rPr>
              <w:t>Thurs 11/17</w:t>
            </w:r>
          </w:p>
        </w:tc>
        <w:tc>
          <w:tcPr>
            <w:tcW w:w="5237" w:type="dxa"/>
          </w:tcPr>
          <w:p w14:paraId="73ACA913" w14:textId="2AA9A38D" w:rsidR="001C0F15" w:rsidRPr="00440516" w:rsidRDefault="001C0F15" w:rsidP="001C0F15">
            <w:pPr>
              <w:spacing w:after="0"/>
              <w:rPr>
                <w:rFonts w:asciiTheme="minorHAnsi" w:hAnsiTheme="minorHAnsi"/>
                <w:sz w:val="24"/>
                <w:szCs w:val="24"/>
              </w:rPr>
            </w:pPr>
            <w:r w:rsidRPr="00440516">
              <w:rPr>
                <w:rFonts w:asciiTheme="minorHAnsi" w:hAnsiTheme="minorHAnsi"/>
                <w:sz w:val="24"/>
                <w:szCs w:val="24"/>
              </w:rPr>
              <w:t xml:space="preserve">Movie: Food Chains </w:t>
            </w:r>
          </w:p>
        </w:tc>
        <w:tc>
          <w:tcPr>
            <w:tcW w:w="3597" w:type="dxa"/>
          </w:tcPr>
          <w:p w14:paraId="73ACA914" w14:textId="1D728059" w:rsidR="001C0F15" w:rsidRPr="00440516" w:rsidRDefault="001C0F15" w:rsidP="001C0F15">
            <w:pPr>
              <w:spacing w:after="0"/>
              <w:rPr>
                <w:rFonts w:asciiTheme="minorHAnsi" w:hAnsiTheme="minorHAnsi"/>
                <w:sz w:val="24"/>
                <w:szCs w:val="24"/>
              </w:rPr>
            </w:pPr>
          </w:p>
        </w:tc>
      </w:tr>
      <w:tr w:rsidR="001C0F15" w:rsidRPr="00440516" w14:paraId="73ACA919" w14:textId="77777777" w:rsidTr="001C0F15">
        <w:trPr>
          <w:trHeight w:val="440"/>
        </w:trPr>
        <w:tc>
          <w:tcPr>
            <w:tcW w:w="0" w:type="auto"/>
          </w:tcPr>
          <w:p w14:paraId="73ACA916" w14:textId="571F512C" w:rsidR="001C0F15" w:rsidRPr="00440516" w:rsidRDefault="001C0F15" w:rsidP="001C0F15">
            <w:pPr>
              <w:spacing w:line="240" w:lineRule="auto"/>
              <w:rPr>
                <w:rFonts w:asciiTheme="minorHAnsi" w:hAnsiTheme="minorHAnsi"/>
                <w:sz w:val="24"/>
                <w:szCs w:val="24"/>
              </w:rPr>
            </w:pPr>
            <w:r>
              <w:rPr>
                <w:rFonts w:asciiTheme="minorHAnsi" w:hAnsiTheme="minorHAnsi"/>
                <w:sz w:val="24"/>
                <w:szCs w:val="24"/>
              </w:rPr>
              <w:t>Tues 11/21-11/27</w:t>
            </w:r>
          </w:p>
        </w:tc>
        <w:tc>
          <w:tcPr>
            <w:tcW w:w="5237" w:type="dxa"/>
          </w:tcPr>
          <w:p w14:paraId="73ACA917" w14:textId="60B19C55" w:rsidR="001C0F15" w:rsidRPr="00440516" w:rsidRDefault="001C0F15" w:rsidP="001C0F15">
            <w:pPr>
              <w:spacing w:after="0"/>
              <w:rPr>
                <w:rFonts w:asciiTheme="minorHAnsi" w:hAnsiTheme="minorHAnsi"/>
                <w:sz w:val="24"/>
                <w:szCs w:val="24"/>
              </w:rPr>
            </w:pPr>
            <w:r w:rsidRPr="00440516">
              <w:rPr>
                <w:rFonts w:asciiTheme="minorHAnsi" w:hAnsiTheme="minorHAnsi"/>
                <w:sz w:val="24"/>
                <w:szCs w:val="24"/>
              </w:rPr>
              <w:t>Thanksgiving Break</w:t>
            </w:r>
          </w:p>
        </w:tc>
        <w:tc>
          <w:tcPr>
            <w:tcW w:w="3597" w:type="dxa"/>
          </w:tcPr>
          <w:p w14:paraId="73ACA918" w14:textId="5D47E8B9" w:rsidR="001C0F15" w:rsidRPr="00440516" w:rsidRDefault="001C0F15" w:rsidP="001C0F15">
            <w:pPr>
              <w:spacing w:after="0"/>
              <w:rPr>
                <w:rFonts w:asciiTheme="minorHAnsi" w:hAnsiTheme="minorHAnsi"/>
                <w:sz w:val="24"/>
                <w:szCs w:val="24"/>
              </w:rPr>
            </w:pPr>
          </w:p>
        </w:tc>
      </w:tr>
      <w:tr w:rsidR="001C0F15" w:rsidRPr="00440516" w14:paraId="73ACA91D" w14:textId="77777777" w:rsidTr="001C0F15">
        <w:trPr>
          <w:trHeight w:val="440"/>
        </w:trPr>
        <w:tc>
          <w:tcPr>
            <w:tcW w:w="0" w:type="auto"/>
          </w:tcPr>
          <w:p w14:paraId="73ACA91A" w14:textId="13D73B9C" w:rsidR="001C0F15" w:rsidRPr="00440516" w:rsidRDefault="001C0F15" w:rsidP="001C0F15">
            <w:pPr>
              <w:spacing w:line="240" w:lineRule="auto"/>
              <w:rPr>
                <w:rFonts w:asciiTheme="minorHAnsi" w:hAnsiTheme="minorHAnsi"/>
                <w:sz w:val="24"/>
                <w:szCs w:val="24"/>
              </w:rPr>
            </w:pPr>
            <w:r>
              <w:rPr>
                <w:rFonts w:asciiTheme="minorHAnsi" w:hAnsiTheme="minorHAnsi"/>
                <w:sz w:val="24"/>
                <w:szCs w:val="24"/>
              </w:rPr>
              <w:t>11/29</w:t>
            </w:r>
          </w:p>
        </w:tc>
        <w:tc>
          <w:tcPr>
            <w:tcW w:w="5237" w:type="dxa"/>
          </w:tcPr>
          <w:p w14:paraId="73ACA91B" w14:textId="0316CBA3" w:rsidR="001C0F15" w:rsidRPr="00440516" w:rsidRDefault="001C0F15" w:rsidP="001C0F15">
            <w:pPr>
              <w:spacing w:after="0"/>
              <w:rPr>
                <w:rFonts w:asciiTheme="minorHAnsi" w:hAnsiTheme="minorHAnsi"/>
                <w:sz w:val="24"/>
                <w:szCs w:val="24"/>
              </w:rPr>
            </w:pPr>
            <w:r>
              <w:rPr>
                <w:rFonts w:asciiTheme="minorHAnsi" w:hAnsiTheme="minorHAnsi"/>
                <w:sz w:val="24"/>
                <w:szCs w:val="24"/>
              </w:rPr>
              <w:t xml:space="preserve">Migrant Justice </w:t>
            </w:r>
          </w:p>
        </w:tc>
        <w:tc>
          <w:tcPr>
            <w:tcW w:w="3597" w:type="dxa"/>
          </w:tcPr>
          <w:p w14:paraId="73ACA91C" w14:textId="18C760B1" w:rsidR="001C0F15" w:rsidRPr="00440516" w:rsidRDefault="001C0F15" w:rsidP="001C0F15">
            <w:pPr>
              <w:spacing w:after="0"/>
              <w:rPr>
                <w:rFonts w:asciiTheme="minorHAnsi" w:hAnsiTheme="minorHAnsi"/>
                <w:sz w:val="24"/>
                <w:szCs w:val="24"/>
              </w:rPr>
            </w:pPr>
          </w:p>
        </w:tc>
      </w:tr>
      <w:tr w:rsidR="001C0F15" w:rsidRPr="00440516" w14:paraId="73ACA922" w14:textId="77777777" w:rsidTr="001C0F15">
        <w:trPr>
          <w:trHeight w:val="440"/>
        </w:trPr>
        <w:tc>
          <w:tcPr>
            <w:tcW w:w="0" w:type="auto"/>
          </w:tcPr>
          <w:p w14:paraId="73ACA91E" w14:textId="0A41ED6B" w:rsidR="001C0F15" w:rsidRPr="00440516" w:rsidRDefault="001C0F15" w:rsidP="001C0F15">
            <w:pPr>
              <w:spacing w:line="240" w:lineRule="auto"/>
              <w:rPr>
                <w:rFonts w:asciiTheme="minorHAnsi" w:hAnsiTheme="minorHAnsi"/>
                <w:sz w:val="24"/>
                <w:szCs w:val="24"/>
              </w:rPr>
            </w:pPr>
            <w:r w:rsidRPr="00440516">
              <w:rPr>
                <w:rFonts w:asciiTheme="minorHAnsi" w:hAnsiTheme="minorHAnsi"/>
                <w:sz w:val="24"/>
                <w:szCs w:val="24"/>
              </w:rPr>
              <w:t>Tue 12/1</w:t>
            </w:r>
          </w:p>
        </w:tc>
        <w:tc>
          <w:tcPr>
            <w:tcW w:w="5237" w:type="dxa"/>
          </w:tcPr>
          <w:p w14:paraId="73ACA920" w14:textId="05AC998E" w:rsidR="001C0F15" w:rsidRPr="00440516" w:rsidRDefault="001C0F15" w:rsidP="001C0F15">
            <w:pPr>
              <w:pStyle w:val="NoSpacing"/>
            </w:pPr>
            <w:r w:rsidRPr="00440516">
              <w:t>Climate Smart Agriculture: The Vermont Agricultural Resilience Project.  Rachel Schattman</w:t>
            </w:r>
          </w:p>
        </w:tc>
        <w:tc>
          <w:tcPr>
            <w:tcW w:w="3597" w:type="dxa"/>
          </w:tcPr>
          <w:p w14:paraId="73ACA921" w14:textId="2AB7F69F" w:rsidR="001C0F15" w:rsidRPr="00440516" w:rsidRDefault="001C0F15" w:rsidP="001C0F15">
            <w:pPr>
              <w:spacing w:line="240" w:lineRule="auto"/>
              <w:rPr>
                <w:rFonts w:asciiTheme="minorHAnsi" w:hAnsiTheme="minorHAnsi"/>
                <w:b/>
                <w:sz w:val="24"/>
                <w:szCs w:val="24"/>
              </w:rPr>
            </w:pPr>
          </w:p>
        </w:tc>
      </w:tr>
      <w:tr w:rsidR="001C0F15" w:rsidRPr="00440516" w14:paraId="73ACA926" w14:textId="77777777" w:rsidTr="001C0F15">
        <w:trPr>
          <w:trHeight w:val="440"/>
        </w:trPr>
        <w:tc>
          <w:tcPr>
            <w:tcW w:w="0" w:type="auto"/>
          </w:tcPr>
          <w:p w14:paraId="73ACA923" w14:textId="0ECA9824" w:rsidR="001C0F15" w:rsidRPr="00440516" w:rsidRDefault="001C0F15" w:rsidP="001C0F15">
            <w:pPr>
              <w:spacing w:line="240" w:lineRule="auto"/>
              <w:rPr>
                <w:rFonts w:asciiTheme="minorHAnsi" w:hAnsiTheme="minorHAnsi"/>
                <w:b/>
                <w:sz w:val="24"/>
                <w:szCs w:val="24"/>
              </w:rPr>
            </w:pPr>
            <w:r w:rsidRPr="00440516">
              <w:rPr>
                <w:rFonts w:asciiTheme="minorHAnsi" w:hAnsiTheme="minorHAnsi"/>
                <w:b/>
                <w:sz w:val="24"/>
                <w:szCs w:val="24"/>
              </w:rPr>
              <w:t>Final</w:t>
            </w:r>
          </w:p>
        </w:tc>
        <w:tc>
          <w:tcPr>
            <w:tcW w:w="5237" w:type="dxa"/>
          </w:tcPr>
          <w:p w14:paraId="73ACA924" w14:textId="43F5371A" w:rsidR="001C0F15" w:rsidRPr="00440516" w:rsidRDefault="001C0F15" w:rsidP="001C0F15">
            <w:pPr>
              <w:spacing w:line="240" w:lineRule="auto"/>
              <w:rPr>
                <w:rFonts w:asciiTheme="minorHAnsi" w:hAnsiTheme="minorHAnsi"/>
                <w:b/>
                <w:sz w:val="24"/>
                <w:szCs w:val="24"/>
              </w:rPr>
            </w:pPr>
            <w:r w:rsidRPr="00440516">
              <w:rPr>
                <w:rFonts w:asciiTheme="minorHAnsi" w:hAnsiTheme="minorHAnsi"/>
                <w:b/>
                <w:sz w:val="24"/>
                <w:szCs w:val="24"/>
              </w:rPr>
              <w:t>TBD</w:t>
            </w:r>
          </w:p>
        </w:tc>
        <w:tc>
          <w:tcPr>
            <w:tcW w:w="3597" w:type="dxa"/>
          </w:tcPr>
          <w:p w14:paraId="73ACA925" w14:textId="77777777" w:rsidR="001C0F15" w:rsidRPr="00440516" w:rsidRDefault="001C0F15" w:rsidP="001C0F15">
            <w:pPr>
              <w:spacing w:line="240" w:lineRule="auto"/>
              <w:rPr>
                <w:rFonts w:asciiTheme="minorHAnsi" w:hAnsiTheme="minorHAnsi"/>
                <w:sz w:val="24"/>
                <w:szCs w:val="24"/>
              </w:rPr>
            </w:pPr>
          </w:p>
        </w:tc>
      </w:tr>
    </w:tbl>
    <w:p w14:paraId="02636305" w14:textId="77777777" w:rsidR="00775036" w:rsidRPr="00440516" w:rsidRDefault="00775036" w:rsidP="00322859">
      <w:pPr>
        <w:spacing w:after="0"/>
        <w:rPr>
          <w:rFonts w:asciiTheme="minorHAnsi" w:hAnsiTheme="minorHAnsi"/>
          <w:b/>
          <w:sz w:val="24"/>
          <w:szCs w:val="24"/>
          <w:u w:val="single"/>
        </w:rPr>
      </w:pPr>
    </w:p>
    <w:p w14:paraId="39DA67D2" w14:textId="77777777" w:rsidR="00775036" w:rsidRPr="00440516" w:rsidRDefault="00775036" w:rsidP="00322859">
      <w:pPr>
        <w:spacing w:after="0"/>
        <w:rPr>
          <w:rFonts w:asciiTheme="minorHAnsi" w:hAnsiTheme="minorHAnsi"/>
          <w:b/>
          <w:sz w:val="24"/>
          <w:szCs w:val="24"/>
          <w:u w:val="single"/>
        </w:rPr>
      </w:pPr>
    </w:p>
    <w:p w14:paraId="0ACDB531" w14:textId="77777777" w:rsidR="00775036" w:rsidRPr="00440516" w:rsidRDefault="00775036" w:rsidP="00322859">
      <w:pPr>
        <w:spacing w:after="0"/>
        <w:rPr>
          <w:rFonts w:asciiTheme="minorHAnsi" w:hAnsiTheme="minorHAnsi"/>
          <w:b/>
          <w:sz w:val="24"/>
          <w:szCs w:val="24"/>
          <w:u w:val="single"/>
        </w:rPr>
      </w:pPr>
    </w:p>
    <w:p w14:paraId="6AF17C23" w14:textId="435BF329" w:rsidR="00865C80" w:rsidRPr="00440516" w:rsidRDefault="00865C80" w:rsidP="00322859">
      <w:pPr>
        <w:spacing w:after="0"/>
        <w:rPr>
          <w:rFonts w:asciiTheme="minorHAnsi" w:hAnsiTheme="minorHAnsi"/>
          <w:b/>
          <w:sz w:val="24"/>
          <w:szCs w:val="24"/>
          <w:u w:val="single"/>
        </w:rPr>
      </w:pPr>
      <w:r w:rsidRPr="00440516">
        <w:rPr>
          <w:rFonts w:asciiTheme="minorHAnsi" w:hAnsiTheme="minorHAnsi"/>
          <w:b/>
          <w:sz w:val="24"/>
          <w:szCs w:val="24"/>
          <w:u w:val="single"/>
        </w:rPr>
        <w:t>Evaluation/Assessment</w:t>
      </w:r>
    </w:p>
    <w:p w14:paraId="6628B95C" w14:textId="77777777" w:rsidR="00865C80" w:rsidRPr="00440516" w:rsidRDefault="00865C80" w:rsidP="00322859">
      <w:pPr>
        <w:spacing w:after="0"/>
        <w:rPr>
          <w:rFonts w:asciiTheme="minorHAnsi" w:hAnsiTheme="minorHAnsi"/>
          <w:b/>
          <w:sz w:val="24"/>
          <w:szCs w:val="24"/>
          <w:u w:val="single"/>
        </w:rPr>
      </w:pPr>
    </w:p>
    <w:p w14:paraId="0DDBC4BC" w14:textId="0E754108" w:rsidR="00294398" w:rsidRPr="00440516" w:rsidRDefault="00294398" w:rsidP="00294398">
      <w:pPr>
        <w:spacing w:after="0"/>
        <w:rPr>
          <w:rFonts w:asciiTheme="minorHAnsi" w:hAnsiTheme="minorHAnsi"/>
          <w:sz w:val="24"/>
          <w:szCs w:val="24"/>
        </w:rPr>
      </w:pPr>
      <w:r w:rsidRPr="00440516">
        <w:rPr>
          <w:rFonts w:asciiTheme="minorHAnsi" w:hAnsiTheme="minorHAnsi"/>
          <w:sz w:val="24"/>
          <w:szCs w:val="24"/>
        </w:rPr>
        <w:t xml:space="preserve">Exam 1 </w:t>
      </w:r>
      <w:r w:rsidRPr="00440516">
        <w:rPr>
          <w:rFonts w:asciiTheme="minorHAnsi" w:hAnsiTheme="minorHAnsi"/>
          <w:sz w:val="24"/>
          <w:szCs w:val="24"/>
        </w:rPr>
        <w:tab/>
      </w:r>
      <w:r w:rsidRPr="00440516">
        <w:rPr>
          <w:rFonts w:asciiTheme="minorHAnsi" w:hAnsiTheme="minorHAnsi"/>
          <w:sz w:val="24"/>
          <w:szCs w:val="24"/>
        </w:rPr>
        <w:tab/>
      </w:r>
      <w:r w:rsidRPr="00440516">
        <w:rPr>
          <w:rFonts w:asciiTheme="minorHAnsi" w:hAnsiTheme="minorHAnsi"/>
          <w:sz w:val="24"/>
          <w:szCs w:val="24"/>
        </w:rPr>
        <w:tab/>
      </w:r>
      <w:r w:rsidR="009D6807" w:rsidRPr="00440516">
        <w:rPr>
          <w:rFonts w:asciiTheme="minorHAnsi" w:hAnsiTheme="minorHAnsi"/>
          <w:sz w:val="24"/>
          <w:szCs w:val="24"/>
        </w:rPr>
        <w:tab/>
      </w:r>
      <w:r w:rsidR="006A30C1">
        <w:rPr>
          <w:rFonts w:asciiTheme="minorHAnsi" w:hAnsiTheme="minorHAnsi"/>
          <w:sz w:val="24"/>
          <w:szCs w:val="24"/>
        </w:rPr>
        <w:t xml:space="preserve"> 20</w:t>
      </w:r>
      <w:r w:rsidRPr="00440516">
        <w:rPr>
          <w:rFonts w:asciiTheme="minorHAnsi" w:hAnsiTheme="minorHAnsi"/>
          <w:sz w:val="24"/>
          <w:szCs w:val="24"/>
        </w:rPr>
        <w:t>%</w:t>
      </w:r>
    </w:p>
    <w:p w14:paraId="68303B29" w14:textId="521122CD" w:rsidR="00294398" w:rsidRPr="00440516" w:rsidRDefault="00294398" w:rsidP="00294398">
      <w:pPr>
        <w:spacing w:after="0"/>
        <w:rPr>
          <w:rFonts w:asciiTheme="minorHAnsi" w:hAnsiTheme="minorHAnsi"/>
          <w:sz w:val="24"/>
          <w:szCs w:val="24"/>
        </w:rPr>
      </w:pPr>
      <w:r w:rsidRPr="00440516">
        <w:rPr>
          <w:rFonts w:asciiTheme="minorHAnsi" w:hAnsiTheme="minorHAnsi"/>
          <w:sz w:val="24"/>
          <w:szCs w:val="24"/>
        </w:rPr>
        <w:t>Exam 2</w:t>
      </w:r>
      <w:r w:rsidRPr="00440516">
        <w:rPr>
          <w:rFonts w:asciiTheme="minorHAnsi" w:hAnsiTheme="minorHAnsi"/>
          <w:sz w:val="24"/>
          <w:szCs w:val="24"/>
        </w:rPr>
        <w:tab/>
      </w:r>
      <w:r w:rsidRPr="00440516">
        <w:rPr>
          <w:rFonts w:asciiTheme="minorHAnsi" w:hAnsiTheme="minorHAnsi"/>
          <w:sz w:val="24"/>
          <w:szCs w:val="24"/>
        </w:rPr>
        <w:tab/>
      </w:r>
      <w:r w:rsidRPr="00440516">
        <w:rPr>
          <w:rFonts w:asciiTheme="minorHAnsi" w:hAnsiTheme="minorHAnsi"/>
          <w:sz w:val="24"/>
          <w:szCs w:val="24"/>
        </w:rPr>
        <w:tab/>
      </w:r>
      <w:r w:rsidRPr="00440516">
        <w:rPr>
          <w:rFonts w:asciiTheme="minorHAnsi" w:hAnsiTheme="minorHAnsi"/>
          <w:sz w:val="24"/>
          <w:szCs w:val="24"/>
        </w:rPr>
        <w:tab/>
      </w:r>
      <w:r w:rsidR="009D6807" w:rsidRPr="00440516">
        <w:rPr>
          <w:rFonts w:asciiTheme="minorHAnsi" w:hAnsiTheme="minorHAnsi"/>
          <w:sz w:val="24"/>
          <w:szCs w:val="24"/>
        </w:rPr>
        <w:tab/>
      </w:r>
      <w:r w:rsidR="0024758F">
        <w:rPr>
          <w:rFonts w:asciiTheme="minorHAnsi" w:hAnsiTheme="minorHAnsi"/>
          <w:sz w:val="24"/>
          <w:szCs w:val="24"/>
        </w:rPr>
        <w:t xml:space="preserve"> 20</w:t>
      </w:r>
      <w:r w:rsidRPr="00440516">
        <w:rPr>
          <w:rFonts w:asciiTheme="minorHAnsi" w:hAnsiTheme="minorHAnsi"/>
          <w:sz w:val="24"/>
          <w:szCs w:val="24"/>
        </w:rPr>
        <w:t>%</w:t>
      </w:r>
    </w:p>
    <w:p w14:paraId="1D5A735B" w14:textId="3F7F2D0A" w:rsidR="00294398" w:rsidRPr="00440516" w:rsidRDefault="0024758F" w:rsidP="00294398">
      <w:pPr>
        <w:spacing w:after="0"/>
        <w:rPr>
          <w:rFonts w:asciiTheme="minorHAnsi" w:hAnsiTheme="minorHAnsi"/>
          <w:sz w:val="24"/>
          <w:szCs w:val="24"/>
        </w:rPr>
      </w:pPr>
      <w:r>
        <w:rPr>
          <w:rFonts w:asciiTheme="minorHAnsi" w:hAnsiTheme="minorHAnsi"/>
          <w:sz w:val="24"/>
          <w:szCs w:val="24"/>
        </w:rPr>
        <w:t>Assignments</w:t>
      </w:r>
      <w:r>
        <w:rPr>
          <w:rFonts w:asciiTheme="minorHAnsi" w:hAnsiTheme="minorHAnsi"/>
          <w:sz w:val="24"/>
          <w:szCs w:val="24"/>
        </w:rPr>
        <w:tab/>
      </w:r>
      <w:r>
        <w:rPr>
          <w:rFonts w:asciiTheme="minorHAnsi" w:hAnsiTheme="minorHAnsi"/>
          <w:sz w:val="24"/>
          <w:szCs w:val="24"/>
        </w:rPr>
        <w:tab/>
      </w:r>
      <w:r w:rsidR="00294398" w:rsidRPr="00440516">
        <w:rPr>
          <w:rFonts w:asciiTheme="minorHAnsi" w:hAnsiTheme="minorHAnsi"/>
          <w:sz w:val="24"/>
          <w:szCs w:val="24"/>
        </w:rPr>
        <w:tab/>
        <w:t xml:space="preserve">  </w:t>
      </w:r>
      <w:r w:rsidR="006A30C1">
        <w:rPr>
          <w:rFonts w:asciiTheme="minorHAnsi" w:hAnsiTheme="minorHAnsi"/>
          <w:sz w:val="24"/>
          <w:szCs w:val="24"/>
        </w:rPr>
        <w:tab/>
        <w:t xml:space="preserve">  </w:t>
      </w:r>
      <w:r w:rsidR="00294398" w:rsidRPr="00440516">
        <w:rPr>
          <w:rFonts w:asciiTheme="minorHAnsi" w:hAnsiTheme="minorHAnsi"/>
          <w:sz w:val="24"/>
          <w:szCs w:val="24"/>
        </w:rPr>
        <w:t xml:space="preserve"> 5%</w:t>
      </w:r>
      <w:r w:rsidR="00294398" w:rsidRPr="00440516">
        <w:rPr>
          <w:rFonts w:asciiTheme="minorHAnsi" w:hAnsiTheme="minorHAnsi"/>
          <w:sz w:val="24"/>
          <w:szCs w:val="24"/>
        </w:rPr>
        <w:tab/>
      </w:r>
      <w:r w:rsidR="00294398" w:rsidRPr="00440516">
        <w:rPr>
          <w:rFonts w:asciiTheme="minorHAnsi" w:hAnsiTheme="minorHAnsi"/>
          <w:sz w:val="24"/>
          <w:szCs w:val="24"/>
        </w:rPr>
        <w:tab/>
      </w:r>
      <w:r w:rsidR="00294398" w:rsidRPr="00440516">
        <w:rPr>
          <w:rFonts w:asciiTheme="minorHAnsi" w:hAnsiTheme="minorHAnsi"/>
          <w:sz w:val="24"/>
          <w:szCs w:val="24"/>
        </w:rPr>
        <w:tab/>
      </w:r>
      <w:r w:rsidR="00294398" w:rsidRPr="00440516">
        <w:rPr>
          <w:rFonts w:asciiTheme="minorHAnsi" w:hAnsiTheme="minorHAnsi"/>
          <w:sz w:val="24"/>
          <w:szCs w:val="24"/>
        </w:rPr>
        <w:tab/>
      </w:r>
      <w:r w:rsidR="00294398" w:rsidRPr="00440516">
        <w:rPr>
          <w:rFonts w:asciiTheme="minorHAnsi" w:hAnsiTheme="minorHAnsi"/>
          <w:sz w:val="24"/>
          <w:szCs w:val="24"/>
        </w:rPr>
        <w:tab/>
      </w:r>
      <w:r w:rsidR="00294398" w:rsidRPr="00440516">
        <w:rPr>
          <w:rFonts w:asciiTheme="minorHAnsi" w:hAnsiTheme="minorHAnsi"/>
          <w:sz w:val="24"/>
          <w:szCs w:val="24"/>
        </w:rPr>
        <w:tab/>
      </w:r>
    </w:p>
    <w:p w14:paraId="0CEFB147" w14:textId="29B13928" w:rsidR="0024758F" w:rsidRDefault="0024758F" w:rsidP="00294398">
      <w:pPr>
        <w:spacing w:after="0"/>
        <w:rPr>
          <w:rFonts w:asciiTheme="minorHAnsi" w:hAnsiTheme="minorHAnsi"/>
          <w:sz w:val="24"/>
          <w:szCs w:val="24"/>
        </w:rPr>
      </w:pPr>
      <w:r>
        <w:rPr>
          <w:rFonts w:asciiTheme="minorHAnsi" w:hAnsiTheme="minorHAnsi"/>
          <w:sz w:val="24"/>
          <w:szCs w:val="24"/>
        </w:rPr>
        <w:t>Participation</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5%</w:t>
      </w:r>
    </w:p>
    <w:p w14:paraId="7EBD8748" w14:textId="6814C8FA" w:rsidR="00294398" w:rsidRPr="00440516" w:rsidRDefault="006A30C1" w:rsidP="00294398">
      <w:pPr>
        <w:spacing w:after="0"/>
        <w:rPr>
          <w:rFonts w:asciiTheme="minorHAnsi" w:hAnsiTheme="minorHAnsi"/>
          <w:sz w:val="24"/>
          <w:szCs w:val="24"/>
        </w:rPr>
      </w:pPr>
      <w:r>
        <w:rPr>
          <w:rFonts w:asciiTheme="minorHAnsi" w:hAnsiTheme="minorHAnsi"/>
          <w:sz w:val="24"/>
          <w:szCs w:val="24"/>
        </w:rPr>
        <w:t>Infographic Assignment</w:t>
      </w:r>
      <w:r w:rsidR="00294398" w:rsidRPr="00440516">
        <w:rPr>
          <w:rFonts w:asciiTheme="minorHAnsi" w:hAnsiTheme="minorHAnsi"/>
          <w:sz w:val="24"/>
          <w:szCs w:val="24"/>
        </w:rPr>
        <w:tab/>
        <w:t xml:space="preserve"> </w:t>
      </w:r>
      <w:r w:rsidR="009D6807" w:rsidRPr="00440516">
        <w:rPr>
          <w:rFonts w:asciiTheme="minorHAnsi" w:hAnsiTheme="minorHAnsi"/>
          <w:sz w:val="24"/>
          <w:szCs w:val="24"/>
        </w:rPr>
        <w:tab/>
      </w:r>
      <w:r w:rsidR="0024758F">
        <w:rPr>
          <w:rFonts w:asciiTheme="minorHAnsi" w:hAnsiTheme="minorHAnsi"/>
          <w:sz w:val="24"/>
          <w:szCs w:val="24"/>
        </w:rPr>
        <w:t>15</w:t>
      </w:r>
      <w:r w:rsidR="00294398" w:rsidRPr="00440516">
        <w:rPr>
          <w:rFonts w:asciiTheme="minorHAnsi" w:hAnsiTheme="minorHAnsi"/>
          <w:sz w:val="24"/>
          <w:szCs w:val="24"/>
        </w:rPr>
        <w:t>%</w:t>
      </w:r>
    </w:p>
    <w:p w14:paraId="1FEDA1EF" w14:textId="06EBA7F5" w:rsidR="00294398" w:rsidRPr="00440516" w:rsidRDefault="00294398" w:rsidP="00294398">
      <w:pPr>
        <w:spacing w:after="0"/>
        <w:rPr>
          <w:rFonts w:asciiTheme="minorHAnsi" w:hAnsiTheme="minorHAnsi"/>
          <w:sz w:val="24"/>
          <w:szCs w:val="24"/>
        </w:rPr>
      </w:pPr>
      <w:r w:rsidRPr="00440516">
        <w:rPr>
          <w:rFonts w:asciiTheme="minorHAnsi" w:hAnsiTheme="minorHAnsi"/>
          <w:sz w:val="24"/>
          <w:szCs w:val="24"/>
        </w:rPr>
        <w:t xml:space="preserve">Vegetable fact sheet  </w:t>
      </w:r>
      <w:r w:rsidRPr="00440516">
        <w:rPr>
          <w:rFonts w:asciiTheme="minorHAnsi" w:hAnsiTheme="minorHAnsi"/>
          <w:sz w:val="24"/>
          <w:szCs w:val="24"/>
        </w:rPr>
        <w:tab/>
      </w:r>
      <w:r w:rsidRPr="00440516">
        <w:rPr>
          <w:rFonts w:asciiTheme="minorHAnsi" w:hAnsiTheme="minorHAnsi"/>
          <w:sz w:val="24"/>
          <w:szCs w:val="24"/>
        </w:rPr>
        <w:tab/>
        <w:t xml:space="preserve">   </w:t>
      </w:r>
      <w:r w:rsidR="009D6807" w:rsidRPr="00440516">
        <w:rPr>
          <w:rFonts w:asciiTheme="minorHAnsi" w:hAnsiTheme="minorHAnsi"/>
          <w:sz w:val="24"/>
          <w:szCs w:val="24"/>
        </w:rPr>
        <w:tab/>
      </w:r>
      <w:r w:rsidR="0024758F">
        <w:rPr>
          <w:rFonts w:asciiTheme="minorHAnsi" w:hAnsiTheme="minorHAnsi"/>
          <w:sz w:val="24"/>
          <w:szCs w:val="24"/>
        </w:rPr>
        <w:t>15</w:t>
      </w:r>
      <w:r w:rsidRPr="00440516">
        <w:rPr>
          <w:rFonts w:asciiTheme="minorHAnsi" w:hAnsiTheme="minorHAnsi"/>
          <w:sz w:val="24"/>
          <w:szCs w:val="24"/>
        </w:rPr>
        <w:t>%</w:t>
      </w:r>
    </w:p>
    <w:p w14:paraId="7A6A15E7" w14:textId="54A9DB26" w:rsidR="00294398" w:rsidRPr="00440516" w:rsidRDefault="00294398" w:rsidP="00294398">
      <w:pPr>
        <w:spacing w:after="0"/>
        <w:rPr>
          <w:rFonts w:asciiTheme="minorHAnsi" w:hAnsiTheme="minorHAnsi"/>
          <w:sz w:val="24"/>
          <w:szCs w:val="24"/>
          <w:u w:val="single"/>
        </w:rPr>
      </w:pPr>
      <w:r w:rsidRPr="00440516">
        <w:rPr>
          <w:rFonts w:asciiTheme="minorHAnsi" w:hAnsiTheme="minorHAnsi"/>
          <w:sz w:val="24"/>
          <w:szCs w:val="24"/>
          <w:u w:val="single"/>
        </w:rPr>
        <w:t>Final</w:t>
      </w:r>
      <w:r w:rsidRPr="00440516">
        <w:rPr>
          <w:rFonts w:asciiTheme="minorHAnsi" w:hAnsiTheme="minorHAnsi"/>
          <w:sz w:val="24"/>
          <w:szCs w:val="24"/>
          <w:u w:val="single"/>
        </w:rPr>
        <w:tab/>
      </w:r>
      <w:r w:rsidRPr="00440516">
        <w:rPr>
          <w:rFonts w:asciiTheme="minorHAnsi" w:hAnsiTheme="minorHAnsi"/>
          <w:sz w:val="24"/>
          <w:szCs w:val="24"/>
          <w:u w:val="single"/>
        </w:rPr>
        <w:tab/>
      </w:r>
      <w:r w:rsidRPr="00440516">
        <w:rPr>
          <w:rFonts w:asciiTheme="minorHAnsi" w:hAnsiTheme="minorHAnsi"/>
          <w:sz w:val="24"/>
          <w:szCs w:val="24"/>
          <w:u w:val="single"/>
        </w:rPr>
        <w:tab/>
      </w:r>
      <w:r w:rsidRPr="00440516">
        <w:rPr>
          <w:rFonts w:asciiTheme="minorHAnsi" w:hAnsiTheme="minorHAnsi"/>
          <w:sz w:val="24"/>
          <w:szCs w:val="24"/>
          <w:u w:val="single"/>
        </w:rPr>
        <w:tab/>
        <w:t xml:space="preserve"> </w:t>
      </w:r>
      <w:r w:rsidR="009D6807" w:rsidRPr="00440516">
        <w:rPr>
          <w:rFonts w:asciiTheme="minorHAnsi" w:hAnsiTheme="minorHAnsi"/>
          <w:sz w:val="24"/>
          <w:szCs w:val="24"/>
          <w:u w:val="single"/>
        </w:rPr>
        <w:tab/>
      </w:r>
      <w:r w:rsidR="0024758F">
        <w:rPr>
          <w:rFonts w:asciiTheme="minorHAnsi" w:hAnsiTheme="minorHAnsi"/>
          <w:sz w:val="24"/>
          <w:szCs w:val="24"/>
          <w:u w:val="single"/>
        </w:rPr>
        <w:t>20</w:t>
      </w:r>
      <w:r w:rsidRPr="00440516">
        <w:rPr>
          <w:rFonts w:asciiTheme="minorHAnsi" w:hAnsiTheme="minorHAnsi"/>
          <w:sz w:val="24"/>
          <w:szCs w:val="24"/>
          <w:u w:val="single"/>
        </w:rPr>
        <w:t>%</w:t>
      </w:r>
    </w:p>
    <w:p w14:paraId="398C4596" w14:textId="23DB6936" w:rsidR="00865C80" w:rsidRPr="00440516" w:rsidRDefault="00865C80" w:rsidP="00322859">
      <w:pPr>
        <w:spacing w:after="0"/>
        <w:rPr>
          <w:rFonts w:asciiTheme="minorHAnsi" w:hAnsiTheme="minorHAnsi"/>
          <w:sz w:val="24"/>
          <w:szCs w:val="24"/>
        </w:rPr>
      </w:pPr>
      <w:r w:rsidRPr="00440516">
        <w:rPr>
          <w:rFonts w:asciiTheme="minorHAnsi" w:hAnsiTheme="minorHAnsi"/>
          <w:sz w:val="24"/>
          <w:szCs w:val="24"/>
        </w:rPr>
        <w:tab/>
      </w:r>
      <w:r w:rsidRPr="00440516">
        <w:rPr>
          <w:rFonts w:asciiTheme="minorHAnsi" w:hAnsiTheme="minorHAnsi"/>
          <w:sz w:val="24"/>
          <w:szCs w:val="24"/>
        </w:rPr>
        <w:tab/>
      </w:r>
      <w:r w:rsidRPr="00440516">
        <w:rPr>
          <w:rFonts w:asciiTheme="minorHAnsi" w:hAnsiTheme="minorHAnsi"/>
          <w:sz w:val="24"/>
          <w:szCs w:val="24"/>
        </w:rPr>
        <w:tab/>
      </w:r>
      <w:r w:rsidR="00294398" w:rsidRPr="00440516">
        <w:rPr>
          <w:rFonts w:asciiTheme="minorHAnsi" w:hAnsiTheme="minorHAnsi"/>
          <w:sz w:val="24"/>
          <w:szCs w:val="24"/>
        </w:rPr>
        <w:tab/>
      </w:r>
      <w:r w:rsidR="0024758F">
        <w:rPr>
          <w:rFonts w:asciiTheme="minorHAnsi" w:hAnsiTheme="minorHAnsi"/>
          <w:sz w:val="24"/>
          <w:szCs w:val="24"/>
        </w:rPr>
        <w:tab/>
      </w:r>
      <w:r w:rsidR="00294398" w:rsidRPr="00440516">
        <w:rPr>
          <w:rFonts w:asciiTheme="minorHAnsi" w:hAnsiTheme="minorHAnsi"/>
          <w:sz w:val="24"/>
          <w:szCs w:val="24"/>
        </w:rPr>
        <w:t>100%</w:t>
      </w:r>
    </w:p>
    <w:p w14:paraId="0BFE1160" w14:textId="77777777" w:rsidR="00294398" w:rsidRPr="00440516" w:rsidRDefault="00294398" w:rsidP="00322859">
      <w:pPr>
        <w:spacing w:after="0"/>
        <w:rPr>
          <w:rFonts w:asciiTheme="minorHAnsi" w:hAnsiTheme="minorHAnsi"/>
          <w:sz w:val="24"/>
          <w:szCs w:val="24"/>
        </w:rPr>
      </w:pPr>
    </w:p>
    <w:p w14:paraId="2CED5316" w14:textId="2E3BBD27" w:rsidR="00294398" w:rsidRDefault="006A30C1" w:rsidP="00322859">
      <w:pPr>
        <w:spacing w:after="0"/>
        <w:rPr>
          <w:rFonts w:asciiTheme="minorHAnsi" w:hAnsiTheme="minorHAnsi"/>
          <w:b/>
          <w:sz w:val="24"/>
          <w:szCs w:val="24"/>
          <w:u w:val="single"/>
        </w:rPr>
      </w:pPr>
      <w:r>
        <w:rPr>
          <w:rFonts w:asciiTheme="minorHAnsi" w:hAnsiTheme="minorHAnsi"/>
          <w:b/>
          <w:sz w:val="24"/>
          <w:szCs w:val="24"/>
          <w:u w:val="single"/>
        </w:rPr>
        <w:t xml:space="preserve">Infographic </w:t>
      </w:r>
      <w:r w:rsidR="00294398" w:rsidRPr="00440516">
        <w:rPr>
          <w:rFonts w:asciiTheme="minorHAnsi" w:hAnsiTheme="minorHAnsi"/>
          <w:b/>
          <w:sz w:val="24"/>
          <w:szCs w:val="24"/>
          <w:u w:val="single"/>
        </w:rPr>
        <w:t>Assignment:</w:t>
      </w:r>
    </w:p>
    <w:p w14:paraId="44D43F22" w14:textId="77777777" w:rsidR="006A30C1" w:rsidRDefault="006A30C1" w:rsidP="00322859">
      <w:pPr>
        <w:spacing w:after="0"/>
        <w:rPr>
          <w:rFonts w:asciiTheme="minorHAnsi" w:hAnsiTheme="minorHAnsi"/>
          <w:b/>
          <w:sz w:val="24"/>
          <w:szCs w:val="24"/>
          <w:u w:val="single"/>
        </w:rPr>
      </w:pPr>
    </w:p>
    <w:p w14:paraId="1D86DD83" w14:textId="746451FB" w:rsidR="006A30C1" w:rsidRPr="006A30C1" w:rsidRDefault="006A30C1" w:rsidP="00322859">
      <w:pPr>
        <w:spacing w:after="0"/>
        <w:rPr>
          <w:rFonts w:asciiTheme="minorHAnsi" w:hAnsiTheme="minorHAnsi"/>
          <w:sz w:val="24"/>
          <w:szCs w:val="24"/>
        </w:rPr>
      </w:pPr>
      <w:r>
        <w:rPr>
          <w:rFonts w:asciiTheme="minorHAnsi" w:hAnsiTheme="minorHAnsi"/>
          <w:sz w:val="24"/>
          <w:szCs w:val="24"/>
        </w:rPr>
        <w:t xml:space="preserve">An infographic is a visual tool that uses graphical representations to EFFECTIVELY convey complex concepts, statistics and/or phenomenon. </w:t>
      </w:r>
    </w:p>
    <w:p w14:paraId="11C8E93E" w14:textId="77777777" w:rsidR="00294398" w:rsidRPr="00440516" w:rsidRDefault="00294398" w:rsidP="00322859">
      <w:pPr>
        <w:spacing w:after="0"/>
        <w:rPr>
          <w:rFonts w:asciiTheme="minorHAnsi" w:hAnsiTheme="minorHAnsi"/>
          <w:b/>
          <w:sz w:val="24"/>
          <w:szCs w:val="24"/>
          <w:u w:val="single"/>
        </w:rPr>
      </w:pPr>
    </w:p>
    <w:p w14:paraId="278029FF" w14:textId="77777777" w:rsidR="006A30C1" w:rsidRDefault="006A30C1" w:rsidP="00322859">
      <w:pPr>
        <w:spacing w:after="0"/>
        <w:rPr>
          <w:rFonts w:asciiTheme="minorHAnsi" w:hAnsiTheme="minorHAnsi"/>
          <w:sz w:val="24"/>
          <w:szCs w:val="24"/>
        </w:rPr>
      </w:pPr>
      <w:r>
        <w:rPr>
          <w:rFonts w:asciiTheme="minorHAnsi" w:hAnsiTheme="minorHAnsi"/>
          <w:sz w:val="24"/>
          <w:szCs w:val="24"/>
        </w:rPr>
        <w:t xml:space="preserve">The infographic </w:t>
      </w:r>
      <w:r w:rsidR="00294398" w:rsidRPr="00440516">
        <w:rPr>
          <w:rFonts w:asciiTheme="minorHAnsi" w:hAnsiTheme="minorHAnsi"/>
          <w:sz w:val="24"/>
          <w:szCs w:val="24"/>
        </w:rPr>
        <w:t>assignment is an opportunity for students to explore</w:t>
      </w:r>
      <w:r>
        <w:rPr>
          <w:rFonts w:asciiTheme="minorHAnsi" w:hAnsiTheme="minorHAnsi"/>
          <w:sz w:val="24"/>
          <w:szCs w:val="24"/>
        </w:rPr>
        <w:t xml:space="preserve"> topics of ecological</w:t>
      </w:r>
      <w:r w:rsidR="00294398" w:rsidRPr="00440516">
        <w:rPr>
          <w:rFonts w:asciiTheme="minorHAnsi" w:hAnsiTheme="minorHAnsi"/>
          <w:sz w:val="24"/>
          <w:szCs w:val="24"/>
        </w:rPr>
        <w:t xml:space="preserve"> agriculture in a creative and engaging way. </w:t>
      </w:r>
      <w:r>
        <w:rPr>
          <w:rFonts w:asciiTheme="minorHAnsi" w:hAnsiTheme="minorHAnsi"/>
          <w:sz w:val="24"/>
          <w:szCs w:val="24"/>
        </w:rPr>
        <w:t>Furthermore, these infographics</w:t>
      </w:r>
      <w:r w:rsidR="009D6807" w:rsidRPr="00440516">
        <w:rPr>
          <w:rFonts w:asciiTheme="minorHAnsi" w:hAnsiTheme="minorHAnsi"/>
          <w:sz w:val="24"/>
          <w:szCs w:val="24"/>
        </w:rPr>
        <w:t xml:space="preserve"> should provide</w:t>
      </w:r>
      <w:r>
        <w:rPr>
          <w:rFonts w:asciiTheme="minorHAnsi" w:hAnsiTheme="minorHAnsi"/>
          <w:sz w:val="24"/>
          <w:szCs w:val="24"/>
        </w:rPr>
        <w:t xml:space="preserve"> you with </w:t>
      </w:r>
      <w:r w:rsidR="009D6807" w:rsidRPr="00440516">
        <w:rPr>
          <w:rFonts w:asciiTheme="minorHAnsi" w:hAnsiTheme="minorHAnsi"/>
          <w:sz w:val="24"/>
          <w:szCs w:val="24"/>
        </w:rPr>
        <w:t xml:space="preserve">a </w:t>
      </w:r>
      <w:r>
        <w:rPr>
          <w:rFonts w:asciiTheme="minorHAnsi" w:hAnsiTheme="minorHAnsi"/>
          <w:sz w:val="24"/>
          <w:szCs w:val="24"/>
        </w:rPr>
        <w:t>formal process</w:t>
      </w:r>
      <w:r w:rsidR="009D6807" w:rsidRPr="00440516">
        <w:rPr>
          <w:rFonts w:asciiTheme="minorHAnsi" w:hAnsiTheme="minorHAnsi"/>
          <w:sz w:val="24"/>
          <w:szCs w:val="24"/>
        </w:rPr>
        <w:t xml:space="preserve"> to connect your own interests with ecological agriculture </w:t>
      </w:r>
      <w:r w:rsidR="003D5008" w:rsidRPr="00440516">
        <w:rPr>
          <w:rFonts w:asciiTheme="minorHAnsi" w:hAnsiTheme="minorHAnsi"/>
          <w:sz w:val="24"/>
          <w:szCs w:val="24"/>
        </w:rPr>
        <w:t>topics we discussed in class. This assignment also ac</w:t>
      </w:r>
      <w:r>
        <w:rPr>
          <w:rFonts w:asciiTheme="minorHAnsi" w:hAnsiTheme="minorHAnsi"/>
          <w:sz w:val="24"/>
          <w:szCs w:val="24"/>
        </w:rPr>
        <w:t xml:space="preserve">ts as a self-directed research project that will require quite a bit of planning and research time. </w:t>
      </w:r>
    </w:p>
    <w:p w14:paraId="48E00747" w14:textId="77777777" w:rsidR="006A30C1" w:rsidRDefault="006A30C1" w:rsidP="00322859">
      <w:pPr>
        <w:spacing w:after="0"/>
        <w:rPr>
          <w:rFonts w:asciiTheme="minorHAnsi" w:hAnsiTheme="minorHAnsi"/>
          <w:sz w:val="24"/>
          <w:szCs w:val="24"/>
        </w:rPr>
      </w:pPr>
    </w:p>
    <w:p w14:paraId="55841020" w14:textId="77777777" w:rsidR="006A30C1" w:rsidRDefault="006A30C1" w:rsidP="00322859">
      <w:pPr>
        <w:spacing w:after="0"/>
        <w:rPr>
          <w:rFonts w:asciiTheme="minorHAnsi" w:hAnsiTheme="minorHAnsi"/>
          <w:sz w:val="24"/>
          <w:szCs w:val="24"/>
        </w:rPr>
      </w:pPr>
    </w:p>
    <w:p w14:paraId="040E855C" w14:textId="67E9F7F5" w:rsidR="00294398" w:rsidRPr="00440516" w:rsidRDefault="006A30C1" w:rsidP="00294398">
      <w:pPr>
        <w:spacing w:after="0"/>
        <w:rPr>
          <w:rFonts w:asciiTheme="minorHAnsi" w:hAnsiTheme="minorHAnsi"/>
          <w:sz w:val="24"/>
          <w:szCs w:val="24"/>
        </w:rPr>
      </w:pPr>
      <w:r>
        <w:rPr>
          <w:rFonts w:asciiTheme="minorHAnsi" w:hAnsiTheme="minorHAnsi"/>
          <w:sz w:val="24"/>
          <w:szCs w:val="24"/>
        </w:rPr>
        <w:t xml:space="preserve">We will discuss the infographic in detail during the first few weeks of class and a rubric will be provided (on Blackboard) to help focus your efforts. </w:t>
      </w:r>
      <w:r w:rsidR="00A755EC" w:rsidRPr="00440516">
        <w:rPr>
          <w:rFonts w:asciiTheme="minorHAnsi" w:hAnsiTheme="minorHAnsi"/>
          <w:sz w:val="24"/>
          <w:szCs w:val="24"/>
        </w:rPr>
        <w:t xml:space="preserve"> </w:t>
      </w:r>
    </w:p>
    <w:p w14:paraId="75CB354A" w14:textId="77777777" w:rsidR="00A755EC" w:rsidRPr="00440516" w:rsidRDefault="00A755EC" w:rsidP="00294398">
      <w:pPr>
        <w:spacing w:after="0"/>
        <w:rPr>
          <w:rFonts w:asciiTheme="minorHAnsi" w:hAnsiTheme="minorHAnsi"/>
          <w:sz w:val="24"/>
          <w:szCs w:val="24"/>
        </w:rPr>
      </w:pPr>
    </w:p>
    <w:p w14:paraId="0FFFC2BF" w14:textId="77777777" w:rsidR="00A755EC" w:rsidRPr="00440516" w:rsidRDefault="00A755EC" w:rsidP="00294398">
      <w:pPr>
        <w:spacing w:after="0"/>
        <w:rPr>
          <w:rFonts w:asciiTheme="minorHAnsi" w:hAnsiTheme="minorHAnsi"/>
          <w:sz w:val="24"/>
          <w:szCs w:val="24"/>
        </w:rPr>
      </w:pPr>
    </w:p>
    <w:p w14:paraId="61DEE211" w14:textId="3CBC9E74" w:rsidR="00A755EC" w:rsidRPr="00440516" w:rsidRDefault="00A755EC" w:rsidP="00294398">
      <w:pPr>
        <w:spacing w:after="0"/>
        <w:rPr>
          <w:rFonts w:asciiTheme="minorHAnsi" w:hAnsiTheme="minorHAnsi"/>
          <w:b/>
          <w:sz w:val="24"/>
          <w:szCs w:val="24"/>
          <w:u w:val="single"/>
        </w:rPr>
      </w:pPr>
      <w:r w:rsidRPr="00440516">
        <w:rPr>
          <w:rFonts w:asciiTheme="minorHAnsi" w:hAnsiTheme="minorHAnsi"/>
          <w:b/>
          <w:sz w:val="24"/>
          <w:szCs w:val="24"/>
          <w:u w:val="single"/>
        </w:rPr>
        <w:t>Vegetable Fact Sheet:</w:t>
      </w:r>
    </w:p>
    <w:p w14:paraId="41948F8D" w14:textId="77777777" w:rsidR="00A755EC" w:rsidRPr="00440516" w:rsidRDefault="00A755EC" w:rsidP="00294398">
      <w:pPr>
        <w:spacing w:after="0"/>
        <w:rPr>
          <w:rFonts w:asciiTheme="minorHAnsi" w:hAnsiTheme="minorHAnsi"/>
          <w:b/>
          <w:sz w:val="24"/>
          <w:szCs w:val="24"/>
          <w:u w:val="single"/>
        </w:rPr>
      </w:pPr>
    </w:p>
    <w:p w14:paraId="704357C5" w14:textId="01341F88" w:rsidR="00A755EC" w:rsidRPr="00440516" w:rsidRDefault="00A755EC" w:rsidP="00294398">
      <w:pPr>
        <w:spacing w:after="0"/>
        <w:rPr>
          <w:rFonts w:asciiTheme="minorHAnsi" w:hAnsiTheme="minorHAnsi"/>
          <w:b/>
          <w:sz w:val="24"/>
          <w:szCs w:val="24"/>
          <w:u w:val="single"/>
        </w:rPr>
      </w:pPr>
      <w:r w:rsidRPr="00440516">
        <w:rPr>
          <w:rFonts w:asciiTheme="minorHAnsi" w:hAnsiTheme="minorHAnsi"/>
          <w:sz w:val="24"/>
          <w:szCs w:val="24"/>
        </w:rPr>
        <w:t xml:space="preserve">Students will be challenged to choose a specific vegetable and develop a fact sheet </w:t>
      </w:r>
      <w:r w:rsidR="00E45278" w:rsidRPr="00440516">
        <w:rPr>
          <w:rFonts w:asciiTheme="minorHAnsi" w:hAnsiTheme="minorHAnsi"/>
          <w:sz w:val="24"/>
          <w:szCs w:val="24"/>
        </w:rPr>
        <w:t>that touches upon the historical</w:t>
      </w:r>
      <w:r w:rsidR="009454BD" w:rsidRPr="00440516">
        <w:rPr>
          <w:rFonts w:asciiTheme="minorHAnsi" w:hAnsiTheme="minorHAnsi"/>
          <w:sz w:val="24"/>
          <w:szCs w:val="24"/>
        </w:rPr>
        <w:t xml:space="preserve"> economic and regional significance</w:t>
      </w:r>
      <w:r w:rsidR="00E45278" w:rsidRPr="00440516">
        <w:rPr>
          <w:rFonts w:asciiTheme="minorHAnsi" w:hAnsiTheme="minorHAnsi"/>
          <w:sz w:val="24"/>
          <w:szCs w:val="24"/>
        </w:rPr>
        <w:t xml:space="preserve"> of their chosen crop. Additionally, fact sheets should include a discussion regarding the current </w:t>
      </w:r>
      <w:r w:rsidR="009D6807" w:rsidRPr="00440516">
        <w:rPr>
          <w:rFonts w:asciiTheme="minorHAnsi" w:hAnsiTheme="minorHAnsi"/>
          <w:sz w:val="24"/>
          <w:szCs w:val="24"/>
        </w:rPr>
        <w:t xml:space="preserve">sustainable </w:t>
      </w:r>
      <w:r w:rsidR="009454BD" w:rsidRPr="00440516">
        <w:rPr>
          <w:rFonts w:asciiTheme="minorHAnsi" w:hAnsiTheme="minorHAnsi"/>
          <w:sz w:val="24"/>
          <w:szCs w:val="24"/>
        </w:rPr>
        <w:t xml:space="preserve">approaches </w:t>
      </w:r>
      <w:r w:rsidR="00E45278" w:rsidRPr="00440516">
        <w:rPr>
          <w:rFonts w:asciiTheme="minorHAnsi" w:hAnsiTheme="minorHAnsi"/>
          <w:sz w:val="24"/>
          <w:szCs w:val="24"/>
        </w:rPr>
        <w:t xml:space="preserve">utilized by grower for cultivating </w:t>
      </w:r>
      <w:r w:rsidR="009454BD" w:rsidRPr="00440516">
        <w:rPr>
          <w:rFonts w:asciiTheme="minorHAnsi" w:hAnsiTheme="minorHAnsi"/>
          <w:sz w:val="24"/>
          <w:szCs w:val="24"/>
        </w:rPr>
        <w:t>the crop.</w:t>
      </w:r>
      <w:r w:rsidR="009D6807" w:rsidRPr="00440516">
        <w:rPr>
          <w:rFonts w:asciiTheme="minorHAnsi" w:hAnsiTheme="minorHAnsi"/>
          <w:sz w:val="24"/>
          <w:szCs w:val="24"/>
        </w:rPr>
        <w:t xml:space="preserve"> </w:t>
      </w:r>
      <w:r w:rsidR="009454BD" w:rsidRPr="00440516">
        <w:rPr>
          <w:rFonts w:asciiTheme="minorHAnsi" w:hAnsiTheme="minorHAnsi"/>
          <w:sz w:val="24"/>
          <w:szCs w:val="24"/>
        </w:rPr>
        <w:t xml:space="preserve"> Specifically, fact sheets will include the following</w:t>
      </w:r>
      <w:r w:rsidRPr="00440516">
        <w:rPr>
          <w:rFonts w:asciiTheme="minorHAnsi" w:hAnsiTheme="minorHAnsi"/>
          <w:b/>
          <w:sz w:val="24"/>
          <w:szCs w:val="24"/>
          <w:u w:val="single"/>
        </w:rPr>
        <w:t>:</w:t>
      </w:r>
    </w:p>
    <w:p w14:paraId="0DC59F48" w14:textId="77777777" w:rsidR="00A755EC" w:rsidRPr="00440516" w:rsidRDefault="00A755EC" w:rsidP="00294398">
      <w:pPr>
        <w:spacing w:after="0"/>
        <w:rPr>
          <w:rFonts w:asciiTheme="minorHAnsi" w:hAnsiTheme="minorHAnsi"/>
          <w:b/>
          <w:sz w:val="24"/>
          <w:szCs w:val="24"/>
          <w:u w:val="single"/>
        </w:rPr>
      </w:pPr>
    </w:p>
    <w:p w14:paraId="6BEE00D0" w14:textId="24A21151" w:rsidR="00F912ED" w:rsidRPr="00440516" w:rsidRDefault="00F912ED" w:rsidP="009454BD">
      <w:pPr>
        <w:pStyle w:val="ListParagraph"/>
        <w:numPr>
          <w:ilvl w:val="0"/>
          <w:numId w:val="13"/>
        </w:numPr>
        <w:spacing w:after="0"/>
        <w:rPr>
          <w:rFonts w:asciiTheme="minorHAnsi" w:hAnsiTheme="minorHAnsi"/>
          <w:sz w:val="24"/>
          <w:szCs w:val="24"/>
        </w:rPr>
      </w:pPr>
      <w:r w:rsidRPr="00440516">
        <w:rPr>
          <w:rFonts w:asciiTheme="minorHAnsi" w:hAnsiTheme="minorHAnsi"/>
          <w:sz w:val="24"/>
          <w:szCs w:val="24"/>
        </w:rPr>
        <w:t>Why you chose this particular crop.</w:t>
      </w:r>
    </w:p>
    <w:p w14:paraId="7B53E01F" w14:textId="4FD4BE15" w:rsidR="00A755EC" w:rsidRPr="00440516" w:rsidRDefault="00A755EC" w:rsidP="009454BD">
      <w:pPr>
        <w:pStyle w:val="ListParagraph"/>
        <w:numPr>
          <w:ilvl w:val="0"/>
          <w:numId w:val="13"/>
        </w:numPr>
        <w:spacing w:after="0"/>
        <w:rPr>
          <w:rFonts w:asciiTheme="minorHAnsi" w:hAnsiTheme="minorHAnsi"/>
          <w:sz w:val="24"/>
          <w:szCs w:val="24"/>
        </w:rPr>
      </w:pPr>
      <w:r w:rsidRPr="00440516">
        <w:rPr>
          <w:rFonts w:asciiTheme="minorHAnsi" w:hAnsiTheme="minorHAnsi"/>
          <w:sz w:val="24"/>
          <w:szCs w:val="24"/>
        </w:rPr>
        <w:t xml:space="preserve">The </w:t>
      </w:r>
      <w:r w:rsidR="009454BD" w:rsidRPr="00440516">
        <w:rPr>
          <w:rFonts w:asciiTheme="minorHAnsi" w:hAnsiTheme="minorHAnsi"/>
          <w:sz w:val="24"/>
          <w:szCs w:val="24"/>
        </w:rPr>
        <w:t xml:space="preserve">crop’s </w:t>
      </w:r>
      <w:r w:rsidRPr="00440516">
        <w:rPr>
          <w:rFonts w:asciiTheme="minorHAnsi" w:hAnsiTheme="minorHAnsi"/>
          <w:sz w:val="24"/>
          <w:szCs w:val="24"/>
        </w:rPr>
        <w:t>place o</w:t>
      </w:r>
      <w:r w:rsidR="009454BD" w:rsidRPr="00440516">
        <w:rPr>
          <w:rFonts w:asciiTheme="minorHAnsi" w:hAnsiTheme="minorHAnsi"/>
          <w:sz w:val="24"/>
          <w:szCs w:val="24"/>
        </w:rPr>
        <w:t xml:space="preserve">f origin  </w:t>
      </w:r>
      <w:r w:rsidR="00F912ED" w:rsidRPr="00440516">
        <w:rPr>
          <w:rFonts w:asciiTheme="minorHAnsi" w:hAnsiTheme="minorHAnsi"/>
          <w:sz w:val="24"/>
          <w:szCs w:val="24"/>
        </w:rPr>
        <w:t>and historical significance (if applicable)</w:t>
      </w:r>
    </w:p>
    <w:p w14:paraId="40F845EA" w14:textId="502FA462" w:rsidR="009454BD" w:rsidRPr="00440516" w:rsidRDefault="009454BD" w:rsidP="009454BD">
      <w:pPr>
        <w:pStyle w:val="ListParagraph"/>
        <w:numPr>
          <w:ilvl w:val="0"/>
          <w:numId w:val="13"/>
        </w:numPr>
        <w:spacing w:after="0"/>
        <w:rPr>
          <w:rFonts w:asciiTheme="minorHAnsi" w:hAnsiTheme="minorHAnsi"/>
          <w:sz w:val="24"/>
          <w:szCs w:val="24"/>
        </w:rPr>
      </w:pPr>
      <w:r w:rsidRPr="00440516">
        <w:rPr>
          <w:rFonts w:asciiTheme="minorHAnsi" w:hAnsiTheme="minorHAnsi"/>
          <w:sz w:val="24"/>
          <w:szCs w:val="24"/>
        </w:rPr>
        <w:t>The current distribution of the crop (i.e. where is it grown?)</w:t>
      </w:r>
    </w:p>
    <w:p w14:paraId="5E2CD0E1" w14:textId="092F5B5F" w:rsidR="009454BD" w:rsidRPr="00440516" w:rsidRDefault="009454BD" w:rsidP="009454BD">
      <w:pPr>
        <w:pStyle w:val="ListParagraph"/>
        <w:numPr>
          <w:ilvl w:val="0"/>
          <w:numId w:val="13"/>
        </w:numPr>
        <w:spacing w:after="0"/>
        <w:rPr>
          <w:rFonts w:asciiTheme="minorHAnsi" w:hAnsiTheme="minorHAnsi"/>
          <w:sz w:val="24"/>
          <w:szCs w:val="24"/>
        </w:rPr>
      </w:pPr>
      <w:r w:rsidRPr="00440516">
        <w:rPr>
          <w:rFonts w:asciiTheme="minorHAnsi" w:hAnsiTheme="minorHAnsi"/>
          <w:sz w:val="24"/>
          <w:szCs w:val="24"/>
        </w:rPr>
        <w:t>The economic value of the crop both nationally and globally</w:t>
      </w:r>
    </w:p>
    <w:p w14:paraId="4EC225C2" w14:textId="5B745AC8" w:rsidR="009454BD" w:rsidRPr="00440516" w:rsidRDefault="009454BD" w:rsidP="009454BD">
      <w:pPr>
        <w:pStyle w:val="ListParagraph"/>
        <w:numPr>
          <w:ilvl w:val="0"/>
          <w:numId w:val="13"/>
        </w:numPr>
        <w:spacing w:after="0"/>
        <w:rPr>
          <w:rFonts w:asciiTheme="minorHAnsi" w:hAnsiTheme="minorHAnsi"/>
          <w:sz w:val="24"/>
          <w:szCs w:val="24"/>
        </w:rPr>
      </w:pPr>
      <w:r w:rsidRPr="00440516">
        <w:rPr>
          <w:rFonts w:asciiTheme="minorHAnsi" w:hAnsiTheme="minorHAnsi"/>
          <w:sz w:val="24"/>
          <w:szCs w:val="24"/>
        </w:rPr>
        <w:t xml:space="preserve">The methods associated with its organic and conventional </w:t>
      </w:r>
      <w:r w:rsidR="00F912ED" w:rsidRPr="00440516">
        <w:rPr>
          <w:rFonts w:asciiTheme="minorHAnsi" w:hAnsiTheme="minorHAnsi"/>
          <w:sz w:val="24"/>
          <w:szCs w:val="24"/>
        </w:rPr>
        <w:t>management</w:t>
      </w:r>
    </w:p>
    <w:p w14:paraId="41367592" w14:textId="241CD2EF" w:rsidR="003D5008" w:rsidRPr="00440516" w:rsidRDefault="00F912ED" w:rsidP="003D5008">
      <w:pPr>
        <w:pStyle w:val="ListParagraph"/>
        <w:numPr>
          <w:ilvl w:val="0"/>
          <w:numId w:val="13"/>
        </w:numPr>
        <w:spacing w:after="0"/>
        <w:rPr>
          <w:rFonts w:asciiTheme="minorHAnsi" w:hAnsiTheme="minorHAnsi"/>
          <w:sz w:val="24"/>
          <w:szCs w:val="24"/>
        </w:rPr>
      </w:pPr>
      <w:r w:rsidRPr="00440516">
        <w:rPr>
          <w:rFonts w:asciiTheme="minorHAnsi" w:hAnsiTheme="minorHAnsi"/>
          <w:sz w:val="24"/>
          <w:szCs w:val="24"/>
        </w:rPr>
        <w:t xml:space="preserve">The primary labor force that is dedicated for its production. </w:t>
      </w:r>
    </w:p>
    <w:p w14:paraId="29518F4B" w14:textId="77777777" w:rsidR="00F912ED" w:rsidRPr="00440516" w:rsidRDefault="00F912ED" w:rsidP="00F912ED">
      <w:pPr>
        <w:spacing w:after="0"/>
        <w:rPr>
          <w:rFonts w:asciiTheme="minorHAnsi" w:hAnsiTheme="minorHAnsi"/>
          <w:sz w:val="24"/>
          <w:szCs w:val="24"/>
        </w:rPr>
      </w:pPr>
    </w:p>
    <w:p w14:paraId="540F486A" w14:textId="6959FCB2" w:rsidR="00F912ED" w:rsidRPr="00440516" w:rsidRDefault="00F912ED" w:rsidP="00F912ED">
      <w:pPr>
        <w:spacing w:after="0"/>
        <w:rPr>
          <w:rFonts w:asciiTheme="minorHAnsi" w:hAnsiTheme="minorHAnsi"/>
          <w:sz w:val="24"/>
          <w:szCs w:val="24"/>
        </w:rPr>
      </w:pPr>
      <w:r w:rsidRPr="00440516">
        <w:rPr>
          <w:rFonts w:asciiTheme="minorHAnsi" w:hAnsiTheme="minorHAnsi"/>
          <w:sz w:val="24"/>
          <w:szCs w:val="24"/>
        </w:rPr>
        <w:t xml:space="preserve">Again, the rubric detailing the assessment for the assignment can be found on BB. </w:t>
      </w:r>
    </w:p>
    <w:p w14:paraId="093F4630" w14:textId="11E07B7C" w:rsidR="00F912ED" w:rsidRPr="00440516" w:rsidRDefault="00F912ED" w:rsidP="00F912ED">
      <w:pPr>
        <w:spacing w:after="0"/>
        <w:ind w:left="720"/>
        <w:rPr>
          <w:rFonts w:asciiTheme="minorHAnsi" w:hAnsiTheme="minorHAnsi"/>
          <w:sz w:val="24"/>
          <w:szCs w:val="24"/>
        </w:rPr>
      </w:pPr>
    </w:p>
    <w:p w14:paraId="19CB7F1A" w14:textId="77777777" w:rsidR="00F912ED" w:rsidRPr="00440516" w:rsidRDefault="00F912ED" w:rsidP="00F912ED">
      <w:pPr>
        <w:pStyle w:val="ListParagraph"/>
        <w:spacing w:after="0"/>
        <w:ind w:left="1080"/>
        <w:rPr>
          <w:rFonts w:asciiTheme="minorHAnsi" w:hAnsiTheme="minorHAnsi"/>
          <w:sz w:val="24"/>
          <w:szCs w:val="24"/>
        </w:rPr>
      </w:pPr>
    </w:p>
    <w:p w14:paraId="4E62077F" w14:textId="77777777" w:rsidR="0024758F" w:rsidRDefault="0024758F" w:rsidP="0024758F">
      <w:pPr>
        <w:spacing w:after="0"/>
        <w:rPr>
          <w:rFonts w:asciiTheme="minorHAnsi" w:hAnsiTheme="minorHAnsi"/>
          <w:b/>
          <w:sz w:val="24"/>
          <w:szCs w:val="24"/>
        </w:rPr>
      </w:pPr>
      <w:r w:rsidRPr="0024758F">
        <w:rPr>
          <w:rFonts w:asciiTheme="minorHAnsi" w:hAnsiTheme="minorHAnsi"/>
          <w:b/>
          <w:sz w:val="24"/>
          <w:szCs w:val="24"/>
        </w:rPr>
        <w:t>Top Hat</w:t>
      </w:r>
    </w:p>
    <w:p w14:paraId="1A68ADF4" w14:textId="77777777" w:rsidR="0024758F" w:rsidRPr="0024758F" w:rsidRDefault="0024758F" w:rsidP="0024758F">
      <w:pPr>
        <w:spacing w:after="0"/>
        <w:rPr>
          <w:rFonts w:asciiTheme="minorHAnsi" w:hAnsiTheme="minorHAnsi"/>
          <w:b/>
          <w:sz w:val="24"/>
          <w:szCs w:val="24"/>
        </w:rPr>
      </w:pPr>
    </w:p>
    <w:p w14:paraId="21C67BF7" w14:textId="77777777" w:rsidR="0024758F" w:rsidRPr="0024758F" w:rsidRDefault="0024758F" w:rsidP="0024758F">
      <w:pPr>
        <w:spacing w:after="0"/>
        <w:rPr>
          <w:rFonts w:asciiTheme="minorHAnsi" w:hAnsiTheme="minorHAnsi"/>
          <w:sz w:val="24"/>
          <w:szCs w:val="24"/>
        </w:rPr>
      </w:pPr>
      <w:r w:rsidRPr="0024758F">
        <w:rPr>
          <w:rFonts w:asciiTheme="minorHAnsi" w:hAnsiTheme="minorHAnsi"/>
          <w:sz w:val="24"/>
          <w:szCs w:val="24"/>
        </w:rPr>
        <w:t xml:space="preserve">We will be using the Top Hat </w:t>
      </w:r>
      <w:r w:rsidRPr="0024758F">
        <w:rPr>
          <w:rFonts w:asciiTheme="minorHAnsi" w:hAnsiTheme="minorHAnsi"/>
          <w:color w:val="4F81BD" w:themeColor="accent1"/>
          <w:sz w:val="24"/>
          <w:szCs w:val="24"/>
          <w:u w:val="single"/>
        </w:rPr>
        <w:t>(www.tophat.com)</w:t>
      </w:r>
      <w:r w:rsidRPr="0024758F">
        <w:rPr>
          <w:rFonts w:asciiTheme="minorHAnsi" w:hAnsiTheme="minorHAnsi"/>
          <w:sz w:val="24"/>
          <w:szCs w:val="24"/>
        </w:rPr>
        <w:t xml:space="preserve"> classroom response system in class. You will be able to submit answers to in-class questions using Apple or Android smartphones and tablets, laptops, or through text message.  </w:t>
      </w:r>
    </w:p>
    <w:p w14:paraId="1E5124CF" w14:textId="77777777" w:rsidR="0024758F" w:rsidRDefault="0024758F" w:rsidP="0024758F">
      <w:pPr>
        <w:spacing w:after="0"/>
        <w:rPr>
          <w:rFonts w:asciiTheme="minorHAnsi" w:hAnsiTheme="minorHAnsi"/>
          <w:sz w:val="24"/>
          <w:szCs w:val="24"/>
        </w:rPr>
      </w:pPr>
    </w:p>
    <w:p w14:paraId="568E6AA0" w14:textId="77777777" w:rsidR="0024758F" w:rsidRPr="0024758F" w:rsidRDefault="0024758F" w:rsidP="0024758F">
      <w:pPr>
        <w:spacing w:after="0"/>
        <w:rPr>
          <w:rFonts w:asciiTheme="minorHAnsi" w:hAnsiTheme="minorHAnsi"/>
          <w:sz w:val="24"/>
          <w:szCs w:val="24"/>
        </w:rPr>
      </w:pPr>
      <w:r w:rsidRPr="0024758F">
        <w:rPr>
          <w:rFonts w:asciiTheme="minorHAnsi" w:hAnsiTheme="minorHAnsi"/>
          <w:sz w:val="24"/>
          <w:szCs w:val="24"/>
        </w:rPr>
        <w:t>You can visit the Top Hat Overview (</w:t>
      </w:r>
      <w:r w:rsidRPr="0024758F">
        <w:rPr>
          <w:rFonts w:asciiTheme="minorHAnsi" w:hAnsiTheme="minorHAnsi"/>
          <w:color w:val="4F81BD" w:themeColor="accent1"/>
          <w:sz w:val="24"/>
          <w:szCs w:val="24"/>
          <w:u w:val="single"/>
        </w:rPr>
        <w:t>https://success.tophat.com/s/article/Student-Top-Hat-Overview-and-Getting-Started-Guide</w:t>
      </w:r>
      <w:r w:rsidRPr="0024758F">
        <w:rPr>
          <w:rFonts w:asciiTheme="minorHAnsi" w:hAnsiTheme="minorHAnsi"/>
          <w:sz w:val="24"/>
          <w:szCs w:val="24"/>
        </w:rPr>
        <w:t>) within the Top Hat Success Center which outlines how you will register for a Top Hat account, as well as providing a brief overview to get you up and running on the system.</w:t>
      </w:r>
    </w:p>
    <w:p w14:paraId="309D694C" w14:textId="5D2B7489" w:rsidR="0024758F" w:rsidRPr="0024758F" w:rsidRDefault="0024758F" w:rsidP="0024758F">
      <w:pPr>
        <w:spacing w:after="0"/>
        <w:rPr>
          <w:rFonts w:asciiTheme="minorHAnsi" w:hAnsiTheme="minorHAnsi"/>
          <w:sz w:val="24"/>
          <w:szCs w:val="24"/>
        </w:rPr>
      </w:pPr>
      <w:r w:rsidRPr="0024758F">
        <w:rPr>
          <w:rFonts w:asciiTheme="minorHAnsi" w:hAnsiTheme="minorHAnsi"/>
          <w:sz w:val="24"/>
          <w:szCs w:val="24"/>
        </w:rPr>
        <w:t>You can register by simply visiting our course website: Unique Course URL</w:t>
      </w:r>
      <w:r>
        <w:rPr>
          <w:rFonts w:asciiTheme="minorHAnsi" w:hAnsiTheme="minorHAnsi"/>
          <w:sz w:val="24"/>
          <w:szCs w:val="24"/>
        </w:rPr>
        <w:t xml:space="preserve"> </w:t>
      </w:r>
      <w:r w:rsidRPr="0024758F">
        <w:rPr>
          <w:rFonts w:asciiTheme="minorHAnsi" w:hAnsiTheme="minorHAnsi"/>
          <w:color w:val="4F81BD" w:themeColor="accent1"/>
          <w:sz w:val="24"/>
          <w:szCs w:val="24"/>
          <w:u w:val="single"/>
        </w:rPr>
        <w:t>https://app.tophat.com/e/050694</w:t>
      </w:r>
    </w:p>
    <w:p w14:paraId="21DD550A" w14:textId="35C23CEF" w:rsidR="0024758F" w:rsidRPr="0024758F" w:rsidRDefault="0024758F" w:rsidP="0024758F">
      <w:pPr>
        <w:spacing w:after="0"/>
        <w:rPr>
          <w:rFonts w:asciiTheme="minorHAnsi" w:hAnsiTheme="minorHAnsi"/>
          <w:sz w:val="24"/>
          <w:szCs w:val="24"/>
        </w:rPr>
      </w:pPr>
      <w:r w:rsidRPr="0024758F">
        <w:rPr>
          <w:rFonts w:asciiTheme="minorHAnsi" w:hAnsiTheme="minorHAnsi"/>
          <w:sz w:val="24"/>
          <w:szCs w:val="24"/>
        </w:rPr>
        <w:t>Note</w:t>
      </w:r>
      <w:r>
        <w:rPr>
          <w:rFonts w:asciiTheme="minorHAnsi" w:hAnsiTheme="minorHAnsi"/>
          <w:sz w:val="24"/>
          <w:szCs w:val="24"/>
        </w:rPr>
        <w:t xml:space="preserve">: our Course Join Code is </w:t>
      </w:r>
      <w:r w:rsidRPr="0024758F">
        <w:rPr>
          <w:rFonts w:asciiTheme="minorHAnsi" w:hAnsiTheme="minorHAnsi"/>
          <w:b/>
          <w:sz w:val="24"/>
          <w:szCs w:val="24"/>
        </w:rPr>
        <w:t>050694</w:t>
      </w:r>
    </w:p>
    <w:p w14:paraId="02F223B9" w14:textId="77777777" w:rsidR="0024758F" w:rsidRDefault="0024758F" w:rsidP="0024758F">
      <w:pPr>
        <w:spacing w:after="0"/>
        <w:rPr>
          <w:rFonts w:asciiTheme="minorHAnsi" w:hAnsiTheme="minorHAnsi"/>
          <w:sz w:val="24"/>
          <w:szCs w:val="24"/>
        </w:rPr>
      </w:pPr>
    </w:p>
    <w:p w14:paraId="43141E99" w14:textId="77777777" w:rsidR="0024758F" w:rsidRPr="0024758F" w:rsidRDefault="0024758F" w:rsidP="0024758F">
      <w:pPr>
        <w:spacing w:after="0"/>
        <w:rPr>
          <w:rFonts w:asciiTheme="minorHAnsi" w:hAnsiTheme="minorHAnsi"/>
          <w:sz w:val="24"/>
          <w:szCs w:val="24"/>
        </w:rPr>
      </w:pPr>
      <w:r w:rsidRPr="0024758F">
        <w:rPr>
          <w:rFonts w:asciiTheme="minorHAnsi" w:hAnsiTheme="minorHAnsi"/>
          <w:sz w:val="24"/>
          <w:szCs w:val="24"/>
        </w:rPr>
        <w:t>Should you require assistance with Top Hat at any time, due to the fact that they require specific user information to troubleshoot these issues, please contact their Support Team directly by way of email (  support@tophat.com), the in app support button, or by calling 1-888-663-5491.</w:t>
      </w:r>
    </w:p>
    <w:p w14:paraId="75E6B5BC" w14:textId="77777777" w:rsidR="0024758F" w:rsidRPr="0024758F" w:rsidRDefault="0024758F" w:rsidP="0024758F">
      <w:pPr>
        <w:spacing w:after="0"/>
        <w:rPr>
          <w:rFonts w:asciiTheme="minorHAnsi" w:hAnsiTheme="minorHAnsi"/>
          <w:sz w:val="24"/>
          <w:szCs w:val="24"/>
        </w:rPr>
      </w:pPr>
      <w:r w:rsidRPr="0024758F">
        <w:rPr>
          <w:rFonts w:asciiTheme="minorHAnsi" w:hAnsiTheme="minorHAnsi"/>
          <w:sz w:val="24"/>
          <w:szCs w:val="24"/>
        </w:rPr>
        <w:t>Top Hat will require a paid subscription. There are three options to choose from:</w:t>
      </w:r>
    </w:p>
    <w:p w14:paraId="2ED6EB8D" w14:textId="77777777" w:rsidR="0024758F" w:rsidRPr="0024758F" w:rsidRDefault="0024758F" w:rsidP="0024758F">
      <w:pPr>
        <w:spacing w:after="0"/>
        <w:rPr>
          <w:rFonts w:asciiTheme="minorHAnsi" w:hAnsiTheme="minorHAnsi"/>
          <w:sz w:val="24"/>
          <w:szCs w:val="24"/>
        </w:rPr>
      </w:pPr>
      <w:r w:rsidRPr="0024758F">
        <w:rPr>
          <w:rFonts w:asciiTheme="minorHAnsi" w:hAnsiTheme="minorHAnsi"/>
          <w:sz w:val="24"/>
          <w:szCs w:val="24"/>
        </w:rPr>
        <w:t>$24 for 4 months of unlimited access</w:t>
      </w:r>
    </w:p>
    <w:p w14:paraId="06175C9D" w14:textId="77777777" w:rsidR="0024758F" w:rsidRPr="0024758F" w:rsidRDefault="0024758F" w:rsidP="0024758F">
      <w:pPr>
        <w:spacing w:after="0"/>
        <w:rPr>
          <w:rFonts w:asciiTheme="minorHAnsi" w:hAnsiTheme="minorHAnsi"/>
          <w:sz w:val="24"/>
          <w:szCs w:val="24"/>
        </w:rPr>
      </w:pPr>
      <w:r w:rsidRPr="0024758F">
        <w:rPr>
          <w:rFonts w:asciiTheme="minorHAnsi" w:hAnsiTheme="minorHAnsi"/>
          <w:sz w:val="24"/>
          <w:szCs w:val="24"/>
        </w:rPr>
        <w:t>$36 for 1 year of unlimited access</w:t>
      </w:r>
    </w:p>
    <w:p w14:paraId="3E93875C" w14:textId="4948A516" w:rsidR="00A755EC" w:rsidRPr="00440516" w:rsidRDefault="0024758F" w:rsidP="0024758F">
      <w:pPr>
        <w:spacing w:after="0"/>
        <w:rPr>
          <w:rFonts w:asciiTheme="minorHAnsi" w:hAnsiTheme="minorHAnsi"/>
          <w:sz w:val="24"/>
          <w:szCs w:val="24"/>
        </w:rPr>
      </w:pPr>
      <w:r w:rsidRPr="0024758F">
        <w:rPr>
          <w:rFonts w:asciiTheme="minorHAnsi" w:hAnsiTheme="minorHAnsi"/>
          <w:sz w:val="24"/>
          <w:szCs w:val="24"/>
        </w:rPr>
        <w:t>$72 for 5 years of unlimited access</w:t>
      </w:r>
    </w:p>
    <w:p w14:paraId="095F03BA" w14:textId="77777777" w:rsidR="0024758F" w:rsidRDefault="0024758F" w:rsidP="00F912ED">
      <w:pPr>
        <w:autoSpaceDE w:val="0"/>
        <w:autoSpaceDN w:val="0"/>
        <w:adjustRightInd w:val="0"/>
        <w:spacing w:after="0" w:line="240" w:lineRule="auto"/>
        <w:rPr>
          <w:b/>
          <w:bCs/>
          <w:sz w:val="24"/>
          <w:szCs w:val="24"/>
        </w:rPr>
      </w:pPr>
    </w:p>
    <w:p w14:paraId="1D1EB583" w14:textId="77777777" w:rsidR="0024758F" w:rsidRDefault="0024758F" w:rsidP="00F912ED">
      <w:pPr>
        <w:autoSpaceDE w:val="0"/>
        <w:autoSpaceDN w:val="0"/>
        <w:adjustRightInd w:val="0"/>
        <w:spacing w:after="0" w:line="240" w:lineRule="auto"/>
        <w:rPr>
          <w:b/>
          <w:bCs/>
          <w:sz w:val="24"/>
          <w:szCs w:val="24"/>
        </w:rPr>
      </w:pPr>
    </w:p>
    <w:p w14:paraId="3E262C3F" w14:textId="77777777" w:rsidR="0024758F" w:rsidRDefault="0024758F" w:rsidP="00F912ED">
      <w:pPr>
        <w:autoSpaceDE w:val="0"/>
        <w:autoSpaceDN w:val="0"/>
        <w:adjustRightInd w:val="0"/>
        <w:spacing w:after="0" w:line="240" w:lineRule="auto"/>
        <w:rPr>
          <w:b/>
          <w:bCs/>
          <w:sz w:val="24"/>
          <w:szCs w:val="24"/>
        </w:rPr>
      </w:pPr>
    </w:p>
    <w:p w14:paraId="597C3591" w14:textId="77777777" w:rsidR="0024758F" w:rsidRDefault="0024758F" w:rsidP="00F912ED">
      <w:pPr>
        <w:autoSpaceDE w:val="0"/>
        <w:autoSpaceDN w:val="0"/>
        <w:adjustRightInd w:val="0"/>
        <w:spacing w:after="0" w:line="240" w:lineRule="auto"/>
        <w:rPr>
          <w:b/>
          <w:bCs/>
          <w:sz w:val="24"/>
          <w:szCs w:val="24"/>
        </w:rPr>
      </w:pPr>
    </w:p>
    <w:p w14:paraId="0D1FDCDC" w14:textId="77777777" w:rsidR="0024758F" w:rsidRDefault="0024758F" w:rsidP="00F912ED">
      <w:pPr>
        <w:autoSpaceDE w:val="0"/>
        <w:autoSpaceDN w:val="0"/>
        <w:adjustRightInd w:val="0"/>
        <w:spacing w:after="0" w:line="240" w:lineRule="auto"/>
        <w:rPr>
          <w:b/>
          <w:bCs/>
          <w:sz w:val="24"/>
          <w:szCs w:val="24"/>
        </w:rPr>
      </w:pPr>
    </w:p>
    <w:p w14:paraId="7C007F67" w14:textId="77777777" w:rsidR="00F912ED" w:rsidRPr="00440516" w:rsidRDefault="00F912ED" w:rsidP="00F912ED">
      <w:pPr>
        <w:autoSpaceDE w:val="0"/>
        <w:autoSpaceDN w:val="0"/>
        <w:adjustRightInd w:val="0"/>
        <w:spacing w:after="0" w:line="240" w:lineRule="auto"/>
        <w:rPr>
          <w:bCs/>
          <w:sz w:val="24"/>
          <w:szCs w:val="24"/>
        </w:rPr>
      </w:pPr>
      <w:r w:rsidRPr="00440516">
        <w:rPr>
          <w:b/>
          <w:bCs/>
          <w:sz w:val="24"/>
          <w:szCs w:val="24"/>
        </w:rPr>
        <w:t>Policies:</w:t>
      </w:r>
    </w:p>
    <w:p w14:paraId="3A249984" w14:textId="77777777" w:rsidR="00F912ED" w:rsidRPr="00440516" w:rsidRDefault="00F912ED" w:rsidP="00F912ED">
      <w:pPr>
        <w:pStyle w:val="ListParagraph"/>
        <w:autoSpaceDE w:val="0"/>
        <w:autoSpaceDN w:val="0"/>
        <w:adjustRightInd w:val="0"/>
        <w:spacing w:after="0" w:line="240" w:lineRule="auto"/>
        <w:rPr>
          <w:bCs/>
          <w:sz w:val="24"/>
          <w:szCs w:val="24"/>
        </w:rPr>
      </w:pPr>
    </w:p>
    <w:p w14:paraId="1DBCFC87" w14:textId="77777777" w:rsidR="00F912ED" w:rsidRPr="00440516" w:rsidRDefault="00F912ED" w:rsidP="00F912ED">
      <w:pPr>
        <w:pStyle w:val="ListParagraph"/>
        <w:numPr>
          <w:ilvl w:val="0"/>
          <w:numId w:val="14"/>
        </w:numPr>
        <w:autoSpaceDE w:val="0"/>
        <w:autoSpaceDN w:val="0"/>
        <w:adjustRightInd w:val="0"/>
        <w:spacing w:after="0" w:line="240" w:lineRule="auto"/>
        <w:rPr>
          <w:bCs/>
          <w:sz w:val="24"/>
          <w:szCs w:val="24"/>
        </w:rPr>
      </w:pPr>
      <w:r w:rsidRPr="00440516">
        <w:rPr>
          <w:bCs/>
          <w:sz w:val="24"/>
          <w:szCs w:val="24"/>
        </w:rPr>
        <w:t>All cell phones must be turned off before the start of class. The instructor will have a phone in case of emergency.</w:t>
      </w:r>
    </w:p>
    <w:p w14:paraId="76308D3F" w14:textId="77777777" w:rsidR="00F912ED" w:rsidRPr="00440516" w:rsidRDefault="00F912ED" w:rsidP="00F912ED">
      <w:pPr>
        <w:pStyle w:val="ListParagraph"/>
        <w:numPr>
          <w:ilvl w:val="0"/>
          <w:numId w:val="14"/>
        </w:numPr>
        <w:autoSpaceDE w:val="0"/>
        <w:autoSpaceDN w:val="0"/>
        <w:adjustRightInd w:val="0"/>
        <w:spacing w:after="0" w:line="240" w:lineRule="auto"/>
        <w:rPr>
          <w:bCs/>
          <w:sz w:val="24"/>
          <w:szCs w:val="24"/>
        </w:rPr>
      </w:pPr>
      <w:r w:rsidRPr="00440516">
        <w:rPr>
          <w:bCs/>
          <w:sz w:val="24"/>
          <w:szCs w:val="24"/>
        </w:rPr>
        <w:t>Students are expected to be courteous and respectful.</w:t>
      </w:r>
    </w:p>
    <w:p w14:paraId="3FA7B1A8" w14:textId="77777777" w:rsidR="00F912ED" w:rsidRPr="00440516" w:rsidRDefault="00F912ED" w:rsidP="00F912ED">
      <w:pPr>
        <w:pStyle w:val="ListParagraph"/>
        <w:numPr>
          <w:ilvl w:val="0"/>
          <w:numId w:val="14"/>
        </w:numPr>
        <w:autoSpaceDE w:val="0"/>
        <w:autoSpaceDN w:val="0"/>
        <w:adjustRightInd w:val="0"/>
        <w:spacing w:after="0" w:line="240" w:lineRule="auto"/>
        <w:rPr>
          <w:bCs/>
          <w:sz w:val="24"/>
          <w:szCs w:val="24"/>
        </w:rPr>
      </w:pPr>
      <w:r w:rsidRPr="00440516">
        <w:rPr>
          <w:bCs/>
          <w:sz w:val="24"/>
          <w:szCs w:val="24"/>
        </w:rPr>
        <w:t>Students are expected to take notes using pen and paper. All other arrangements need to be discussed with the instructor and an explicit arrangement will be worked out.</w:t>
      </w:r>
    </w:p>
    <w:p w14:paraId="1F5758F8" w14:textId="77777777" w:rsidR="00F912ED" w:rsidRPr="00440516" w:rsidRDefault="00F912ED" w:rsidP="00F912ED">
      <w:pPr>
        <w:pStyle w:val="ListParagraph"/>
        <w:numPr>
          <w:ilvl w:val="0"/>
          <w:numId w:val="14"/>
        </w:numPr>
        <w:autoSpaceDE w:val="0"/>
        <w:autoSpaceDN w:val="0"/>
        <w:adjustRightInd w:val="0"/>
        <w:spacing w:after="0" w:line="240" w:lineRule="auto"/>
        <w:rPr>
          <w:bCs/>
          <w:sz w:val="24"/>
          <w:szCs w:val="24"/>
        </w:rPr>
      </w:pPr>
      <w:r w:rsidRPr="00440516">
        <w:rPr>
          <w:bCs/>
          <w:sz w:val="24"/>
          <w:szCs w:val="24"/>
        </w:rPr>
        <w:t>Students are expected to follow the UVM Academic Integrity Code and UVM Code of Student Rights and Responsibilities. Any misconduct will result in disciplinary action.</w:t>
      </w:r>
    </w:p>
    <w:p w14:paraId="74FCDAE3" w14:textId="77777777" w:rsidR="00F912ED" w:rsidRPr="00440516" w:rsidRDefault="00F912ED" w:rsidP="00F912ED">
      <w:pPr>
        <w:autoSpaceDE w:val="0"/>
        <w:autoSpaceDN w:val="0"/>
        <w:adjustRightInd w:val="0"/>
        <w:spacing w:after="0" w:line="240" w:lineRule="auto"/>
        <w:rPr>
          <w:bCs/>
          <w:sz w:val="24"/>
          <w:szCs w:val="24"/>
        </w:rPr>
      </w:pPr>
    </w:p>
    <w:p w14:paraId="23662A88" w14:textId="77777777" w:rsidR="00F912ED" w:rsidRPr="00D73473" w:rsidRDefault="00F912ED" w:rsidP="00F912ED">
      <w:pPr>
        <w:autoSpaceDE w:val="0"/>
        <w:autoSpaceDN w:val="0"/>
        <w:adjustRightInd w:val="0"/>
        <w:spacing w:after="0" w:line="240" w:lineRule="auto"/>
        <w:rPr>
          <w:sz w:val="24"/>
          <w:szCs w:val="24"/>
        </w:rPr>
      </w:pPr>
      <w:r w:rsidRPr="00440516">
        <w:rPr>
          <w:sz w:val="24"/>
          <w:szCs w:val="24"/>
        </w:rPr>
        <w:t>Note: UVM policy states, “Students have the right to practice the religion of their choice. Each semester, students should submit in writing to their instructors by the end of the second class, their documented religious holiday schedule for the semester. Faculty must permit students who miss work for the purpose of religious observance to make up this work.”</w:t>
      </w:r>
    </w:p>
    <w:p w14:paraId="2B178D4D" w14:textId="77777777" w:rsidR="00A755EC" w:rsidRPr="00294398" w:rsidRDefault="00A755EC" w:rsidP="00294398">
      <w:pPr>
        <w:spacing w:after="0"/>
        <w:rPr>
          <w:rFonts w:asciiTheme="minorHAnsi" w:hAnsiTheme="minorHAnsi"/>
          <w:sz w:val="24"/>
          <w:szCs w:val="24"/>
        </w:rPr>
      </w:pPr>
    </w:p>
    <w:sectPr w:rsidR="00A755EC" w:rsidRPr="00294398" w:rsidSect="00F56341">
      <w:footerReference w:type="default" r:id="rId12"/>
      <w:pgSz w:w="12240" w:h="15840"/>
      <w:pgMar w:top="540" w:right="720" w:bottom="54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FC831" w14:textId="77777777" w:rsidR="00A65113" w:rsidRDefault="00A65113" w:rsidP="00F56341">
      <w:pPr>
        <w:spacing w:after="0" w:line="240" w:lineRule="auto"/>
      </w:pPr>
      <w:r>
        <w:separator/>
      </w:r>
    </w:p>
  </w:endnote>
  <w:endnote w:type="continuationSeparator" w:id="0">
    <w:p w14:paraId="4547340B" w14:textId="77777777" w:rsidR="00A65113" w:rsidRDefault="00A65113" w:rsidP="00F56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6110"/>
      <w:docPartObj>
        <w:docPartGallery w:val="Page Numbers (Bottom of Page)"/>
        <w:docPartUnique/>
      </w:docPartObj>
    </w:sdtPr>
    <w:sdtEndPr/>
    <w:sdtContent>
      <w:p w14:paraId="73ACA92E" w14:textId="77777777" w:rsidR="00F912ED" w:rsidRDefault="00F912ED">
        <w:pPr>
          <w:pStyle w:val="Footer"/>
          <w:jc w:val="center"/>
        </w:pPr>
        <w:r>
          <w:fldChar w:fldCharType="begin"/>
        </w:r>
        <w:r>
          <w:instrText xml:space="preserve"> PAGE   \* MERGEFORMAT </w:instrText>
        </w:r>
        <w:r>
          <w:fldChar w:fldCharType="separate"/>
        </w:r>
        <w:r w:rsidR="004369F8">
          <w:rPr>
            <w:noProof/>
          </w:rPr>
          <w:t>1</w:t>
        </w:r>
        <w:r>
          <w:rPr>
            <w:noProof/>
          </w:rPr>
          <w:fldChar w:fldCharType="end"/>
        </w:r>
      </w:p>
    </w:sdtContent>
  </w:sdt>
  <w:p w14:paraId="73ACA92F" w14:textId="77777777" w:rsidR="00F912ED" w:rsidRDefault="00F91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21E40" w14:textId="77777777" w:rsidR="00A65113" w:rsidRDefault="00A65113" w:rsidP="00F56341">
      <w:pPr>
        <w:spacing w:after="0" w:line="240" w:lineRule="auto"/>
      </w:pPr>
      <w:r>
        <w:separator/>
      </w:r>
    </w:p>
  </w:footnote>
  <w:footnote w:type="continuationSeparator" w:id="0">
    <w:p w14:paraId="3A01C71E" w14:textId="77777777" w:rsidR="00A65113" w:rsidRDefault="00A65113" w:rsidP="00F56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1779"/>
    <w:multiLevelType w:val="hybridMultilevel"/>
    <w:tmpl w:val="A8F2E002"/>
    <w:lvl w:ilvl="0" w:tplc="6FC07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B6885"/>
    <w:multiLevelType w:val="hybridMultilevel"/>
    <w:tmpl w:val="2D78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95D5B"/>
    <w:multiLevelType w:val="hybridMultilevel"/>
    <w:tmpl w:val="33442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97028"/>
    <w:multiLevelType w:val="hybridMultilevel"/>
    <w:tmpl w:val="D580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94719"/>
    <w:multiLevelType w:val="hybridMultilevel"/>
    <w:tmpl w:val="9D8E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D0AB9"/>
    <w:multiLevelType w:val="hybridMultilevel"/>
    <w:tmpl w:val="F4AAC486"/>
    <w:lvl w:ilvl="0" w:tplc="044AC36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38C64AAE"/>
    <w:multiLevelType w:val="hybridMultilevel"/>
    <w:tmpl w:val="0F92C218"/>
    <w:lvl w:ilvl="0" w:tplc="73D642DA">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3BB24A5A"/>
    <w:multiLevelType w:val="hybridMultilevel"/>
    <w:tmpl w:val="F05E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46480"/>
    <w:multiLevelType w:val="hybridMultilevel"/>
    <w:tmpl w:val="44BA24AA"/>
    <w:lvl w:ilvl="0" w:tplc="C472ED2C">
      <w:start w:val="90"/>
      <w:numFmt w:val="bullet"/>
      <w:lvlText w:val=""/>
      <w:lvlJc w:val="left"/>
      <w:pPr>
        <w:ind w:left="405" w:hanging="360"/>
      </w:pPr>
      <w:rPr>
        <w:rFonts w:ascii="Wingdings" w:eastAsia="Calibr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6B6A0697"/>
    <w:multiLevelType w:val="hybridMultilevel"/>
    <w:tmpl w:val="8F60D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201F2"/>
    <w:multiLevelType w:val="hybridMultilevel"/>
    <w:tmpl w:val="180E2108"/>
    <w:lvl w:ilvl="0" w:tplc="AE1AA9A6">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F0C65"/>
    <w:multiLevelType w:val="hybridMultilevel"/>
    <w:tmpl w:val="E1C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43FC2"/>
    <w:multiLevelType w:val="hybridMultilevel"/>
    <w:tmpl w:val="CDDC069A"/>
    <w:lvl w:ilvl="0" w:tplc="BA5E3544">
      <w:start w:val="9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A68F9"/>
    <w:multiLevelType w:val="hybridMultilevel"/>
    <w:tmpl w:val="E67C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2"/>
  </w:num>
  <w:num w:numId="5">
    <w:abstractNumId w:val="11"/>
  </w:num>
  <w:num w:numId="6">
    <w:abstractNumId w:val="13"/>
  </w:num>
  <w:num w:numId="7">
    <w:abstractNumId w:val="6"/>
  </w:num>
  <w:num w:numId="8">
    <w:abstractNumId w:val="5"/>
  </w:num>
  <w:num w:numId="9">
    <w:abstractNumId w:val="4"/>
  </w:num>
  <w:num w:numId="10">
    <w:abstractNumId w:val="7"/>
  </w:num>
  <w:num w:numId="11">
    <w:abstractNumId w:val="1"/>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AF"/>
    <w:rsid w:val="00011047"/>
    <w:rsid w:val="00013104"/>
    <w:rsid w:val="00013CFD"/>
    <w:rsid w:val="00015CEE"/>
    <w:rsid w:val="000162FF"/>
    <w:rsid w:val="000267F2"/>
    <w:rsid w:val="000344C2"/>
    <w:rsid w:val="00036806"/>
    <w:rsid w:val="0004298A"/>
    <w:rsid w:val="00044A43"/>
    <w:rsid w:val="000500A6"/>
    <w:rsid w:val="00052028"/>
    <w:rsid w:val="0006328D"/>
    <w:rsid w:val="000639B0"/>
    <w:rsid w:val="00071087"/>
    <w:rsid w:val="00073E69"/>
    <w:rsid w:val="00074FAF"/>
    <w:rsid w:val="00082430"/>
    <w:rsid w:val="00083239"/>
    <w:rsid w:val="000857DA"/>
    <w:rsid w:val="000859E2"/>
    <w:rsid w:val="00097CC1"/>
    <w:rsid w:val="000B7757"/>
    <w:rsid w:val="000C2A3D"/>
    <w:rsid w:val="000C2EB0"/>
    <w:rsid w:val="000C6383"/>
    <w:rsid w:val="000C6C9E"/>
    <w:rsid w:val="000C77DC"/>
    <w:rsid w:val="000D1358"/>
    <w:rsid w:val="000D3DDF"/>
    <w:rsid w:val="000E0835"/>
    <w:rsid w:val="000E2584"/>
    <w:rsid w:val="000F4D95"/>
    <w:rsid w:val="00102605"/>
    <w:rsid w:val="00103292"/>
    <w:rsid w:val="0011440C"/>
    <w:rsid w:val="001205E9"/>
    <w:rsid w:val="001308A4"/>
    <w:rsid w:val="00133047"/>
    <w:rsid w:val="00135082"/>
    <w:rsid w:val="001467FB"/>
    <w:rsid w:val="00160DEB"/>
    <w:rsid w:val="00160F41"/>
    <w:rsid w:val="00165BFD"/>
    <w:rsid w:val="0016602F"/>
    <w:rsid w:val="00171078"/>
    <w:rsid w:val="00175D82"/>
    <w:rsid w:val="00182E04"/>
    <w:rsid w:val="00185813"/>
    <w:rsid w:val="00195C08"/>
    <w:rsid w:val="001A3369"/>
    <w:rsid w:val="001B1BA4"/>
    <w:rsid w:val="001C0F15"/>
    <w:rsid w:val="001C142D"/>
    <w:rsid w:val="001C7EDD"/>
    <w:rsid w:val="001E321F"/>
    <w:rsid w:val="001F1FFE"/>
    <w:rsid w:val="001F5D98"/>
    <w:rsid w:val="00200582"/>
    <w:rsid w:val="00203E50"/>
    <w:rsid w:val="00204B88"/>
    <w:rsid w:val="002104E7"/>
    <w:rsid w:val="00212B3A"/>
    <w:rsid w:val="00212D05"/>
    <w:rsid w:val="0022199D"/>
    <w:rsid w:val="00226E8E"/>
    <w:rsid w:val="00227FA5"/>
    <w:rsid w:val="00230193"/>
    <w:rsid w:val="0023483F"/>
    <w:rsid w:val="002378F8"/>
    <w:rsid w:val="00245DF2"/>
    <w:rsid w:val="0024758F"/>
    <w:rsid w:val="00251A54"/>
    <w:rsid w:val="00261676"/>
    <w:rsid w:val="002644FE"/>
    <w:rsid w:val="00266CAF"/>
    <w:rsid w:val="0026743C"/>
    <w:rsid w:val="002727AD"/>
    <w:rsid w:val="002855FB"/>
    <w:rsid w:val="00285E6E"/>
    <w:rsid w:val="00286A15"/>
    <w:rsid w:val="00286F5B"/>
    <w:rsid w:val="00292950"/>
    <w:rsid w:val="002929AC"/>
    <w:rsid w:val="00294398"/>
    <w:rsid w:val="002A56F5"/>
    <w:rsid w:val="002B0AB1"/>
    <w:rsid w:val="002D55AF"/>
    <w:rsid w:val="002E268E"/>
    <w:rsid w:val="002E3CBD"/>
    <w:rsid w:val="002E6613"/>
    <w:rsid w:val="002E7D27"/>
    <w:rsid w:val="002F0E5F"/>
    <w:rsid w:val="002F2DCC"/>
    <w:rsid w:val="002F5EEB"/>
    <w:rsid w:val="002F6370"/>
    <w:rsid w:val="00316171"/>
    <w:rsid w:val="00322859"/>
    <w:rsid w:val="00322923"/>
    <w:rsid w:val="00326369"/>
    <w:rsid w:val="00327433"/>
    <w:rsid w:val="00327EC9"/>
    <w:rsid w:val="00331441"/>
    <w:rsid w:val="00334ACA"/>
    <w:rsid w:val="00335C3F"/>
    <w:rsid w:val="00341172"/>
    <w:rsid w:val="003441A0"/>
    <w:rsid w:val="00347071"/>
    <w:rsid w:val="00351DCF"/>
    <w:rsid w:val="003551F3"/>
    <w:rsid w:val="00360443"/>
    <w:rsid w:val="00361D8A"/>
    <w:rsid w:val="00366FC1"/>
    <w:rsid w:val="00371321"/>
    <w:rsid w:val="00375C4D"/>
    <w:rsid w:val="003762DB"/>
    <w:rsid w:val="00386F5C"/>
    <w:rsid w:val="0039262D"/>
    <w:rsid w:val="003936A0"/>
    <w:rsid w:val="00393EC1"/>
    <w:rsid w:val="003959B2"/>
    <w:rsid w:val="003A77C9"/>
    <w:rsid w:val="003B04A1"/>
    <w:rsid w:val="003B389B"/>
    <w:rsid w:val="003B453C"/>
    <w:rsid w:val="003C22E3"/>
    <w:rsid w:val="003C2F68"/>
    <w:rsid w:val="003D11EA"/>
    <w:rsid w:val="003D3E38"/>
    <w:rsid w:val="003D5008"/>
    <w:rsid w:val="003D7E4A"/>
    <w:rsid w:val="003E0F8E"/>
    <w:rsid w:val="003E5725"/>
    <w:rsid w:val="003E6FAA"/>
    <w:rsid w:val="003F00F7"/>
    <w:rsid w:val="00402B58"/>
    <w:rsid w:val="00405D2C"/>
    <w:rsid w:val="0042205A"/>
    <w:rsid w:val="0042375C"/>
    <w:rsid w:val="00424DBE"/>
    <w:rsid w:val="0043012F"/>
    <w:rsid w:val="004341C6"/>
    <w:rsid w:val="004369F8"/>
    <w:rsid w:val="00440516"/>
    <w:rsid w:val="00444FEF"/>
    <w:rsid w:val="00445A53"/>
    <w:rsid w:val="00447A71"/>
    <w:rsid w:val="00462D4F"/>
    <w:rsid w:val="004755F8"/>
    <w:rsid w:val="004803B8"/>
    <w:rsid w:val="00482B9B"/>
    <w:rsid w:val="004855EF"/>
    <w:rsid w:val="00492BA6"/>
    <w:rsid w:val="004A3AC5"/>
    <w:rsid w:val="004B125C"/>
    <w:rsid w:val="004B5989"/>
    <w:rsid w:val="004C497D"/>
    <w:rsid w:val="004C6CDA"/>
    <w:rsid w:val="004D53F2"/>
    <w:rsid w:val="004E12DD"/>
    <w:rsid w:val="004E19F1"/>
    <w:rsid w:val="004E3518"/>
    <w:rsid w:val="004E67C3"/>
    <w:rsid w:val="004F2C9D"/>
    <w:rsid w:val="004F5BCD"/>
    <w:rsid w:val="00503311"/>
    <w:rsid w:val="00506095"/>
    <w:rsid w:val="005077AA"/>
    <w:rsid w:val="00516633"/>
    <w:rsid w:val="005277F5"/>
    <w:rsid w:val="00541891"/>
    <w:rsid w:val="0055024B"/>
    <w:rsid w:val="00552572"/>
    <w:rsid w:val="00553A51"/>
    <w:rsid w:val="00561403"/>
    <w:rsid w:val="00561B3A"/>
    <w:rsid w:val="00562086"/>
    <w:rsid w:val="0056380E"/>
    <w:rsid w:val="00566C75"/>
    <w:rsid w:val="0057079F"/>
    <w:rsid w:val="00572CC9"/>
    <w:rsid w:val="00574DA2"/>
    <w:rsid w:val="0058211F"/>
    <w:rsid w:val="00584C59"/>
    <w:rsid w:val="0059369D"/>
    <w:rsid w:val="00595209"/>
    <w:rsid w:val="005A16F4"/>
    <w:rsid w:val="005A62F8"/>
    <w:rsid w:val="005B2FB1"/>
    <w:rsid w:val="005B524A"/>
    <w:rsid w:val="005B7B54"/>
    <w:rsid w:val="005C20ED"/>
    <w:rsid w:val="005C658D"/>
    <w:rsid w:val="005E5389"/>
    <w:rsid w:val="005F611C"/>
    <w:rsid w:val="00611C70"/>
    <w:rsid w:val="00612EE4"/>
    <w:rsid w:val="00624071"/>
    <w:rsid w:val="00624317"/>
    <w:rsid w:val="00626E19"/>
    <w:rsid w:val="00630C76"/>
    <w:rsid w:val="00636B61"/>
    <w:rsid w:val="00637D48"/>
    <w:rsid w:val="00643142"/>
    <w:rsid w:val="00644D19"/>
    <w:rsid w:val="00646038"/>
    <w:rsid w:val="00646F9B"/>
    <w:rsid w:val="006479BD"/>
    <w:rsid w:val="00652F07"/>
    <w:rsid w:val="00660422"/>
    <w:rsid w:val="006619BE"/>
    <w:rsid w:val="00663BA7"/>
    <w:rsid w:val="00665329"/>
    <w:rsid w:val="00665ADE"/>
    <w:rsid w:val="00677AB4"/>
    <w:rsid w:val="00677EC3"/>
    <w:rsid w:val="00681D56"/>
    <w:rsid w:val="00684A60"/>
    <w:rsid w:val="00685D0F"/>
    <w:rsid w:val="006A30C1"/>
    <w:rsid w:val="006A57BD"/>
    <w:rsid w:val="006A5854"/>
    <w:rsid w:val="006A74A5"/>
    <w:rsid w:val="006B654E"/>
    <w:rsid w:val="006C153A"/>
    <w:rsid w:val="006C5A2F"/>
    <w:rsid w:val="006C65E4"/>
    <w:rsid w:val="006C78B5"/>
    <w:rsid w:val="006D3006"/>
    <w:rsid w:val="006D4FD4"/>
    <w:rsid w:val="006F6D8E"/>
    <w:rsid w:val="0071320C"/>
    <w:rsid w:val="00721EB8"/>
    <w:rsid w:val="0072309D"/>
    <w:rsid w:val="00726086"/>
    <w:rsid w:val="007260EB"/>
    <w:rsid w:val="0073187D"/>
    <w:rsid w:val="00736470"/>
    <w:rsid w:val="007421F4"/>
    <w:rsid w:val="0075327B"/>
    <w:rsid w:val="007533C7"/>
    <w:rsid w:val="007552B6"/>
    <w:rsid w:val="00757185"/>
    <w:rsid w:val="00762904"/>
    <w:rsid w:val="00763726"/>
    <w:rsid w:val="0076628F"/>
    <w:rsid w:val="00771541"/>
    <w:rsid w:val="00772B5C"/>
    <w:rsid w:val="00775036"/>
    <w:rsid w:val="00780B16"/>
    <w:rsid w:val="007871BB"/>
    <w:rsid w:val="00793DB3"/>
    <w:rsid w:val="0079498D"/>
    <w:rsid w:val="007A5D56"/>
    <w:rsid w:val="007B33EA"/>
    <w:rsid w:val="007C2A45"/>
    <w:rsid w:val="007C541B"/>
    <w:rsid w:val="007D01C8"/>
    <w:rsid w:val="007D2521"/>
    <w:rsid w:val="007D74C3"/>
    <w:rsid w:val="007E38A6"/>
    <w:rsid w:val="007E467E"/>
    <w:rsid w:val="007F6310"/>
    <w:rsid w:val="007F7ED3"/>
    <w:rsid w:val="00807B9B"/>
    <w:rsid w:val="00811E4D"/>
    <w:rsid w:val="00812F60"/>
    <w:rsid w:val="0081317D"/>
    <w:rsid w:val="00813EDC"/>
    <w:rsid w:val="008160C6"/>
    <w:rsid w:val="0081667B"/>
    <w:rsid w:val="008177F8"/>
    <w:rsid w:val="0082252F"/>
    <w:rsid w:val="00831FA2"/>
    <w:rsid w:val="008369E4"/>
    <w:rsid w:val="00837006"/>
    <w:rsid w:val="008420D9"/>
    <w:rsid w:val="008521DE"/>
    <w:rsid w:val="008557D4"/>
    <w:rsid w:val="008578FE"/>
    <w:rsid w:val="00865C80"/>
    <w:rsid w:val="00867E09"/>
    <w:rsid w:val="008733A8"/>
    <w:rsid w:val="008779EC"/>
    <w:rsid w:val="00886805"/>
    <w:rsid w:val="00891C2D"/>
    <w:rsid w:val="00892C3F"/>
    <w:rsid w:val="00893B96"/>
    <w:rsid w:val="00894348"/>
    <w:rsid w:val="00894786"/>
    <w:rsid w:val="008952A5"/>
    <w:rsid w:val="00896D58"/>
    <w:rsid w:val="008B07D2"/>
    <w:rsid w:val="008B509C"/>
    <w:rsid w:val="008B6F02"/>
    <w:rsid w:val="008C05AE"/>
    <w:rsid w:val="008C2E93"/>
    <w:rsid w:val="008C4C58"/>
    <w:rsid w:val="008C55E3"/>
    <w:rsid w:val="008D2B0D"/>
    <w:rsid w:val="008D71A9"/>
    <w:rsid w:val="008D75D7"/>
    <w:rsid w:val="008E3CF3"/>
    <w:rsid w:val="008E55D4"/>
    <w:rsid w:val="008E7C1D"/>
    <w:rsid w:val="00904B47"/>
    <w:rsid w:val="00904BB6"/>
    <w:rsid w:val="00906806"/>
    <w:rsid w:val="00914095"/>
    <w:rsid w:val="009147C2"/>
    <w:rsid w:val="00925CF0"/>
    <w:rsid w:val="00930378"/>
    <w:rsid w:val="009306FF"/>
    <w:rsid w:val="009327B0"/>
    <w:rsid w:val="0093591B"/>
    <w:rsid w:val="009454BD"/>
    <w:rsid w:val="00955EB3"/>
    <w:rsid w:val="00966C90"/>
    <w:rsid w:val="00975114"/>
    <w:rsid w:val="00984B00"/>
    <w:rsid w:val="00991981"/>
    <w:rsid w:val="009A637F"/>
    <w:rsid w:val="009A6DEE"/>
    <w:rsid w:val="009D434D"/>
    <w:rsid w:val="009D6807"/>
    <w:rsid w:val="009D6D60"/>
    <w:rsid w:val="009E0C49"/>
    <w:rsid w:val="009E508B"/>
    <w:rsid w:val="009E5E31"/>
    <w:rsid w:val="009E60C9"/>
    <w:rsid w:val="009F0511"/>
    <w:rsid w:val="009F3C92"/>
    <w:rsid w:val="009F3CC0"/>
    <w:rsid w:val="009F5BDF"/>
    <w:rsid w:val="00A011C4"/>
    <w:rsid w:val="00A1251C"/>
    <w:rsid w:val="00A149A9"/>
    <w:rsid w:val="00A150EE"/>
    <w:rsid w:val="00A259EC"/>
    <w:rsid w:val="00A312FD"/>
    <w:rsid w:val="00A408CA"/>
    <w:rsid w:val="00A466D0"/>
    <w:rsid w:val="00A52858"/>
    <w:rsid w:val="00A5634F"/>
    <w:rsid w:val="00A635BB"/>
    <w:rsid w:val="00A65113"/>
    <w:rsid w:val="00A65A09"/>
    <w:rsid w:val="00A72D59"/>
    <w:rsid w:val="00A755EC"/>
    <w:rsid w:val="00A81909"/>
    <w:rsid w:val="00A92035"/>
    <w:rsid w:val="00AA0588"/>
    <w:rsid w:val="00AA1A0D"/>
    <w:rsid w:val="00AA2262"/>
    <w:rsid w:val="00AA303C"/>
    <w:rsid w:val="00AA3AB3"/>
    <w:rsid w:val="00AA54A6"/>
    <w:rsid w:val="00AB437D"/>
    <w:rsid w:val="00AD5A0D"/>
    <w:rsid w:val="00AE0DDF"/>
    <w:rsid w:val="00AE10F3"/>
    <w:rsid w:val="00AE1F53"/>
    <w:rsid w:val="00AE6E83"/>
    <w:rsid w:val="00AF6BC1"/>
    <w:rsid w:val="00AF76CD"/>
    <w:rsid w:val="00B212ED"/>
    <w:rsid w:val="00B22723"/>
    <w:rsid w:val="00B2391D"/>
    <w:rsid w:val="00B25858"/>
    <w:rsid w:val="00B302CD"/>
    <w:rsid w:val="00B3091B"/>
    <w:rsid w:val="00B3269F"/>
    <w:rsid w:val="00B362B3"/>
    <w:rsid w:val="00B43044"/>
    <w:rsid w:val="00B44D53"/>
    <w:rsid w:val="00B530D9"/>
    <w:rsid w:val="00B56CDA"/>
    <w:rsid w:val="00B60CF8"/>
    <w:rsid w:val="00B74EFB"/>
    <w:rsid w:val="00B767B5"/>
    <w:rsid w:val="00B767D9"/>
    <w:rsid w:val="00B808EA"/>
    <w:rsid w:val="00B91B6D"/>
    <w:rsid w:val="00BA2EAE"/>
    <w:rsid w:val="00BA6A42"/>
    <w:rsid w:val="00BB1A8F"/>
    <w:rsid w:val="00BB3437"/>
    <w:rsid w:val="00BC066A"/>
    <w:rsid w:val="00BC401D"/>
    <w:rsid w:val="00BC4E95"/>
    <w:rsid w:val="00BE294E"/>
    <w:rsid w:val="00BE33D8"/>
    <w:rsid w:val="00BE69CF"/>
    <w:rsid w:val="00BF29C7"/>
    <w:rsid w:val="00BF37FB"/>
    <w:rsid w:val="00C00541"/>
    <w:rsid w:val="00C05417"/>
    <w:rsid w:val="00C066A3"/>
    <w:rsid w:val="00C07F5C"/>
    <w:rsid w:val="00C10A27"/>
    <w:rsid w:val="00C218AE"/>
    <w:rsid w:val="00C21B91"/>
    <w:rsid w:val="00C2559D"/>
    <w:rsid w:val="00C55FE3"/>
    <w:rsid w:val="00C56FF7"/>
    <w:rsid w:val="00C63A10"/>
    <w:rsid w:val="00C74897"/>
    <w:rsid w:val="00C90029"/>
    <w:rsid w:val="00C954B7"/>
    <w:rsid w:val="00CA06B4"/>
    <w:rsid w:val="00CA4A07"/>
    <w:rsid w:val="00CA599A"/>
    <w:rsid w:val="00CC4EC3"/>
    <w:rsid w:val="00CC76B2"/>
    <w:rsid w:val="00CD3E1C"/>
    <w:rsid w:val="00CE6860"/>
    <w:rsid w:val="00CF170D"/>
    <w:rsid w:val="00CF2F6F"/>
    <w:rsid w:val="00CF66B2"/>
    <w:rsid w:val="00D01C41"/>
    <w:rsid w:val="00D05C94"/>
    <w:rsid w:val="00D10D13"/>
    <w:rsid w:val="00D14520"/>
    <w:rsid w:val="00D201C2"/>
    <w:rsid w:val="00D30DEF"/>
    <w:rsid w:val="00D3560F"/>
    <w:rsid w:val="00D525AD"/>
    <w:rsid w:val="00D55165"/>
    <w:rsid w:val="00D70C86"/>
    <w:rsid w:val="00D82B67"/>
    <w:rsid w:val="00D862DC"/>
    <w:rsid w:val="00D9134C"/>
    <w:rsid w:val="00D93FCD"/>
    <w:rsid w:val="00DB323C"/>
    <w:rsid w:val="00DD12D3"/>
    <w:rsid w:val="00DD5839"/>
    <w:rsid w:val="00DE0EA4"/>
    <w:rsid w:val="00DE42CF"/>
    <w:rsid w:val="00DF1F36"/>
    <w:rsid w:val="00DF66B4"/>
    <w:rsid w:val="00DF6AF5"/>
    <w:rsid w:val="00E004CF"/>
    <w:rsid w:val="00E16182"/>
    <w:rsid w:val="00E20AD7"/>
    <w:rsid w:val="00E223C4"/>
    <w:rsid w:val="00E26D18"/>
    <w:rsid w:val="00E313CB"/>
    <w:rsid w:val="00E31997"/>
    <w:rsid w:val="00E4172D"/>
    <w:rsid w:val="00E4225D"/>
    <w:rsid w:val="00E433E8"/>
    <w:rsid w:val="00E45278"/>
    <w:rsid w:val="00E46DD2"/>
    <w:rsid w:val="00E47E17"/>
    <w:rsid w:val="00E55D0B"/>
    <w:rsid w:val="00E5768C"/>
    <w:rsid w:val="00E61D6B"/>
    <w:rsid w:val="00E628A7"/>
    <w:rsid w:val="00E6720F"/>
    <w:rsid w:val="00E72DBA"/>
    <w:rsid w:val="00E7378E"/>
    <w:rsid w:val="00E76E64"/>
    <w:rsid w:val="00E82F25"/>
    <w:rsid w:val="00E87402"/>
    <w:rsid w:val="00E954C4"/>
    <w:rsid w:val="00EA2EFF"/>
    <w:rsid w:val="00EA5204"/>
    <w:rsid w:val="00EB6AED"/>
    <w:rsid w:val="00EC0424"/>
    <w:rsid w:val="00EC26B2"/>
    <w:rsid w:val="00EC2A1A"/>
    <w:rsid w:val="00EC5A97"/>
    <w:rsid w:val="00EC7B4A"/>
    <w:rsid w:val="00ED27A6"/>
    <w:rsid w:val="00EE3FD4"/>
    <w:rsid w:val="00F0007E"/>
    <w:rsid w:val="00F004E3"/>
    <w:rsid w:val="00F13C16"/>
    <w:rsid w:val="00F16E9D"/>
    <w:rsid w:val="00F20885"/>
    <w:rsid w:val="00F221A3"/>
    <w:rsid w:val="00F26F85"/>
    <w:rsid w:val="00F365EE"/>
    <w:rsid w:val="00F50E13"/>
    <w:rsid w:val="00F544FF"/>
    <w:rsid w:val="00F56341"/>
    <w:rsid w:val="00F655F4"/>
    <w:rsid w:val="00F6729E"/>
    <w:rsid w:val="00F72837"/>
    <w:rsid w:val="00F83827"/>
    <w:rsid w:val="00F912ED"/>
    <w:rsid w:val="00F94BAE"/>
    <w:rsid w:val="00FA2C9E"/>
    <w:rsid w:val="00FA3E5C"/>
    <w:rsid w:val="00FA6245"/>
    <w:rsid w:val="00FB2BCF"/>
    <w:rsid w:val="00FB4BB1"/>
    <w:rsid w:val="00FB5201"/>
    <w:rsid w:val="00FC7B1A"/>
    <w:rsid w:val="00FD111C"/>
    <w:rsid w:val="00FD25F4"/>
    <w:rsid w:val="00FD4535"/>
    <w:rsid w:val="00FD57C1"/>
    <w:rsid w:val="00FD6F8C"/>
    <w:rsid w:val="00FD7DFA"/>
    <w:rsid w:val="00FE72F6"/>
    <w:rsid w:val="00FF4385"/>
    <w:rsid w:val="00FF46A7"/>
    <w:rsid w:val="00FF5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CA891"/>
  <w15:docId w15:val="{9E206B1C-31EA-43F5-BD0B-3DB6483B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9D"/>
    <w:pPr>
      <w:spacing w:after="200" w:line="276" w:lineRule="auto"/>
    </w:pPr>
    <w:rPr>
      <w:sz w:val="22"/>
      <w:szCs w:val="22"/>
    </w:rPr>
  </w:style>
  <w:style w:type="paragraph" w:styleId="Heading3">
    <w:name w:val="heading 3"/>
    <w:basedOn w:val="Normal"/>
    <w:next w:val="Normal"/>
    <w:link w:val="Heading3Char"/>
    <w:qFormat/>
    <w:rsid w:val="000E2584"/>
    <w:pPr>
      <w:keepNext/>
      <w:spacing w:after="0" w:line="240" w:lineRule="auto"/>
      <w:jc w:val="center"/>
      <w:outlineLvl w:val="2"/>
    </w:pPr>
    <w:rPr>
      <w:rFonts w:ascii="Arial" w:eastAsia="Times New Roman" w:hAnsi="Arial" w:cs="Arial"/>
      <w:b/>
      <w:bCs/>
      <w:sz w:val="24"/>
      <w:szCs w:val="24"/>
      <w:lang w:val="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C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F3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7FB"/>
    <w:rPr>
      <w:rFonts w:ascii="Tahoma" w:hAnsi="Tahoma" w:cs="Tahoma"/>
      <w:sz w:val="16"/>
      <w:szCs w:val="16"/>
    </w:rPr>
  </w:style>
  <w:style w:type="character" w:styleId="Hyperlink">
    <w:name w:val="Hyperlink"/>
    <w:basedOn w:val="DefaultParagraphFont"/>
    <w:unhideWhenUsed/>
    <w:rsid w:val="008C55E3"/>
    <w:rPr>
      <w:color w:val="0000FF"/>
      <w:u w:val="single"/>
    </w:rPr>
  </w:style>
  <w:style w:type="character" w:styleId="FollowedHyperlink">
    <w:name w:val="FollowedHyperlink"/>
    <w:basedOn w:val="DefaultParagraphFont"/>
    <w:uiPriority w:val="99"/>
    <w:semiHidden/>
    <w:unhideWhenUsed/>
    <w:rsid w:val="0093591B"/>
    <w:rPr>
      <w:color w:val="800080"/>
      <w:u w:val="single"/>
    </w:rPr>
  </w:style>
  <w:style w:type="paragraph" w:customStyle="1" w:styleId="Style-5">
    <w:name w:val="Style-5"/>
    <w:rsid w:val="00CC76B2"/>
    <w:pPr>
      <w:suppressAutoHyphens/>
    </w:pPr>
    <w:rPr>
      <w:rFonts w:ascii="Times New Roman" w:eastAsia="Arial" w:hAnsi="Times New Roman"/>
      <w:lang w:eastAsia="ar-SA"/>
    </w:rPr>
  </w:style>
  <w:style w:type="paragraph" w:styleId="ListParagraph">
    <w:name w:val="List Paragraph"/>
    <w:basedOn w:val="Normal"/>
    <w:uiPriority w:val="34"/>
    <w:qFormat/>
    <w:rsid w:val="008C2E93"/>
    <w:pPr>
      <w:ind w:left="720"/>
      <w:contextualSpacing/>
    </w:pPr>
  </w:style>
  <w:style w:type="paragraph" w:styleId="Header">
    <w:name w:val="header"/>
    <w:basedOn w:val="Normal"/>
    <w:link w:val="HeaderChar"/>
    <w:uiPriority w:val="99"/>
    <w:semiHidden/>
    <w:unhideWhenUsed/>
    <w:rsid w:val="00F563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341"/>
    <w:rPr>
      <w:sz w:val="22"/>
      <w:szCs w:val="22"/>
    </w:rPr>
  </w:style>
  <w:style w:type="paragraph" w:styleId="Footer">
    <w:name w:val="footer"/>
    <w:basedOn w:val="Normal"/>
    <w:link w:val="FooterChar"/>
    <w:uiPriority w:val="99"/>
    <w:unhideWhenUsed/>
    <w:rsid w:val="00F56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341"/>
    <w:rPr>
      <w:sz w:val="22"/>
      <w:szCs w:val="22"/>
    </w:rPr>
  </w:style>
  <w:style w:type="character" w:customStyle="1" w:styleId="Heading3Char">
    <w:name w:val="Heading 3 Char"/>
    <w:basedOn w:val="DefaultParagraphFont"/>
    <w:link w:val="Heading3"/>
    <w:rsid w:val="000E2584"/>
    <w:rPr>
      <w:rFonts w:ascii="Arial" w:eastAsia="Times New Roman" w:hAnsi="Arial" w:cs="Arial"/>
      <w:b/>
      <w:bCs/>
      <w:sz w:val="24"/>
      <w:szCs w:val="24"/>
      <w:lang w:val="es-SV"/>
    </w:rPr>
  </w:style>
  <w:style w:type="paragraph" w:styleId="Title">
    <w:name w:val="Title"/>
    <w:basedOn w:val="Normal"/>
    <w:link w:val="TitleChar"/>
    <w:qFormat/>
    <w:rsid w:val="000E2584"/>
    <w:pPr>
      <w:spacing w:after="0" w:line="240" w:lineRule="auto"/>
      <w:jc w:val="center"/>
    </w:pPr>
    <w:rPr>
      <w:rFonts w:ascii="Arial" w:eastAsia="Times New Roman" w:hAnsi="Arial" w:cs="Arial"/>
      <w:b/>
      <w:bCs/>
      <w:sz w:val="24"/>
      <w:szCs w:val="24"/>
      <w:lang w:val="es-SV"/>
    </w:rPr>
  </w:style>
  <w:style w:type="character" w:customStyle="1" w:styleId="TitleChar">
    <w:name w:val="Title Char"/>
    <w:basedOn w:val="DefaultParagraphFont"/>
    <w:link w:val="Title"/>
    <w:rsid w:val="000E2584"/>
    <w:rPr>
      <w:rFonts w:ascii="Arial" w:eastAsia="Times New Roman" w:hAnsi="Arial" w:cs="Arial"/>
      <w:b/>
      <w:bCs/>
      <w:sz w:val="24"/>
      <w:szCs w:val="24"/>
      <w:lang w:val="es-SV"/>
    </w:rPr>
  </w:style>
  <w:style w:type="character" w:styleId="HTMLCite">
    <w:name w:val="HTML Cite"/>
    <w:basedOn w:val="DefaultParagraphFont"/>
    <w:uiPriority w:val="99"/>
    <w:rsid w:val="00360443"/>
    <w:rPr>
      <w:i/>
    </w:rPr>
  </w:style>
  <w:style w:type="paragraph" w:styleId="NoSpacing">
    <w:name w:val="No Spacing"/>
    <w:uiPriority w:val="1"/>
    <w:qFormat/>
    <w:rsid w:val="007533C7"/>
    <w:rPr>
      <w:sz w:val="22"/>
      <w:szCs w:val="22"/>
    </w:rPr>
  </w:style>
  <w:style w:type="character" w:styleId="CommentReference">
    <w:name w:val="annotation reference"/>
    <w:basedOn w:val="DefaultParagraphFont"/>
    <w:uiPriority w:val="99"/>
    <w:semiHidden/>
    <w:unhideWhenUsed/>
    <w:rsid w:val="00A1251C"/>
    <w:rPr>
      <w:sz w:val="16"/>
      <w:szCs w:val="16"/>
    </w:rPr>
  </w:style>
  <w:style w:type="paragraph" w:styleId="CommentText">
    <w:name w:val="annotation text"/>
    <w:basedOn w:val="Normal"/>
    <w:link w:val="CommentTextChar"/>
    <w:uiPriority w:val="99"/>
    <w:semiHidden/>
    <w:unhideWhenUsed/>
    <w:rsid w:val="00A1251C"/>
    <w:pPr>
      <w:spacing w:line="240" w:lineRule="auto"/>
    </w:pPr>
    <w:rPr>
      <w:sz w:val="20"/>
      <w:szCs w:val="20"/>
    </w:rPr>
  </w:style>
  <w:style w:type="character" w:customStyle="1" w:styleId="CommentTextChar">
    <w:name w:val="Comment Text Char"/>
    <w:basedOn w:val="DefaultParagraphFont"/>
    <w:link w:val="CommentText"/>
    <w:uiPriority w:val="99"/>
    <w:semiHidden/>
    <w:rsid w:val="00A1251C"/>
  </w:style>
  <w:style w:type="paragraph" w:styleId="CommentSubject">
    <w:name w:val="annotation subject"/>
    <w:basedOn w:val="CommentText"/>
    <w:next w:val="CommentText"/>
    <w:link w:val="CommentSubjectChar"/>
    <w:uiPriority w:val="99"/>
    <w:semiHidden/>
    <w:unhideWhenUsed/>
    <w:rsid w:val="00A1251C"/>
    <w:rPr>
      <w:b/>
      <w:bCs/>
    </w:rPr>
  </w:style>
  <w:style w:type="character" w:customStyle="1" w:styleId="CommentSubjectChar">
    <w:name w:val="Comment Subject Char"/>
    <w:basedOn w:val="CommentTextChar"/>
    <w:link w:val="CommentSubject"/>
    <w:uiPriority w:val="99"/>
    <w:semiHidden/>
    <w:rsid w:val="00A12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1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ge.Wiltshire@uvm.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2c0ff8c6-f455-4617-bfce-f5a1ead8e9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245823C102B94F847E6EE26B676120" ma:contentTypeVersion="1" ma:contentTypeDescription="Create a new document." ma:contentTypeScope="" ma:versionID="9d1bcf2114f2fe83a27f619764454557">
  <xsd:schema xmlns:xsd="http://www.w3.org/2001/XMLSchema" xmlns:xs="http://www.w3.org/2001/XMLSchema" xmlns:p="http://schemas.microsoft.com/office/2006/metadata/properties" xmlns:ns2="2c0ff8c6-f455-4617-bfce-f5a1ead8e93a" targetNamespace="http://schemas.microsoft.com/office/2006/metadata/properties" ma:root="true" ma:fieldsID="5fa957d137b376ab0232d31d33335d0b" ns2:_="">
    <xsd:import namespace="2c0ff8c6-f455-4617-bfce-f5a1ead8e93a"/>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ff8c6-f455-4617-bfce-f5a1ead8e93a" elementFormDefault="qualified">
    <xsd:import namespace="http://schemas.microsoft.com/office/2006/documentManagement/types"/>
    <xsd:import namespace="http://schemas.microsoft.com/office/infopath/2007/PartnerControls"/>
    <xsd:element name="Comments" ma:index="8" nillable="true" ma:displayName="Comments" ma:description="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22F30-7E15-4F99-A76E-C717AF4AA610}">
  <ds:schemaRefs>
    <ds:schemaRef ds:uri="http://schemas.microsoft.com/office/2006/metadata/properties"/>
    <ds:schemaRef ds:uri="http://schemas.microsoft.com/office/infopath/2007/PartnerControls"/>
    <ds:schemaRef ds:uri="2c0ff8c6-f455-4617-bfce-f5a1ead8e93a"/>
  </ds:schemaRefs>
</ds:datastoreItem>
</file>

<file path=customXml/itemProps2.xml><?xml version="1.0" encoding="utf-8"?>
<ds:datastoreItem xmlns:ds="http://schemas.openxmlformats.org/officeDocument/2006/customXml" ds:itemID="{2ED34C6A-1CA4-49B8-B595-CCC84FF74F28}">
  <ds:schemaRefs>
    <ds:schemaRef ds:uri="http://schemas.microsoft.com/sharepoint/v3/contenttype/forms"/>
  </ds:schemaRefs>
</ds:datastoreItem>
</file>

<file path=customXml/itemProps3.xml><?xml version="1.0" encoding="utf-8"?>
<ds:datastoreItem xmlns:ds="http://schemas.openxmlformats.org/officeDocument/2006/customXml" ds:itemID="{0EAB281B-4C65-4773-B6D8-0D1CD5D5C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ff8c6-f455-4617-bfce-f5a1ead8e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54570-D01E-4285-AAE6-6DAE233F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7770</CharactersWithSpaces>
  <SharedDoc>false</SharedDoc>
  <HLinks>
    <vt:vector size="18" baseType="variant">
      <vt:variant>
        <vt:i4>4194378</vt:i4>
      </vt:variant>
      <vt:variant>
        <vt:i4>6</vt:i4>
      </vt:variant>
      <vt:variant>
        <vt:i4>0</vt:i4>
      </vt:variant>
      <vt:variant>
        <vt:i4>5</vt:i4>
      </vt:variant>
      <vt:variant>
        <vt:lpwstr>http://www.uvm.edu/~uvmppg/ppg/student/acadintegrity.pdf</vt:lpwstr>
      </vt:variant>
      <vt:variant>
        <vt:lpwstr/>
      </vt:variant>
      <vt:variant>
        <vt:i4>7602275</vt:i4>
      </vt:variant>
      <vt:variant>
        <vt:i4>3</vt:i4>
      </vt:variant>
      <vt:variant>
        <vt:i4>0</vt:i4>
      </vt:variant>
      <vt:variant>
        <vt:i4>5</vt:i4>
      </vt:variant>
      <vt:variant>
        <vt:lpwstr>http://bb.uvm.edu/</vt:lpwstr>
      </vt:variant>
      <vt:variant>
        <vt:lpwstr/>
      </vt:variant>
      <vt:variant>
        <vt:i4>3407944</vt:i4>
      </vt:variant>
      <vt:variant>
        <vt:i4>0</vt:i4>
      </vt:variant>
      <vt:variant>
        <vt:i4>0</vt:i4>
      </vt:variant>
      <vt:variant>
        <vt:i4>5</vt:i4>
      </vt:variant>
      <vt:variant>
        <vt:lpwstr>mailto:stacey.waterman@uvm.edu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Katlyn</dc:creator>
  <cp:lastModifiedBy>izzo izzo</cp:lastModifiedBy>
  <cp:revision>3</cp:revision>
  <cp:lastPrinted>2015-08-26T15:58:00Z</cp:lastPrinted>
  <dcterms:created xsi:type="dcterms:W3CDTF">2016-09-01T19:03:00Z</dcterms:created>
  <dcterms:modified xsi:type="dcterms:W3CDTF">2016-09-28T17:49:00Z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0x010100AF245823C102B94F847E6EE26B676120</vt:lpwstr>
  </property>
</Properties>
</file>